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D9" w:rsidRPr="003506FE" w:rsidRDefault="009848D9">
      <w:pPr>
        <w:spacing w:after="360"/>
        <w:jc w:val="center"/>
        <w:rPr>
          <w:sz w:val="28"/>
          <w:szCs w:val="28"/>
        </w:rPr>
      </w:pPr>
      <w:r w:rsidRPr="003506FE">
        <w:rPr>
          <w:b/>
          <w:bCs/>
          <w:sz w:val="28"/>
          <w:szCs w:val="28"/>
        </w:rPr>
        <w:t>СВОДК</w:t>
      </w:r>
      <w:r w:rsidR="00D76B9A" w:rsidRPr="003506FE">
        <w:rPr>
          <w:b/>
          <w:bCs/>
          <w:sz w:val="28"/>
          <w:szCs w:val="28"/>
        </w:rPr>
        <w:t>А</w:t>
      </w:r>
      <w:r w:rsidRPr="003506FE">
        <w:rPr>
          <w:b/>
          <w:bCs/>
          <w:sz w:val="28"/>
          <w:szCs w:val="28"/>
        </w:rPr>
        <w:t xml:space="preserve"> ПРЕДЛОЖЕНИЙ,</w:t>
      </w:r>
      <w:r w:rsidRPr="003506FE">
        <w:rPr>
          <w:b/>
          <w:bCs/>
          <w:sz w:val="28"/>
          <w:szCs w:val="28"/>
        </w:rPr>
        <w:br/>
      </w:r>
      <w:r w:rsidRPr="003506FE">
        <w:rPr>
          <w:sz w:val="28"/>
          <w:szCs w:val="28"/>
        </w:rPr>
        <w:t xml:space="preserve">поступивших в рамках </w:t>
      </w:r>
      <w:r w:rsidR="00D96C62">
        <w:rPr>
          <w:sz w:val="28"/>
          <w:szCs w:val="28"/>
        </w:rPr>
        <w:t>публичного</w:t>
      </w:r>
      <w:bookmarkStart w:id="0" w:name="_GoBack"/>
      <w:bookmarkEnd w:id="0"/>
      <w:r w:rsidRPr="003506FE">
        <w:rPr>
          <w:sz w:val="28"/>
          <w:szCs w:val="28"/>
        </w:rPr>
        <w:t xml:space="preserve"> обсуждения уведомления </w:t>
      </w:r>
      <w:r w:rsidR="003506FE">
        <w:rPr>
          <w:sz w:val="28"/>
          <w:szCs w:val="28"/>
        </w:rPr>
        <w:br/>
      </w:r>
      <w:r w:rsidRPr="003506FE">
        <w:rPr>
          <w:sz w:val="28"/>
          <w:szCs w:val="28"/>
        </w:rPr>
        <w:t>о подготовке</w:t>
      </w:r>
      <w:r w:rsidR="003506FE">
        <w:rPr>
          <w:sz w:val="28"/>
          <w:szCs w:val="28"/>
        </w:rPr>
        <w:t xml:space="preserve"> </w:t>
      </w:r>
      <w:r w:rsidRPr="003506FE">
        <w:rPr>
          <w:sz w:val="28"/>
          <w:szCs w:val="28"/>
        </w:rPr>
        <w:t>проекта нормативного правового акта</w:t>
      </w:r>
    </w:p>
    <w:p w:rsidR="009848D9" w:rsidRPr="003506FE" w:rsidRDefault="009848D9" w:rsidP="00461018">
      <w:pPr>
        <w:ind w:firstLine="567"/>
        <w:jc w:val="both"/>
        <w:rPr>
          <w:sz w:val="28"/>
          <w:szCs w:val="28"/>
        </w:rPr>
      </w:pPr>
      <w:proofErr w:type="gramStart"/>
      <w:r w:rsidRPr="003506FE">
        <w:rPr>
          <w:sz w:val="28"/>
          <w:szCs w:val="28"/>
        </w:rPr>
        <w:t xml:space="preserve">Наименование проекта нормативного правового акта </w:t>
      </w:r>
      <w:r w:rsidR="00254977" w:rsidRPr="003506FE">
        <w:rPr>
          <w:sz w:val="28"/>
          <w:szCs w:val="28"/>
        </w:rPr>
        <w:t>–</w:t>
      </w:r>
      <w:r w:rsidRPr="003506FE">
        <w:rPr>
          <w:sz w:val="28"/>
          <w:szCs w:val="28"/>
        </w:rPr>
        <w:t xml:space="preserve"> </w:t>
      </w:r>
      <w:r w:rsidR="00D76B9A" w:rsidRPr="003506FE">
        <w:rPr>
          <w:sz w:val="28"/>
          <w:szCs w:val="28"/>
        </w:rPr>
        <w:t>проект</w:t>
      </w:r>
      <w:r w:rsidR="00254977" w:rsidRPr="003506FE">
        <w:rPr>
          <w:sz w:val="28"/>
          <w:szCs w:val="28"/>
        </w:rPr>
        <w:t xml:space="preserve"> </w:t>
      </w:r>
      <w:r w:rsidR="00D96C62">
        <w:rPr>
          <w:sz w:val="28"/>
          <w:szCs w:val="28"/>
        </w:rPr>
        <w:t>постановления Правительства Российской Федерации</w:t>
      </w:r>
      <w:r w:rsidR="003506FE" w:rsidRPr="003506FE">
        <w:rPr>
          <w:sz w:val="28"/>
          <w:szCs w:val="28"/>
        </w:rPr>
        <w:t xml:space="preserve"> </w:t>
      </w:r>
      <w:r w:rsidR="00D76B9A" w:rsidRPr="003506FE">
        <w:rPr>
          <w:sz w:val="28"/>
          <w:szCs w:val="28"/>
        </w:rPr>
        <w:t>«</w:t>
      </w:r>
      <w:r w:rsidR="00D96C62" w:rsidRPr="00D96C62">
        <w:rPr>
          <w:sz w:val="28"/>
          <w:szCs w:val="28"/>
        </w:rPr>
        <w:t>О внесении изменения в  постановление Правительства Российской Федерации от 19 апреля 2021 г. № 622</w:t>
      </w:r>
      <w:r w:rsidR="00254977" w:rsidRPr="003506FE">
        <w:rPr>
          <w:sz w:val="28"/>
          <w:szCs w:val="28"/>
        </w:rPr>
        <w:t>»</w:t>
      </w:r>
      <w:r w:rsidR="003506FE" w:rsidRPr="003506FE">
        <w:rPr>
          <w:sz w:val="28"/>
          <w:szCs w:val="28"/>
        </w:rPr>
        <w:t>.</w:t>
      </w:r>
      <w:proofErr w:type="gramEnd"/>
    </w:p>
    <w:p w:rsidR="00D76B9A" w:rsidRPr="003506FE" w:rsidRDefault="00D76B9A" w:rsidP="00D76B9A">
      <w:pPr>
        <w:ind w:firstLine="567"/>
        <w:rPr>
          <w:sz w:val="28"/>
          <w:szCs w:val="28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25"/>
        <w:gridCol w:w="5103"/>
      </w:tblGrid>
      <w:tr w:rsidR="009848D9" w:rsidRPr="00172E8C" w:rsidTr="00AB31E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95" w:type="dxa"/>
            <w:vAlign w:val="center"/>
          </w:tcPr>
          <w:p w:rsidR="009848D9" w:rsidRPr="00172E8C" w:rsidRDefault="009848D9" w:rsidP="003437E4">
            <w:pPr>
              <w:jc w:val="center"/>
              <w:rPr>
                <w:sz w:val="28"/>
                <w:szCs w:val="28"/>
              </w:rPr>
            </w:pPr>
            <w:r w:rsidRPr="00172E8C">
              <w:rPr>
                <w:sz w:val="28"/>
                <w:szCs w:val="28"/>
              </w:rPr>
              <w:t xml:space="preserve">№ </w:t>
            </w:r>
            <w:proofErr w:type="gramStart"/>
            <w:r w:rsidRPr="00172E8C">
              <w:rPr>
                <w:sz w:val="28"/>
                <w:szCs w:val="28"/>
              </w:rPr>
              <w:t>п</w:t>
            </w:r>
            <w:proofErr w:type="gramEnd"/>
            <w:r w:rsidRPr="00172E8C">
              <w:rPr>
                <w:sz w:val="28"/>
                <w:szCs w:val="28"/>
              </w:rPr>
              <w:t>/п</w:t>
            </w:r>
          </w:p>
        </w:tc>
        <w:tc>
          <w:tcPr>
            <w:tcW w:w="4225" w:type="dxa"/>
            <w:vAlign w:val="center"/>
          </w:tcPr>
          <w:p w:rsidR="009848D9" w:rsidRPr="00172E8C" w:rsidRDefault="009848D9" w:rsidP="00D96C62">
            <w:pPr>
              <w:jc w:val="center"/>
              <w:rPr>
                <w:sz w:val="28"/>
                <w:szCs w:val="28"/>
              </w:rPr>
            </w:pPr>
            <w:r w:rsidRPr="00172E8C">
              <w:rPr>
                <w:sz w:val="28"/>
                <w:szCs w:val="28"/>
              </w:rPr>
              <w:t xml:space="preserve">Предложения, поступившие </w:t>
            </w:r>
            <w:r w:rsidR="003437E4" w:rsidRPr="00172E8C">
              <w:rPr>
                <w:sz w:val="28"/>
                <w:szCs w:val="28"/>
              </w:rPr>
              <w:br/>
            </w:r>
            <w:r w:rsidRPr="00172E8C">
              <w:rPr>
                <w:sz w:val="28"/>
                <w:szCs w:val="28"/>
              </w:rPr>
              <w:t xml:space="preserve">в рамках </w:t>
            </w:r>
            <w:r w:rsidR="00D96C62" w:rsidRPr="00172E8C">
              <w:rPr>
                <w:sz w:val="28"/>
                <w:szCs w:val="28"/>
              </w:rPr>
              <w:t>публичного</w:t>
            </w:r>
            <w:r w:rsidRPr="00172E8C">
              <w:rPr>
                <w:sz w:val="28"/>
                <w:szCs w:val="28"/>
              </w:rPr>
              <w:t xml:space="preserve"> обсуждения уведомления о подготовке проекта нормативного правового акта</w:t>
            </w:r>
          </w:p>
        </w:tc>
        <w:tc>
          <w:tcPr>
            <w:tcW w:w="5103" w:type="dxa"/>
            <w:vAlign w:val="center"/>
          </w:tcPr>
          <w:p w:rsidR="009848D9" w:rsidRPr="00172E8C" w:rsidRDefault="009848D9" w:rsidP="003437E4">
            <w:pPr>
              <w:jc w:val="center"/>
              <w:rPr>
                <w:sz w:val="28"/>
                <w:szCs w:val="28"/>
              </w:rPr>
            </w:pPr>
            <w:r w:rsidRPr="00172E8C">
              <w:rPr>
                <w:sz w:val="28"/>
                <w:szCs w:val="28"/>
              </w:rPr>
              <w:t xml:space="preserve">Позиция </w:t>
            </w:r>
            <w:r w:rsidR="003437E4" w:rsidRPr="00172E8C">
              <w:rPr>
                <w:sz w:val="28"/>
                <w:szCs w:val="28"/>
              </w:rPr>
              <w:br/>
            </w:r>
            <w:r w:rsidRPr="00172E8C">
              <w:rPr>
                <w:sz w:val="28"/>
                <w:szCs w:val="28"/>
              </w:rPr>
              <w:t xml:space="preserve">Министерства финансов </w:t>
            </w:r>
            <w:r w:rsidR="00C4432B" w:rsidRPr="00172E8C">
              <w:rPr>
                <w:sz w:val="28"/>
                <w:szCs w:val="28"/>
              </w:rPr>
              <w:br/>
            </w:r>
            <w:r w:rsidRPr="00172E8C">
              <w:rPr>
                <w:sz w:val="28"/>
                <w:szCs w:val="28"/>
              </w:rPr>
              <w:t>Российской Федерации</w:t>
            </w:r>
          </w:p>
        </w:tc>
      </w:tr>
      <w:tr w:rsidR="009848D9" w:rsidRPr="00172E8C" w:rsidTr="00AB31EA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848D9" w:rsidRPr="00172E8C" w:rsidRDefault="00461018">
            <w:pPr>
              <w:jc w:val="center"/>
              <w:rPr>
                <w:sz w:val="28"/>
                <w:szCs w:val="28"/>
              </w:rPr>
            </w:pPr>
            <w:r w:rsidRPr="00172E8C">
              <w:rPr>
                <w:sz w:val="28"/>
                <w:szCs w:val="28"/>
              </w:rPr>
              <w:t>-</w:t>
            </w:r>
          </w:p>
        </w:tc>
        <w:tc>
          <w:tcPr>
            <w:tcW w:w="4225" w:type="dxa"/>
          </w:tcPr>
          <w:p w:rsidR="009848D9" w:rsidRPr="00172E8C" w:rsidRDefault="00461018" w:rsidP="00AB31EA">
            <w:pPr>
              <w:ind w:right="114"/>
              <w:rPr>
                <w:sz w:val="28"/>
                <w:szCs w:val="28"/>
              </w:rPr>
            </w:pPr>
            <w:r w:rsidRPr="00172E8C">
              <w:rPr>
                <w:sz w:val="28"/>
                <w:szCs w:val="28"/>
              </w:rPr>
              <w:t>Не поступили</w:t>
            </w:r>
          </w:p>
        </w:tc>
        <w:tc>
          <w:tcPr>
            <w:tcW w:w="5103" w:type="dxa"/>
          </w:tcPr>
          <w:p w:rsidR="00E12298" w:rsidRPr="00172E8C" w:rsidRDefault="00461018" w:rsidP="00461018">
            <w:pPr>
              <w:tabs>
                <w:tab w:val="center" w:pos="2027"/>
              </w:tabs>
              <w:ind w:left="113" w:right="115"/>
              <w:jc w:val="center"/>
              <w:rPr>
                <w:sz w:val="28"/>
                <w:szCs w:val="28"/>
              </w:rPr>
            </w:pPr>
            <w:r w:rsidRPr="00172E8C">
              <w:rPr>
                <w:sz w:val="28"/>
                <w:szCs w:val="28"/>
              </w:rPr>
              <w:t>-</w:t>
            </w:r>
          </w:p>
        </w:tc>
      </w:tr>
    </w:tbl>
    <w:p w:rsidR="009848D9" w:rsidRPr="003506FE" w:rsidRDefault="009848D9" w:rsidP="00D76B9A">
      <w:pPr>
        <w:jc w:val="both"/>
        <w:rPr>
          <w:sz w:val="28"/>
          <w:szCs w:val="28"/>
        </w:rPr>
      </w:pPr>
    </w:p>
    <w:p w:rsidR="00D76B9A" w:rsidRPr="003506FE" w:rsidRDefault="00D76B9A" w:rsidP="00D76B9A">
      <w:pPr>
        <w:jc w:val="both"/>
        <w:rPr>
          <w:sz w:val="28"/>
          <w:szCs w:val="28"/>
        </w:rPr>
      </w:pPr>
    </w:p>
    <w:p w:rsidR="00D76B9A" w:rsidRPr="003506FE" w:rsidRDefault="00D76B9A" w:rsidP="00D76B9A">
      <w:pPr>
        <w:jc w:val="both"/>
        <w:rPr>
          <w:sz w:val="28"/>
          <w:szCs w:val="28"/>
        </w:rPr>
      </w:pPr>
    </w:p>
    <w:p w:rsidR="00D76B9A" w:rsidRPr="003506FE" w:rsidRDefault="00D76B9A" w:rsidP="00D76B9A">
      <w:pPr>
        <w:jc w:val="both"/>
        <w:rPr>
          <w:sz w:val="28"/>
          <w:szCs w:val="28"/>
        </w:rPr>
      </w:pPr>
    </w:p>
    <w:p w:rsidR="003506FE" w:rsidRPr="003506FE" w:rsidRDefault="00D76B9A" w:rsidP="00D76B9A">
      <w:pPr>
        <w:jc w:val="both"/>
        <w:rPr>
          <w:sz w:val="28"/>
          <w:szCs w:val="28"/>
        </w:rPr>
      </w:pPr>
      <w:r w:rsidRPr="003506FE">
        <w:rPr>
          <w:sz w:val="28"/>
          <w:szCs w:val="28"/>
        </w:rPr>
        <w:t xml:space="preserve">Директор Департамента регулирования </w:t>
      </w:r>
    </w:p>
    <w:p w:rsidR="00D76B9A" w:rsidRPr="003506FE" w:rsidRDefault="00D76B9A" w:rsidP="00D76B9A">
      <w:pPr>
        <w:jc w:val="both"/>
        <w:rPr>
          <w:sz w:val="28"/>
          <w:szCs w:val="28"/>
        </w:rPr>
      </w:pPr>
      <w:r w:rsidRPr="003506FE">
        <w:rPr>
          <w:sz w:val="28"/>
          <w:szCs w:val="28"/>
        </w:rPr>
        <w:t xml:space="preserve">бухгалтерского учета, финансовой </w:t>
      </w:r>
      <w:r w:rsidR="003437E4">
        <w:rPr>
          <w:sz w:val="28"/>
          <w:szCs w:val="28"/>
        </w:rPr>
        <w:br/>
      </w:r>
      <w:r w:rsidRPr="003506FE">
        <w:rPr>
          <w:sz w:val="28"/>
          <w:szCs w:val="28"/>
        </w:rPr>
        <w:t>отчетности</w:t>
      </w:r>
      <w:r w:rsidR="003506FE" w:rsidRPr="003506FE">
        <w:rPr>
          <w:sz w:val="28"/>
          <w:szCs w:val="28"/>
        </w:rPr>
        <w:t>,</w:t>
      </w:r>
      <w:r w:rsidR="003437E4">
        <w:rPr>
          <w:sz w:val="28"/>
          <w:szCs w:val="28"/>
        </w:rPr>
        <w:t xml:space="preserve"> и </w:t>
      </w:r>
      <w:r w:rsidRPr="003506FE">
        <w:rPr>
          <w:sz w:val="28"/>
          <w:szCs w:val="28"/>
        </w:rPr>
        <w:t>аудиторской деятельности</w:t>
      </w:r>
      <w:r w:rsidR="00E12298" w:rsidRPr="003506FE">
        <w:rPr>
          <w:sz w:val="28"/>
          <w:szCs w:val="28"/>
        </w:rPr>
        <w:tab/>
      </w:r>
      <w:r w:rsidR="00E12298" w:rsidRPr="003506FE">
        <w:rPr>
          <w:sz w:val="28"/>
          <w:szCs w:val="28"/>
        </w:rPr>
        <w:tab/>
      </w:r>
      <w:r w:rsidR="00E12298" w:rsidRPr="003506FE">
        <w:rPr>
          <w:sz w:val="28"/>
          <w:szCs w:val="28"/>
        </w:rPr>
        <w:tab/>
        <w:t xml:space="preserve">      </w:t>
      </w:r>
      <w:r w:rsidR="00254977" w:rsidRPr="003506FE">
        <w:rPr>
          <w:sz w:val="28"/>
          <w:szCs w:val="28"/>
        </w:rPr>
        <w:t xml:space="preserve">       </w:t>
      </w:r>
      <w:r w:rsidR="003506FE" w:rsidRPr="003506FE">
        <w:rPr>
          <w:sz w:val="28"/>
          <w:szCs w:val="28"/>
        </w:rPr>
        <w:t xml:space="preserve">  </w:t>
      </w:r>
      <w:r w:rsidR="00E12298" w:rsidRPr="003506FE">
        <w:rPr>
          <w:sz w:val="28"/>
          <w:szCs w:val="28"/>
        </w:rPr>
        <w:t>Л.З. Шнейдман</w:t>
      </w:r>
    </w:p>
    <w:p w:rsidR="00D76B9A" w:rsidRPr="003506FE" w:rsidRDefault="00D76B9A" w:rsidP="00D76B9A">
      <w:pPr>
        <w:spacing w:after="720"/>
        <w:jc w:val="both"/>
        <w:rPr>
          <w:sz w:val="28"/>
          <w:szCs w:val="28"/>
        </w:rPr>
      </w:pPr>
    </w:p>
    <w:p w:rsidR="00D76B9A" w:rsidRPr="003506FE" w:rsidRDefault="00D76B9A" w:rsidP="00D76B9A">
      <w:pPr>
        <w:spacing w:after="720"/>
        <w:jc w:val="both"/>
        <w:rPr>
          <w:sz w:val="28"/>
          <w:szCs w:val="28"/>
        </w:rPr>
      </w:pPr>
    </w:p>
    <w:sectPr w:rsidR="00D76B9A" w:rsidRPr="003506FE" w:rsidSect="008A1F32">
      <w:headerReference w:type="default" r:id="rId6"/>
      <w:pgSz w:w="11906" w:h="16838" w:code="9"/>
      <w:pgMar w:top="851" w:right="707" w:bottom="709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8C" w:rsidRDefault="00172E8C">
      <w:r>
        <w:separator/>
      </w:r>
    </w:p>
  </w:endnote>
  <w:endnote w:type="continuationSeparator" w:id="0">
    <w:p w:rsidR="00172E8C" w:rsidRDefault="0017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8C" w:rsidRDefault="00172E8C">
      <w:r>
        <w:separator/>
      </w:r>
    </w:p>
  </w:footnote>
  <w:footnote w:type="continuationSeparator" w:id="0">
    <w:p w:rsidR="00172E8C" w:rsidRDefault="00172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3D" w:rsidRDefault="004413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1F32">
      <w:rPr>
        <w:noProof/>
      </w:rPr>
      <w:t>2</w:t>
    </w:r>
    <w:r>
      <w:fldChar w:fldCharType="end"/>
    </w:r>
  </w:p>
  <w:p w:rsidR="0044133D" w:rsidRDefault="004413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B9A"/>
    <w:rsid w:val="000535F9"/>
    <w:rsid w:val="00074BBB"/>
    <w:rsid w:val="00172E8C"/>
    <w:rsid w:val="00254977"/>
    <w:rsid w:val="003437E4"/>
    <w:rsid w:val="003506FE"/>
    <w:rsid w:val="0044133D"/>
    <w:rsid w:val="00461018"/>
    <w:rsid w:val="00477726"/>
    <w:rsid w:val="0057736E"/>
    <w:rsid w:val="005E74F5"/>
    <w:rsid w:val="00756351"/>
    <w:rsid w:val="008A1F32"/>
    <w:rsid w:val="008D6E5C"/>
    <w:rsid w:val="0091644B"/>
    <w:rsid w:val="009848D9"/>
    <w:rsid w:val="00A2642A"/>
    <w:rsid w:val="00AB31EA"/>
    <w:rsid w:val="00AF5F7F"/>
    <w:rsid w:val="00AF635E"/>
    <w:rsid w:val="00B31F8E"/>
    <w:rsid w:val="00C4432B"/>
    <w:rsid w:val="00CE3BF6"/>
    <w:rsid w:val="00CE49B6"/>
    <w:rsid w:val="00D24D57"/>
    <w:rsid w:val="00D76B9A"/>
    <w:rsid w:val="00D96C62"/>
    <w:rsid w:val="00E12298"/>
    <w:rsid w:val="00ED20A3"/>
    <w:rsid w:val="00F5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val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  <w:lang w:val="ru-RU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  <w:lang w:val="ru-RU" w:eastAsia="x-none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  <w:lang w:val="ru-RU" w:eastAsia="x-none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link w:val="aa"/>
    <w:uiPriority w:val="99"/>
    <w:semiHidden/>
    <w:locked/>
    <w:rPr>
      <w:rFonts w:ascii="Times New Roman" w:hAnsi="Times New Roman" w:cs="Times New Roman"/>
      <w:sz w:val="20"/>
      <w:szCs w:val="20"/>
      <w:lang w:val="ru-RU" w:eastAsia="x-none"/>
    </w:rPr>
  </w:style>
  <w:style w:type="character" w:styleId="ac">
    <w:name w:val="end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Черемных Е.А.</cp:lastModifiedBy>
  <cp:revision>2</cp:revision>
  <cp:lastPrinted>2017-03-23T08:09:00Z</cp:lastPrinted>
  <dcterms:created xsi:type="dcterms:W3CDTF">2022-12-19T06:17:00Z</dcterms:created>
  <dcterms:modified xsi:type="dcterms:W3CDTF">2022-12-19T06:17:00Z</dcterms:modified>
</cp:coreProperties>
</file>