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6D" w:rsidRPr="00BF34DC" w:rsidRDefault="000C236D" w:rsidP="000C236D">
      <w:pPr>
        <w:widowControl w:val="0"/>
        <w:autoSpaceDE w:val="0"/>
        <w:autoSpaceDN w:val="0"/>
        <w:spacing w:before="63" w:after="0" w:line="240" w:lineRule="auto"/>
        <w:ind w:right="44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34DC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0C236D" w:rsidRPr="00BF34DC" w:rsidRDefault="000C236D" w:rsidP="000C2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C236D" w:rsidRPr="00BF34DC" w:rsidRDefault="000C236D" w:rsidP="000C2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C236D" w:rsidRPr="00BF34DC" w:rsidRDefault="000C236D" w:rsidP="000C2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C236D" w:rsidRPr="00BF34DC" w:rsidRDefault="000C236D" w:rsidP="000C2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C236D" w:rsidRPr="00BF34DC" w:rsidRDefault="000C236D" w:rsidP="000C2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C236D" w:rsidRPr="00BF34DC" w:rsidRDefault="000C236D" w:rsidP="000C236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0C236D" w:rsidRPr="00BF34DC" w:rsidRDefault="000C236D" w:rsidP="000C236D">
      <w:pPr>
        <w:widowControl w:val="0"/>
        <w:autoSpaceDE w:val="0"/>
        <w:autoSpaceDN w:val="0"/>
        <w:spacing w:before="86" w:after="0" w:line="240" w:lineRule="auto"/>
        <w:ind w:right="3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F34DC">
        <w:rPr>
          <w:rFonts w:ascii="Times New Roman" w:eastAsia="Times New Roman" w:hAnsi="Times New Roman" w:cs="Times New Roman"/>
          <w:b/>
          <w:bCs/>
          <w:sz w:val="32"/>
          <w:szCs w:val="32"/>
        </w:rPr>
        <w:t>ПРАВИТЕЛЬСТВО</w:t>
      </w:r>
      <w:r w:rsidRPr="00BF34DC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BF34DC">
        <w:rPr>
          <w:rFonts w:ascii="Times New Roman" w:eastAsia="Times New Roman" w:hAnsi="Times New Roman" w:cs="Times New Roman"/>
          <w:b/>
          <w:bCs/>
          <w:sz w:val="32"/>
          <w:szCs w:val="32"/>
        </w:rPr>
        <w:t>РОССИЙСКОЙ</w:t>
      </w:r>
      <w:r w:rsidRPr="00BF34DC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BF34DC">
        <w:rPr>
          <w:rFonts w:ascii="Times New Roman" w:eastAsia="Times New Roman" w:hAnsi="Times New Roman" w:cs="Times New Roman"/>
          <w:b/>
          <w:bCs/>
          <w:sz w:val="32"/>
          <w:szCs w:val="32"/>
        </w:rPr>
        <w:t>ФЕДЕРАЦИИ</w:t>
      </w:r>
    </w:p>
    <w:p w:rsidR="000C236D" w:rsidRPr="00BF34DC" w:rsidRDefault="000C236D" w:rsidP="000C236D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41"/>
          <w:szCs w:val="28"/>
        </w:rPr>
      </w:pPr>
    </w:p>
    <w:p w:rsidR="000C236D" w:rsidRPr="00BF34DC" w:rsidRDefault="000C236D" w:rsidP="000C236D">
      <w:pPr>
        <w:widowControl w:val="0"/>
        <w:autoSpaceDE w:val="0"/>
        <w:autoSpaceDN w:val="0"/>
        <w:spacing w:after="0" w:line="240" w:lineRule="auto"/>
        <w:ind w:right="370"/>
        <w:jc w:val="center"/>
        <w:rPr>
          <w:rFonts w:ascii="Times New Roman" w:eastAsia="Times New Roman" w:hAnsi="Times New Roman" w:cs="Times New Roman"/>
          <w:sz w:val="32"/>
        </w:rPr>
      </w:pPr>
      <w:r w:rsidRPr="00BF34DC">
        <w:rPr>
          <w:rFonts w:ascii="Times New Roman" w:eastAsia="Times New Roman" w:hAnsi="Times New Roman" w:cs="Times New Roman"/>
          <w:spacing w:val="27"/>
          <w:sz w:val="32"/>
        </w:rPr>
        <w:t>ПОСТАНОВЛЕНИЕ</w:t>
      </w:r>
    </w:p>
    <w:p w:rsidR="000C236D" w:rsidRPr="00BF34DC" w:rsidRDefault="000C236D" w:rsidP="000C236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41"/>
          <w:szCs w:val="28"/>
        </w:rPr>
      </w:pPr>
    </w:p>
    <w:p w:rsidR="000C236D" w:rsidRPr="00BF34DC" w:rsidRDefault="000C236D" w:rsidP="000C236D">
      <w:pPr>
        <w:widowControl w:val="0"/>
        <w:tabs>
          <w:tab w:val="left" w:pos="894"/>
          <w:tab w:val="left" w:pos="2848"/>
          <w:tab w:val="left" w:pos="5680"/>
        </w:tabs>
        <w:autoSpaceDE w:val="0"/>
        <w:autoSpaceDN w:val="0"/>
        <w:spacing w:after="0" w:line="240" w:lineRule="auto"/>
        <w:ind w:right="26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DC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F34D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34D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F34D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F34D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F34D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BF34DC">
        <w:rPr>
          <w:rFonts w:ascii="Times New Roman" w:eastAsia="Times New Roman" w:hAnsi="Times New Roman" w:cs="Times New Roman"/>
          <w:sz w:val="28"/>
          <w:szCs w:val="28"/>
        </w:rPr>
        <w:t>2023 г.</w:t>
      </w:r>
      <w:r w:rsidRPr="00BF34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34D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BF34D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BF34DC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0C236D" w:rsidRPr="00BF34DC" w:rsidRDefault="000C236D" w:rsidP="000C2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0C236D" w:rsidRPr="00BF34DC" w:rsidRDefault="000C236D" w:rsidP="000C236D">
      <w:pPr>
        <w:widowControl w:val="0"/>
        <w:autoSpaceDE w:val="0"/>
        <w:autoSpaceDN w:val="0"/>
        <w:spacing w:before="250" w:after="0" w:line="240" w:lineRule="auto"/>
        <w:ind w:right="3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34DC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0C236D" w:rsidRPr="00BF34DC" w:rsidRDefault="000C236D" w:rsidP="000C236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0C236D" w:rsidRPr="00BF34DC" w:rsidRDefault="000C236D" w:rsidP="000C236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40"/>
          <w:szCs w:val="28"/>
        </w:rPr>
      </w:pPr>
    </w:p>
    <w:p w:rsidR="000C236D" w:rsidRDefault="000C236D" w:rsidP="000C236D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Правил </w:t>
      </w:r>
      <w:r w:rsidRPr="00BF34DC">
        <w:rPr>
          <w:rFonts w:ascii="Times New Roman" w:hAnsi="Times New Roman" w:cs="Times New Roman"/>
          <w:sz w:val="28"/>
        </w:rPr>
        <w:t>осуществления скупки у физических лиц ювелирных и других изделий из драгоценных металлов и (или) драгоценных камней, лома таких изделий, заготовки лома и отходов драгоценных металлов и продукции (изделий), содержащей драгоценные металлы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br/>
        <w:t xml:space="preserve">и признании утратившим силу постановления Правительства Российской Федерации от 7 июня 2001 г. № 444 </w:t>
      </w:r>
      <w:r>
        <w:rPr>
          <w:rFonts w:ascii="Times New Roman" w:hAnsi="Times New Roman" w:cs="Times New Roman"/>
          <w:sz w:val="28"/>
        </w:rPr>
        <w:br/>
      </w:r>
    </w:p>
    <w:p w:rsidR="000C236D" w:rsidRDefault="000C236D" w:rsidP="000C236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0C236D" w:rsidRDefault="000C236D" w:rsidP="000C23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пунктом 4 статьи 11 Федерального закона «О драгоценных металлах и драгоценных камнях» Правительство Российской Федерации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sz w:val="28"/>
        </w:rPr>
        <w:t xml:space="preserve">п о с т а н о в л я е т </w:t>
      </w:r>
      <w:r>
        <w:rPr>
          <w:rFonts w:ascii="Times New Roman" w:hAnsi="Times New Roman" w:cs="Times New Roman"/>
          <w:sz w:val="28"/>
        </w:rPr>
        <w:t>:</w:t>
      </w:r>
    </w:p>
    <w:p w:rsidR="000C236D" w:rsidRDefault="000C236D" w:rsidP="000C236D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F8F">
        <w:rPr>
          <w:rFonts w:ascii="Times New Roman" w:hAnsi="Times New Roman" w:cs="Times New Roman"/>
          <w:sz w:val="28"/>
          <w:szCs w:val="28"/>
        </w:rPr>
        <w:t>Утвердить прилагаемые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236D" w:rsidRDefault="000C236D" w:rsidP="000C236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F8F">
        <w:rPr>
          <w:rFonts w:ascii="Times New Roman" w:hAnsi="Times New Roman" w:cs="Times New Roman"/>
          <w:sz w:val="28"/>
          <w:szCs w:val="28"/>
        </w:rPr>
        <w:t>Правила осуществления скупки у физических лиц ювелирных и других изделий из драгоценных металлов и (или) драгоцен</w:t>
      </w:r>
      <w:r>
        <w:rPr>
          <w:rFonts w:ascii="Times New Roman" w:hAnsi="Times New Roman" w:cs="Times New Roman"/>
          <w:sz w:val="28"/>
          <w:szCs w:val="28"/>
        </w:rPr>
        <w:t>ных камней, лома таких изделий;</w:t>
      </w:r>
    </w:p>
    <w:p w:rsidR="000C236D" w:rsidRPr="00556F8F" w:rsidRDefault="000C236D" w:rsidP="000C236D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осуществления </w:t>
      </w:r>
      <w:r w:rsidRPr="003D5BE5">
        <w:rPr>
          <w:rFonts w:ascii="Times New Roman" w:hAnsi="Times New Roman" w:cs="Times New Roman"/>
          <w:sz w:val="28"/>
          <w:szCs w:val="28"/>
        </w:rPr>
        <w:t>заготовки лома и отходов драгоценных металлов</w:t>
      </w:r>
      <w:r w:rsidRPr="003D5BE5">
        <w:rPr>
          <w:rFonts w:ascii="Times New Roman" w:hAnsi="Times New Roman" w:cs="Times New Roman"/>
          <w:sz w:val="28"/>
          <w:szCs w:val="28"/>
        </w:rPr>
        <w:br/>
        <w:t>и продукции (изделий), содержащей драгоценные металлы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36D" w:rsidRPr="00556F8F" w:rsidRDefault="000C236D" w:rsidP="000C236D">
      <w:pPr>
        <w:pStyle w:val="a5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F8F">
        <w:rPr>
          <w:rFonts w:ascii="Times New Roman" w:hAnsi="Times New Roman" w:cs="Times New Roman"/>
          <w:sz w:val="28"/>
        </w:rPr>
        <w:t>Признать утратившим</w:t>
      </w:r>
      <w:r>
        <w:rPr>
          <w:rFonts w:ascii="Times New Roman" w:hAnsi="Times New Roman" w:cs="Times New Roman"/>
          <w:sz w:val="28"/>
        </w:rPr>
        <w:t>и</w:t>
      </w:r>
      <w:r w:rsidRPr="00556F8F">
        <w:rPr>
          <w:rFonts w:ascii="Times New Roman" w:hAnsi="Times New Roman" w:cs="Times New Roman"/>
          <w:sz w:val="28"/>
        </w:rPr>
        <w:t xml:space="preserve"> силу: </w:t>
      </w:r>
    </w:p>
    <w:p w:rsidR="000C236D" w:rsidRDefault="000C236D" w:rsidP="000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Правительства Российской Федерации от 7 июня 2001 г.</w:t>
      </w:r>
      <w:r>
        <w:rPr>
          <w:rFonts w:ascii="Times New Roman" w:hAnsi="Times New Roman" w:cs="Times New Roman"/>
          <w:sz w:val="28"/>
        </w:rPr>
        <w:br/>
        <w:t>№ 444 «Об утверждении Правил скупки у граждан ювелирных и других изделий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>из драгоценных металлов и драгоценных камней и лома таких изделий»</w:t>
      </w:r>
      <w:r>
        <w:rPr>
          <w:rFonts w:ascii="Times New Roman" w:hAnsi="Times New Roman" w:cs="Times New Roman"/>
          <w:sz w:val="28"/>
        </w:rPr>
        <w:br/>
        <w:t>(Собрание законодательства Российской Федерации, 2001, № 24, ст. 2456);</w:t>
      </w:r>
    </w:p>
    <w:p w:rsidR="000C236D" w:rsidRDefault="000C236D" w:rsidP="000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42 перечня утративших силу решений Правительства Российской Федерации, утвержденного постановлением Правительства Российской Федерации от 8 мая 2002 г.   № 302 «Об изменении и признании утратившими силу некоторых решений Правительства Российской Федерации по вопросам лицензирования отдельных видов деятельности» (Собрание законодательства Российской Федерации, 2002, № 20, ст. 1859);</w:t>
      </w:r>
    </w:p>
    <w:p w:rsidR="000C236D" w:rsidRDefault="000C236D" w:rsidP="000C23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1 изменений, которые вносятся в акты Правительства Российской Федерации по вопросам обращения драгоценных металлов и драгоценных камней, утвержденных постановлением Правительства Российской Федерации</w:t>
      </w:r>
      <w:r>
        <w:rPr>
          <w:rFonts w:ascii="Times New Roman" w:hAnsi="Times New Roman" w:cs="Times New Roman"/>
          <w:sz w:val="28"/>
        </w:rPr>
        <w:br/>
        <w:t xml:space="preserve">от 12 сентября 2020 г. № 1418 «О лицензировании отдельных видов деятельности, связанных с драгоценными металлами и драгоценными камнями» </w:t>
      </w:r>
      <w:r>
        <w:rPr>
          <w:rFonts w:ascii="Times New Roman" w:hAnsi="Times New Roman" w:cs="Times New Roman"/>
          <w:sz w:val="28"/>
        </w:rPr>
        <w:br/>
        <w:t>(Собрание законодательства Российской Федерации, 2020, № 38,ст. 5892).</w:t>
      </w:r>
    </w:p>
    <w:p w:rsidR="000C236D" w:rsidRPr="003D5BE5" w:rsidRDefault="000C236D" w:rsidP="000C236D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3D5BE5">
        <w:rPr>
          <w:rFonts w:ascii="Times New Roman" w:hAnsi="Times New Roman" w:cs="Times New Roman"/>
          <w:sz w:val="28"/>
        </w:rPr>
        <w:t>астоящее постановление вступает в силу</w:t>
      </w:r>
      <w:r>
        <w:rPr>
          <w:rFonts w:ascii="Times New Roman" w:hAnsi="Times New Roman" w:cs="Times New Roman"/>
          <w:sz w:val="28"/>
        </w:rPr>
        <w:t xml:space="preserve"> </w:t>
      </w:r>
      <w:r w:rsidRPr="003D5BE5">
        <w:rPr>
          <w:rFonts w:ascii="Times New Roman" w:hAnsi="Times New Roman" w:cs="Times New Roman"/>
          <w:sz w:val="28"/>
        </w:rPr>
        <w:t>с 1 марта 2024 г.</w:t>
      </w:r>
    </w:p>
    <w:p w:rsidR="000C236D" w:rsidRPr="00556F8F" w:rsidRDefault="000C236D" w:rsidP="000C236D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6F8F">
        <w:rPr>
          <w:rFonts w:ascii="Times New Roman" w:hAnsi="Times New Roman" w:cs="Times New Roman"/>
          <w:sz w:val="28"/>
          <w:szCs w:val="28"/>
        </w:rPr>
        <w:t>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Правила, утвержденные настоящим постановлением,</w:t>
      </w:r>
      <w:r w:rsidRPr="00556F8F">
        <w:rPr>
          <w:rFonts w:ascii="Times New Roman" w:hAnsi="Times New Roman" w:cs="Times New Roman"/>
          <w:sz w:val="28"/>
        </w:rPr>
        <w:t xml:space="preserve"> действуют </w:t>
      </w:r>
      <w:r>
        <w:rPr>
          <w:rFonts w:ascii="Times New Roman" w:hAnsi="Times New Roman" w:cs="Times New Roman"/>
          <w:sz w:val="28"/>
        </w:rPr>
        <w:t>до 1 марта 2030 г</w:t>
      </w:r>
      <w:r w:rsidRPr="00556F8F">
        <w:rPr>
          <w:rFonts w:ascii="Times New Roman" w:hAnsi="Times New Roman" w:cs="Times New Roman"/>
          <w:sz w:val="28"/>
        </w:rPr>
        <w:t>.</w:t>
      </w:r>
    </w:p>
    <w:p w:rsidR="000C236D" w:rsidRDefault="000C236D" w:rsidP="000C236D">
      <w:pPr>
        <w:spacing w:before="720" w:after="0" w:line="240" w:lineRule="auto"/>
        <w:rPr>
          <w:rFonts w:ascii="Times New Roman" w:hAnsi="Times New Roman" w:cs="Times New Roman"/>
          <w:sz w:val="28"/>
        </w:rPr>
        <w:sectPr w:rsidR="000C236D" w:rsidSect="00556F8F">
          <w:headerReference w:type="default" r:id="rId7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</w:rPr>
        <w:t>Председатель Правительства</w:t>
      </w:r>
      <w:r>
        <w:rPr>
          <w:rFonts w:ascii="Times New Roman" w:hAnsi="Times New Roman" w:cs="Times New Roman"/>
          <w:sz w:val="28"/>
        </w:rPr>
        <w:br/>
        <w:t xml:space="preserve">     Российской Федерации                                                              </w:t>
      </w:r>
      <w:r>
        <w:rPr>
          <w:rFonts w:ascii="Times New Roman" w:hAnsi="Times New Roman" w:cs="Times New Roman"/>
          <w:sz w:val="28"/>
        </w:rPr>
        <w:tab/>
        <w:t xml:space="preserve">      М. </w:t>
      </w:r>
      <w:proofErr w:type="spellStart"/>
      <w:r>
        <w:rPr>
          <w:rFonts w:ascii="Times New Roman" w:hAnsi="Times New Roman" w:cs="Times New Roman"/>
          <w:sz w:val="28"/>
        </w:rPr>
        <w:t>Мишустин</w:t>
      </w:r>
      <w:proofErr w:type="spellEnd"/>
    </w:p>
    <w:p w:rsidR="000C236D" w:rsidRDefault="000C236D" w:rsidP="000C236D">
      <w:pPr>
        <w:pStyle w:val="a6"/>
        <w:spacing w:before="65"/>
        <w:ind w:left="5421" w:right="653"/>
        <w:jc w:val="center"/>
      </w:pPr>
      <w:r>
        <w:lastRenderedPageBreak/>
        <w:t>УТВЕРЖДЕНЫ</w:t>
      </w:r>
    </w:p>
    <w:p w:rsidR="000C236D" w:rsidRDefault="000C236D" w:rsidP="000C236D">
      <w:pPr>
        <w:pStyle w:val="a6"/>
        <w:spacing w:before="50" w:line="276" w:lineRule="auto"/>
        <w:ind w:left="5422" w:right="653"/>
        <w:jc w:val="center"/>
      </w:pPr>
      <w:r>
        <w:t>постановлением Правительства</w:t>
      </w:r>
      <w:r>
        <w:rPr>
          <w:spacing w:val="-67"/>
        </w:rPr>
        <w:t xml:space="preserve"> </w:t>
      </w:r>
      <w:r>
        <w:t>Российской Федерации</w:t>
      </w:r>
    </w:p>
    <w:p w:rsidR="000C236D" w:rsidRDefault="000C236D" w:rsidP="000C236D">
      <w:pPr>
        <w:pStyle w:val="a6"/>
        <w:tabs>
          <w:tab w:val="left" w:pos="7668"/>
          <w:tab w:val="left" w:pos="9519"/>
        </w:tabs>
        <w:spacing w:line="321" w:lineRule="exact"/>
        <w:ind w:left="5897"/>
      </w:pPr>
      <w:r>
        <w:t>от</w:t>
      </w:r>
      <w:r>
        <w:rPr>
          <w:u w:val="single"/>
        </w:rPr>
        <w:tab/>
      </w:r>
      <w:r>
        <w:t>2023 г.</w:t>
      </w:r>
      <w:r>
        <w:rPr>
          <w:spacing w:val="-4"/>
        </w:rPr>
        <w:t xml:space="preserve"> </w:t>
      </w:r>
      <w:r>
        <w:t>№____</w:t>
      </w:r>
    </w:p>
    <w:p w:rsidR="000C236D" w:rsidRDefault="000C236D" w:rsidP="000C236D">
      <w:pPr>
        <w:pStyle w:val="a6"/>
        <w:rPr>
          <w:sz w:val="20"/>
        </w:rPr>
      </w:pPr>
    </w:p>
    <w:p w:rsidR="000C236D" w:rsidRDefault="000C236D" w:rsidP="000C236D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236D" w:rsidRDefault="000C236D" w:rsidP="000C236D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0C236D" w:rsidRDefault="000C236D" w:rsidP="000C23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0C236D" w:rsidRDefault="000C236D" w:rsidP="000C2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F8F">
        <w:rPr>
          <w:rFonts w:ascii="Times New Roman" w:hAnsi="Times New Roman" w:cs="Times New Roman"/>
          <w:b/>
          <w:sz w:val="28"/>
          <w:szCs w:val="28"/>
        </w:rPr>
        <w:t>осуществления скупки у физических лиц ювелирных и других изделий из драгоценных металлов и (или) драгоценных камней, лома таких изделий</w:t>
      </w:r>
    </w:p>
    <w:p w:rsidR="000C236D" w:rsidRDefault="000C236D" w:rsidP="000C2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6D" w:rsidRDefault="000C236D" w:rsidP="000C23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59B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осуществления скупки юридическими лицами независимо от организационно-правовой формы</w:t>
      </w:r>
      <w:r>
        <w:rPr>
          <w:rFonts w:ascii="Times New Roman" w:hAnsi="Times New Roman" w:cs="Times New Roman"/>
          <w:sz w:val="28"/>
          <w:szCs w:val="28"/>
        </w:rPr>
        <w:br/>
        <w:t>и индивидуальными предпринимателями по договору купли-продажи у физических лиц</w:t>
      </w:r>
      <w:r w:rsidR="00B0459B">
        <w:rPr>
          <w:rFonts w:ascii="Times New Roman" w:hAnsi="Times New Roman" w:cs="Times New Roman"/>
          <w:sz w:val="28"/>
          <w:szCs w:val="28"/>
        </w:rPr>
        <w:t>,</w:t>
      </w:r>
      <w:r w:rsidR="00B0459B" w:rsidRPr="00B0459B">
        <w:t xml:space="preserve"> </w:t>
      </w:r>
      <w:r w:rsidR="00B0459B" w:rsidRPr="00B0459B">
        <w:rPr>
          <w:rFonts w:ascii="Times New Roman" w:hAnsi="Times New Roman" w:cs="Times New Roman"/>
          <w:sz w:val="28"/>
          <w:szCs w:val="28"/>
        </w:rPr>
        <w:t>не являющихся индивидуальными предпринимателями,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принадлежащих им на праве собственности ювелирных и других изделий из драгоценных металлов и (или) драгоценных камней, лома таких изделий, инвестиционных драгоценных металлов, вставок ограненных драгоценных камней, а также сертифицированных ограненных драгоценных камней и последующей реализации ценностей.</w:t>
      </w:r>
    </w:p>
    <w:p w:rsidR="00F578F4" w:rsidRPr="00B0459B" w:rsidRDefault="00F578F4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59B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F578F4" w:rsidRDefault="00F578F4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2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скупщик</w:t>
      </w:r>
      <w:r w:rsidRPr="005502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осуществляющее деятельность по </w:t>
      </w:r>
      <w:r w:rsidR="00B0459B">
        <w:rPr>
          <w:rFonts w:ascii="Times New Roman" w:hAnsi="Times New Roman" w:cs="Times New Roman"/>
          <w:sz w:val="28"/>
          <w:szCs w:val="28"/>
        </w:rPr>
        <w:t xml:space="preserve">скупке </w:t>
      </w:r>
      <w:r w:rsidR="00B0459B" w:rsidRPr="00B0459B">
        <w:rPr>
          <w:rFonts w:ascii="Times New Roman" w:hAnsi="Times New Roman" w:cs="Times New Roman"/>
          <w:sz w:val="28"/>
          <w:szCs w:val="28"/>
        </w:rPr>
        <w:t>у физических лиц</w:t>
      </w:r>
      <w:r w:rsidR="00B0459B">
        <w:rPr>
          <w:rFonts w:ascii="Times New Roman" w:hAnsi="Times New Roman" w:cs="Times New Roman"/>
          <w:sz w:val="28"/>
          <w:szCs w:val="28"/>
        </w:rPr>
        <w:t>,</w:t>
      </w:r>
      <w:r w:rsidR="00B0459B" w:rsidRPr="00B0459B">
        <w:t xml:space="preserve"> </w:t>
      </w:r>
      <w:r w:rsidR="00B0459B" w:rsidRPr="00B0459B">
        <w:rPr>
          <w:rFonts w:ascii="Times New Roman" w:hAnsi="Times New Roman" w:cs="Times New Roman"/>
          <w:sz w:val="28"/>
          <w:szCs w:val="28"/>
        </w:rPr>
        <w:t>не являющихся индивидуальными предпринимателями,</w:t>
      </w:r>
      <w:r w:rsidR="00B0459B">
        <w:rPr>
          <w:rFonts w:ascii="Times New Roman" w:hAnsi="Times New Roman" w:cs="Times New Roman"/>
          <w:sz w:val="28"/>
          <w:szCs w:val="28"/>
        </w:rPr>
        <w:t xml:space="preserve"> </w:t>
      </w:r>
      <w:r w:rsidR="00B0459B" w:rsidRPr="00B0459B">
        <w:rPr>
          <w:rFonts w:ascii="Times New Roman" w:hAnsi="Times New Roman" w:cs="Times New Roman"/>
          <w:sz w:val="28"/>
          <w:szCs w:val="28"/>
        </w:rPr>
        <w:t xml:space="preserve">ювелирных и других </w:t>
      </w:r>
      <w:r w:rsidR="00B0459B">
        <w:rPr>
          <w:rFonts w:ascii="Times New Roman" w:hAnsi="Times New Roman" w:cs="Times New Roman"/>
          <w:sz w:val="28"/>
          <w:szCs w:val="28"/>
        </w:rPr>
        <w:t xml:space="preserve">изделий из драгоценных металлов </w:t>
      </w:r>
      <w:r w:rsidR="00B0459B" w:rsidRPr="00B0459B">
        <w:rPr>
          <w:rFonts w:ascii="Times New Roman" w:hAnsi="Times New Roman" w:cs="Times New Roman"/>
          <w:sz w:val="28"/>
          <w:szCs w:val="28"/>
        </w:rPr>
        <w:t>и (или) драгоценных камней, лома таких изделий</w:t>
      </w:r>
      <w:r w:rsidR="00B0459B">
        <w:rPr>
          <w:rFonts w:ascii="Times New Roman" w:hAnsi="Times New Roman" w:cs="Times New Roman"/>
          <w:sz w:val="28"/>
          <w:szCs w:val="28"/>
        </w:rPr>
        <w:t>;</w:t>
      </w:r>
    </w:p>
    <w:p w:rsidR="00B0459B" w:rsidRDefault="00F578F4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«сдатчик» - физическое лицо, не являющееся индивидуальным предпринимателем, осуществляющее сдачу в </w:t>
      </w:r>
      <w:r w:rsidR="00B0459B">
        <w:rPr>
          <w:rFonts w:ascii="Times New Roman" w:hAnsi="Times New Roman" w:cs="Times New Roman"/>
          <w:sz w:val="28"/>
          <w:szCs w:val="28"/>
        </w:rPr>
        <w:t>скупку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459B" w:rsidRPr="00B0459B">
        <w:rPr>
          <w:rFonts w:ascii="Times New Roman" w:hAnsi="Times New Roman" w:cs="Times New Roman"/>
          <w:sz w:val="28"/>
          <w:szCs w:val="28"/>
        </w:rPr>
        <w:t>ювелирных и других изделий из драгоценных металлов и (или) драгоценных камней, лома таких изделий</w:t>
      </w:r>
      <w:r w:rsidR="00B0459B">
        <w:rPr>
          <w:rFonts w:ascii="Times New Roman" w:hAnsi="Times New Roman" w:cs="Times New Roman"/>
          <w:sz w:val="28"/>
          <w:szCs w:val="28"/>
        </w:rPr>
        <w:t>, инвестиционных драгоценных металлов, вставок ограненных драгоценных камней, а также сертифицированных ограненных драгоценных камней.</w:t>
      </w:r>
    </w:p>
    <w:p w:rsidR="000C236D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деятельности по скупке ценностей скупщик должен иметь:</w:t>
      </w:r>
    </w:p>
    <w:p w:rsidR="000C236D" w:rsidRDefault="00FF62A2" w:rsidP="00CA1F8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лицензию на осуществление деятельности</w:t>
      </w:r>
      <w:r w:rsidRPr="00FF62A2">
        <w:rPr>
          <w:rFonts w:ascii="Times New Roman" w:hAnsi="Times New Roman" w:cs="Times New Roman"/>
          <w:sz w:val="28"/>
          <w:szCs w:val="28"/>
        </w:rPr>
        <w:t xml:space="preserve"> по скупке у физических лиц ювелирных и других изделий из драгоценных металлов и (или) драгоценных камней, лома таких изделий, заготовке лома и отходов драгоценных металлов и продукции (изделий), содержащей драгоценные металлы</w:t>
      </w:r>
      <w:r w:rsidR="00645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«О драгоценных металлах и драгоценных камнях» и «О лицензировании отдельных видов деятельности»</w:t>
      </w:r>
      <w:r w:rsidR="000C236D">
        <w:rPr>
          <w:rFonts w:ascii="Times New Roman" w:hAnsi="Times New Roman" w:cs="Times New Roman"/>
          <w:sz w:val="28"/>
          <w:szCs w:val="28"/>
        </w:rPr>
        <w:t>;</w:t>
      </w:r>
    </w:p>
    <w:p w:rsidR="000C236D" w:rsidRDefault="000C236D" w:rsidP="00CA1F8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здание, строение, сооружение или помещение (часть здания, строения, сооружения или помещения) в каждом из мест ее осуществления;</w:t>
      </w:r>
    </w:p>
    <w:p w:rsidR="000C236D" w:rsidRDefault="000C236D" w:rsidP="00CA1F8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весоизмерительное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находящееся в исправном состоянии и соответствующее требованиям законодательства Российской Федерации об обеспечении единства измерений;</w:t>
      </w:r>
    </w:p>
    <w:p w:rsidR="000C236D" w:rsidRDefault="000C236D" w:rsidP="00CA1F8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приборы и оборудование для определения наименования драгоценных камней и их характеристик, реактивы для определения наименования, пробы</w:t>
      </w:r>
      <w:r>
        <w:rPr>
          <w:rFonts w:ascii="Times New Roman" w:hAnsi="Times New Roman" w:cs="Times New Roman"/>
          <w:sz w:val="28"/>
          <w:szCs w:val="28"/>
        </w:rPr>
        <w:br/>
        <w:t>и содержания драгоценных металлов в изделиях и ломе;</w:t>
      </w:r>
    </w:p>
    <w:p w:rsidR="000C236D" w:rsidRDefault="000C236D" w:rsidP="00CA1F8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контрольно-кассовую технику, зарегистрированную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применении контрольно-кассовой техники;</w:t>
      </w:r>
    </w:p>
    <w:p w:rsidR="000C236D" w:rsidRDefault="000C236D" w:rsidP="00CA1F8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учета, хранения и обеспечения сохранности ценностей;</w:t>
      </w:r>
    </w:p>
    <w:p w:rsidR="00B0459B" w:rsidRDefault="000C236D" w:rsidP="00CA1F82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внутреннего контроля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а также специальное должностное лицо, ответственное за реализацию правил внутреннего контроля.</w:t>
      </w:r>
    </w:p>
    <w:p w:rsidR="000C236D" w:rsidRDefault="000C236D" w:rsidP="00CA1F82">
      <w:pPr>
        <w:pStyle w:val="ConsPlusNormal"/>
        <w:numPr>
          <w:ilvl w:val="0"/>
          <w:numId w:val="4"/>
        </w:num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лицо-скупщик должно иметь экспертов, обладающих соответствующей квалификацией в вопросах экспертизы и оценки ценностей.</w:t>
      </w:r>
    </w:p>
    <w:p w:rsidR="00CA1F82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предприниматель-скупщик должен иметь необходимую квалификацию в вопросах экспертизы и оценки ценностей.</w:t>
      </w:r>
    </w:p>
    <w:p w:rsidR="000C236D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Скупщик помимо информации, доведение которой предусмотрено статьей 9 Закона Российской Федерации</w:t>
      </w:r>
      <w:r w:rsidRPr="0055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защите прав потребителей», обязан довести также следующую информацию до сведения сдатчика: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 в случае, если скупку осуществляет юридическое лицо, в том числе иностранное юридическое лицо, – информацию о наименовании и фирменном наименовании аккредитованного филиала иностранного юридического лица, основном государственном регистрационном номере, адресе (месте нахождения), режиме работы, номере контактного телефона, адрес электронной почты; в случае, если скупку осуществляет индивидуальный предприниматель – фамилии, имени, отчестве (при наличии), основном государственном регистрационном номере записи о государственной регистрации индивидуального предпринимателя, адресе места осуществления деятельности, режиме работы, номере контактного номера, адрес электронной почты;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сведения о наличии лицензии на осуществление деятельности </w:t>
      </w:r>
      <w:r>
        <w:rPr>
          <w:rFonts w:ascii="Times New Roman" w:hAnsi="Times New Roman" w:cs="Times New Roman"/>
          <w:sz w:val="28"/>
          <w:szCs w:val="28"/>
        </w:rPr>
        <w:br/>
        <w:t>по скупке у физических лиц ювелирных и других изделий из драгоценных металлов и драгоценных камней, лома таких изделий;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настоящие Правила;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сведения об органах, осуществляющих контроль за соблюдением настоящих Правил;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 информацию о том, что ювелирные и другие изделия, предлагаемые </w:t>
      </w:r>
      <w:r>
        <w:rPr>
          <w:rFonts w:ascii="Times New Roman" w:hAnsi="Times New Roman" w:cs="Times New Roman"/>
          <w:sz w:val="28"/>
          <w:szCs w:val="28"/>
        </w:rPr>
        <w:br/>
        <w:t>к реализации, являются бывшими в употреблении;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указание на то, что информацию о характеристиках изделия, указанную на бирке, можно проверить на официальном сайте Федеральной пробирной палаты</w:t>
      </w:r>
      <w:r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probpalata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 перечень оказываемых услуг, форм и (или) условий </w:t>
      </w:r>
      <w:r>
        <w:rPr>
          <w:rFonts w:ascii="Times New Roman" w:hAnsi="Times New Roman" w:cs="Times New Roman"/>
          <w:sz w:val="28"/>
          <w:szCs w:val="28"/>
        </w:rPr>
        <w:br/>
        <w:t>их предоставления, в том числе информацию о форме и порядке их оплаты;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образцы договоров об оказании услуг (квитанций).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информация помещается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местах приема ценностей, доступных для ознакомления сдатчикам. </w:t>
      </w:r>
    </w:p>
    <w:p w:rsidR="000C236D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Скупка ценностей осуществляется независимо от наличия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изготовителей и оттисков пробирных клейм, а памятных </w:t>
      </w:r>
      <w:r>
        <w:rPr>
          <w:rFonts w:ascii="Times New Roman" w:hAnsi="Times New Roman" w:cs="Times New Roman"/>
          <w:sz w:val="28"/>
          <w:szCs w:val="28"/>
        </w:rPr>
        <w:br/>
        <w:t>и юбилейных (именных) медалей – при предъявлении сдатчиком соответствующих удостоверений на право владения такими медалями.</w:t>
      </w:r>
    </w:p>
    <w:p w:rsidR="000C236D" w:rsidRDefault="000C236D" w:rsidP="00CA1F82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Прием в скупку сертифицированных ограненных драгоценных камней осуществляется при предъявлении копий документов, выданных (составленных) юридическим лицом или индивидуальным предпринимателем при продаже этих камней по договору розничной купли-продажи (кассовый чек, и (или) договор купли-продажи, и (или) счет, и (или) иные документы), при этом сдатчик обязан передать скупщику оригинал соответствующего сертификата.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 скупку инвестиционных драгоценных металлов осуществляется при предъявлении оригинала паспорта или сертификата на каждый слиток инвестиционного драгоценного металла.</w:t>
      </w:r>
    </w:p>
    <w:p w:rsidR="000C236D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расчетов и цена определяются между скупщиком и сдатчиком на договорной основе с учетом требований, устанавливаемых Центральным банком Российской Федерации в соответствии со статьей 82.3 Федерального закона «О Центральном банке Российской Федерации (Банке России)».</w:t>
      </w:r>
    </w:p>
    <w:p w:rsidR="000C236D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подлежат скупке: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алмазное сырье и полуфабрикаты;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драгоценные металлы в самородном виде, </w:t>
      </w:r>
      <w:r w:rsidRPr="00276425">
        <w:rPr>
          <w:rFonts w:ascii="Times New Roman" w:hAnsi="Times New Roman" w:cs="Times New Roman"/>
          <w:sz w:val="28"/>
          <w:szCs w:val="28"/>
        </w:rPr>
        <w:t xml:space="preserve">аффинированном виде </w:t>
      </w:r>
      <w:r>
        <w:rPr>
          <w:rFonts w:ascii="Times New Roman" w:hAnsi="Times New Roman" w:cs="Times New Roman"/>
          <w:sz w:val="28"/>
          <w:szCs w:val="28"/>
        </w:rPr>
        <w:br/>
      </w:r>
      <w:r w:rsidRPr="00276425">
        <w:rPr>
          <w:rFonts w:ascii="Times New Roman" w:hAnsi="Times New Roman" w:cs="Times New Roman"/>
          <w:sz w:val="28"/>
          <w:szCs w:val="28"/>
        </w:rPr>
        <w:t xml:space="preserve">(за исключением мерных и стандартных слитков драгоценных металлов), </w:t>
      </w:r>
      <w:r>
        <w:rPr>
          <w:rFonts w:ascii="Times New Roman" w:hAnsi="Times New Roman" w:cs="Times New Roman"/>
          <w:sz w:val="28"/>
          <w:szCs w:val="28"/>
        </w:rPr>
        <w:br/>
      </w:r>
      <w:r w:rsidRPr="002764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в сырье, сплавах, полуфабрикатах, промышленных продуктах, химических соединениях и отходах производства;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полуфабрикаты ювелирного и зубопротезного производства </w:t>
      </w:r>
      <w:r>
        <w:rPr>
          <w:rFonts w:ascii="Times New Roman" w:hAnsi="Times New Roman" w:cs="Times New Roman"/>
          <w:sz w:val="28"/>
          <w:szCs w:val="28"/>
        </w:rPr>
        <w:br/>
        <w:t>(кроме коронок и дисков);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изделия производственно-технического назначения из золота, платины </w:t>
      </w:r>
      <w:r w:rsidRPr="00276425">
        <w:rPr>
          <w:rFonts w:ascii="Times New Roman" w:hAnsi="Times New Roman" w:cs="Times New Roman"/>
          <w:sz w:val="28"/>
          <w:szCs w:val="28"/>
        </w:rPr>
        <w:t>и металлов платиновой группы,</w:t>
      </w:r>
      <w:r>
        <w:rPr>
          <w:rFonts w:ascii="Times New Roman" w:hAnsi="Times New Roman" w:cs="Times New Roman"/>
          <w:sz w:val="28"/>
          <w:szCs w:val="28"/>
        </w:rPr>
        <w:t xml:space="preserve"> серебра (автомобильные катализаторы, пластины, проволока, контакты, лабораторная посуда и др.);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 драгоценные камни – рубины, сапфиры, изумруды, александриты,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природный жемчуг </w:t>
      </w:r>
      <w:r w:rsidRPr="00276425">
        <w:rPr>
          <w:rFonts w:ascii="Times New Roman" w:hAnsi="Times New Roman" w:cs="Times New Roman"/>
          <w:sz w:val="28"/>
          <w:szCs w:val="28"/>
        </w:rPr>
        <w:t>в сыром (естественном)</w:t>
      </w:r>
      <w:r>
        <w:rPr>
          <w:rFonts w:ascii="Times New Roman" w:hAnsi="Times New Roman" w:cs="Times New Roman"/>
          <w:sz w:val="28"/>
          <w:szCs w:val="28"/>
        </w:rPr>
        <w:t xml:space="preserve"> виде;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ордена и медали, кроме памятных и юбилейных (именных), содержащие драгоценные металлы;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 изделия из драгоценных металлов и (или) драгоценных камней, изъятые из гражданского оборота или ограниченные в обороте (холодное, огнестрельное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оружие с отделкой и др.);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монеты из драгоценных металлов, прошедшие эмиссию.</w:t>
      </w:r>
    </w:p>
    <w:p w:rsidR="000C236D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скупка ценностей с использованием роботизированных комплексов или агрегатов, а также дистанционным способом вне стационарных мест, указанных в лицензии на осуществление деятельности по скупке</w:t>
      </w:r>
      <w:r>
        <w:rPr>
          <w:rFonts w:ascii="Times New Roman" w:hAnsi="Times New Roman" w:cs="Times New Roman"/>
          <w:sz w:val="28"/>
          <w:szCs w:val="28"/>
        </w:rPr>
        <w:br/>
        <w:t>у физических лиц ювелирных и других изделий из драгоценных металлов и драгоценных камней, лома таких изделий.</w:t>
      </w:r>
    </w:p>
    <w:p w:rsidR="000C236D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операции, связанные со скупкой ценностей (определение наименования драгоценных металлов и драгоценных камней, определение пробы драгоценного металла и характеристик драгоценных камней, взвешивание, удаление из ценностей недрагоценных металлов и иных материалов: вставок недрагоценных камней; механизмов часов, зажигалок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подобных изделий; лезвий ножей, винтовых частей штопоров и подобных частей изделий; штифтов, пружин, осей шарниров, булавок-брошей, </w:t>
      </w:r>
      <w:r>
        <w:rPr>
          <w:rFonts w:ascii="Times New Roman" w:hAnsi="Times New Roman" w:cs="Times New Roman"/>
          <w:sz w:val="28"/>
          <w:szCs w:val="28"/>
        </w:rPr>
        <w:br/>
        <w:t>булавок-зажимов для галстуков, булавок-значков и других подобных изделий; клеевых наполнителей рукоятей столовых приборов и других подобных изделий) производятся в присутствии и с согласия сдатчика неразрушающими методами.</w:t>
      </w:r>
    </w:p>
    <w:p w:rsidR="000C236D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Взвешивание ценностей производится с точностью: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изделий из золота, платины и палладия – до 0,01 грамма;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изделий из серебра – до 0,1 грамма;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276425">
        <w:rPr>
          <w:rFonts w:ascii="Times New Roman" w:hAnsi="Times New Roman" w:cs="Times New Roman"/>
          <w:sz w:val="28"/>
          <w:szCs w:val="28"/>
        </w:rPr>
        <w:t>вставки драгоценных камней без оправы</w:t>
      </w:r>
      <w:r>
        <w:rPr>
          <w:rFonts w:ascii="Times New Roman" w:hAnsi="Times New Roman" w:cs="Times New Roman"/>
          <w:sz w:val="28"/>
          <w:szCs w:val="28"/>
        </w:rPr>
        <w:t xml:space="preserve"> и ограненные драгоценные камни</w:t>
      </w:r>
      <w:r w:rsidR="00FF6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до 0,01 карата.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Масса драгоценных камней, которые при скупке не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выкреплены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изделий или которые нецелесообразно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выкреплять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изделий, определяется расчетным методом на основании линейных размеров драгоценного камня с точностью до 0,1 карата.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Сдатчику должна быть предоставлена возможность убедиться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правильности определения массы сдаваемых им ценностей. 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Скупщик несет ответственность за правильность оценки ценностей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0C236D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согласии сдатчика с оценкой ценностей скупщик передает сдатчику для подписания квитанцию, оформленную в двух экземплярах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подписанную скупщиком. 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выплаты причитающейся сдатчику суммы скупщик выдает сдатчику один экземпляр квитанции и кассовый чек.</w:t>
      </w:r>
    </w:p>
    <w:p w:rsidR="000C236D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квитанции указываются: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наименование юридического лица-скупщика, в том числе аккредитованного филиала иностранного юридического лица, или фамилия, имя, отчество (при наличии) индивидуального предпринимателя-скупщика;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фамилия, имя, отчество (при наличии) сдатчика с указанием реквизитов документа, удостоверяющего его личность, гражданство (для лица,</w:t>
      </w:r>
      <w:r>
        <w:rPr>
          <w:rFonts w:ascii="Times New Roman" w:hAnsi="Times New Roman" w:cs="Times New Roman"/>
          <w:sz w:val="28"/>
          <w:szCs w:val="28"/>
        </w:rPr>
        <w:br/>
        <w:t>не являющегося гражданином Российской Федерации);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 наименование изделия, частей изделия и их количество, описание оттисков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дореволюционных изделий – оттиска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мастера) и пробирного клейма (для импортных изделий – оттиска импортного клейма);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наименование драгоценных металлов, проба, масса, договорная цена за грамм и стоимость;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наименование драгоценных камней, их количество и масса, договорная цена за карат, стоимость, в том числе в отношении: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природных алмазов, изумрудов, сапфиров, рубинов, александритов </w:t>
      </w:r>
      <w:r>
        <w:rPr>
          <w:rFonts w:ascii="Times New Roman" w:hAnsi="Times New Roman" w:cs="Times New Roman"/>
          <w:sz w:val="28"/>
          <w:szCs w:val="28"/>
        </w:rPr>
        <w:br/>
        <w:t>в обработанном виде – их размерно-весовая группа, группа цвета и чистоты;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жемчуга природного в обработанном виде – количество жемчужин </w:t>
      </w:r>
      <w:r>
        <w:rPr>
          <w:rFonts w:ascii="Times New Roman" w:hAnsi="Times New Roman" w:cs="Times New Roman"/>
          <w:sz w:val="28"/>
          <w:szCs w:val="28"/>
        </w:rPr>
        <w:br/>
        <w:t>и их масса;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общая масса изделия;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сумма, подлежащая выплате сдатчику.</w:t>
      </w:r>
    </w:p>
    <w:p w:rsidR="000C236D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Ценности после их оплаты возврату не подлежат.</w:t>
      </w:r>
    </w:p>
    <w:p w:rsidR="000C236D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ценностях и последующих фактах (случаях) </w:t>
      </w:r>
      <w:r>
        <w:rPr>
          <w:rFonts w:ascii="Times New Roman" w:hAnsi="Times New Roman" w:cs="Times New Roman"/>
          <w:sz w:val="28"/>
          <w:szCs w:val="28"/>
        </w:rPr>
        <w:br/>
        <w:t>их оборота вносится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 (далее – ГИИС ДМДК).</w:t>
      </w:r>
    </w:p>
    <w:p w:rsidR="000C236D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ценностей, за исключением драгоценных камней, осуществляется скупщиком в виде лома и отходов драгоценных металлов, </w:t>
      </w:r>
      <w:r>
        <w:rPr>
          <w:rFonts w:ascii="Times New Roman" w:hAnsi="Times New Roman" w:cs="Times New Roman"/>
          <w:sz w:val="28"/>
          <w:szCs w:val="28"/>
        </w:rPr>
        <w:br/>
        <w:t>в виде ювелирных и других изделий, бывших в употреблении и не утративших свои потребительские и (или) функциональные свойства.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Бывшие в употреблении ювелирные и другие изделия, не утратившие свои потребительские и (или) функциональные свойства, могут быть реализованы скупщиком физическим лицам, индивидуальным </w:t>
      </w:r>
      <w:r w:rsidRPr="00276425">
        <w:rPr>
          <w:rFonts w:ascii="Times New Roman" w:hAnsi="Times New Roman" w:cs="Times New Roman"/>
          <w:sz w:val="28"/>
          <w:szCs w:val="28"/>
        </w:rPr>
        <w:t>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или юридическим лицам в соответствии с законодательством Российской Федерации только после направления таких изделий на опробование, анализ и клеймение или экспертизу в Федеральную пробирную палату с использованием ГИИС ДМДК.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ювелирных и других изделий, бывших в употреблении </w:t>
      </w:r>
      <w:r>
        <w:rPr>
          <w:rFonts w:ascii="Times New Roman" w:hAnsi="Times New Roman" w:cs="Times New Roman"/>
          <w:sz w:val="28"/>
          <w:szCs w:val="28"/>
        </w:rPr>
        <w:br/>
        <w:t>и не утративших свои потребительские и (или) функциональные свойства, без указания на бирке (ярлыке) таких изделий отметки «бывшее в употреблении» не допускается.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ювелирных и других изделий, бывших в употреблении </w:t>
      </w:r>
      <w:r>
        <w:rPr>
          <w:rFonts w:ascii="Times New Roman" w:hAnsi="Times New Roman" w:cs="Times New Roman"/>
          <w:sz w:val="28"/>
          <w:szCs w:val="28"/>
        </w:rPr>
        <w:br/>
        <w:t>и не утративших свои потребительские и (или) функциональные свойства, юридическим лицам или индивидуальным предпринимателям, не состоящим на специальном учете юридических лиц, индивидуальных предпринимателей и художников-ювелиров, осуществляющих операции с драгоценными металлами и драгоценными камнями, не допускается.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ювелирных и других изделий, бывших в употреблении </w:t>
      </w:r>
      <w:r>
        <w:rPr>
          <w:rFonts w:ascii="Times New Roman" w:hAnsi="Times New Roman" w:cs="Times New Roman"/>
          <w:sz w:val="28"/>
          <w:szCs w:val="28"/>
        </w:rPr>
        <w:br/>
        <w:t>и не утративших свои потребительские и (или) функциональные свойства, имеющих вставки из драгоценных камней, классификационные характеристики которых не определены, не допускается.</w:t>
      </w:r>
    </w:p>
    <w:p w:rsidR="000C236D" w:rsidRPr="00CA1F82" w:rsidRDefault="000C236D" w:rsidP="00CA1F82">
      <w:pPr>
        <w:pStyle w:val="a5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 и отходы драгоценных металлов подлежат </w:t>
      </w:r>
      <w:r w:rsidRPr="00CA1F82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Pr="00CA1F82">
        <w:rPr>
          <w:rFonts w:ascii="Times New Roman" w:hAnsi="Times New Roman" w:cs="Times New Roman"/>
          <w:sz w:val="28"/>
          <w:szCs w:val="28"/>
        </w:rPr>
        <w:br/>
        <w:t xml:space="preserve">на аффинаж или на обработку (переработку) с последующей передачей </w:t>
      </w:r>
      <w:r w:rsidRPr="00CA1F82">
        <w:rPr>
          <w:rFonts w:ascii="Times New Roman" w:hAnsi="Times New Roman" w:cs="Times New Roman"/>
          <w:sz w:val="28"/>
          <w:szCs w:val="28"/>
        </w:rPr>
        <w:br/>
        <w:t>на аффинаж, либо реализуются юридическим лицам</w:t>
      </w:r>
      <w:r w:rsidRPr="00CA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F82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предпринимателям, осуществляющим обработку (переработку) лома </w:t>
      </w:r>
      <w:r w:rsidRPr="00CA1F82">
        <w:rPr>
          <w:rFonts w:ascii="Times New Roman" w:hAnsi="Times New Roman" w:cs="Times New Roman"/>
          <w:sz w:val="28"/>
          <w:szCs w:val="28"/>
        </w:rPr>
        <w:br/>
        <w:t>и отходов драгоценных металлов, или аффинажным организациям.</w:t>
      </w:r>
    </w:p>
    <w:p w:rsidR="000C236D" w:rsidRDefault="000C236D" w:rsidP="00CA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Скупленные слитки</w:t>
      </w:r>
      <w:r w:rsidRPr="00276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драгоценных металлов </w:t>
      </w:r>
      <w:r w:rsidRPr="00276425">
        <w:rPr>
          <w:rFonts w:ascii="Times New Roman" w:hAnsi="Times New Roman" w:cs="Times New Roman"/>
          <w:sz w:val="28"/>
          <w:szCs w:val="28"/>
        </w:rPr>
        <w:t>(без изменения формы) подлежат направлению или реализации в аффинажные организации для аффинажа.</w:t>
      </w:r>
    </w:p>
    <w:p w:rsidR="000C236D" w:rsidRDefault="000C236D" w:rsidP="00CA1F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после аффинажа аффинированный драгоценный металл может быть</w:t>
      </w:r>
      <w:r w:rsidR="003C7DC4">
        <w:rPr>
          <w:rFonts w:ascii="Times New Roman" w:hAnsi="Times New Roman" w:cs="Times New Roman"/>
          <w:sz w:val="28"/>
          <w:szCs w:val="28"/>
        </w:rPr>
        <w:t xml:space="preserve"> реализован юридическим лицам,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3C7DC4">
        <w:rPr>
          <w:rFonts w:ascii="Times New Roman" w:hAnsi="Times New Roman" w:cs="Times New Roman"/>
          <w:sz w:val="28"/>
          <w:szCs w:val="28"/>
        </w:rPr>
        <w:t xml:space="preserve"> и художника-ювелирам</w:t>
      </w:r>
      <w:r>
        <w:rPr>
          <w:rFonts w:ascii="Times New Roman" w:hAnsi="Times New Roman" w:cs="Times New Roman"/>
          <w:sz w:val="28"/>
          <w:szCs w:val="28"/>
        </w:rPr>
        <w:t>, состоящим на специальном учете юридических лиц, индивидуальных предпринимателей и художников-ювелиров, осуществляющих операции</w:t>
      </w:r>
      <w:r w:rsidR="003C7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драгоценными металлами и драгоценными камнями.</w:t>
      </w:r>
    </w:p>
    <w:p w:rsidR="000C236D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Ограненные драгоценные камни могут быть реализованы скупщиком только после определения их классификационных характеристик.</w:t>
      </w:r>
    </w:p>
    <w:p w:rsidR="000C236D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Операции по переходу прав собственности или изменению физического состояния или содержания драгоценных металлов и драгоценных камней могут осуществляться только после внесения соответствующих данных</w:t>
      </w:r>
      <w:r>
        <w:rPr>
          <w:rFonts w:ascii="Times New Roman" w:hAnsi="Times New Roman" w:cs="Times New Roman"/>
          <w:sz w:val="28"/>
          <w:szCs w:val="28"/>
        </w:rPr>
        <w:br/>
        <w:t>в государственную интегрированную информационную систему</w:t>
      </w:r>
      <w:r w:rsidRPr="007823E6">
        <w:t xml:space="preserve"> </w:t>
      </w:r>
      <w:r w:rsidRPr="007823E6">
        <w:rPr>
          <w:rFonts w:ascii="Times New Roman" w:hAnsi="Times New Roman" w:cs="Times New Roman"/>
          <w:sz w:val="28"/>
          <w:szCs w:val="28"/>
        </w:rPr>
        <w:t>в сфере контроля за оборотом драгоценных металлов, драгоценных камней и изделий из них на всех этапах этого оборота</w:t>
      </w:r>
      <w:r w:rsidDel="003E0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36D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Скупщик обязан иметь книгу отзывов и предложений, которая предоставляется сдатчику по его требованию.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Скупщик обязан предоставить ответ сдатчику (гражданину) </w:t>
      </w:r>
      <w:r>
        <w:rPr>
          <w:rFonts w:ascii="Times New Roman" w:hAnsi="Times New Roman" w:cs="Times New Roman"/>
          <w:sz w:val="28"/>
          <w:szCs w:val="28"/>
        </w:rPr>
        <w:br/>
        <w:t>в отношении претензионных требований, отраженных в том числе в книге отзывов и предложений, в сроки, установленные Законом Российской Федерации «О защите прав потребителей». В отношении претензионных требований, на которые Законом Российской Федерации «О защите прав потребителей» не установлены сроки их рассмотрения – в десятидневный срок со дня получения претензии.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направляется любым способом, позволяющим зафиксировать факт направления ответа и его получения сдатчиком.</w:t>
      </w:r>
    </w:p>
    <w:p w:rsidR="000C236D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Скупщик обязан довести до сведения сдатчика порядок рассмотрения претензий и адрес для направления сдатчиком претензии.</w:t>
      </w:r>
    </w:p>
    <w:p w:rsidR="000C236D" w:rsidRPr="00276425" w:rsidRDefault="000C236D" w:rsidP="00CA1F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скупщиком до сведения сдатчика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об </w:t>
      </w:r>
      <w:r w:rsidRPr="002764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дресе для направления претензии</w:t>
      </w:r>
      <w:r w:rsidRPr="00276425">
        <w:rPr>
          <w:rFonts w:ascii="Times New Roman" w:hAnsi="Times New Roman" w:cs="Times New Roman"/>
          <w:sz w:val="28"/>
          <w:szCs w:val="28"/>
        </w:rPr>
        <w:t xml:space="preserve"> такие претензии сдатчика, направленные по </w:t>
      </w:r>
      <w:r w:rsidRPr="00276425">
        <w:rPr>
          <w:rFonts w:ascii="Times New Roman" w:hAnsi="Times New Roman" w:cs="Times New Roman"/>
          <w:sz w:val="28"/>
          <w:szCs w:val="28"/>
        </w:rPr>
        <w:lastRenderedPageBreak/>
        <w:t>адресу фактического осуществления скупочной деятельности, считаются полученными скупщиком.</w:t>
      </w:r>
    </w:p>
    <w:p w:rsidR="000C236D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>Контроль за соблюдением настоящих Правил осуществляется Федеральной пробирной палатой и ее территориальными органами в рамках осуществления федерального государственного пробирного</w:t>
      </w:r>
      <w:r>
        <w:rPr>
          <w:rFonts w:ascii="Times New Roman" w:hAnsi="Times New Roman" w:cs="Times New Roman"/>
          <w:sz w:val="28"/>
          <w:szCs w:val="28"/>
        </w:rPr>
        <w:t xml:space="preserve"> надзора, Федеральной службой по надзору в сфере защиты прав потребителей </w:t>
      </w:r>
      <w:r>
        <w:rPr>
          <w:rFonts w:ascii="Times New Roman" w:hAnsi="Times New Roman" w:cs="Times New Roman"/>
          <w:sz w:val="28"/>
          <w:szCs w:val="28"/>
        </w:rPr>
        <w:br/>
        <w:t xml:space="preserve">и благополучия человека и ее территориальными органами в рамках осуществления федерального государственного контроля (надзора) в области защиты прав потребителей, а также Федеральной налоговой службой </w:t>
      </w:r>
      <w:r>
        <w:rPr>
          <w:rFonts w:ascii="Times New Roman" w:hAnsi="Times New Roman" w:cs="Times New Roman"/>
          <w:sz w:val="28"/>
          <w:szCs w:val="28"/>
        </w:rPr>
        <w:br/>
        <w:t>и ее территориальными органами в рамках федерального государственного контроля (надзора) за соблюдением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br/>
        <w:t>о применении контрольно-кассовой техники, в том числе за полнотой учета выручки в организациях и у индивидуальных предпринимателей.</w:t>
      </w:r>
    </w:p>
    <w:p w:rsidR="002361AC" w:rsidRDefault="000C236D" w:rsidP="00CA1F82">
      <w:pPr>
        <w:pStyle w:val="ConsPlusNormal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361AC" w:rsidSect="000C236D"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За нарушение настоящих Правил предусмотрена ответственность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Федерации.</w:t>
      </w:r>
    </w:p>
    <w:p w:rsidR="002361AC" w:rsidRDefault="002361AC" w:rsidP="002361AC">
      <w:pPr>
        <w:pStyle w:val="a6"/>
        <w:spacing w:before="65"/>
        <w:ind w:left="5421" w:right="653"/>
        <w:jc w:val="center"/>
      </w:pPr>
      <w:r>
        <w:lastRenderedPageBreak/>
        <w:t>УТВЕРЖДЕНЫ</w:t>
      </w:r>
    </w:p>
    <w:p w:rsidR="002361AC" w:rsidRDefault="002361AC" w:rsidP="002361AC">
      <w:pPr>
        <w:pStyle w:val="a6"/>
        <w:spacing w:before="50" w:line="276" w:lineRule="auto"/>
        <w:ind w:left="5422" w:right="653"/>
        <w:jc w:val="center"/>
      </w:pPr>
      <w:r>
        <w:t>постановлением Правительства</w:t>
      </w:r>
      <w:r>
        <w:rPr>
          <w:spacing w:val="-67"/>
        </w:rPr>
        <w:t xml:space="preserve"> </w:t>
      </w:r>
      <w:r>
        <w:t>Российской Федерации</w:t>
      </w:r>
    </w:p>
    <w:p w:rsidR="002361AC" w:rsidRDefault="002361AC" w:rsidP="002361AC">
      <w:pPr>
        <w:pStyle w:val="a6"/>
        <w:tabs>
          <w:tab w:val="left" w:pos="7668"/>
          <w:tab w:val="left" w:pos="9519"/>
        </w:tabs>
        <w:spacing w:line="321" w:lineRule="exact"/>
        <w:ind w:left="5897"/>
      </w:pPr>
      <w:r>
        <w:t>от</w:t>
      </w:r>
      <w:r>
        <w:rPr>
          <w:u w:val="single"/>
        </w:rPr>
        <w:tab/>
      </w:r>
      <w:r>
        <w:t>2023 г.</w:t>
      </w:r>
      <w:r>
        <w:rPr>
          <w:spacing w:val="-4"/>
        </w:rPr>
        <w:t xml:space="preserve"> </w:t>
      </w:r>
      <w:r>
        <w:t>№____</w:t>
      </w:r>
    </w:p>
    <w:p w:rsidR="002361AC" w:rsidRDefault="002361AC" w:rsidP="002361AC">
      <w:pPr>
        <w:pStyle w:val="a6"/>
        <w:rPr>
          <w:sz w:val="20"/>
        </w:rPr>
      </w:pPr>
    </w:p>
    <w:p w:rsidR="002361AC" w:rsidRDefault="002361AC" w:rsidP="002361A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361AC" w:rsidRDefault="002361AC" w:rsidP="002361A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361AC" w:rsidRDefault="002361AC" w:rsidP="00236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2361AC" w:rsidRPr="002361AC" w:rsidRDefault="002361AC" w:rsidP="00236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AC">
        <w:rPr>
          <w:rFonts w:ascii="Times New Roman" w:hAnsi="Times New Roman" w:cs="Times New Roman"/>
          <w:b/>
          <w:sz w:val="28"/>
          <w:szCs w:val="28"/>
        </w:rPr>
        <w:t>осуществления заготовки лома и отходов драгоценных металлов</w:t>
      </w:r>
    </w:p>
    <w:p w:rsidR="002361AC" w:rsidRDefault="002361AC" w:rsidP="00236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AC">
        <w:rPr>
          <w:rFonts w:ascii="Times New Roman" w:hAnsi="Times New Roman" w:cs="Times New Roman"/>
          <w:b/>
          <w:sz w:val="28"/>
          <w:szCs w:val="28"/>
        </w:rPr>
        <w:t>и продукции (изделий),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содержащей драгоценные металлы</w:t>
      </w:r>
    </w:p>
    <w:p w:rsidR="000C236D" w:rsidRDefault="000C236D" w:rsidP="000C236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11E" w:rsidRDefault="0014111E" w:rsidP="00141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268" w:rsidRDefault="0014111E" w:rsidP="003C7DC4">
      <w:pPr>
        <w:pStyle w:val="ConsPlusNormal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приобретения юридическими лицами независимо от организационно-правовой формы и индивидуальными предпринимателями по договору купли-продажи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>у физических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принадлежащих им на праве собственности </w:t>
      </w:r>
      <w:r w:rsidRPr="0014111E">
        <w:rPr>
          <w:rFonts w:ascii="Times New Roman" w:hAnsi="Times New Roman" w:cs="Times New Roman"/>
          <w:sz w:val="28"/>
          <w:szCs w:val="28"/>
        </w:rPr>
        <w:t>и образующихся в процессе потребления лома и отходов драгоценных металлов и продукции (изделий), содержащей драгоценные металлы</w:t>
      </w:r>
      <w:r w:rsidR="009D5A12">
        <w:rPr>
          <w:rFonts w:ascii="Times New Roman" w:hAnsi="Times New Roman" w:cs="Times New Roman"/>
          <w:sz w:val="28"/>
          <w:szCs w:val="28"/>
        </w:rPr>
        <w:t>.</w:t>
      </w:r>
    </w:p>
    <w:p w:rsidR="007615D5" w:rsidRDefault="007615D5" w:rsidP="003C7DC4">
      <w:pPr>
        <w:pStyle w:val="ConsPlusNormal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268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7615D5" w:rsidRDefault="007615D5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268">
        <w:rPr>
          <w:rFonts w:ascii="Times New Roman" w:hAnsi="Times New Roman" w:cs="Times New Roman"/>
          <w:sz w:val="28"/>
          <w:szCs w:val="28"/>
        </w:rPr>
        <w:t>«заготов</w:t>
      </w:r>
      <w:r>
        <w:rPr>
          <w:rFonts w:ascii="Times New Roman" w:hAnsi="Times New Roman" w:cs="Times New Roman"/>
          <w:sz w:val="28"/>
          <w:szCs w:val="28"/>
        </w:rPr>
        <w:t>итель</w:t>
      </w:r>
      <w:r w:rsidRPr="005502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осуществляющее деятельность по заготовке</w:t>
      </w:r>
      <w:r w:rsidRPr="00EF0B2B">
        <w:rPr>
          <w:rFonts w:ascii="Times New Roman" w:hAnsi="Times New Roman" w:cs="Times New Roman"/>
          <w:sz w:val="28"/>
          <w:szCs w:val="28"/>
        </w:rPr>
        <w:t xml:space="preserve"> лома и отходов драгоценных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2B">
        <w:rPr>
          <w:rFonts w:ascii="Times New Roman" w:hAnsi="Times New Roman" w:cs="Times New Roman"/>
          <w:sz w:val="28"/>
          <w:szCs w:val="28"/>
        </w:rPr>
        <w:t>и продукции (изделий), содержащей драгоценные металлы</w:t>
      </w:r>
      <w:r w:rsidR="00726936">
        <w:rPr>
          <w:rFonts w:ascii="Times New Roman" w:hAnsi="Times New Roman" w:cs="Times New Roman"/>
          <w:sz w:val="28"/>
          <w:szCs w:val="28"/>
        </w:rPr>
        <w:t>;</w:t>
      </w:r>
    </w:p>
    <w:p w:rsidR="00726936" w:rsidRDefault="00726936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«сдатчик» - физическое лицо, не являющееся индивидуальным предпринимателем, осуществляющее сдачу в заготовку </w:t>
      </w:r>
      <w:r w:rsidRPr="00EF0B2B">
        <w:rPr>
          <w:rFonts w:ascii="Times New Roman" w:hAnsi="Times New Roman" w:cs="Times New Roman"/>
          <w:sz w:val="28"/>
          <w:szCs w:val="28"/>
        </w:rPr>
        <w:t>лома и отходов драгоценных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2B">
        <w:rPr>
          <w:rFonts w:ascii="Times New Roman" w:hAnsi="Times New Roman" w:cs="Times New Roman"/>
          <w:sz w:val="28"/>
          <w:szCs w:val="28"/>
        </w:rPr>
        <w:t>и продукции (изделий), содержащей драгоценные металлы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15D5" w:rsidRDefault="007615D5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«приемка»</w:t>
      </w:r>
      <w:r w:rsidRPr="004E3E7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возмездная или безвозмездная передача </w:t>
      </w:r>
      <w:r w:rsidRPr="00EF0B2B">
        <w:rPr>
          <w:rFonts w:ascii="Times New Roman" w:hAnsi="Times New Roman" w:cs="Times New Roman"/>
          <w:sz w:val="28"/>
          <w:szCs w:val="28"/>
        </w:rPr>
        <w:t>лома и отходов драгоценных металлов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B2B">
        <w:rPr>
          <w:rFonts w:ascii="Times New Roman" w:hAnsi="Times New Roman" w:cs="Times New Roman"/>
          <w:sz w:val="28"/>
          <w:szCs w:val="28"/>
        </w:rPr>
        <w:t>и продукции (изделий), содержащей драгоценные металлы</w:t>
      </w:r>
      <w:r>
        <w:rPr>
          <w:rFonts w:ascii="Times New Roman" w:hAnsi="Times New Roman" w:cs="Times New Roman"/>
          <w:sz w:val="28"/>
          <w:szCs w:val="28"/>
        </w:rPr>
        <w:t>, сдатчиком заготовителю</w:t>
      </w:r>
      <w:r w:rsidRPr="004E3E7B">
        <w:rPr>
          <w:rFonts w:ascii="Times New Roman" w:hAnsi="Times New Roman" w:cs="Times New Roman"/>
          <w:sz w:val="28"/>
          <w:szCs w:val="28"/>
        </w:rPr>
        <w:t>;</w:t>
      </w:r>
    </w:p>
    <w:p w:rsidR="008510F3" w:rsidRPr="00FF62A2" w:rsidRDefault="008510F3" w:rsidP="003C7DC4">
      <w:pPr>
        <w:pStyle w:val="ConsPlusNormal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2A2">
        <w:rPr>
          <w:rFonts w:ascii="Times New Roman" w:hAnsi="Times New Roman" w:cs="Times New Roman"/>
          <w:sz w:val="28"/>
          <w:szCs w:val="28"/>
        </w:rPr>
        <w:t>Для осуществления деятельности по</w:t>
      </w:r>
      <w:r w:rsidR="00301C0B" w:rsidRPr="00FF62A2">
        <w:rPr>
          <w:rFonts w:ascii="Times New Roman" w:hAnsi="Times New Roman" w:cs="Times New Roman"/>
          <w:sz w:val="28"/>
          <w:szCs w:val="28"/>
        </w:rPr>
        <w:t xml:space="preserve"> заготовке </w:t>
      </w:r>
      <w:r w:rsidR="00FF62A2" w:rsidRPr="00FF62A2">
        <w:rPr>
          <w:rFonts w:ascii="Times New Roman" w:hAnsi="Times New Roman" w:cs="Times New Roman"/>
          <w:sz w:val="28"/>
          <w:szCs w:val="28"/>
        </w:rPr>
        <w:t>лома и отходов драгоценных металлов</w:t>
      </w:r>
      <w:r w:rsidR="00FF62A2">
        <w:rPr>
          <w:rFonts w:ascii="Times New Roman" w:hAnsi="Times New Roman" w:cs="Times New Roman"/>
          <w:sz w:val="28"/>
          <w:szCs w:val="28"/>
        </w:rPr>
        <w:t xml:space="preserve"> и</w:t>
      </w:r>
      <w:r w:rsidR="00FF62A2" w:rsidRPr="00FF62A2">
        <w:rPr>
          <w:rFonts w:ascii="Times New Roman" w:hAnsi="Times New Roman" w:cs="Times New Roman"/>
          <w:sz w:val="28"/>
          <w:szCs w:val="28"/>
        </w:rPr>
        <w:t xml:space="preserve"> продукции (изделий), содержащей драгоценные металлы </w:t>
      </w:r>
      <w:r w:rsidR="00301C0B" w:rsidRPr="00FF62A2">
        <w:rPr>
          <w:rFonts w:ascii="Times New Roman" w:hAnsi="Times New Roman" w:cs="Times New Roman"/>
          <w:sz w:val="28"/>
          <w:szCs w:val="28"/>
        </w:rPr>
        <w:t>заготовитель</w:t>
      </w:r>
      <w:r w:rsidRPr="00FF62A2">
        <w:rPr>
          <w:rFonts w:ascii="Times New Roman" w:hAnsi="Times New Roman" w:cs="Times New Roman"/>
          <w:sz w:val="28"/>
          <w:szCs w:val="28"/>
        </w:rPr>
        <w:t xml:space="preserve"> должен иметь:</w:t>
      </w:r>
    </w:p>
    <w:p w:rsidR="008510F3" w:rsidRDefault="008510F3" w:rsidP="003C7DC4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лицензию на осуществление деятельности</w:t>
      </w:r>
      <w:r w:rsidR="00FF62A2" w:rsidRPr="00FF62A2">
        <w:rPr>
          <w:rFonts w:ascii="Times New Roman" w:hAnsi="Times New Roman" w:cs="Times New Roman"/>
          <w:sz w:val="28"/>
          <w:szCs w:val="28"/>
        </w:rPr>
        <w:t xml:space="preserve"> по скупке у физических лиц </w:t>
      </w:r>
      <w:r w:rsidR="00FF62A2" w:rsidRPr="00FF62A2">
        <w:rPr>
          <w:rFonts w:ascii="Times New Roman" w:hAnsi="Times New Roman" w:cs="Times New Roman"/>
          <w:sz w:val="28"/>
          <w:szCs w:val="28"/>
        </w:rPr>
        <w:lastRenderedPageBreak/>
        <w:t>ювелирных и других изделий из драгоценных металлов и (или) драгоценных камней, лома таких изделий, заготовке лома и отходов драгоценных металлов и продукции (изделий), содержащей драгоценные металлы</w:t>
      </w:r>
      <w:r w:rsidR="006459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«О драгоценных металлах и драгоценных камнях» и «О лицензировании отдельных видов деятельности»;</w:t>
      </w:r>
    </w:p>
    <w:p w:rsidR="008510F3" w:rsidRDefault="008510F3" w:rsidP="003C7DC4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здание, строение, сооружение или помещение (часть здания, строения, сооружения или помещения) в каждом из мест ее осуществления;</w:t>
      </w:r>
    </w:p>
    <w:p w:rsidR="008510F3" w:rsidRDefault="008510F3" w:rsidP="003C7DC4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весоизмерительное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оборудование, находящееся в исправном состоянии и соответствующее требованиям законодательства Российской Федерации об обеспечении единства измерений;</w:t>
      </w:r>
    </w:p>
    <w:p w:rsidR="008510F3" w:rsidRDefault="0064593A" w:rsidP="003C7DC4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приборы, </w:t>
      </w:r>
      <w:r w:rsidR="008510F3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510F3">
        <w:rPr>
          <w:rFonts w:ascii="Times New Roman" w:hAnsi="Times New Roman" w:cs="Times New Roman"/>
          <w:sz w:val="28"/>
          <w:szCs w:val="28"/>
        </w:rPr>
        <w:t xml:space="preserve"> реактив</w:t>
      </w:r>
      <w:r>
        <w:rPr>
          <w:rFonts w:ascii="Times New Roman" w:hAnsi="Times New Roman" w:cs="Times New Roman"/>
          <w:sz w:val="28"/>
          <w:szCs w:val="28"/>
        </w:rPr>
        <w:t>ы для определения наименования</w:t>
      </w:r>
      <w:r w:rsidR="008510F3">
        <w:rPr>
          <w:rFonts w:ascii="Times New Roman" w:hAnsi="Times New Roman" w:cs="Times New Roman"/>
          <w:sz w:val="28"/>
          <w:szCs w:val="28"/>
        </w:rPr>
        <w:br/>
        <w:t>и содержания драгоценных металлов в ломе</w:t>
      </w:r>
      <w:r>
        <w:rPr>
          <w:rFonts w:ascii="Times New Roman" w:hAnsi="Times New Roman" w:cs="Times New Roman"/>
          <w:sz w:val="28"/>
          <w:szCs w:val="28"/>
        </w:rPr>
        <w:t>, отходах и продукции (изделиях)</w:t>
      </w:r>
      <w:r w:rsidR="008510F3">
        <w:rPr>
          <w:rFonts w:ascii="Times New Roman" w:hAnsi="Times New Roman" w:cs="Times New Roman"/>
          <w:sz w:val="28"/>
          <w:szCs w:val="28"/>
        </w:rPr>
        <w:t>;</w:t>
      </w:r>
    </w:p>
    <w:p w:rsidR="008510F3" w:rsidRDefault="008510F3" w:rsidP="003C7DC4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контрольно-кассовую технику, зарегистрированную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применении контрольно-кассовой техники;</w:t>
      </w:r>
    </w:p>
    <w:p w:rsidR="008510F3" w:rsidRDefault="008510F3" w:rsidP="003C7DC4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учета, хранения и обеспечения сохранности ценностей;</w:t>
      </w:r>
    </w:p>
    <w:p w:rsidR="008510F3" w:rsidRDefault="008510F3" w:rsidP="003C7DC4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внутреннего контроля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а также специальное должностное лицо, ответственное за реализацию правил внутреннего контроля.</w:t>
      </w:r>
    </w:p>
    <w:p w:rsidR="008510F3" w:rsidRDefault="008510F3" w:rsidP="003C7DC4">
      <w:pPr>
        <w:pStyle w:val="ConsPlusNormal"/>
        <w:numPr>
          <w:ilvl w:val="0"/>
          <w:numId w:val="2"/>
        </w:num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лицо-</w:t>
      </w:r>
      <w:r w:rsidR="0064593A">
        <w:rPr>
          <w:rFonts w:ascii="Times New Roman" w:hAnsi="Times New Roman" w:cs="Times New Roman"/>
          <w:sz w:val="28"/>
          <w:szCs w:val="28"/>
        </w:rPr>
        <w:t>заготовитель</w:t>
      </w:r>
      <w:r>
        <w:rPr>
          <w:rFonts w:ascii="Times New Roman" w:hAnsi="Times New Roman" w:cs="Times New Roman"/>
          <w:sz w:val="28"/>
          <w:szCs w:val="28"/>
        </w:rPr>
        <w:t xml:space="preserve"> должно иметь экспертов, обладающих соответствующей квалификацией в вопросах экспертизы и оценки </w:t>
      </w:r>
      <w:r w:rsidR="0064593A" w:rsidRPr="00FF62A2">
        <w:rPr>
          <w:rFonts w:ascii="Times New Roman" w:hAnsi="Times New Roman" w:cs="Times New Roman"/>
          <w:sz w:val="28"/>
          <w:szCs w:val="28"/>
        </w:rPr>
        <w:t>лома и отходов драгоценных металлов и продукции (изделий), содержащей драгоценные металлы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0F3" w:rsidRDefault="008510F3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предприниматель-</w:t>
      </w:r>
      <w:r w:rsidR="0064593A">
        <w:rPr>
          <w:rFonts w:ascii="Times New Roman" w:hAnsi="Times New Roman" w:cs="Times New Roman"/>
          <w:sz w:val="28"/>
          <w:szCs w:val="28"/>
        </w:rPr>
        <w:t>заготовитель</w:t>
      </w:r>
      <w:r>
        <w:rPr>
          <w:rFonts w:ascii="Times New Roman" w:hAnsi="Times New Roman" w:cs="Times New Roman"/>
          <w:sz w:val="28"/>
          <w:szCs w:val="28"/>
        </w:rPr>
        <w:t xml:space="preserve"> должен иметь необходимую квалификацию в вопросах экспертизы и оценки </w:t>
      </w:r>
      <w:r w:rsidR="0064593A" w:rsidRPr="00FF62A2">
        <w:rPr>
          <w:rFonts w:ascii="Times New Roman" w:hAnsi="Times New Roman" w:cs="Times New Roman"/>
          <w:sz w:val="28"/>
          <w:szCs w:val="28"/>
        </w:rPr>
        <w:t>лома и отходов драгоценных металлов и продукции (изделий), содержащей драгоценные металлы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0F3" w:rsidRDefault="008510F3" w:rsidP="003C7DC4">
      <w:pPr>
        <w:pStyle w:val="ConsPlusNormal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Скупщик помимо информации, доведение которой предусмотрено статьей 9 Закона Российской Федерации</w:t>
      </w:r>
      <w:r w:rsidRPr="0055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защите прав потребителей», обязан довести также следующую информацию до сведения сдатчика:</w:t>
      </w:r>
    </w:p>
    <w:p w:rsidR="008510F3" w:rsidRDefault="008510F3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 в случае, если </w:t>
      </w:r>
      <w:r w:rsidR="0064593A">
        <w:rPr>
          <w:rFonts w:ascii="Times New Roman" w:hAnsi="Times New Roman" w:cs="Times New Roman"/>
          <w:sz w:val="28"/>
          <w:szCs w:val="28"/>
        </w:rPr>
        <w:t>заготовку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юридическое лицо, в том числе иностранное юридическое лицо, – информацию о наименовании и фирменном наименовании аккредитованного филиала иностранного юридического лица, основном государственном регистрационном номере, адресе (месте нахождения), режиме работы, номере контактного телефона, адрес электронной почты; в случае, если </w:t>
      </w:r>
      <w:r w:rsidR="003C7DC4">
        <w:rPr>
          <w:rFonts w:ascii="Times New Roman" w:hAnsi="Times New Roman" w:cs="Times New Roman"/>
          <w:sz w:val="28"/>
          <w:szCs w:val="28"/>
        </w:rPr>
        <w:t>заготовку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индивидуальный предприниматель – фамилии, имени, отчестве (при наличии), основном государственном регистрационном номере записи о государственной регистрации индивидуального предпринимателя, адресе места осуществления деятельности, режиме работы, номере контактного номера, адрес электронной почты;</w:t>
      </w:r>
    </w:p>
    <w:p w:rsidR="008510F3" w:rsidRDefault="008510F3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сведения о наличии лицензии на</w:t>
      </w:r>
      <w:r w:rsidR="0064593A">
        <w:rPr>
          <w:rFonts w:ascii="Times New Roman" w:hAnsi="Times New Roman" w:cs="Times New Roman"/>
          <w:sz w:val="28"/>
          <w:szCs w:val="28"/>
        </w:rPr>
        <w:t xml:space="preserve"> осуществление деятельности </w:t>
      </w:r>
      <w:r w:rsidR="0064593A">
        <w:rPr>
          <w:rFonts w:ascii="Times New Roman" w:hAnsi="Times New Roman" w:cs="Times New Roman"/>
          <w:sz w:val="28"/>
          <w:szCs w:val="28"/>
        </w:rPr>
        <w:br/>
        <w:t>по</w:t>
      </w:r>
      <w:r w:rsidR="0064593A" w:rsidRPr="00FF62A2">
        <w:rPr>
          <w:rFonts w:ascii="Times New Roman" w:hAnsi="Times New Roman" w:cs="Times New Roman"/>
          <w:sz w:val="28"/>
          <w:szCs w:val="28"/>
        </w:rPr>
        <w:t xml:space="preserve"> скупке у физических лиц ювелирных и других изделий из драгоценных металлов и (или) драгоценных камней, лома таких изделий, заготовке лома и отходов драгоценных металлов и продукции (изделий), содержащей драгоценные металлы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0F3" w:rsidRDefault="008510F3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настоящие Правила;</w:t>
      </w:r>
    </w:p>
    <w:p w:rsidR="008510F3" w:rsidRDefault="008510F3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сведения об органах, осуществляющих контроль за соблюдением настоящих Правил;</w:t>
      </w:r>
    </w:p>
    <w:p w:rsidR="008510F3" w:rsidRDefault="008510F3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 перечень оказываемых услуг, форм и (или) условий </w:t>
      </w:r>
      <w:r>
        <w:rPr>
          <w:rFonts w:ascii="Times New Roman" w:hAnsi="Times New Roman" w:cs="Times New Roman"/>
          <w:sz w:val="28"/>
          <w:szCs w:val="28"/>
        </w:rPr>
        <w:br/>
        <w:t>их предоставления, в том числе информацию о форме и порядке их оплаты;</w:t>
      </w:r>
    </w:p>
    <w:p w:rsidR="008510F3" w:rsidRDefault="008510F3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образцы договоров об оказании услуг (квитанций).</w:t>
      </w:r>
    </w:p>
    <w:p w:rsidR="008510F3" w:rsidRDefault="008510F3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информация помещается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местах приема ценностей, доступных для ознакомления сдатчикам. </w:t>
      </w:r>
    </w:p>
    <w:p w:rsidR="00E74D31" w:rsidRDefault="00354B89" w:rsidP="003C7DC4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8"/>
      <w:r w:rsidRPr="00354B89">
        <w:rPr>
          <w:rFonts w:ascii="Times New Roman" w:hAnsi="Times New Roman" w:cs="Times New Roman"/>
          <w:sz w:val="28"/>
          <w:szCs w:val="28"/>
        </w:rPr>
        <w:t xml:space="preserve">Приемка </w:t>
      </w:r>
      <w:r w:rsidR="00E521B5" w:rsidRPr="00FF62A2">
        <w:rPr>
          <w:rFonts w:ascii="Times New Roman" w:hAnsi="Times New Roman" w:cs="Times New Roman"/>
          <w:sz w:val="28"/>
          <w:szCs w:val="28"/>
        </w:rPr>
        <w:t>лома и отходов драгоценных металлов и продукции (изделий), содержащей драгоценные металлы</w:t>
      </w:r>
      <w:r w:rsidR="00E74D31">
        <w:rPr>
          <w:rFonts w:ascii="Times New Roman" w:hAnsi="Times New Roman" w:cs="Times New Roman"/>
          <w:sz w:val="28"/>
          <w:szCs w:val="28"/>
        </w:rPr>
        <w:t>,</w:t>
      </w:r>
      <w:r w:rsidRPr="00354B89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письменного заявления сдатчика при предъявлении документа, удостоверяющего его личность в соответствии с законодательством Российской Федерации</w:t>
      </w:r>
      <w:r w:rsidR="00E74D31">
        <w:rPr>
          <w:rFonts w:ascii="Times New Roman" w:hAnsi="Times New Roman" w:cs="Times New Roman"/>
          <w:sz w:val="28"/>
          <w:szCs w:val="28"/>
        </w:rPr>
        <w:t>.</w:t>
      </w:r>
    </w:p>
    <w:p w:rsidR="00354B89" w:rsidRPr="00354B89" w:rsidRDefault="00354B89" w:rsidP="00E74D31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89">
        <w:rPr>
          <w:rFonts w:ascii="Times New Roman" w:hAnsi="Times New Roman" w:cs="Times New Roman"/>
          <w:sz w:val="28"/>
          <w:szCs w:val="28"/>
        </w:rPr>
        <w:t xml:space="preserve">В заявлении указываются фамилия, имя, отчество (при наличии), данные документа, удостоверяющего личность сдатчика, место регистрации по месту жительства или месту пребывания, сведения о сдаваемых ломе и отходах драгоценных металлов </w:t>
      </w:r>
      <w:r w:rsidR="00E74D31" w:rsidRPr="00FF62A2">
        <w:rPr>
          <w:rFonts w:ascii="Times New Roman" w:hAnsi="Times New Roman" w:cs="Times New Roman"/>
          <w:sz w:val="28"/>
          <w:szCs w:val="28"/>
        </w:rPr>
        <w:t>и продукции (изделий), содержащей драгоценные металлы</w:t>
      </w:r>
      <w:r w:rsidR="00E74D31" w:rsidRPr="00354B89">
        <w:rPr>
          <w:rFonts w:ascii="Times New Roman" w:hAnsi="Times New Roman" w:cs="Times New Roman"/>
          <w:sz w:val="28"/>
          <w:szCs w:val="28"/>
        </w:rPr>
        <w:t xml:space="preserve"> </w:t>
      </w:r>
      <w:r w:rsidRPr="00354B89">
        <w:rPr>
          <w:rFonts w:ascii="Times New Roman" w:hAnsi="Times New Roman" w:cs="Times New Roman"/>
          <w:sz w:val="28"/>
          <w:szCs w:val="28"/>
        </w:rPr>
        <w:lastRenderedPageBreak/>
        <w:t>(вид, краткое описание), основание возникновения права собственности у сдатчика на сдаваемые лом и отходы драгоценных металлов</w:t>
      </w:r>
      <w:r w:rsidR="00E74D31" w:rsidRPr="00E74D31">
        <w:rPr>
          <w:rFonts w:ascii="Times New Roman" w:hAnsi="Times New Roman" w:cs="Times New Roman"/>
          <w:sz w:val="28"/>
          <w:szCs w:val="28"/>
        </w:rPr>
        <w:t xml:space="preserve"> </w:t>
      </w:r>
      <w:r w:rsidR="00E74D31">
        <w:rPr>
          <w:rFonts w:ascii="Times New Roman" w:hAnsi="Times New Roman" w:cs="Times New Roman"/>
          <w:sz w:val="28"/>
          <w:szCs w:val="28"/>
        </w:rPr>
        <w:t>и продукцию (изделия</w:t>
      </w:r>
      <w:r w:rsidR="00E74D31" w:rsidRPr="00FF62A2">
        <w:rPr>
          <w:rFonts w:ascii="Times New Roman" w:hAnsi="Times New Roman" w:cs="Times New Roman"/>
          <w:sz w:val="28"/>
          <w:szCs w:val="28"/>
        </w:rPr>
        <w:t>), содержащ</w:t>
      </w:r>
      <w:r w:rsidR="00E74D31">
        <w:rPr>
          <w:rFonts w:ascii="Times New Roman" w:hAnsi="Times New Roman" w:cs="Times New Roman"/>
          <w:sz w:val="28"/>
          <w:szCs w:val="28"/>
        </w:rPr>
        <w:t>ую</w:t>
      </w:r>
      <w:r w:rsidR="00E74D31" w:rsidRPr="00FF62A2">
        <w:rPr>
          <w:rFonts w:ascii="Times New Roman" w:hAnsi="Times New Roman" w:cs="Times New Roman"/>
          <w:sz w:val="28"/>
          <w:szCs w:val="28"/>
        </w:rPr>
        <w:t xml:space="preserve"> драгоценные металлы</w:t>
      </w:r>
      <w:r w:rsidRPr="00354B89">
        <w:rPr>
          <w:rFonts w:ascii="Times New Roman" w:hAnsi="Times New Roman" w:cs="Times New Roman"/>
          <w:sz w:val="28"/>
          <w:szCs w:val="28"/>
        </w:rPr>
        <w:t>, дата и подпись сдатчика.</w:t>
      </w:r>
    </w:p>
    <w:p w:rsidR="00E521B5" w:rsidRDefault="00354B89" w:rsidP="003C7DC4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B89">
        <w:rPr>
          <w:rFonts w:ascii="Times New Roman" w:hAnsi="Times New Roman" w:cs="Times New Roman"/>
          <w:sz w:val="28"/>
          <w:szCs w:val="28"/>
        </w:rPr>
        <w:t xml:space="preserve">В случае сдачи </w:t>
      </w:r>
      <w:r w:rsidR="00E521B5" w:rsidRPr="00FF62A2">
        <w:rPr>
          <w:rFonts w:ascii="Times New Roman" w:hAnsi="Times New Roman" w:cs="Times New Roman"/>
          <w:sz w:val="28"/>
          <w:szCs w:val="28"/>
        </w:rPr>
        <w:t>лома и отходов драгоценных металлов и продукции (изделий), содержащей драгоценные металлы</w:t>
      </w:r>
      <w:r w:rsidRPr="00354B89">
        <w:rPr>
          <w:rFonts w:ascii="Times New Roman" w:hAnsi="Times New Roman" w:cs="Times New Roman"/>
          <w:sz w:val="28"/>
          <w:szCs w:val="28"/>
        </w:rPr>
        <w:t xml:space="preserve">, не принадлежащих </w:t>
      </w:r>
      <w:r w:rsidR="00147B37">
        <w:rPr>
          <w:rFonts w:ascii="Times New Roman" w:hAnsi="Times New Roman" w:cs="Times New Roman"/>
          <w:sz w:val="28"/>
          <w:szCs w:val="28"/>
        </w:rPr>
        <w:t>сдатчику</w:t>
      </w:r>
      <w:r w:rsidRPr="00354B89">
        <w:rPr>
          <w:rFonts w:ascii="Times New Roman" w:hAnsi="Times New Roman" w:cs="Times New Roman"/>
          <w:sz w:val="28"/>
          <w:szCs w:val="28"/>
        </w:rPr>
        <w:t>, кроме документа, удостоверяющего личность</w:t>
      </w:r>
      <w:r w:rsidR="00147B37">
        <w:rPr>
          <w:rFonts w:ascii="Times New Roman" w:hAnsi="Times New Roman" w:cs="Times New Roman"/>
          <w:sz w:val="28"/>
          <w:szCs w:val="28"/>
        </w:rPr>
        <w:t xml:space="preserve"> сдатчика</w:t>
      </w:r>
      <w:r w:rsidRPr="00354B89">
        <w:rPr>
          <w:rFonts w:ascii="Times New Roman" w:hAnsi="Times New Roman" w:cs="Times New Roman"/>
          <w:sz w:val="28"/>
          <w:szCs w:val="28"/>
        </w:rPr>
        <w:t xml:space="preserve">, необходимо предъявление соответствующей доверенности от собственника </w:t>
      </w:r>
      <w:r w:rsidR="00147B37">
        <w:rPr>
          <w:rFonts w:ascii="Times New Roman" w:hAnsi="Times New Roman" w:cs="Times New Roman"/>
          <w:sz w:val="28"/>
          <w:szCs w:val="28"/>
        </w:rPr>
        <w:t>таких</w:t>
      </w:r>
      <w:r w:rsidRPr="00354B89">
        <w:rPr>
          <w:rFonts w:ascii="Times New Roman" w:hAnsi="Times New Roman" w:cs="Times New Roman"/>
          <w:sz w:val="28"/>
          <w:szCs w:val="28"/>
        </w:rPr>
        <w:t xml:space="preserve"> </w:t>
      </w:r>
      <w:r w:rsidR="00E74D31">
        <w:rPr>
          <w:rFonts w:ascii="Times New Roman" w:hAnsi="Times New Roman" w:cs="Times New Roman"/>
          <w:sz w:val="28"/>
          <w:szCs w:val="28"/>
        </w:rPr>
        <w:t>товаров</w:t>
      </w:r>
      <w:r w:rsidRPr="00354B89">
        <w:rPr>
          <w:rFonts w:ascii="Times New Roman" w:hAnsi="Times New Roman" w:cs="Times New Roman"/>
          <w:sz w:val="28"/>
          <w:szCs w:val="28"/>
        </w:rPr>
        <w:t>.</w:t>
      </w:r>
    </w:p>
    <w:p w:rsidR="00354B89" w:rsidRPr="00E521B5" w:rsidRDefault="00354B89" w:rsidP="003C7DC4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B5">
        <w:rPr>
          <w:rFonts w:ascii="Times New Roman" w:hAnsi="Times New Roman" w:cs="Times New Roman"/>
          <w:sz w:val="28"/>
          <w:szCs w:val="28"/>
        </w:rPr>
        <w:t xml:space="preserve">Заявления должны храниться на объекте по приему </w:t>
      </w:r>
      <w:r w:rsidR="00147B37" w:rsidRPr="00FF62A2">
        <w:rPr>
          <w:rFonts w:ascii="Times New Roman" w:hAnsi="Times New Roman" w:cs="Times New Roman"/>
          <w:sz w:val="28"/>
          <w:szCs w:val="28"/>
        </w:rPr>
        <w:t>лома и отходов драгоценных металлов и продукции (изделий), содержащей драгоценные металлы</w:t>
      </w:r>
      <w:r w:rsidR="00147B37" w:rsidRPr="00354B89">
        <w:rPr>
          <w:rFonts w:ascii="Times New Roman" w:hAnsi="Times New Roman" w:cs="Times New Roman"/>
          <w:sz w:val="28"/>
          <w:szCs w:val="28"/>
        </w:rPr>
        <w:t>,</w:t>
      </w:r>
      <w:r w:rsidRPr="00E521B5">
        <w:rPr>
          <w:rFonts w:ascii="Times New Roman" w:hAnsi="Times New Roman" w:cs="Times New Roman"/>
          <w:sz w:val="28"/>
          <w:szCs w:val="28"/>
        </w:rPr>
        <w:t xml:space="preserve"> в течение 5 лет.</w:t>
      </w:r>
    </w:p>
    <w:bookmarkEnd w:id="1"/>
    <w:p w:rsidR="008510F3" w:rsidRPr="00EE356B" w:rsidRDefault="008510F3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56B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EE3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катализаторов</w:t>
      </w:r>
      <w:r w:rsidRPr="00EE356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в количестве не более 2 штук в календарном году</w:t>
      </w:r>
      <w:r w:rsidRPr="00EE3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одного и того же сдатчика </w:t>
      </w:r>
      <w:r w:rsidRPr="00EE356B">
        <w:rPr>
          <w:rFonts w:ascii="Times New Roman" w:hAnsi="Times New Roman" w:cs="Times New Roman"/>
          <w:sz w:val="28"/>
          <w:szCs w:val="28"/>
        </w:rPr>
        <w:t>при предъявлении копий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56B">
        <w:rPr>
          <w:rFonts w:ascii="Times New Roman" w:hAnsi="Times New Roman" w:cs="Times New Roman"/>
          <w:sz w:val="28"/>
          <w:szCs w:val="28"/>
        </w:rPr>
        <w:t>(кассовый чек, и (или) договор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EE3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оказании услуг</w:t>
      </w:r>
      <w:r w:rsidRPr="00EE356B">
        <w:rPr>
          <w:rFonts w:ascii="Times New Roman" w:hAnsi="Times New Roman" w:cs="Times New Roman"/>
          <w:sz w:val="28"/>
          <w:szCs w:val="28"/>
        </w:rPr>
        <w:t>, и (или)</w:t>
      </w:r>
      <w:r>
        <w:rPr>
          <w:rFonts w:ascii="Times New Roman" w:hAnsi="Times New Roman" w:cs="Times New Roman"/>
          <w:sz w:val="28"/>
          <w:szCs w:val="28"/>
        </w:rPr>
        <w:t xml:space="preserve"> счет, и (или) иные документы)</w:t>
      </w:r>
      <w:r w:rsidRPr="00EE356B">
        <w:rPr>
          <w:rFonts w:ascii="Times New Roman" w:hAnsi="Times New Roman" w:cs="Times New Roman"/>
          <w:sz w:val="28"/>
          <w:szCs w:val="28"/>
        </w:rPr>
        <w:t xml:space="preserve">, выданных (составленных) юридическим лицом или индивидуальным предпринимателем при </w:t>
      </w:r>
      <w:r>
        <w:rPr>
          <w:rFonts w:ascii="Times New Roman" w:hAnsi="Times New Roman" w:cs="Times New Roman"/>
          <w:sz w:val="28"/>
          <w:szCs w:val="28"/>
        </w:rPr>
        <w:t>оказании сдатчику услуги по извлечению таких автомобильных катализаторов из транспортного средства, находящегося</w:t>
      </w:r>
      <w:r>
        <w:rPr>
          <w:rFonts w:ascii="Times New Roman" w:hAnsi="Times New Roman" w:cs="Times New Roman"/>
          <w:sz w:val="28"/>
          <w:szCs w:val="28"/>
        </w:rPr>
        <w:br/>
        <w:t>в собственности сдатчика.</w:t>
      </w:r>
    </w:p>
    <w:p w:rsidR="008510F3" w:rsidRDefault="008510F3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приемка автомобильных катализаторов от сдатчика, ранее сдавшего в календарном году в заготовку автомобильные катализаторы в количестве 2 штук.</w:t>
      </w:r>
    </w:p>
    <w:p w:rsidR="00BF0D60" w:rsidRDefault="00BF0D60" w:rsidP="00BF0D60">
      <w:pPr>
        <w:pStyle w:val="ConsPlusNormal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сдатчиках автомобильных катализаторов и количестве принятых от них автомобильных катализаторов вносится в государственную интегрированную информационную систему в сфере контроля за оборотом драгоценных металлов, драгоценных камней и изделий из них на всех этапах этого оборота (далее – ГИИС ДМДК).</w:t>
      </w:r>
    </w:p>
    <w:p w:rsidR="008510F3" w:rsidRDefault="008510F3" w:rsidP="003C7DC4">
      <w:pPr>
        <w:pStyle w:val="ConsPlusNormal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Форма расчетов и цена определяются между </w:t>
      </w:r>
      <w:r w:rsidR="00780D41">
        <w:rPr>
          <w:rFonts w:ascii="Times New Roman" w:hAnsi="Times New Roman" w:cs="Times New Roman"/>
          <w:sz w:val="28"/>
          <w:szCs w:val="28"/>
        </w:rPr>
        <w:t>заготовителем</w:t>
      </w:r>
      <w:r>
        <w:rPr>
          <w:rFonts w:ascii="Times New Roman" w:hAnsi="Times New Roman" w:cs="Times New Roman"/>
          <w:sz w:val="28"/>
          <w:szCs w:val="28"/>
        </w:rPr>
        <w:t xml:space="preserve"> и сдатчиком на договорной основе с учетом требований, устанавливаемых Центральным банком Российской Федерации в соответствии со статьей 82.3 Федерального закона «О Центральном банке Российской Федерации (Банке России)».</w:t>
      </w:r>
    </w:p>
    <w:p w:rsidR="00E521B5" w:rsidRDefault="00E521B5" w:rsidP="003C7DC4">
      <w:pPr>
        <w:pStyle w:val="ConsPlusNormal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9018B">
        <w:rPr>
          <w:rFonts w:ascii="Times New Roman" w:hAnsi="Times New Roman" w:cs="Times New Roman"/>
          <w:sz w:val="28"/>
          <w:szCs w:val="28"/>
        </w:rPr>
        <w:t>перации, связанные с</w:t>
      </w:r>
      <w:r>
        <w:rPr>
          <w:rFonts w:ascii="Times New Roman" w:hAnsi="Times New Roman" w:cs="Times New Roman"/>
          <w:sz w:val="28"/>
          <w:szCs w:val="28"/>
        </w:rPr>
        <w:t xml:space="preserve"> приемкой</w:t>
      </w:r>
      <w:r w:rsidRPr="00D9018B">
        <w:rPr>
          <w:rFonts w:ascii="Times New Roman" w:hAnsi="Times New Roman" w:cs="Times New Roman"/>
          <w:sz w:val="28"/>
          <w:szCs w:val="28"/>
        </w:rPr>
        <w:t xml:space="preserve"> </w:t>
      </w:r>
      <w:r w:rsidRPr="00FF62A2">
        <w:rPr>
          <w:rFonts w:ascii="Times New Roman" w:hAnsi="Times New Roman" w:cs="Times New Roman"/>
          <w:sz w:val="28"/>
          <w:szCs w:val="28"/>
        </w:rPr>
        <w:t xml:space="preserve">лома и отходов драгоценных металлов и </w:t>
      </w:r>
      <w:r w:rsidRPr="00FF62A2">
        <w:rPr>
          <w:rFonts w:ascii="Times New Roman" w:hAnsi="Times New Roman" w:cs="Times New Roman"/>
          <w:sz w:val="28"/>
          <w:szCs w:val="28"/>
        </w:rPr>
        <w:lastRenderedPageBreak/>
        <w:t>продукции (изделий), содержащей драгоценные металлы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018B">
        <w:rPr>
          <w:rFonts w:ascii="Times New Roman" w:hAnsi="Times New Roman" w:cs="Times New Roman"/>
          <w:sz w:val="28"/>
          <w:szCs w:val="28"/>
        </w:rPr>
        <w:t xml:space="preserve">должны быть произведены в присутствии </w:t>
      </w:r>
      <w:r>
        <w:rPr>
          <w:rFonts w:ascii="Times New Roman" w:hAnsi="Times New Roman" w:cs="Times New Roman"/>
          <w:sz w:val="28"/>
          <w:szCs w:val="28"/>
        </w:rPr>
        <w:t xml:space="preserve">и с согласия </w:t>
      </w:r>
      <w:r w:rsidRPr="00D9018B">
        <w:rPr>
          <w:rFonts w:ascii="Times New Roman" w:hAnsi="Times New Roman" w:cs="Times New Roman"/>
          <w:sz w:val="28"/>
          <w:szCs w:val="28"/>
        </w:rPr>
        <w:t>сдатчика.</w:t>
      </w:r>
    </w:p>
    <w:p w:rsidR="00A25A9A" w:rsidRDefault="00E521B5" w:rsidP="003C7DC4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1B5">
        <w:rPr>
          <w:rFonts w:ascii="Times New Roman" w:hAnsi="Times New Roman" w:cs="Times New Roman"/>
          <w:sz w:val="28"/>
          <w:szCs w:val="28"/>
        </w:rPr>
        <w:t xml:space="preserve">Сдатчику должна быть предоставлена возможность убедиться в правильности определения массы и содержания сдаваемых им </w:t>
      </w:r>
      <w:r w:rsidR="00A25A9A" w:rsidRPr="00FF62A2">
        <w:rPr>
          <w:rFonts w:ascii="Times New Roman" w:hAnsi="Times New Roman" w:cs="Times New Roman"/>
          <w:sz w:val="28"/>
          <w:szCs w:val="28"/>
        </w:rPr>
        <w:t>лома и отходов драгоценных металлов и продукции (изделий), содержащей драгоценные металлы</w:t>
      </w:r>
      <w:r w:rsidRPr="00E521B5">
        <w:rPr>
          <w:rFonts w:ascii="Times New Roman" w:hAnsi="Times New Roman" w:cs="Times New Roman"/>
          <w:sz w:val="28"/>
          <w:szCs w:val="28"/>
        </w:rPr>
        <w:t>.</w:t>
      </w:r>
    </w:p>
    <w:p w:rsidR="00A25A9A" w:rsidRPr="00A25A9A" w:rsidRDefault="00A25A9A" w:rsidP="003C7DC4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2"/>
      <w:r w:rsidRPr="00A25A9A">
        <w:rPr>
          <w:rFonts w:ascii="Times New Roman" w:hAnsi="Times New Roman" w:cs="Times New Roman"/>
          <w:sz w:val="28"/>
          <w:szCs w:val="28"/>
        </w:rPr>
        <w:t xml:space="preserve">После приемки и оплаты </w:t>
      </w:r>
      <w:r w:rsidRPr="00FF62A2">
        <w:rPr>
          <w:rFonts w:ascii="Times New Roman" w:hAnsi="Times New Roman" w:cs="Times New Roman"/>
          <w:sz w:val="28"/>
          <w:szCs w:val="28"/>
        </w:rPr>
        <w:t>лома и отходов драгоценных металлов и продукции (изделий), содержащей драгоценные металлы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25A9A">
        <w:rPr>
          <w:rFonts w:ascii="Times New Roman" w:hAnsi="Times New Roman" w:cs="Times New Roman"/>
          <w:sz w:val="28"/>
          <w:szCs w:val="28"/>
        </w:rPr>
        <w:t xml:space="preserve"> лицо, осуществляющее приемку, производит на заявлении сдатчика запись с отметкой о приеме, указанием номера квитанции, которая составляется на каждую партию </w:t>
      </w:r>
      <w:r>
        <w:rPr>
          <w:rFonts w:ascii="Times New Roman" w:hAnsi="Times New Roman" w:cs="Times New Roman"/>
          <w:sz w:val="28"/>
          <w:szCs w:val="28"/>
        </w:rPr>
        <w:t>товара</w:t>
      </w:r>
      <w:r w:rsidRPr="00A25A9A">
        <w:rPr>
          <w:rFonts w:ascii="Times New Roman" w:hAnsi="Times New Roman" w:cs="Times New Roman"/>
          <w:sz w:val="28"/>
          <w:szCs w:val="28"/>
        </w:rPr>
        <w:t xml:space="preserve">, стоимости сданных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Pr="00A25A9A">
        <w:rPr>
          <w:rFonts w:ascii="Times New Roman" w:hAnsi="Times New Roman" w:cs="Times New Roman"/>
          <w:sz w:val="28"/>
          <w:szCs w:val="28"/>
        </w:rPr>
        <w:t xml:space="preserve"> и ставит свою подпись.</w:t>
      </w:r>
    </w:p>
    <w:p w:rsidR="00A25A9A" w:rsidRDefault="00A25A9A" w:rsidP="003C7DC4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9A">
        <w:rPr>
          <w:rFonts w:ascii="Times New Roman" w:hAnsi="Times New Roman" w:cs="Times New Roman"/>
          <w:sz w:val="28"/>
          <w:szCs w:val="28"/>
        </w:rPr>
        <w:t>После выплаты сдатчику причитающейся суммы ему передается 1 экземпляр квитанции со штампом «оплачено».</w:t>
      </w:r>
      <w:bookmarkStart w:id="4" w:name="sub_1013"/>
      <w:bookmarkEnd w:id="3"/>
    </w:p>
    <w:p w:rsidR="00A25A9A" w:rsidRPr="00A25A9A" w:rsidRDefault="00A25A9A" w:rsidP="003C7DC4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A9A">
        <w:rPr>
          <w:rFonts w:ascii="Times New Roman" w:hAnsi="Times New Roman" w:cs="Times New Roman"/>
          <w:sz w:val="28"/>
          <w:szCs w:val="28"/>
        </w:rPr>
        <w:t xml:space="preserve"> В квитанции указываются:</w:t>
      </w:r>
    </w:p>
    <w:bookmarkEnd w:id="4"/>
    <w:p w:rsidR="00A25A9A" w:rsidRPr="00D9018B" w:rsidRDefault="00A25A9A" w:rsidP="003C7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8B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D9018B">
        <w:rPr>
          <w:rFonts w:ascii="Times New Roman" w:hAnsi="Times New Roman" w:cs="Times New Roman"/>
          <w:sz w:val="28"/>
          <w:szCs w:val="28"/>
        </w:rPr>
        <w:t xml:space="preserve"> или фамилия и инициалы индивидуального предпринимателя - </w:t>
      </w:r>
      <w:r>
        <w:rPr>
          <w:rFonts w:ascii="Times New Roman" w:hAnsi="Times New Roman" w:cs="Times New Roman"/>
          <w:sz w:val="28"/>
          <w:szCs w:val="28"/>
        </w:rPr>
        <w:t>заготовителя</w:t>
      </w:r>
      <w:r w:rsidRPr="00D9018B">
        <w:rPr>
          <w:rFonts w:ascii="Times New Roman" w:hAnsi="Times New Roman" w:cs="Times New Roman"/>
          <w:sz w:val="28"/>
          <w:szCs w:val="28"/>
        </w:rPr>
        <w:t>;</w:t>
      </w:r>
    </w:p>
    <w:p w:rsidR="00A25A9A" w:rsidRPr="00D9018B" w:rsidRDefault="00A25A9A" w:rsidP="003C7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8B">
        <w:rPr>
          <w:rFonts w:ascii="Times New Roman" w:hAnsi="Times New Roman" w:cs="Times New Roman"/>
          <w:sz w:val="28"/>
          <w:szCs w:val="28"/>
        </w:rPr>
        <w:t>б) фамилия и инициалы сдатчика с указанием данных документа, удостоверяющего его личность;</w:t>
      </w:r>
    </w:p>
    <w:p w:rsidR="00A25A9A" w:rsidRPr="00D9018B" w:rsidRDefault="00A25A9A" w:rsidP="003C7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8B">
        <w:rPr>
          <w:rFonts w:ascii="Times New Roman" w:hAnsi="Times New Roman" w:cs="Times New Roman"/>
          <w:sz w:val="28"/>
          <w:szCs w:val="28"/>
        </w:rPr>
        <w:t>в) наименование</w:t>
      </w:r>
      <w:r w:rsidRPr="00B3156B">
        <w:rPr>
          <w:rFonts w:ascii="Times New Roman" w:hAnsi="Times New Roman" w:cs="Times New Roman"/>
          <w:sz w:val="28"/>
          <w:szCs w:val="28"/>
        </w:rPr>
        <w:t xml:space="preserve"> </w:t>
      </w:r>
      <w:r w:rsidRPr="00FF62A2">
        <w:rPr>
          <w:rFonts w:ascii="Times New Roman" w:hAnsi="Times New Roman" w:cs="Times New Roman"/>
          <w:sz w:val="28"/>
          <w:szCs w:val="28"/>
        </w:rPr>
        <w:t>лома и отходов драгоценных металлов и продукции (изделий), содержащей драгоценные металлы</w:t>
      </w:r>
      <w:r w:rsidRPr="00D9018B">
        <w:rPr>
          <w:rFonts w:ascii="Times New Roman" w:hAnsi="Times New Roman" w:cs="Times New Roman"/>
          <w:sz w:val="28"/>
          <w:szCs w:val="28"/>
        </w:rPr>
        <w:t>;</w:t>
      </w:r>
    </w:p>
    <w:p w:rsidR="00A25A9A" w:rsidRPr="00D9018B" w:rsidRDefault="00A25A9A" w:rsidP="003C7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8B">
        <w:rPr>
          <w:rFonts w:ascii="Times New Roman" w:hAnsi="Times New Roman" w:cs="Times New Roman"/>
          <w:sz w:val="28"/>
          <w:szCs w:val="28"/>
        </w:rPr>
        <w:t>г) наименование драгоценных металлов,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</w:t>
      </w:r>
      <w:r w:rsidR="00780D41">
        <w:rPr>
          <w:rFonts w:ascii="Times New Roman" w:hAnsi="Times New Roman" w:cs="Times New Roman"/>
          <w:sz w:val="28"/>
          <w:szCs w:val="28"/>
        </w:rPr>
        <w:t>ломе</w:t>
      </w:r>
      <w:r w:rsidR="00780D41" w:rsidRPr="00FF62A2">
        <w:rPr>
          <w:rFonts w:ascii="Times New Roman" w:hAnsi="Times New Roman" w:cs="Times New Roman"/>
          <w:sz w:val="28"/>
          <w:szCs w:val="28"/>
        </w:rPr>
        <w:t xml:space="preserve"> и отход</w:t>
      </w:r>
      <w:r w:rsidR="00780D41">
        <w:rPr>
          <w:rFonts w:ascii="Times New Roman" w:hAnsi="Times New Roman" w:cs="Times New Roman"/>
          <w:sz w:val="28"/>
          <w:szCs w:val="28"/>
        </w:rPr>
        <w:t>ах</w:t>
      </w:r>
      <w:r w:rsidR="00780D41" w:rsidRPr="00FF62A2">
        <w:rPr>
          <w:rFonts w:ascii="Times New Roman" w:hAnsi="Times New Roman" w:cs="Times New Roman"/>
          <w:sz w:val="28"/>
          <w:szCs w:val="28"/>
        </w:rPr>
        <w:t xml:space="preserve"> драгоценных металлов и продукции (изделий), содержащей драгоценные металлы</w:t>
      </w:r>
      <w:r w:rsidR="00780D41" w:rsidRPr="00354B89">
        <w:rPr>
          <w:rFonts w:ascii="Times New Roman" w:hAnsi="Times New Roman" w:cs="Times New Roman"/>
          <w:sz w:val="28"/>
          <w:szCs w:val="28"/>
        </w:rPr>
        <w:t>,</w:t>
      </w:r>
      <w:r w:rsidRPr="00D90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780D41">
        <w:rPr>
          <w:rFonts w:ascii="Times New Roman" w:hAnsi="Times New Roman" w:cs="Times New Roman"/>
          <w:sz w:val="28"/>
          <w:szCs w:val="28"/>
        </w:rPr>
        <w:t xml:space="preserve">масса </w:t>
      </w:r>
      <w:r w:rsidRPr="00D9018B">
        <w:rPr>
          <w:rFonts w:ascii="Times New Roman" w:hAnsi="Times New Roman" w:cs="Times New Roman"/>
          <w:sz w:val="28"/>
          <w:szCs w:val="28"/>
        </w:rPr>
        <w:t>и стоимость;</w:t>
      </w:r>
    </w:p>
    <w:p w:rsidR="00A25A9A" w:rsidRPr="00D9018B" w:rsidRDefault="00A25A9A" w:rsidP="003C7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8B">
        <w:rPr>
          <w:rFonts w:ascii="Times New Roman" w:hAnsi="Times New Roman" w:cs="Times New Roman"/>
          <w:sz w:val="28"/>
          <w:szCs w:val="28"/>
        </w:rPr>
        <w:t xml:space="preserve">е) общая </w:t>
      </w:r>
      <w:r>
        <w:rPr>
          <w:rFonts w:ascii="Times New Roman" w:hAnsi="Times New Roman" w:cs="Times New Roman"/>
          <w:sz w:val="28"/>
          <w:szCs w:val="28"/>
        </w:rPr>
        <w:t xml:space="preserve">масса принятых </w:t>
      </w:r>
      <w:r w:rsidRPr="00FF62A2">
        <w:rPr>
          <w:rFonts w:ascii="Times New Roman" w:hAnsi="Times New Roman" w:cs="Times New Roman"/>
          <w:sz w:val="28"/>
          <w:szCs w:val="28"/>
        </w:rPr>
        <w:t>лома и отходов драгоценных металлов и продукции (изделий), содержащей драгоценные металлы</w:t>
      </w:r>
      <w:r w:rsidRPr="00D9018B">
        <w:rPr>
          <w:rFonts w:ascii="Times New Roman" w:hAnsi="Times New Roman" w:cs="Times New Roman"/>
          <w:sz w:val="28"/>
          <w:szCs w:val="28"/>
        </w:rPr>
        <w:t>;</w:t>
      </w:r>
    </w:p>
    <w:p w:rsidR="00A25A9A" w:rsidRDefault="00A25A9A" w:rsidP="003C7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8B">
        <w:rPr>
          <w:rFonts w:ascii="Times New Roman" w:hAnsi="Times New Roman" w:cs="Times New Roman"/>
          <w:sz w:val="28"/>
          <w:szCs w:val="28"/>
        </w:rPr>
        <w:t>ж) сумма, подлежащая выплате сдатчику.</w:t>
      </w:r>
    </w:p>
    <w:p w:rsidR="00443FE3" w:rsidRPr="00443FE3" w:rsidRDefault="00443FE3" w:rsidP="003C7DC4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E3">
        <w:rPr>
          <w:rFonts w:ascii="Times New Roman" w:hAnsi="Times New Roman" w:cs="Times New Roman"/>
          <w:sz w:val="28"/>
          <w:szCs w:val="28"/>
        </w:rPr>
        <w:t>Данные о массе драгоценных металлов указываются:</w:t>
      </w:r>
    </w:p>
    <w:p w:rsidR="00443FE3" w:rsidRPr="00443FE3" w:rsidRDefault="00443FE3" w:rsidP="003C7DC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E3">
        <w:rPr>
          <w:rFonts w:ascii="Times New Roman" w:hAnsi="Times New Roman" w:cs="Times New Roman"/>
          <w:sz w:val="28"/>
          <w:szCs w:val="28"/>
        </w:rPr>
        <w:t>для</w:t>
      </w:r>
      <w:r w:rsidR="00780D41">
        <w:rPr>
          <w:rFonts w:ascii="Times New Roman" w:hAnsi="Times New Roman" w:cs="Times New Roman"/>
          <w:sz w:val="28"/>
          <w:szCs w:val="28"/>
        </w:rPr>
        <w:t xml:space="preserve"> золота, платины, палладия, содержащихся в продукции (изделиях)</w:t>
      </w:r>
      <w:r w:rsidRPr="00443FE3">
        <w:rPr>
          <w:rFonts w:ascii="Times New Roman" w:hAnsi="Times New Roman" w:cs="Times New Roman"/>
          <w:sz w:val="28"/>
          <w:szCs w:val="28"/>
        </w:rPr>
        <w:t>:</w:t>
      </w:r>
    </w:p>
    <w:p w:rsidR="00443FE3" w:rsidRPr="00443FE3" w:rsidRDefault="00443FE3" w:rsidP="003C7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E3">
        <w:rPr>
          <w:rFonts w:ascii="Times New Roman" w:hAnsi="Times New Roman" w:cs="Times New Roman"/>
          <w:sz w:val="28"/>
          <w:szCs w:val="28"/>
        </w:rPr>
        <w:t>при массе до 1 кг - 0,01 г;</w:t>
      </w:r>
    </w:p>
    <w:p w:rsidR="00443FE3" w:rsidRPr="00443FE3" w:rsidRDefault="00443FE3" w:rsidP="003C7DC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E3">
        <w:rPr>
          <w:rFonts w:ascii="Times New Roman" w:hAnsi="Times New Roman" w:cs="Times New Roman"/>
          <w:sz w:val="28"/>
          <w:szCs w:val="28"/>
        </w:rPr>
        <w:t>при массе свыше 1 кг - 0,1 г;</w:t>
      </w:r>
    </w:p>
    <w:p w:rsidR="00443FE3" w:rsidRPr="00443FE3" w:rsidRDefault="00443FE3" w:rsidP="003C7DC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E3">
        <w:rPr>
          <w:rFonts w:ascii="Times New Roman" w:hAnsi="Times New Roman" w:cs="Times New Roman"/>
          <w:sz w:val="28"/>
          <w:szCs w:val="28"/>
        </w:rPr>
        <w:t xml:space="preserve">для золота, платины и палладия в </w:t>
      </w:r>
      <w:r w:rsidR="00780D41">
        <w:rPr>
          <w:rFonts w:ascii="Times New Roman" w:hAnsi="Times New Roman" w:cs="Times New Roman"/>
          <w:sz w:val="28"/>
          <w:szCs w:val="28"/>
        </w:rPr>
        <w:t>ломе и отходах</w:t>
      </w:r>
      <w:r w:rsidRPr="00443FE3">
        <w:rPr>
          <w:rFonts w:ascii="Times New Roman" w:hAnsi="Times New Roman" w:cs="Times New Roman"/>
          <w:sz w:val="28"/>
          <w:szCs w:val="28"/>
        </w:rPr>
        <w:t xml:space="preserve"> - 0,1 г;</w:t>
      </w:r>
    </w:p>
    <w:p w:rsidR="00443FE3" w:rsidRPr="00443FE3" w:rsidRDefault="00443FE3" w:rsidP="003C7DC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E3">
        <w:rPr>
          <w:rFonts w:ascii="Times New Roman" w:hAnsi="Times New Roman" w:cs="Times New Roman"/>
          <w:sz w:val="28"/>
          <w:szCs w:val="28"/>
        </w:rPr>
        <w:lastRenderedPageBreak/>
        <w:t>для серебра</w:t>
      </w:r>
      <w:r w:rsidR="00780D41">
        <w:rPr>
          <w:rFonts w:ascii="Times New Roman" w:hAnsi="Times New Roman" w:cs="Times New Roman"/>
          <w:sz w:val="28"/>
          <w:szCs w:val="28"/>
        </w:rPr>
        <w:t>, содержащегося в продукции (изделиях)</w:t>
      </w:r>
      <w:r w:rsidRPr="00443FE3">
        <w:rPr>
          <w:rFonts w:ascii="Times New Roman" w:hAnsi="Times New Roman" w:cs="Times New Roman"/>
          <w:sz w:val="28"/>
          <w:szCs w:val="28"/>
        </w:rPr>
        <w:t xml:space="preserve"> </w:t>
      </w:r>
      <w:r w:rsidR="00780D41">
        <w:rPr>
          <w:rFonts w:ascii="Times New Roman" w:hAnsi="Times New Roman" w:cs="Times New Roman"/>
          <w:sz w:val="28"/>
          <w:szCs w:val="28"/>
        </w:rPr>
        <w:t>–</w:t>
      </w:r>
      <w:r w:rsidRPr="00443FE3">
        <w:rPr>
          <w:rFonts w:ascii="Times New Roman" w:hAnsi="Times New Roman" w:cs="Times New Roman"/>
          <w:sz w:val="28"/>
          <w:szCs w:val="28"/>
        </w:rPr>
        <w:t xml:space="preserve"> </w:t>
      </w:r>
      <w:r w:rsidR="00780D41">
        <w:rPr>
          <w:rFonts w:ascii="Times New Roman" w:hAnsi="Times New Roman" w:cs="Times New Roman"/>
          <w:sz w:val="28"/>
          <w:szCs w:val="28"/>
        </w:rPr>
        <w:t>1,0</w:t>
      </w:r>
      <w:r w:rsidRPr="00443FE3">
        <w:rPr>
          <w:rFonts w:ascii="Times New Roman" w:hAnsi="Times New Roman" w:cs="Times New Roman"/>
          <w:sz w:val="28"/>
          <w:szCs w:val="28"/>
        </w:rPr>
        <w:t xml:space="preserve"> г;</w:t>
      </w:r>
    </w:p>
    <w:p w:rsidR="00443FE3" w:rsidRPr="00443FE3" w:rsidRDefault="00443FE3" w:rsidP="003C7DC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E3">
        <w:rPr>
          <w:rFonts w:ascii="Times New Roman" w:hAnsi="Times New Roman" w:cs="Times New Roman"/>
          <w:sz w:val="28"/>
          <w:szCs w:val="28"/>
        </w:rPr>
        <w:t>для серебра в виде лома - 1,0 г.</w:t>
      </w:r>
    </w:p>
    <w:p w:rsidR="00443FE3" w:rsidRPr="00443FE3" w:rsidRDefault="00443FE3" w:rsidP="003C7DC4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E3">
        <w:rPr>
          <w:rFonts w:ascii="Times New Roman" w:hAnsi="Times New Roman" w:cs="Times New Roman"/>
          <w:sz w:val="28"/>
          <w:szCs w:val="28"/>
        </w:rPr>
        <w:t xml:space="preserve">Данные о наименовании, массе и содержании драгоценных металлов, содержащихся в </w:t>
      </w:r>
      <w:r w:rsidRPr="00FF62A2">
        <w:rPr>
          <w:rFonts w:ascii="Times New Roman" w:hAnsi="Times New Roman" w:cs="Times New Roman"/>
          <w:sz w:val="28"/>
          <w:szCs w:val="28"/>
        </w:rPr>
        <w:t>лом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62A2">
        <w:rPr>
          <w:rFonts w:ascii="Times New Roman" w:hAnsi="Times New Roman" w:cs="Times New Roman"/>
          <w:sz w:val="28"/>
          <w:szCs w:val="28"/>
        </w:rPr>
        <w:t xml:space="preserve"> и отход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F62A2">
        <w:rPr>
          <w:rFonts w:ascii="Times New Roman" w:hAnsi="Times New Roman" w:cs="Times New Roman"/>
          <w:sz w:val="28"/>
          <w:szCs w:val="28"/>
        </w:rPr>
        <w:t xml:space="preserve"> драгоценн</w:t>
      </w:r>
      <w:r>
        <w:rPr>
          <w:rFonts w:ascii="Times New Roman" w:hAnsi="Times New Roman" w:cs="Times New Roman"/>
          <w:sz w:val="28"/>
          <w:szCs w:val="28"/>
        </w:rPr>
        <w:t>ых металлов и продукции (изделиях</w:t>
      </w:r>
      <w:r w:rsidRPr="00FF62A2">
        <w:rPr>
          <w:rFonts w:ascii="Times New Roman" w:hAnsi="Times New Roman" w:cs="Times New Roman"/>
          <w:sz w:val="28"/>
          <w:szCs w:val="28"/>
        </w:rPr>
        <w:t>), содержащей драгоценные металлы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3FE3">
        <w:rPr>
          <w:rFonts w:ascii="Times New Roman" w:hAnsi="Times New Roman" w:cs="Times New Roman"/>
          <w:sz w:val="28"/>
          <w:szCs w:val="28"/>
        </w:rPr>
        <w:t>могут отражаться в квитанции на основании сведений о содержании драгоценных металлов, указанных в технической документации (паспортах, формулярах, этикетках, руководствах по эксплуатации, справочниках), либо при отсутствии этих сведений - по данным организаций, разработчиков, изготовителей или на основе аналогов, расчетов.</w:t>
      </w:r>
    </w:p>
    <w:p w:rsidR="008510F3" w:rsidRDefault="008510F3" w:rsidP="003C7DC4">
      <w:pPr>
        <w:pStyle w:val="ConsPlusNormal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подлежат </w:t>
      </w:r>
      <w:r w:rsidR="00DB7F7F">
        <w:rPr>
          <w:rFonts w:ascii="Times New Roman" w:hAnsi="Times New Roman" w:cs="Times New Roman"/>
          <w:sz w:val="28"/>
          <w:szCs w:val="28"/>
        </w:rPr>
        <w:t>заготовке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10F3" w:rsidRDefault="000D6CEA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510F3">
        <w:rPr>
          <w:rFonts w:ascii="Times New Roman" w:hAnsi="Times New Roman" w:cs="Times New Roman"/>
          <w:sz w:val="28"/>
          <w:szCs w:val="28"/>
        </w:rPr>
        <w:t xml:space="preserve">) драгоценные металлы в самородном виде, </w:t>
      </w:r>
      <w:r w:rsidR="00DB7F7F">
        <w:rPr>
          <w:rFonts w:ascii="Times New Roman" w:hAnsi="Times New Roman" w:cs="Times New Roman"/>
          <w:sz w:val="28"/>
          <w:szCs w:val="28"/>
        </w:rPr>
        <w:t>аффинированном виде</w:t>
      </w:r>
      <w:r w:rsidR="008510F3" w:rsidRPr="00276425">
        <w:rPr>
          <w:rFonts w:ascii="Times New Roman" w:hAnsi="Times New Roman" w:cs="Times New Roman"/>
          <w:sz w:val="28"/>
          <w:szCs w:val="28"/>
        </w:rPr>
        <w:t xml:space="preserve">, </w:t>
      </w:r>
      <w:r w:rsidR="008510F3">
        <w:rPr>
          <w:rFonts w:ascii="Times New Roman" w:hAnsi="Times New Roman" w:cs="Times New Roman"/>
          <w:sz w:val="28"/>
          <w:szCs w:val="28"/>
        </w:rPr>
        <w:br/>
      </w:r>
      <w:r w:rsidR="008510F3" w:rsidRPr="00276425">
        <w:rPr>
          <w:rFonts w:ascii="Times New Roman" w:hAnsi="Times New Roman" w:cs="Times New Roman"/>
          <w:sz w:val="28"/>
          <w:szCs w:val="28"/>
        </w:rPr>
        <w:t>а</w:t>
      </w:r>
      <w:r w:rsidR="008510F3">
        <w:rPr>
          <w:rFonts w:ascii="Times New Roman" w:hAnsi="Times New Roman" w:cs="Times New Roman"/>
          <w:sz w:val="28"/>
          <w:szCs w:val="28"/>
        </w:rPr>
        <w:t xml:space="preserve"> также в сырье</w:t>
      </w:r>
      <w:r w:rsidR="00034053">
        <w:rPr>
          <w:rFonts w:ascii="Times New Roman" w:hAnsi="Times New Roman" w:cs="Times New Roman"/>
          <w:sz w:val="28"/>
          <w:szCs w:val="28"/>
        </w:rPr>
        <w:t xml:space="preserve"> и продуктах переработки сырья</w:t>
      </w:r>
      <w:r w:rsidR="008510F3">
        <w:rPr>
          <w:rFonts w:ascii="Times New Roman" w:hAnsi="Times New Roman" w:cs="Times New Roman"/>
          <w:sz w:val="28"/>
          <w:szCs w:val="28"/>
        </w:rPr>
        <w:t>,</w:t>
      </w:r>
      <w:r w:rsidR="00034053">
        <w:rPr>
          <w:rFonts w:ascii="Times New Roman" w:hAnsi="Times New Roman" w:cs="Times New Roman"/>
          <w:sz w:val="28"/>
          <w:szCs w:val="28"/>
        </w:rPr>
        <w:t xml:space="preserve"> отходах сырья,</w:t>
      </w:r>
      <w:r w:rsidR="008510F3">
        <w:rPr>
          <w:rFonts w:ascii="Times New Roman" w:hAnsi="Times New Roman" w:cs="Times New Roman"/>
          <w:sz w:val="28"/>
          <w:szCs w:val="28"/>
        </w:rPr>
        <w:t xml:space="preserve"> сплавах, полуфабрикатах, промышленных продуктах, химических соединениях и отходах производства;</w:t>
      </w:r>
    </w:p>
    <w:p w:rsidR="008510F3" w:rsidRDefault="000D6CEA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8510F3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ювелирные и другие изделия из драгоценных металлов и (или) драгоценных камней, лом таких изделий;</w:t>
      </w:r>
    </w:p>
    <w:p w:rsidR="008510F3" w:rsidRDefault="000D6CEA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10F3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>полуфабрикаты ювелирного</w:t>
      </w:r>
      <w:r w:rsidR="00780D41">
        <w:rPr>
          <w:rFonts w:ascii="Times New Roman" w:hAnsi="Times New Roman" w:cs="Times New Roman"/>
          <w:sz w:val="28"/>
          <w:szCs w:val="28"/>
        </w:rPr>
        <w:t xml:space="preserve"> и зубопротезного 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10F3" w:rsidRDefault="000D6CEA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420AE" w:rsidRPr="009420AE">
        <w:rPr>
          <w:rFonts w:ascii="Times New Roman" w:hAnsi="Times New Roman" w:cs="Times New Roman"/>
          <w:sz w:val="28"/>
          <w:szCs w:val="28"/>
        </w:rPr>
        <w:t xml:space="preserve"> </w:t>
      </w:r>
      <w:r w:rsidR="00780D41">
        <w:rPr>
          <w:rFonts w:ascii="Times New Roman" w:hAnsi="Times New Roman" w:cs="Times New Roman"/>
          <w:sz w:val="28"/>
          <w:szCs w:val="28"/>
        </w:rPr>
        <w:t>ордена и медали</w:t>
      </w:r>
      <w:r w:rsidR="009420AE">
        <w:rPr>
          <w:rFonts w:ascii="Times New Roman" w:hAnsi="Times New Roman" w:cs="Times New Roman"/>
          <w:sz w:val="28"/>
          <w:szCs w:val="28"/>
        </w:rPr>
        <w:t>;</w:t>
      </w:r>
    </w:p>
    <w:p w:rsidR="008510F3" w:rsidRDefault="000D6CEA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510F3">
        <w:rPr>
          <w:rFonts w:ascii="Times New Roman" w:hAnsi="Times New Roman" w:cs="Times New Roman"/>
          <w:sz w:val="28"/>
          <w:szCs w:val="28"/>
        </w:rPr>
        <w:t>) </w:t>
      </w:r>
      <w:r w:rsidR="009420AE">
        <w:rPr>
          <w:rFonts w:ascii="Times New Roman" w:hAnsi="Times New Roman" w:cs="Times New Roman"/>
          <w:sz w:val="28"/>
          <w:szCs w:val="28"/>
        </w:rPr>
        <w:t>изделия из драгоценных металлов и (или) драгоценных камней, изъятые из гражданского оборота или ограниченные в обороте (холодное, огнестрельное оружие с отделкой и др.)</w:t>
      </w:r>
      <w:r w:rsidR="008510F3">
        <w:rPr>
          <w:rFonts w:ascii="Times New Roman" w:hAnsi="Times New Roman" w:cs="Times New Roman"/>
          <w:sz w:val="28"/>
          <w:szCs w:val="28"/>
        </w:rPr>
        <w:t>;</w:t>
      </w:r>
    </w:p>
    <w:p w:rsidR="008510F3" w:rsidRDefault="000D6CEA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510F3">
        <w:rPr>
          <w:rFonts w:ascii="Times New Roman" w:hAnsi="Times New Roman" w:cs="Times New Roman"/>
          <w:sz w:val="28"/>
          <w:szCs w:val="28"/>
        </w:rPr>
        <w:t>) </w:t>
      </w:r>
      <w:r w:rsidR="009420AE">
        <w:rPr>
          <w:rFonts w:ascii="Times New Roman" w:hAnsi="Times New Roman" w:cs="Times New Roman"/>
          <w:sz w:val="28"/>
          <w:szCs w:val="28"/>
        </w:rPr>
        <w:t>монеты из драгоцен</w:t>
      </w:r>
      <w:r w:rsidR="00780D41">
        <w:rPr>
          <w:rFonts w:ascii="Times New Roman" w:hAnsi="Times New Roman" w:cs="Times New Roman"/>
          <w:sz w:val="28"/>
          <w:szCs w:val="28"/>
        </w:rPr>
        <w:t>ных металлов</w:t>
      </w:r>
      <w:r w:rsidR="00CC352A">
        <w:rPr>
          <w:rFonts w:ascii="Times New Roman" w:hAnsi="Times New Roman" w:cs="Times New Roman"/>
          <w:sz w:val="28"/>
          <w:szCs w:val="28"/>
        </w:rPr>
        <w:t>;</w:t>
      </w:r>
    </w:p>
    <w:p w:rsidR="00CC352A" w:rsidRDefault="00BF0D60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CC352A" w:rsidRPr="00336EE8">
        <w:rPr>
          <w:rFonts w:ascii="Times New Roman" w:hAnsi="Times New Roman" w:cs="Times New Roman"/>
          <w:sz w:val="28"/>
          <w:szCs w:val="28"/>
        </w:rPr>
        <w:t xml:space="preserve">комплектующие детали, узлы, содержащие драгоценные металлы, </w:t>
      </w:r>
      <w:r w:rsidR="00CC352A">
        <w:rPr>
          <w:rFonts w:ascii="Times New Roman" w:hAnsi="Times New Roman" w:cs="Times New Roman"/>
          <w:sz w:val="28"/>
          <w:szCs w:val="28"/>
        </w:rPr>
        <w:t xml:space="preserve">извлеченные из </w:t>
      </w:r>
      <w:r w:rsidR="00CC352A" w:rsidRPr="00336EE8">
        <w:rPr>
          <w:rFonts w:ascii="Times New Roman" w:hAnsi="Times New Roman" w:cs="Times New Roman"/>
          <w:sz w:val="28"/>
          <w:szCs w:val="28"/>
        </w:rPr>
        <w:t>издели</w:t>
      </w:r>
      <w:r w:rsidR="00CC352A">
        <w:rPr>
          <w:rFonts w:ascii="Times New Roman" w:hAnsi="Times New Roman" w:cs="Times New Roman"/>
          <w:sz w:val="28"/>
          <w:szCs w:val="28"/>
        </w:rPr>
        <w:t>й</w:t>
      </w:r>
      <w:r w:rsidR="00CC352A" w:rsidRPr="00336EE8">
        <w:rPr>
          <w:rFonts w:ascii="Times New Roman" w:hAnsi="Times New Roman" w:cs="Times New Roman"/>
          <w:sz w:val="28"/>
          <w:szCs w:val="28"/>
        </w:rPr>
        <w:t xml:space="preserve"> производственно-технического назначения (промы</w:t>
      </w:r>
      <w:r w:rsidR="00CC352A">
        <w:rPr>
          <w:rFonts w:ascii="Times New Roman" w:hAnsi="Times New Roman" w:cs="Times New Roman"/>
          <w:sz w:val="28"/>
          <w:szCs w:val="28"/>
        </w:rPr>
        <w:t>ш</w:t>
      </w:r>
      <w:r w:rsidR="00CC352A" w:rsidRPr="00336EE8">
        <w:rPr>
          <w:rFonts w:ascii="Times New Roman" w:hAnsi="Times New Roman" w:cs="Times New Roman"/>
          <w:sz w:val="28"/>
          <w:szCs w:val="28"/>
        </w:rPr>
        <w:t>ленные машины, станки</w:t>
      </w:r>
      <w:r w:rsidR="00CC352A">
        <w:rPr>
          <w:rFonts w:ascii="Times New Roman" w:hAnsi="Times New Roman" w:cs="Times New Roman"/>
          <w:sz w:val="28"/>
          <w:szCs w:val="28"/>
        </w:rPr>
        <w:t xml:space="preserve">, </w:t>
      </w:r>
      <w:r w:rsidR="00CC352A" w:rsidRPr="00336EE8">
        <w:rPr>
          <w:rFonts w:ascii="Times New Roman" w:hAnsi="Times New Roman" w:cs="Times New Roman"/>
          <w:sz w:val="28"/>
          <w:szCs w:val="28"/>
        </w:rPr>
        <w:t xml:space="preserve">оборудование, приборы, инструменты, электронная техника, </w:t>
      </w:r>
      <w:r w:rsidR="00CC352A" w:rsidRPr="002A6B69">
        <w:rPr>
          <w:rFonts w:ascii="Times New Roman" w:hAnsi="Times New Roman" w:cs="Times New Roman"/>
          <w:sz w:val="28"/>
          <w:szCs w:val="28"/>
        </w:rPr>
        <w:t>пускорегулирующие устройства и устройства автоматики, электрические устройства;</w:t>
      </w:r>
      <w:r w:rsidR="00CC352A" w:rsidRPr="00336EE8">
        <w:rPr>
          <w:rFonts w:ascii="Times New Roman" w:hAnsi="Times New Roman" w:cs="Times New Roman"/>
          <w:sz w:val="28"/>
          <w:szCs w:val="28"/>
        </w:rPr>
        <w:t xml:space="preserve"> изготовленные из драгоценных металлов и их сплавов стеклоплавильные устройства, тигли, катализаторные сетки, лабораторная посуда)</w:t>
      </w:r>
      <w:r w:rsidR="00CC352A">
        <w:rPr>
          <w:rFonts w:ascii="Times New Roman" w:hAnsi="Times New Roman" w:cs="Times New Roman"/>
          <w:sz w:val="28"/>
          <w:szCs w:val="28"/>
        </w:rPr>
        <w:t>.</w:t>
      </w:r>
    </w:p>
    <w:p w:rsidR="008510F3" w:rsidRDefault="00443FE3" w:rsidP="003C7DC4">
      <w:pPr>
        <w:pStyle w:val="ConsPlusNormal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18B">
        <w:rPr>
          <w:rFonts w:ascii="Times New Roman" w:hAnsi="Times New Roman" w:cs="Times New Roman"/>
          <w:sz w:val="28"/>
          <w:szCs w:val="28"/>
        </w:rPr>
        <w:t>Принятые ценности после их оплаты возврату не подлежат.</w:t>
      </w:r>
    </w:p>
    <w:p w:rsidR="008510F3" w:rsidRPr="00443FE3" w:rsidRDefault="00443FE3" w:rsidP="003C7DC4">
      <w:pPr>
        <w:pStyle w:val="a5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Заготовленные </w:t>
      </w:r>
      <w:r w:rsidRPr="00443FE3">
        <w:rPr>
          <w:rFonts w:ascii="Times New Roman" w:hAnsi="Times New Roman" w:cs="Times New Roman"/>
          <w:sz w:val="28"/>
          <w:szCs w:val="28"/>
        </w:rPr>
        <w:t>лом и отходы драгоценных металлов и продукция (изделия), содержащая драгоценные металлы,</w:t>
      </w:r>
      <w:r w:rsidR="008510F3" w:rsidRPr="0044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</w:t>
      </w:r>
      <w:r w:rsidR="008510F3" w:rsidRPr="00443FE3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="008510F3" w:rsidRPr="00443FE3">
        <w:rPr>
          <w:rFonts w:ascii="Times New Roman" w:hAnsi="Times New Roman" w:cs="Times New Roman"/>
          <w:sz w:val="28"/>
          <w:szCs w:val="28"/>
        </w:rPr>
        <w:br/>
        <w:t xml:space="preserve">на аффинаж или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 и индивидуальным предпринимателям, имеющим лицензию на осуществление </w:t>
      </w:r>
      <w:r w:rsidRPr="007237AF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37AF">
        <w:rPr>
          <w:rFonts w:ascii="Times New Roman" w:hAnsi="Times New Roman" w:cs="Times New Roman"/>
          <w:sz w:val="28"/>
          <w:szCs w:val="28"/>
        </w:rPr>
        <w:t xml:space="preserve"> по обработке (переработке) лома и отходов драгоценных металлов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632E">
        <w:rPr>
          <w:rFonts w:ascii="Times New Roman" w:hAnsi="Times New Roman" w:cs="Times New Roman"/>
          <w:sz w:val="28"/>
          <w:szCs w:val="28"/>
        </w:rPr>
        <w:t xml:space="preserve">для обработки (переработки) в целях последующего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443FE3">
        <w:rPr>
          <w:rFonts w:ascii="Times New Roman" w:hAnsi="Times New Roman" w:cs="Times New Roman"/>
          <w:sz w:val="28"/>
          <w:szCs w:val="28"/>
        </w:rPr>
        <w:t>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43FE3">
        <w:rPr>
          <w:rFonts w:ascii="Times New Roman" w:hAnsi="Times New Roman" w:cs="Times New Roman"/>
          <w:sz w:val="28"/>
          <w:szCs w:val="28"/>
        </w:rPr>
        <w:t xml:space="preserve"> и отход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43FE3">
        <w:rPr>
          <w:rFonts w:ascii="Times New Roman" w:hAnsi="Times New Roman" w:cs="Times New Roman"/>
          <w:sz w:val="28"/>
          <w:szCs w:val="28"/>
        </w:rPr>
        <w:t xml:space="preserve"> драгоценн</w:t>
      </w:r>
      <w:r>
        <w:rPr>
          <w:rFonts w:ascii="Times New Roman" w:hAnsi="Times New Roman" w:cs="Times New Roman"/>
          <w:sz w:val="28"/>
          <w:szCs w:val="28"/>
        </w:rPr>
        <w:t>ых металлов и продукции</w:t>
      </w:r>
      <w:r w:rsidRPr="00443FE3">
        <w:rPr>
          <w:rFonts w:ascii="Times New Roman" w:hAnsi="Times New Roman" w:cs="Times New Roman"/>
          <w:sz w:val="28"/>
          <w:szCs w:val="28"/>
        </w:rPr>
        <w:t xml:space="preserve"> (издел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43FE3">
        <w:rPr>
          <w:rFonts w:ascii="Times New Roman" w:hAnsi="Times New Roman" w:cs="Times New Roman"/>
          <w:sz w:val="28"/>
          <w:szCs w:val="28"/>
        </w:rPr>
        <w:t>), содержащ</w:t>
      </w:r>
      <w:r w:rsidR="003C7DC4">
        <w:rPr>
          <w:rFonts w:ascii="Times New Roman" w:hAnsi="Times New Roman" w:cs="Times New Roman"/>
          <w:sz w:val="28"/>
          <w:szCs w:val="28"/>
        </w:rPr>
        <w:t>ей</w:t>
      </w:r>
      <w:r w:rsidRPr="00443FE3">
        <w:rPr>
          <w:rFonts w:ascii="Times New Roman" w:hAnsi="Times New Roman" w:cs="Times New Roman"/>
          <w:sz w:val="28"/>
          <w:szCs w:val="28"/>
        </w:rPr>
        <w:t xml:space="preserve"> драгоценные металлы</w:t>
      </w:r>
      <w:r w:rsidR="003C7D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аффинаж </w:t>
      </w:r>
      <w:r w:rsidRPr="00B9632E">
        <w:rPr>
          <w:rFonts w:ascii="Times New Roman" w:hAnsi="Times New Roman" w:cs="Times New Roman"/>
          <w:sz w:val="28"/>
          <w:szCs w:val="28"/>
        </w:rPr>
        <w:t>драгоценных металлов</w:t>
      </w:r>
      <w:r w:rsidR="008510F3" w:rsidRPr="00443FE3">
        <w:rPr>
          <w:rFonts w:ascii="Times New Roman" w:hAnsi="Times New Roman" w:cs="Times New Roman"/>
          <w:sz w:val="28"/>
          <w:szCs w:val="28"/>
        </w:rPr>
        <w:t>.</w:t>
      </w:r>
      <w:r w:rsidR="003C7DC4" w:rsidRPr="003C7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0F3" w:rsidRDefault="008510F3" w:rsidP="003C7D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Полученный после аффинажа аффинированный драгоценный металл может быть</w:t>
      </w:r>
      <w:r w:rsidR="003C7DC4">
        <w:rPr>
          <w:rFonts w:ascii="Times New Roman" w:hAnsi="Times New Roman" w:cs="Times New Roman"/>
          <w:sz w:val="28"/>
          <w:szCs w:val="28"/>
        </w:rPr>
        <w:t xml:space="preserve"> реализован юридическим лицам, </w:t>
      </w:r>
      <w:r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3C7DC4">
        <w:rPr>
          <w:rFonts w:ascii="Times New Roman" w:hAnsi="Times New Roman" w:cs="Times New Roman"/>
          <w:sz w:val="28"/>
          <w:szCs w:val="28"/>
        </w:rPr>
        <w:t xml:space="preserve"> и художникам-ювелирам</w:t>
      </w:r>
      <w:r>
        <w:rPr>
          <w:rFonts w:ascii="Times New Roman" w:hAnsi="Times New Roman" w:cs="Times New Roman"/>
          <w:sz w:val="28"/>
          <w:szCs w:val="28"/>
        </w:rPr>
        <w:t>, состоящим на специальном учете юридических лиц, индивидуальных предпринимателей и художников-ювелиров, осуществляющих операции</w:t>
      </w:r>
      <w:r w:rsidR="003C7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драгоценными металлами и драгоценными камнями.</w:t>
      </w:r>
    </w:p>
    <w:p w:rsidR="008510F3" w:rsidRDefault="003C7DC4" w:rsidP="003C7DC4">
      <w:pPr>
        <w:pStyle w:val="ConsPlusNormal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Заготовитель</w:t>
      </w:r>
      <w:r w:rsidR="008510F3">
        <w:rPr>
          <w:rFonts w:ascii="Times New Roman" w:hAnsi="Times New Roman" w:cs="Times New Roman"/>
          <w:sz w:val="28"/>
          <w:szCs w:val="28"/>
        </w:rPr>
        <w:t xml:space="preserve"> обязан иметь книгу отзывов и предложений, которая предоставляется сдатчику по его требованию.</w:t>
      </w:r>
    </w:p>
    <w:p w:rsidR="008510F3" w:rsidRDefault="003C7DC4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Заготовитель</w:t>
      </w:r>
      <w:r w:rsidR="008510F3">
        <w:rPr>
          <w:rFonts w:ascii="Times New Roman" w:hAnsi="Times New Roman" w:cs="Times New Roman"/>
          <w:sz w:val="28"/>
          <w:szCs w:val="28"/>
        </w:rPr>
        <w:t xml:space="preserve"> обязан предоставить ответ сдатчику (гражданину) </w:t>
      </w:r>
      <w:r w:rsidR="008510F3">
        <w:rPr>
          <w:rFonts w:ascii="Times New Roman" w:hAnsi="Times New Roman" w:cs="Times New Roman"/>
          <w:sz w:val="28"/>
          <w:szCs w:val="28"/>
        </w:rPr>
        <w:br/>
        <w:t>в отношении претензионных требований, отраженных в том числе в книге отзывов и предложений, в сроки, установленные Законом Российской Федерации «О защите прав потребителей». В отношении претензионных требований, на которые Законом Российской Федерации «О защите прав потребителей» не установлены сроки их рассмотрения – в десятидневный срок со дня получения претензии.</w:t>
      </w:r>
    </w:p>
    <w:p w:rsidR="008510F3" w:rsidRDefault="008510F3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направляется любым способом, позволяющим зафиксировать факт направления ответа и его получения сдатчиком.</w:t>
      </w:r>
    </w:p>
    <w:p w:rsidR="008510F3" w:rsidRDefault="003C7DC4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Заготовитель</w:t>
      </w:r>
      <w:r w:rsidR="008510F3">
        <w:rPr>
          <w:rFonts w:ascii="Times New Roman" w:hAnsi="Times New Roman" w:cs="Times New Roman"/>
          <w:sz w:val="28"/>
          <w:szCs w:val="28"/>
        </w:rPr>
        <w:t xml:space="preserve"> обязан довести до сведения сдатчика порядок рассмотрения претензий и адрес для направления сдатчиком претензии.</w:t>
      </w:r>
    </w:p>
    <w:p w:rsidR="008510F3" w:rsidRPr="00276425" w:rsidRDefault="008510F3" w:rsidP="003C7D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DC4">
        <w:rPr>
          <w:rFonts w:ascii="Times New Roman" w:hAnsi="Times New Roman" w:cs="Times New Roman"/>
          <w:sz w:val="28"/>
          <w:szCs w:val="28"/>
        </w:rPr>
        <w:t>заготовителем</w:t>
      </w:r>
      <w:r>
        <w:rPr>
          <w:rFonts w:ascii="Times New Roman" w:hAnsi="Times New Roman" w:cs="Times New Roman"/>
          <w:sz w:val="28"/>
          <w:szCs w:val="28"/>
        </w:rPr>
        <w:t xml:space="preserve"> до сведения сдатчика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об </w:t>
      </w:r>
      <w:r w:rsidRPr="0027642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дресе для направления претензии</w:t>
      </w:r>
      <w:r w:rsidRPr="00276425">
        <w:rPr>
          <w:rFonts w:ascii="Times New Roman" w:hAnsi="Times New Roman" w:cs="Times New Roman"/>
          <w:sz w:val="28"/>
          <w:szCs w:val="28"/>
        </w:rPr>
        <w:t xml:space="preserve"> такие претензии сдатчика, направленные по адресу фактического осуществления деятельности</w:t>
      </w:r>
      <w:r w:rsidR="003C7DC4">
        <w:rPr>
          <w:rFonts w:ascii="Times New Roman" w:hAnsi="Times New Roman" w:cs="Times New Roman"/>
          <w:sz w:val="28"/>
          <w:szCs w:val="28"/>
        </w:rPr>
        <w:t xml:space="preserve"> по заготовке </w:t>
      </w:r>
      <w:r w:rsidR="003C7DC4" w:rsidRPr="00443FE3">
        <w:rPr>
          <w:rFonts w:ascii="Times New Roman" w:hAnsi="Times New Roman" w:cs="Times New Roman"/>
          <w:sz w:val="28"/>
          <w:szCs w:val="28"/>
        </w:rPr>
        <w:t>лом</w:t>
      </w:r>
      <w:r w:rsidR="003C7DC4">
        <w:rPr>
          <w:rFonts w:ascii="Times New Roman" w:hAnsi="Times New Roman" w:cs="Times New Roman"/>
          <w:sz w:val="28"/>
          <w:szCs w:val="28"/>
        </w:rPr>
        <w:t>а</w:t>
      </w:r>
      <w:r w:rsidR="003C7DC4" w:rsidRPr="00443FE3">
        <w:rPr>
          <w:rFonts w:ascii="Times New Roman" w:hAnsi="Times New Roman" w:cs="Times New Roman"/>
          <w:sz w:val="28"/>
          <w:szCs w:val="28"/>
        </w:rPr>
        <w:t xml:space="preserve"> и отход</w:t>
      </w:r>
      <w:r w:rsidR="003C7DC4">
        <w:rPr>
          <w:rFonts w:ascii="Times New Roman" w:hAnsi="Times New Roman" w:cs="Times New Roman"/>
          <w:sz w:val="28"/>
          <w:szCs w:val="28"/>
        </w:rPr>
        <w:t>ов</w:t>
      </w:r>
      <w:r w:rsidR="003C7DC4" w:rsidRPr="00443FE3">
        <w:rPr>
          <w:rFonts w:ascii="Times New Roman" w:hAnsi="Times New Roman" w:cs="Times New Roman"/>
          <w:sz w:val="28"/>
          <w:szCs w:val="28"/>
        </w:rPr>
        <w:t xml:space="preserve"> драгоценных металлов и продукци</w:t>
      </w:r>
      <w:r w:rsidR="003C7DC4">
        <w:rPr>
          <w:rFonts w:ascii="Times New Roman" w:hAnsi="Times New Roman" w:cs="Times New Roman"/>
          <w:sz w:val="28"/>
          <w:szCs w:val="28"/>
        </w:rPr>
        <w:t>и</w:t>
      </w:r>
      <w:r w:rsidR="003C7DC4" w:rsidRPr="00443FE3">
        <w:rPr>
          <w:rFonts w:ascii="Times New Roman" w:hAnsi="Times New Roman" w:cs="Times New Roman"/>
          <w:sz w:val="28"/>
          <w:szCs w:val="28"/>
        </w:rPr>
        <w:t xml:space="preserve"> (издели</w:t>
      </w:r>
      <w:r w:rsidR="003C7DC4">
        <w:rPr>
          <w:rFonts w:ascii="Times New Roman" w:hAnsi="Times New Roman" w:cs="Times New Roman"/>
          <w:sz w:val="28"/>
          <w:szCs w:val="28"/>
        </w:rPr>
        <w:t>й</w:t>
      </w:r>
      <w:r w:rsidR="003C7DC4" w:rsidRPr="00443FE3">
        <w:rPr>
          <w:rFonts w:ascii="Times New Roman" w:hAnsi="Times New Roman" w:cs="Times New Roman"/>
          <w:sz w:val="28"/>
          <w:szCs w:val="28"/>
        </w:rPr>
        <w:t>), содержащ</w:t>
      </w:r>
      <w:r w:rsidR="003C7DC4">
        <w:rPr>
          <w:rFonts w:ascii="Times New Roman" w:hAnsi="Times New Roman" w:cs="Times New Roman"/>
          <w:sz w:val="28"/>
          <w:szCs w:val="28"/>
        </w:rPr>
        <w:t>ей</w:t>
      </w:r>
      <w:r w:rsidR="003C7DC4" w:rsidRPr="00443FE3">
        <w:rPr>
          <w:rFonts w:ascii="Times New Roman" w:hAnsi="Times New Roman" w:cs="Times New Roman"/>
          <w:sz w:val="28"/>
          <w:szCs w:val="28"/>
        </w:rPr>
        <w:t xml:space="preserve"> драгоценные металлы</w:t>
      </w:r>
      <w:r w:rsidRPr="00276425">
        <w:rPr>
          <w:rFonts w:ascii="Times New Roman" w:hAnsi="Times New Roman" w:cs="Times New Roman"/>
          <w:sz w:val="28"/>
          <w:szCs w:val="28"/>
        </w:rPr>
        <w:t xml:space="preserve">, считаются полученными </w:t>
      </w:r>
      <w:r w:rsidR="003C7DC4">
        <w:rPr>
          <w:rFonts w:ascii="Times New Roman" w:hAnsi="Times New Roman" w:cs="Times New Roman"/>
          <w:sz w:val="28"/>
          <w:szCs w:val="28"/>
        </w:rPr>
        <w:t>заготовителем</w:t>
      </w:r>
      <w:r w:rsidRPr="00276425">
        <w:rPr>
          <w:rFonts w:ascii="Times New Roman" w:hAnsi="Times New Roman" w:cs="Times New Roman"/>
          <w:sz w:val="28"/>
          <w:szCs w:val="28"/>
        </w:rPr>
        <w:t>.</w:t>
      </w:r>
    </w:p>
    <w:p w:rsidR="008510F3" w:rsidRDefault="008510F3" w:rsidP="003C7DC4">
      <w:pPr>
        <w:pStyle w:val="ConsPlusNormal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425">
        <w:rPr>
          <w:rFonts w:ascii="Times New Roman" w:hAnsi="Times New Roman" w:cs="Times New Roman"/>
          <w:sz w:val="28"/>
          <w:szCs w:val="28"/>
        </w:rPr>
        <w:t xml:space="preserve">Контроль за соблюдением настоящих Правил осуществляется </w:t>
      </w:r>
      <w:r w:rsidRPr="00276425">
        <w:rPr>
          <w:rFonts w:ascii="Times New Roman" w:hAnsi="Times New Roman" w:cs="Times New Roman"/>
          <w:sz w:val="28"/>
          <w:szCs w:val="28"/>
        </w:rPr>
        <w:lastRenderedPageBreak/>
        <w:t>Федеральной пробирной палатой и ее территориальными органами в рамках осуществления федерального государственного пробирного</w:t>
      </w:r>
      <w:r>
        <w:rPr>
          <w:rFonts w:ascii="Times New Roman" w:hAnsi="Times New Roman" w:cs="Times New Roman"/>
          <w:sz w:val="28"/>
          <w:szCs w:val="28"/>
        </w:rPr>
        <w:t xml:space="preserve"> надзора, Федеральной службой по надзору в сфере защиты прав потребителей</w:t>
      </w:r>
      <w:r w:rsidR="00857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благополучия человека</w:t>
      </w:r>
      <w:r w:rsidR="008570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ее территориальными органами в рамках осуществления федерального государственного контроля (надзора) в области защиты прав потребителей, а также Федеральной налоговой службой</w:t>
      </w:r>
      <w:r w:rsidR="00857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ее территориальными органами в рамках федерального государственного контроля (надзора) за соблюдением законодательства Российской Федерации</w:t>
      </w:r>
      <w:r w:rsidR="00857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применении контрольно-кассовой техники, в том числе за полнот</w:t>
      </w:r>
      <w:r w:rsidR="00857059">
        <w:rPr>
          <w:rFonts w:ascii="Times New Roman" w:hAnsi="Times New Roman" w:cs="Times New Roman"/>
          <w:sz w:val="28"/>
          <w:szCs w:val="28"/>
        </w:rPr>
        <w:t>ой учета выручки в организациях</w:t>
      </w:r>
      <w:r w:rsidR="008570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 индивидуальных предпринимателей.</w:t>
      </w:r>
    </w:p>
    <w:p w:rsidR="000143C9" w:rsidRDefault="008510F3" w:rsidP="00FB1A54">
      <w:pPr>
        <w:pStyle w:val="ConsPlusNormal"/>
        <w:numPr>
          <w:ilvl w:val="0"/>
          <w:numId w:val="2"/>
        </w:numPr>
        <w:spacing w:line="360" w:lineRule="auto"/>
        <w:ind w:firstLine="709"/>
        <w:jc w:val="both"/>
      </w:pPr>
      <w:r w:rsidRPr="00857059">
        <w:rPr>
          <w:rFonts w:ascii="Times New Roman" w:hAnsi="Times New Roman" w:cs="Times New Roman"/>
          <w:sz w:val="28"/>
          <w:szCs w:val="28"/>
        </w:rPr>
        <w:t xml:space="preserve">За нарушение настоящих Правил предусмотрена ответственность </w:t>
      </w:r>
      <w:r w:rsidRPr="00857059">
        <w:rPr>
          <w:rFonts w:ascii="Times New Roman" w:hAnsi="Times New Roman" w:cs="Times New Roman"/>
          <w:sz w:val="28"/>
          <w:szCs w:val="28"/>
        </w:rPr>
        <w:br/>
        <w:t>в соответствии с законодательством Российской Федерации</w:t>
      </w:r>
      <w:r w:rsidR="00857059" w:rsidRPr="00857059">
        <w:rPr>
          <w:rFonts w:ascii="Times New Roman" w:hAnsi="Times New Roman" w:cs="Times New Roman"/>
          <w:sz w:val="28"/>
          <w:szCs w:val="28"/>
        </w:rPr>
        <w:t>.</w:t>
      </w:r>
    </w:p>
    <w:sectPr w:rsidR="000143C9" w:rsidSect="000C236D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304" w:rsidRDefault="00A72304">
      <w:pPr>
        <w:spacing w:after="0" w:line="240" w:lineRule="auto"/>
      </w:pPr>
      <w:r>
        <w:separator/>
      </w:r>
    </w:p>
  </w:endnote>
  <w:endnote w:type="continuationSeparator" w:id="0">
    <w:p w:rsidR="00A72304" w:rsidRDefault="00A7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304" w:rsidRDefault="00A72304">
      <w:pPr>
        <w:spacing w:after="0" w:line="240" w:lineRule="auto"/>
      </w:pPr>
      <w:r>
        <w:separator/>
      </w:r>
    </w:p>
  </w:footnote>
  <w:footnote w:type="continuationSeparator" w:id="0">
    <w:p w:rsidR="00A72304" w:rsidRDefault="00A7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772364"/>
      <w:docPartObj>
        <w:docPartGallery w:val="Page Numbers (Top of Page)"/>
        <w:docPartUnique/>
      </w:docPartObj>
    </w:sdtPr>
    <w:sdtEndPr/>
    <w:sdtContent>
      <w:p w:rsidR="00716058" w:rsidRDefault="000C236D">
        <w:pPr>
          <w:pStyle w:val="a3"/>
          <w:jc w:val="center"/>
          <w:rPr>
            <w:sz w:val="24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 w:rsidR="001F30EF">
          <w:rPr>
            <w:rFonts w:ascii="Times New Roman" w:hAnsi="Times New Roman" w:cs="Times New Roman"/>
            <w:noProof/>
            <w:sz w:val="28"/>
          </w:rPr>
          <w:t>6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716058" w:rsidRDefault="00A723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E61"/>
    <w:multiLevelType w:val="hybridMultilevel"/>
    <w:tmpl w:val="FBFC8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8465A9"/>
    <w:multiLevelType w:val="hybridMultilevel"/>
    <w:tmpl w:val="3E60715C"/>
    <w:lvl w:ilvl="0" w:tplc="E2767E3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06BDF"/>
    <w:multiLevelType w:val="hybridMultilevel"/>
    <w:tmpl w:val="0DC23638"/>
    <w:lvl w:ilvl="0" w:tplc="0792D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622DD"/>
    <w:multiLevelType w:val="hybridMultilevel"/>
    <w:tmpl w:val="824C0B2C"/>
    <w:lvl w:ilvl="0" w:tplc="E2767E34">
      <w:start w:val="1"/>
      <w:numFmt w:val="decimal"/>
      <w:suff w:val="space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AA01300"/>
    <w:multiLevelType w:val="hybridMultilevel"/>
    <w:tmpl w:val="D110F976"/>
    <w:lvl w:ilvl="0" w:tplc="D9E0FFF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E42105"/>
    <w:multiLevelType w:val="hybridMultilevel"/>
    <w:tmpl w:val="C4F4817A"/>
    <w:lvl w:ilvl="0" w:tplc="E2767E3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53"/>
    <w:rsid w:val="00034053"/>
    <w:rsid w:val="000C236D"/>
    <w:rsid w:val="000D6CEA"/>
    <w:rsid w:val="000F1183"/>
    <w:rsid w:val="0014111E"/>
    <w:rsid w:val="00147B37"/>
    <w:rsid w:val="00163A9D"/>
    <w:rsid w:val="001F30EF"/>
    <w:rsid w:val="002102C7"/>
    <w:rsid w:val="002361AC"/>
    <w:rsid w:val="00301C0B"/>
    <w:rsid w:val="00354B89"/>
    <w:rsid w:val="003C7DC4"/>
    <w:rsid w:val="00443FE3"/>
    <w:rsid w:val="00550268"/>
    <w:rsid w:val="005C1553"/>
    <w:rsid w:val="0064593A"/>
    <w:rsid w:val="00726936"/>
    <w:rsid w:val="007615D5"/>
    <w:rsid w:val="00780D41"/>
    <w:rsid w:val="007F683A"/>
    <w:rsid w:val="008510F3"/>
    <w:rsid w:val="00857059"/>
    <w:rsid w:val="009420AE"/>
    <w:rsid w:val="009D5A12"/>
    <w:rsid w:val="00A25A9A"/>
    <w:rsid w:val="00A569AC"/>
    <w:rsid w:val="00A72304"/>
    <w:rsid w:val="00A87325"/>
    <w:rsid w:val="00AD5A9F"/>
    <w:rsid w:val="00B0459B"/>
    <w:rsid w:val="00B058A6"/>
    <w:rsid w:val="00B471BD"/>
    <w:rsid w:val="00B6509D"/>
    <w:rsid w:val="00B85EC6"/>
    <w:rsid w:val="00BF0D60"/>
    <w:rsid w:val="00CA1F82"/>
    <w:rsid w:val="00CC352A"/>
    <w:rsid w:val="00CD162D"/>
    <w:rsid w:val="00CE4367"/>
    <w:rsid w:val="00D44F49"/>
    <w:rsid w:val="00DB7F7F"/>
    <w:rsid w:val="00E521B5"/>
    <w:rsid w:val="00E74D31"/>
    <w:rsid w:val="00EE356B"/>
    <w:rsid w:val="00EF0B2B"/>
    <w:rsid w:val="00F22BE4"/>
    <w:rsid w:val="00F578F4"/>
    <w:rsid w:val="00FF62A2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01ED4-3855-4102-B13C-4F6756E3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6D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36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2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236D"/>
  </w:style>
  <w:style w:type="paragraph" w:styleId="a5">
    <w:name w:val="List Paragraph"/>
    <w:basedOn w:val="a"/>
    <w:uiPriority w:val="34"/>
    <w:qFormat/>
    <w:rsid w:val="000C236D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0C23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C236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19</Pages>
  <Words>4605</Words>
  <Characters>26250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 Данила Дмитриевич</dc:creator>
  <cp:keywords/>
  <dc:description/>
  <cp:lastModifiedBy>Масленников Данила Дмитриевич</cp:lastModifiedBy>
  <cp:revision>15</cp:revision>
  <dcterms:created xsi:type="dcterms:W3CDTF">2023-02-13T11:31:00Z</dcterms:created>
  <dcterms:modified xsi:type="dcterms:W3CDTF">2023-02-16T13:15:00Z</dcterms:modified>
</cp:coreProperties>
</file>