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3FC48" w14:textId="77777777" w:rsidR="00837B40" w:rsidRPr="00F03503" w:rsidRDefault="00B412D7" w:rsidP="0053265B">
      <w:pPr>
        <w:pStyle w:val="a8"/>
        <w:spacing w:before="600" w:line="240" w:lineRule="auto"/>
        <w:ind w:left="0"/>
        <w:jc w:val="right"/>
      </w:pPr>
      <w:r w:rsidRPr="00F03503">
        <w:t xml:space="preserve">Вносится Правительством </w:t>
      </w:r>
    </w:p>
    <w:p w14:paraId="432DF4AC" w14:textId="21129E6A" w:rsidR="00B412D7" w:rsidRPr="00F03503" w:rsidRDefault="00B412D7" w:rsidP="00837B40">
      <w:pPr>
        <w:pStyle w:val="a8"/>
        <w:spacing w:after="480" w:line="240" w:lineRule="auto"/>
        <w:ind w:left="0"/>
        <w:jc w:val="right"/>
      </w:pPr>
      <w:r w:rsidRPr="00F03503">
        <w:t>Российской Федерации</w:t>
      </w:r>
    </w:p>
    <w:p w14:paraId="69F41AC0" w14:textId="2296CF07" w:rsidR="00B412D7" w:rsidRPr="00F03503" w:rsidRDefault="00B412D7" w:rsidP="00837B40">
      <w:pPr>
        <w:spacing w:after="840" w:line="240" w:lineRule="auto"/>
        <w:jc w:val="right"/>
        <w:rPr>
          <w:sz w:val="30"/>
        </w:rPr>
      </w:pPr>
      <w:r w:rsidRPr="00F03503">
        <w:rPr>
          <w:sz w:val="30"/>
        </w:rPr>
        <w:t>Проект</w:t>
      </w:r>
    </w:p>
    <w:p w14:paraId="1313EEB0" w14:textId="24BAB3D7" w:rsidR="00B412D7" w:rsidRPr="00F03503" w:rsidRDefault="00B412D7" w:rsidP="00837B40">
      <w:pPr>
        <w:spacing w:after="760" w:line="240" w:lineRule="atLeast"/>
        <w:jc w:val="center"/>
        <w:rPr>
          <w:b/>
          <w:sz w:val="44"/>
        </w:rPr>
      </w:pPr>
      <w:r w:rsidRPr="00F03503">
        <w:rPr>
          <w:b/>
          <w:sz w:val="44"/>
        </w:rPr>
        <w:t>ФЕДЕРАЛЬНЫЙ ЗАКОН</w:t>
      </w:r>
    </w:p>
    <w:p w14:paraId="7EB89BD8" w14:textId="619B9C0E" w:rsidR="00B412D7" w:rsidRPr="00F03503" w:rsidRDefault="00B412D7" w:rsidP="00837B40">
      <w:pPr>
        <w:spacing w:line="240" w:lineRule="auto"/>
        <w:jc w:val="center"/>
        <w:rPr>
          <w:b/>
          <w:bCs/>
          <w:sz w:val="30"/>
        </w:rPr>
      </w:pPr>
      <w:r w:rsidRPr="00F03503">
        <w:rPr>
          <w:b/>
          <w:bCs/>
          <w:sz w:val="30"/>
        </w:rPr>
        <w:t xml:space="preserve">О внесении </w:t>
      </w:r>
      <w:r w:rsidR="009E5E96" w:rsidRPr="00F03503">
        <w:rPr>
          <w:b/>
          <w:bCs/>
          <w:sz w:val="30"/>
        </w:rPr>
        <w:t xml:space="preserve">изменений в статью 39.13 </w:t>
      </w:r>
    </w:p>
    <w:p w14:paraId="60D5CC8D" w14:textId="76850CD7" w:rsidR="00B412D7" w:rsidRPr="00F03503" w:rsidRDefault="00B412D7" w:rsidP="00837B40">
      <w:pPr>
        <w:spacing w:after="960" w:line="240" w:lineRule="auto"/>
        <w:jc w:val="center"/>
        <w:rPr>
          <w:b/>
          <w:bCs/>
          <w:sz w:val="30"/>
        </w:rPr>
      </w:pPr>
      <w:r w:rsidRPr="00F03503">
        <w:rPr>
          <w:b/>
          <w:bCs/>
          <w:sz w:val="30"/>
        </w:rPr>
        <w:t>Земельного кодекса Российской Федерации</w:t>
      </w:r>
    </w:p>
    <w:p w14:paraId="2A8D9002" w14:textId="77777777" w:rsidR="00C72205" w:rsidRPr="00F03503" w:rsidRDefault="00B412D7" w:rsidP="00C72205">
      <w:pPr>
        <w:spacing w:line="480" w:lineRule="exact"/>
        <w:ind w:firstLine="709"/>
        <w:rPr>
          <w:b/>
          <w:sz w:val="30"/>
          <w:szCs w:val="30"/>
        </w:rPr>
      </w:pPr>
      <w:r w:rsidRPr="00F03503">
        <w:rPr>
          <w:b/>
          <w:sz w:val="30"/>
          <w:szCs w:val="30"/>
        </w:rPr>
        <w:t>Статья 1</w:t>
      </w:r>
    </w:p>
    <w:p w14:paraId="20508049" w14:textId="4FA8762E" w:rsidR="005344B1" w:rsidRPr="00F03503" w:rsidRDefault="00B412D7" w:rsidP="00C72205">
      <w:pPr>
        <w:spacing w:line="480" w:lineRule="exact"/>
        <w:ind w:firstLine="709"/>
        <w:rPr>
          <w:b/>
          <w:sz w:val="30"/>
          <w:szCs w:val="30"/>
        </w:rPr>
      </w:pPr>
      <w:r w:rsidRPr="00F03503">
        <w:rPr>
          <w:sz w:val="30"/>
          <w:szCs w:val="30"/>
        </w:rPr>
        <w:t>Внести в статью 39</w:t>
      </w:r>
      <w:r w:rsidR="00C839AD" w:rsidRPr="00F03503">
        <w:rPr>
          <w:sz w:val="30"/>
          <w:szCs w:val="30"/>
        </w:rPr>
        <w:t>.13</w:t>
      </w:r>
      <w:r w:rsidRPr="00F03503">
        <w:rPr>
          <w:sz w:val="30"/>
          <w:szCs w:val="30"/>
        </w:rPr>
        <w:t xml:space="preserve"> Земельного кодекса Российской Федерации (Собрание законодательств</w:t>
      </w:r>
      <w:r w:rsidR="0021655B" w:rsidRPr="00F03503">
        <w:rPr>
          <w:sz w:val="30"/>
          <w:szCs w:val="30"/>
        </w:rPr>
        <w:t>а Российской Федерации, 2001, № </w:t>
      </w:r>
      <w:r w:rsidR="00F47B9B" w:rsidRPr="00F03503">
        <w:rPr>
          <w:sz w:val="30"/>
          <w:szCs w:val="30"/>
        </w:rPr>
        <w:t>44, ст. </w:t>
      </w:r>
      <w:r w:rsidR="0021655B" w:rsidRPr="00F03503">
        <w:rPr>
          <w:sz w:val="30"/>
          <w:szCs w:val="30"/>
        </w:rPr>
        <w:t xml:space="preserve">4147; </w:t>
      </w:r>
      <w:r w:rsidR="00EA1970">
        <w:rPr>
          <w:sz w:val="30"/>
          <w:szCs w:val="30"/>
        </w:rPr>
        <w:t xml:space="preserve">2017, № 26, ст. 377; 2017, № 31, ст. 4766, </w:t>
      </w:r>
      <w:r w:rsidR="0021655B" w:rsidRPr="00F03503">
        <w:rPr>
          <w:sz w:val="30"/>
          <w:szCs w:val="30"/>
        </w:rPr>
        <w:t xml:space="preserve">2022, </w:t>
      </w:r>
      <w:r w:rsidR="00EA1970">
        <w:rPr>
          <w:sz w:val="30"/>
          <w:szCs w:val="30"/>
        </w:rPr>
        <w:t xml:space="preserve">№ 29, ст. 5279, </w:t>
      </w:r>
      <w:r w:rsidR="0021655B" w:rsidRPr="00F03503">
        <w:rPr>
          <w:sz w:val="30"/>
          <w:szCs w:val="30"/>
        </w:rPr>
        <w:t>№ </w:t>
      </w:r>
      <w:r w:rsidRPr="00F03503">
        <w:rPr>
          <w:sz w:val="30"/>
          <w:szCs w:val="30"/>
        </w:rPr>
        <w:t>41, ст. 6947) следующие изменения:</w:t>
      </w:r>
    </w:p>
    <w:p w14:paraId="1D813999" w14:textId="6C053F0B" w:rsidR="00B412D7" w:rsidRPr="00F03503" w:rsidRDefault="005344B1" w:rsidP="00C72205">
      <w:pPr>
        <w:spacing w:line="480" w:lineRule="exact"/>
        <w:ind w:firstLine="709"/>
        <w:rPr>
          <w:sz w:val="30"/>
          <w:szCs w:val="30"/>
        </w:rPr>
      </w:pPr>
      <w:r w:rsidRPr="00F03503">
        <w:rPr>
          <w:sz w:val="30"/>
          <w:szCs w:val="30"/>
        </w:rPr>
        <w:t>1) </w:t>
      </w:r>
      <w:r w:rsidR="00B412D7" w:rsidRPr="00F03503">
        <w:rPr>
          <w:sz w:val="30"/>
          <w:szCs w:val="30"/>
        </w:rPr>
        <w:t>дополнить пунктом 6.1 следующего содержания:</w:t>
      </w:r>
    </w:p>
    <w:p w14:paraId="34E5F7FE" w14:textId="148B110F" w:rsidR="005344B1" w:rsidRPr="00F03503" w:rsidRDefault="005344B1" w:rsidP="00C72205">
      <w:pPr>
        <w:spacing w:line="480" w:lineRule="exact"/>
        <w:ind w:firstLine="709"/>
        <w:rPr>
          <w:sz w:val="30"/>
          <w:szCs w:val="30"/>
        </w:rPr>
      </w:pPr>
      <w:r w:rsidRPr="00F03503">
        <w:rPr>
          <w:sz w:val="30"/>
          <w:szCs w:val="30"/>
        </w:rPr>
        <w:t>«6.1. </w:t>
      </w:r>
      <w:r w:rsidR="00B412D7" w:rsidRPr="00F03503">
        <w:rPr>
          <w:sz w:val="30"/>
          <w:szCs w:val="30"/>
        </w:rPr>
        <w:t>Участие в электронном аукционе вправе принимать лица, зарегистрированные на официальном сайте, в порядке, определенном уполномоченным Правительством Российской Федерации федеральным органом исполнительной власти, осуществляющим функции по созданию, развитию, эксплуатации, в том числе обслуживанию пользователей</w:t>
      </w:r>
      <w:r w:rsidR="009C6B03">
        <w:rPr>
          <w:sz w:val="30"/>
          <w:szCs w:val="30"/>
        </w:rPr>
        <w:t>,</w:t>
      </w:r>
      <w:r w:rsidR="00B412D7" w:rsidRPr="00F03503">
        <w:rPr>
          <w:sz w:val="30"/>
          <w:szCs w:val="30"/>
        </w:rPr>
        <w:t xml:space="preserve"> официального сайта. Операторы электронных площадок не позднее рабочего дня, следующего после дня регистрации лица на официальном сайте, осуществляют аккредитацию такого лица на электронной площадке.»;</w:t>
      </w:r>
    </w:p>
    <w:p w14:paraId="54239173" w14:textId="2CE0A06E" w:rsidR="005344B1" w:rsidRPr="00F03503" w:rsidRDefault="005344B1" w:rsidP="00C72205">
      <w:pPr>
        <w:spacing w:line="480" w:lineRule="exact"/>
        <w:ind w:firstLine="709"/>
        <w:rPr>
          <w:sz w:val="30"/>
          <w:szCs w:val="30"/>
        </w:rPr>
      </w:pPr>
      <w:r w:rsidRPr="00F03503">
        <w:rPr>
          <w:sz w:val="30"/>
          <w:szCs w:val="30"/>
        </w:rPr>
        <w:t>2) </w:t>
      </w:r>
      <w:r w:rsidR="00B412D7" w:rsidRPr="00F03503">
        <w:rPr>
          <w:sz w:val="30"/>
          <w:szCs w:val="30"/>
        </w:rPr>
        <w:t>пункт 12 после слов «</w:t>
      </w:r>
      <w:r w:rsidR="00A0281F" w:rsidRPr="00F03503">
        <w:rPr>
          <w:sz w:val="30"/>
          <w:szCs w:val="30"/>
        </w:rPr>
        <w:t xml:space="preserve">со дня истечения срока, предусмотренного пунктом 11 настоящей статьи, </w:t>
      </w:r>
      <w:r w:rsidR="00B412D7" w:rsidRPr="00F03503">
        <w:rPr>
          <w:sz w:val="30"/>
          <w:szCs w:val="30"/>
        </w:rPr>
        <w:t>направить» дополнить словами «с использованием официально</w:t>
      </w:r>
      <w:r w:rsidR="00192D49" w:rsidRPr="00F03503">
        <w:rPr>
          <w:sz w:val="30"/>
          <w:szCs w:val="30"/>
        </w:rPr>
        <w:t>го</w:t>
      </w:r>
      <w:r w:rsidRPr="00F03503">
        <w:rPr>
          <w:sz w:val="30"/>
          <w:szCs w:val="30"/>
        </w:rPr>
        <w:t xml:space="preserve"> сайта»;</w:t>
      </w:r>
    </w:p>
    <w:p w14:paraId="2614DA63" w14:textId="3BA9F49B" w:rsidR="00B412D7" w:rsidRPr="00F03503" w:rsidRDefault="005344B1" w:rsidP="00C72205">
      <w:pPr>
        <w:spacing w:line="480" w:lineRule="exact"/>
        <w:ind w:firstLine="709"/>
        <w:rPr>
          <w:sz w:val="30"/>
          <w:szCs w:val="30"/>
        </w:rPr>
      </w:pPr>
      <w:r w:rsidRPr="00F03503">
        <w:rPr>
          <w:sz w:val="30"/>
          <w:szCs w:val="30"/>
        </w:rPr>
        <w:lastRenderedPageBreak/>
        <w:t>3) </w:t>
      </w:r>
      <w:r w:rsidR="00B412D7" w:rsidRPr="00F03503">
        <w:rPr>
          <w:sz w:val="30"/>
          <w:szCs w:val="30"/>
        </w:rPr>
        <w:t>пункт 13 изложить в следующей редакции:</w:t>
      </w:r>
    </w:p>
    <w:p w14:paraId="7CDFD746" w14:textId="77777777" w:rsidR="00235B7A" w:rsidRPr="00F03503" w:rsidRDefault="005344B1" w:rsidP="00C72205">
      <w:pPr>
        <w:spacing w:line="480" w:lineRule="exact"/>
        <w:ind w:firstLine="709"/>
        <w:rPr>
          <w:sz w:val="30"/>
          <w:szCs w:val="30"/>
        </w:rPr>
      </w:pPr>
      <w:r w:rsidRPr="00F03503">
        <w:rPr>
          <w:sz w:val="30"/>
          <w:szCs w:val="30"/>
        </w:rPr>
        <w:t>«13. </w:t>
      </w:r>
      <w:r w:rsidR="00B412D7" w:rsidRPr="00F03503">
        <w:rPr>
          <w:sz w:val="30"/>
          <w:szCs w:val="30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с использованием официального сайта. Договор подписывается усиленной квалифицированной электронной подписью сторон такого договора</w:t>
      </w:r>
      <w:r w:rsidR="00717134" w:rsidRPr="00F03503">
        <w:rPr>
          <w:sz w:val="30"/>
          <w:szCs w:val="30"/>
        </w:rPr>
        <w:t>.</w:t>
      </w:r>
      <w:r w:rsidR="00B8527B" w:rsidRPr="00F03503">
        <w:rPr>
          <w:sz w:val="30"/>
          <w:szCs w:val="30"/>
        </w:rPr>
        <w:t>»</w:t>
      </w:r>
      <w:r w:rsidR="00F50D27" w:rsidRPr="00F03503">
        <w:rPr>
          <w:sz w:val="30"/>
          <w:szCs w:val="30"/>
        </w:rPr>
        <w:t>.</w:t>
      </w:r>
    </w:p>
    <w:p w14:paraId="7EE86949" w14:textId="72909BAC" w:rsidR="00AC2AD9" w:rsidRPr="00F03503" w:rsidRDefault="00235B7A" w:rsidP="00C72205">
      <w:pPr>
        <w:spacing w:line="480" w:lineRule="exact"/>
        <w:ind w:firstLine="709"/>
        <w:rPr>
          <w:sz w:val="30"/>
          <w:szCs w:val="30"/>
        </w:rPr>
      </w:pPr>
      <w:r w:rsidRPr="00F03503">
        <w:rPr>
          <w:sz w:val="30"/>
          <w:szCs w:val="30"/>
        </w:rPr>
        <w:t>4) </w:t>
      </w:r>
      <w:r w:rsidR="00643534" w:rsidRPr="00F03503">
        <w:rPr>
          <w:sz w:val="30"/>
          <w:szCs w:val="30"/>
        </w:rPr>
        <w:t xml:space="preserve">дополнить </w:t>
      </w:r>
      <w:r w:rsidR="0055250A" w:rsidRPr="00F03503">
        <w:rPr>
          <w:sz w:val="30"/>
          <w:szCs w:val="30"/>
        </w:rPr>
        <w:t>пункт</w:t>
      </w:r>
      <w:r w:rsidR="00643534" w:rsidRPr="00F03503">
        <w:rPr>
          <w:sz w:val="30"/>
          <w:szCs w:val="30"/>
        </w:rPr>
        <w:t>ами</w:t>
      </w:r>
      <w:r w:rsidR="0055250A" w:rsidRPr="00F03503">
        <w:rPr>
          <w:sz w:val="30"/>
          <w:szCs w:val="30"/>
        </w:rPr>
        <w:t xml:space="preserve"> 14</w:t>
      </w:r>
      <w:r w:rsidR="00643534" w:rsidRPr="00F03503">
        <w:rPr>
          <w:sz w:val="30"/>
          <w:szCs w:val="30"/>
        </w:rPr>
        <w:t>-1</w:t>
      </w:r>
      <w:r w:rsidR="00B8527B" w:rsidRPr="00F03503">
        <w:rPr>
          <w:sz w:val="30"/>
          <w:szCs w:val="30"/>
        </w:rPr>
        <w:t>6</w:t>
      </w:r>
      <w:r w:rsidR="0055250A" w:rsidRPr="00F03503">
        <w:rPr>
          <w:sz w:val="30"/>
          <w:szCs w:val="30"/>
        </w:rPr>
        <w:t xml:space="preserve"> </w:t>
      </w:r>
      <w:r w:rsidR="00F50D27" w:rsidRPr="00F03503">
        <w:rPr>
          <w:sz w:val="30"/>
          <w:szCs w:val="30"/>
        </w:rPr>
        <w:t>следующего содержания</w:t>
      </w:r>
      <w:r w:rsidR="0055250A" w:rsidRPr="00F03503">
        <w:rPr>
          <w:sz w:val="30"/>
          <w:szCs w:val="30"/>
        </w:rPr>
        <w:t>:</w:t>
      </w:r>
    </w:p>
    <w:p w14:paraId="0E4F906D" w14:textId="5A951BFA" w:rsidR="00AC2AD9" w:rsidRPr="00F03503" w:rsidRDefault="00AC2AD9" w:rsidP="00C72205">
      <w:pPr>
        <w:spacing w:line="480" w:lineRule="exact"/>
        <w:ind w:firstLine="709"/>
        <w:rPr>
          <w:sz w:val="30"/>
          <w:szCs w:val="30"/>
        </w:rPr>
      </w:pPr>
      <w:r w:rsidRPr="00F03503">
        <w:rPr>
          <w:sz w:val="30"/>
          <w:szCs w:val="30"/>
        </w:rPr>
        <w:t>«</w:t>
      </w:r>
      <w:r w:rsidR="008E3FA1" w:rsidRPr="00F03503">
        <w:rPr>
          <w:sz w:val="30"/>
          <w:szCs w:val="30"/>
        </w:rPr>
        <w:t>14.</w:t>
      </w:r>
      <w:r w:rsidR="00235B7A" w:rsidRPr="00F03503">
        <w:rPr>
          <w:sz w:val="30"/>
          <w:szCs w:val="30"/>
        </w:rPr>
        <w:t> </w:t>
      </w:r>
      <w:r w:rsidR="00F50D27" w:rsidRPr="00F03503">
        <w:rPr>
          <w:sz w:val="30"/>
          <w:szCs w:val="30"/>
        </w:rPr>
        <w:t xml:space="preserve">Информация о заключенном </w:t>
      </w:r>
      <w:r w:rsidR="001D20F4">
        <w:rPr>
          <w:sz w:val="30"/>
          <w:szCs w:val="30"/>
        </w:rPr>
        <w:t xml:space="preserve">в соответствии с пунктом 13 настоящей статьи </w:t>
      </w:r>
      <w:r w:rsidR="00F50D27" w:rsidRPr="00F03503">
        <w:rPr>
          <w:sz w:val="30"/>
          <w:szCs w:val="30"/>
        </w:rPr>
        <w:t>договоре купли-продажи земельного участка, находящегося в государственной или муниципальной собственности, либо договоре аренды такого земельного участка, в течение пяти рабочих дней с даты заключения договора размеща</w:t>
      </w:r>
      <w:r w:rsidR="00B8527B" w:rsidRPr="00F03503">
        <w:rPr>
          <w:sz w:val="30"/>
          <w:szCs w:val="30"/>
        </w:rPr>
        <w:t>е</w:t>
      </w:r>
      <w:r w:rsidR="00F50D27" w:rsidRPr="00F03503">
        <w:rPr>
          <w:sz w:val="30"/>
          <w:szCs w:val="30"/>
        </w:rPr>
        <w:t xml:space="preserve">тся уполномоченным органом на официальном сайте. </w:t>
      </w:r>
      <w:r w:rsidRPr="00F03503">
        <w:rPr>
          <w:sz w:val="30"/>
          <w:szCs w:val="30"/>
        </w:rPr>
        <w:t>При изменении, исполнении, расторжении</w:t>
      </w:r>
      <w:r w:rsidR="00F50D27" w:rsidRPr="00F03503">
        <w:rPr>
          <w:sz w:val="30"/>
          <w:szCs w:val="30"/>
        </w:rPr>
        <w:t xml:space="preserve"> договора</w:t>
      </w:r>
      <w:r w:rsidRPr="00F03503">
        <w:rPr>
          <w:sz w:val="30"/>
          <w:szCs w:val="30"/>
        </w:rPr>
        <w:t xml:space="preserve"> </w:t>
      </w:r>
      <w:r w:rsidR="00F50D27" w:rsidRPr="00F03503">
        <w:rPr>
          <w:sz w:val="30"/>
          <w:szCs w:val="30"/>
        </w:rPr>
        <w:t>купли-продажи земельного участка, находящегося в государственной или муниципальной собственности, либо договора аренды такого земельного участка</w:t>
      </w:r>
      <w:r w:rsidR="00B8527B" w:rsidRPr="00F03503">
        <w:rPr>
          <w:sz w:val="30"/>
          <w:szCs w:val="30"/>
        </w:rPr>
        <w:t xml:space="preserve"> соответствующая информация </w:t>
      </w:r>
      <w:r w:rsidRPr="00F03503">
        <w:rPr>
          <w:sz w:val="30"/>
          <w:szCs w:val="30"/>
        </w:rPr>
        <w:t>об изменении,</w:t>
      </w:r>
      <w:r w:rsidR="00B8527B" w:rsidRPr="00F03503">
        <w:rPr>
          <w:sz w:val="30"/>
          <w:szCs w:val="30"/>
        </w:rPr>
        <w:t xml:space="preserve"> исполнении,</w:t>
      </w:r>
      <w:r w:rsidRPr="00F03503">
        <w:rPr>
          <w:sz w:val="30"/>
          <w:szCs w:val="30"/>
        </w:rPr>
        <w:t xml:space="preserve"> расторжении договора размеща</w:t>
      </w:r>
      <w:r w:rsidR="00B8527B" w:rsidRPr="00F03503">
        <w:rPr>
          <w:sz w:val="30"/>
          <w:szCs w:val="30"/>
        </w:rPr>
        <w:t>е</w:t>
      </w:r>
      <w:r w:rsidRPr="00F03503">
        <w:rPr>
          <w:sz w:val="30"/>
          <w:szCs w:val="30"/>
        </w:rPr>
        <w:t xml:space="preserve">тся </w:t>
      </w:r>
      <w:r w:rsidR="00AE679E">
        <w:rPr>
          <w:sz w:val="30"/>
          <w:szCs w:val="30"/>
        </w:rPr>
        <w:t xml:space="preserve">уполномоченным органом </w:t>
      </w:r>
      <w:r w:rsidRPr="00F03503">
        <w:rPr>
          <w:sz w:val="30"/>
          <w:szCs w:val="30"/>
        </w:rPr>
        <w:t xml:space="preserve">на официальном сайте в течение пяти рабочих дней соответственно с даты изменения, </w:t>
      </w:r>
      <w:r w:rsidR="003225CB" w:rsidRPr="00F03503">
        <w:rPr>
          <w:sz w:val="30"/>
          <w:szCs w:val="30"/>
        </w:rPr>
        <w:t xml:space="preserve">исполнения, </w:t>
      </w:r>
      <w:r w:rsidRPr="00F03503">
        <w:rPr>
          <w:sz w:val="30"/>
          <w:szCs w:val="30"/>
        </w:rPr>
        <w:t>расторжения</w:t>
      </w:r>
      <w:r w:rsidR="00F50D27" w:rsidRPr="00F03503">
        <w:rPr>
          <w:sz w:val="30"/>
          <w:szCs w:val="30"/>
        </w:rPr>
        <w:t xml:space="preserve"> такого</w:t>
      </w:r>
      <w:r w:rsidRPr="00F03503">
        <w:rPr>
          <w:sz w:val="30"/>
          <w:szCs w:val="30"/>
        </w:rPr>
        <w:t xml:space="preserve"> договора.</w:t>
      </w:r>
    </w:p>
    <w:p w14:paraId="4483F440" w14:textId="172392A7" w:rsidR="00336D27" w:rsidRPr="00F03503" w:rsidRDefault="00336D27" w:rsidP="00C72205">
      <w:pPr>
        <w:spacing w:line="480" w:lineRule="exact"/>
        <w:ind w:firstLine="709"/>
        <w:rPr>
          <w:sz w:val="30"/>
          <w:szCs w:val="30"/>
        </w:rPr>
      </w:pPr>
      <w:r w:rsidRPr="00F03503">
        <w:rPr>
          <w:sz w:val="30"/>
          <w:szCs w:val="30"/>
        </w:rPr>
        <w:t>Подписание документов об исполнении договора купли-продажи земельного участка, находящегося в государственной или муниципальной собственности, либо договора аренды такого земельного участка осуществляется в электронной форме с использованием официального сайта.</w:t>
      </w:r>
      <w:r w:rsidR="001D20F4">
        <w:rPr>
          <w:sz w:val="30"/>
          <w:szCs w:val="30"/>
        </w:rPr>
        <w:t xml:space="preserve"> Документы об исполнении договора купли-продажи земельного участка, находящегося в государственной или муниципальной собственности, либо договора аренды такого земельного участка подписываются усиленной квалифицированной электронной подписью.</w:t>
      </w:r>
    </w:p>
    <w:p w14:paraId="13A4D2B3" w14:textId="4EBC0F42" w:rsidR="0055250A" w:rsidRPr="00F03503" w:rsidRDefault="0055250A" w:rsidP="00C72205">
      <w:pPr>
        <w:spacing w:line="480" w:lineRule="exact"/>
        <w:ind w:firstLine="709"/>
        <w:rPr>
          <w:sz w:val="30"/>
          <w:szCs w:val="30"/>
        </w:rPr>
      </w:pPr>
      <w:r w:rsidRPr="00F03503">
        <w:rPr>
          <w:sz w:val="30"/>
          <w:szCs w:val="30"/>
        </w:rPr>
        <w:lastRenderedPageBreak/>
        <w:t>15</w:t>
      </w:r>
      <w:r w:rsidR="00235B7A" w:rsidRPr="00F03503">
        <w:rPr>
          <w:sz w:val="30"/>
          <w:szCs w:val="30"/>
        </w:rPr>
        <w:t>. </w:t>
      </w:r>
      <w:r w:rsidR="00ED1FB9">
        <w:rPr>
          <w:sz w:val="30"/>
          <w:szCs w:val="30"/>
        </w:rPr>
        <w:t>Платежи</w:t>
      </w:r>
      <w:r w:rsidR="00F50D27" w:rsidRPr="00F03503">
        <w:rPr>
          <w:sz w:val="30"/>
          <w:szCs w:val="30"/>
        </w:rPr>
        <w:t xml:space="preserve"> по</w:t>
      </w:r>
      <w:r w:rsidRPr="00F03503">
        <w:rPr>
          <w:sz w:val="30"/>
          <w:szCs w:val="30"/>
        </w:rPr>
        <w:t xml:space="preserve"> </w:t>
      </w:r>
      <w:r w:rsidR="00F50D27" w:rsidRPr="00F03503">
        <w:rPr>
          <w:sz w:val="30"/>
          <w:szCs w:val="30"/>
        </w:rPr>
        <w:t xml:space="preserve">договору </w:t>
      </w:r>
      <w:r w:rsidR="00B8527B" w:rsidRPr="00F03503">
        <w:rPr>
          <w:sz w:val="30"/>
          <w:szCs w:val="30"/>
        </w:rPr>
        <w:t xml:space="preserve">купли-продажи земельного участка, находящегося в государственной или муниципальной собственности, либо договору аренды такого участка </w:t>
      </w:r>
      <w:r w:rsidR="00ED1FB9">
        <w:rPr>
          <w:sz w:val="30"/>
          <w:szCs w:val="30"/>
        </w:rPr>
        <w:t>производятся</w:t>
      </w:r>
      <w:r w:rsidR="00ED1FB9" w:rsidRPr="00F03503">
        <w:rPr>
          <w:sz w:val="30"/>
          <w:szCs w:val="30"/>
        </w:rPr>
        <w:t xml:space="preserve"> </w:t>
      </w:r>
      <w:r w:rsidRPr="00F03503">
        <w:rPr>
          <w:sz w:val="30"/>
          <w:szCs w:val="30"/>
        </w:rPr>
        <w:t xml:space="preserve">путем перечисления денежных средств на счет, указанный в </w:t>
      </w:r>
      <w:r w:rsidR="001F1168" w:rsidRPr="00F03503">
        <w:rPr>
          <w:sz w:val="30"/>
          <w:szCs w:val="30"/>
        </w:rPr>
        <w:t xml:space="preserve">извещении о проведении </w:t>
      </w:r>
      <w:r w:rsidR="00B8527B" w:rsidRPr="00F03503">
        <w:rPr>
          <w:sz w:val="30"/>
          <w:szCs w:val="30"/>
        </w:rPr>
        <w:t xml:space="preserve">электронного </w:t>
      </w:r>
      <w:r w:rsidR="001F1168" w:rsidRPr="00F03503">
        <w:rPr>
          <w:sz w:val="30"/>
          <w:szCs w:val="30"/>
        </w:rPr>
        <w:t>аукциона</w:t>
      </w:r>
      <w:r w:rsidRPr="00F03503">
        <w:rPr>
          <w:sz w:val="30"/>
          <w:szCs w:val="30"/>
        </w:rPr>
        <w:t xml:space="preserve">, с указанием в распоряжении о переводе денежных средств </w:t>
      </w:r>
      <w:r w:rsidR="00D072D6" w:rsidRPr="00D072D6">
        <w:rPr>
          <w:sz w:val="30"/>
          <w:szCs w:val="30"/>
        </w:rPr>
        <w:t xml:space="preserve">в бюджетную систему Российской Федерации </w:t>
      </w:r>
      <w:r w:rsidRPr="00F03503">
        <w:rPr>
          <w:sz w:val="30"/>
          <w:szCs w:val="30"/>
        </w:rPr>
        <w:t xml:space="preserve">уникального идентификатора начисления, сформированного </w:t>
      </w:r>
      <w:r w:rsidR="00BC39E2" w:rsidRPr="00F03503">
        <w:rPr>
          <w:sz w:val="30"/>
          <w:szCs w:val="30"/>
        </w:rPr>
        <w:t>в установленном порядке.</w:t>
      </w:r>
    </w:p>
    <w:p w14:paraId="020B9A11" w14:textId="2D6CAE04" w:rsidR="00643534" w:rsidRPr="00F03503" w:rsidRDefault="00AF6241" w:rsidP="00C72205">
      <w:pPr>
        <w:spacing w:line="480" w:lineRule="exact"/>
        <w:ind w:firstLine="709"/>
        <w:rPr>
          <w:sz w:val="30"/>
          <w:szCs w:val="30"/>
        </w:rPr>
      </w:pPr>
      <w:r w:rsidRPr="00F03503">
        <w:rPr>
          <w:sz w:val="30"/>
          <w:szCs w:val="30"/>
        </w:rPr>
        <w:t xml:space="preserve">В целях обеспечения </w:t>
      </w:r>
      <w:r w:rsidR="0055250A" w:rsidRPr="00F03503">
        <w:rPr>
          <w:sz w:val="30"/>
          <w:szCs w:val="30"/>
        </w:rPr>
        <w:t>возможност</w:t>
      </w:r>
      <w:r w:rsidR="00AB3088">
        <w:rPr>
          <w:sz w:val="30"/>
          <w:szCs w:val="30"/>
        </w:rPr>
        <w:t>и перечисления денежных средств</w:t>
      </w:r>
      <w:r w:rsidR="0055250A" w:rsidRPr="00F03503">
        <w:rPr>
          <w:sz w:val="30"/>
          <w:szCs w:val="30"/>
        </w:rPr>
        <w:t xml:space="preserve"> </w:t>
      </w:r>
      <w:r w:rsidR="001F1168" w:rsidRPr="00F03503">
        <w:rPr>
          <w:sz w:val="30"/>
          <w:szCs w:val="30"/>
        </w:rPr>
        <w:t>уполномоченный орган</w:t>
      </w:r>
      <w:r w:rsidR="0055250A" w:rsidRPr="00F03503">
        <w:rPr>
          <w:sz w:val="30"/>
          <w:szCs w:val="30"/>
        </w:rPr>
        <w:t xml:space="preserve"> с использованием официального сайта </w:t>
      </w:r>
      <w:r w:rsidR="007611BB">
        <w:rPr>
          <w:sz w:val="30"/>
          <w:szCs w:val="30"/>
        </w:rPr>
        <w:t xml:space="preserve">формирует и </w:t>
      </w:r>
      <w:r w:rsidR="0055250A" w:rsidRPr="00F03503">
        <w:rPr>
          <w:sz w:val="30"/>
          <w:szCs w:val="30"/>
        </w:rPr>
        <w:t xml:space="preserve">направляет информацию, необходимую для </w:t>
      </w:r>
      <w:r w:rsidR="00F04185">
        <w:rPr>
          <w:sz w:val="30"/>
          <w:szCs w:val="30"/>
        </w:rPr>
        <w:t>уплаты</w:t>
      </w:r>
      <w:r w:rsidR="00F04185" w:rsidRPr="00F03503">
        <w:rPr>
          <w:sz w:val="30"/>
          <w:szCs w:val="30"/>
        </w:rPr>
        <w:t xml:space="preserve"> </w:t>
      </w:r>
      <w:r w:rsidR="00F04185">
        <w:rPr>
          <w:sz w:val="30"/>
          <w:szCs w:val="30"/>
        </w:rPr>
        <w:t>платеж</w:t>
      </w:r>
      <w:r w:rsidR="00443004">
        <w:rPr>
          <w:sz w:val="30"/>
          <w:szCs w:val="30"/>
        </w:rPr>
        <w:t>ей</w:t>
      </w:r>
      <w:r w:rsidR="00F04185">
        <w:rPr>
          <w:sz w:val="30"/>
          <w:szCs w:val="30"/>
        </w:rPr>
        <w:t xml:space="preserve"> </w:t>
      </w:r>
      <w:r w:rsidR="00B8527B" w:rsidRPr="00F03503">
        <w:rPr>
          <w:sz w:val="30"/>
          <w:szCs w:val="30"/>
        </w:rPr>
        <w:t xml:space="preserve">по договору купли-продажи земельного участка, находящегося в государственной или муниципальной собственности, либо договору аренды такого участка </w:t>
      </w:r>
      <w:r w:rsidR="0055250A" w:rsidRPr="00F03503">
        <w:rPr>
          <w:sz w:val="30"/>
          <w:szCs w:val="30"/>
        </w:rPr>
        <w:t>в Государственную информационную систему о государственных и муниципальных платежах в порядке, предусмотренн</w:t>
      </w:r>
      <w:r w:rsidR="0024275F" w:rsidRPr="00F03503">
        <w:rPr>
          <w:sz w:val="30"/>
          <w:szCs w:val="30"/>
        </w:rPr>
        <w:t>ом</w:t>
      </w:r>
      <w:r w:rsidR="002E1621">
        <w:rPr>
          <w:sz w:val="30"/>
          <w:szCs w:val="30"/>
        </w:rPr>
        <w:t xml:space="preserve"> Федеральным законом от </w:t>
      </w:r>
      <w:bookmarkStart w:id="0" w:name="_GoBack"/>
      <w:bookmarkEnd w:id="0"/>
      <w:r w:rsidR="002E1621">
        <w:rPr>
          <w:sz w:val="30"/>
          <w:szCs w:val="30"/>
        </w:rPr>
        <w:t>27 </w:t>
      </w:r>
      <w:r w:rsidR="0024275F" w:rsidRPr="00F03503">
        <w:rPr>
          <w:sz w:val="30"/>
          <w:szCs w:val="30"/>
        </w:rPr>
        <w:t xml:space="preserve">июля </w:t>
      </w:r>
      <w:r w:rsidR="0055250A" w:rsidRPr="00F03503">
        <w:rPr>
          <w:sz w:val="30"/>
          <w:szCs w:val="30"/>
        </w:rPr>
        <w:t>2010</w:t>
      </w:r>
      <w:r w:rsidR="008A25AD" w:rsidRPr="00F03503">
        <w:rPr>
          <w:sz w:val="30"/>
          <w:szCs w:val="30"/>
        </w:rPr>
        <w:t xml:space="preserve"> года</w:t>
      </w:r>
      <w:r w:rsidR="0055250A" w:rsidRPr="00F03503">
        <w:rPr>
          <w:sz w:val="30"/>
          <w:szCs w:val="30"/>
        </w:rPr>
        <w:t xml:space="preserve"> </w:t>
      </w:r>
      <w:r w:rsidR="005344B1" w:rsidRPr="00F03503">
        <w:rPr>
          <w:sz w:val="30"/>
          <w:szCs w:val="30"/>
        </w:rPr>
        <w:t>№ </w:t>
      </w:r>
      <w:r w:rsidR="0055250A" w:rsidRPr="00F03503">
        <w:rPr>
          <w:sz w:val="30"/>
          <w:szCs w:val="30"/>
        </w:rPr>
        <w:t xml:space="preserve">210-ФЗ </w:t>
      </w:r>
      <w:r w:rsidR="00B8527B" w:rsidRPr="00F03503">
        <w:rPr>
          <w:sz w:val="30"/>
          <w:szCs w:val="30"/>
        </w:rPr>
        <w:t>«</w:t>
      </w:r>
      <w:r w:rsidR="0055250A" w:rsidRPr="00F03503">
        <w:rPr>
          <w:sz w:val="30"/>
          <w:szCs w:val="30"/>
        </w:rPr>
        <w:t>Об организации предоставления государственных и муниципальных услуг</w:t>
      </w:r>
      <w:r w:rsidR="00B8527B" w:rsidRPr="00F03503">
        <w:rPr>
          <w:sz w:val="30"/>
          <w:szCs w:val="30"/>
        </w:rPr>
        <w:t>»</w:t>
      </w:r>
      <w:r w:rsidR="0055250A" w:rsidRPr="00F03503">
        <w:rPr>
          <w:sz w:val="30"/>
          <w:szCs w:val="30"/>
        </w:rPr>
        <w:t>, незамедлительно не позднее дня после подписания покупателем</w:t>
      </w:r>
      <w:r w:rsidR="00206355" w:rsidRPr="00F03503">
        <w:rPr>
          <w:sz w:val="30"/>
          <w:szCs w:val="30"/>
        </w:rPr>
        <w:t xml:space="preserve"> </w:t>
      </w:r>
      <w:r w:rsidR="0055250A" w:rsidRPr="00F03503">
        <w:rPr>
          <w:sz w:val="30"/>
          <w:szCs w:val="30"/>
        </w:rPr>
        <w:t xml:space="preserve">с использованием официального сайта </w:t>
      </w:r>
      <w:r w:rsidR="00B8527B" w:rsidRPr="00F03503">
        <w:rPr>
          <w:sz w:val="30"/>
          <w:szCs w:val="30"/>
        </w:rPr>
        <w:t>договора купли-продажи земельного участка, находящегося в государственной или муниципальной собственности, либо договора аренды такого земельного участка</w:t>
      </w:r>
      <w:r w:rsidR="00F50D27" w:rsidRPr="00F03503">
        <w:rPr>
          <w:sz w:val="30"/>
          <w:szCs w:val="30"/>
        </w:rPr>
        <w:t>.</w:t>
      </w:r>
    </w:p>
    <w:p w14:paraId="19964010" w14:textId="41EE0484" w:rsidR="00B412D7" w:rsidRPr="00F03503" w:rsidRDefault="00F50D27" w:rsidP="00C72205">
      <w:pPr>
        <w:spacing w:line="480" w:lineRule="exact"/>
        <w:ind w:firstLine="709"/>
        <w:rPr>
          <w:sz w:val="30"/>
          <w:szCs w:val="30"/>
        </w:rPr>
      </w:pPr>
      <w:r w:rsidRPr="00F03503">
        <w:rPr>
          <w:sz w:val="30"/>
          <w:szCs w:val="30"/>
        </w:rPr>
        <w:t>16</w:t>
      </w:r>
      <w:r w:rsidR="00235B7A" w:rsidRPr="00F03503">
        <w:rPr>
          <w:sz w:val="30"/>
          <w:szCs w:val="30"/>
        </w:rPr>
        <w:t>. </w:t>
      </w:r>
      <w:r w:rsidR="00B412D7" w:rsidRPr="00F03503">
        <w:rPr>
          <w:sz w:val="30"/>
          <w:szCs w:val="30"/>
        </w:rPr>
        <w:t>В течение пяти рабочих дне</w:t>
      </w:r>
      <w:r w:rsidRPr="00F03503">
        <w:rPr>
          <w:sz w:val="30"/>
          <w:szCs w:val="30"/>
        </w:rPr>
        <w:t>й договор, указанный в пункте 13</w:t>
      </w:r>
      <w:r w:rsidR="00B412D7" w:rsidRPr="00F03503">
        <w:rPr>
          <w:sz w:val="30"/>
          <w:szCs w:val="30"/>
        </w:rPr>
        <w:t xml:space="preserve"> настоящей статьи, направляется уполномоченным органом в электронной форме с использованием официального сайта для государственной регистрации прав в соответствии с Федеральным законом </w:t>
      </w:r>
      <w:r w:rsidR="004B7B2D" w:rsidRPr="00F03503">
        <w:rPr>
          <w:sz w:val="30"/>
          <w:szCs w:val="30"/>
        </w:rPr>
        <w:t>«О </w:t>
      </w:r>
      <w:r w:rsidR="00B412D7" w:rsidRPr="00F03503">
        <w:rPr>
          <w:sz w:val="30"/>
          <w:szCs w:val="30"/>
        </w:rPr>
        <w:t>государственной регистрации недвижимости».</w:t>
      </w:r>
    </w:p>
    <w:p w14:paraId="342469D9" w14:textId="77777777" w:rsidR="00B412D7" w:rsidRPr="00F03503" w:rsidRDefault="00B412D7" w:rsidP="00C72205">
      <w:pPr>
        <w:spacing w:line="480" w:lineRule="exact"/>
        <w:ind w:firstLine="709"/>
        <w:rPr>
          <w:b/>
          <w:sz w:val="30"/>
          <w:szCs w:val="30"/>
        </w:rPr>
      </w:pPr>
      <w:r w:rsidRPr="00F03503">
        <w:rPr>
          <w:b/>
          <w:sz w:val="30"/>
          <w:szCs w:val="30"/>
        </w:rPr>
        <w:t>Статья 2</w:t>
      </w:r>
    </w:p>
    <w:p w14:paraId="77229898" w14:textId="19D939A4" w:rsidR="00040A53" w:rsidRPr="00F03503" w:rsidRDefault="00DA648D" w:rsidP="00C72205">
      <w:pPr>
        <w:pStyle w:val="aa"/>
        <w:tabs>
          <w:tab w:val="left" w:pos="993"/>
        </w:tabs>
        <w:spacing w:after="0" w:line="480" w:lineRule="exact"/>
        <w:ind w:left="0" w:right="0" w:firstLine="709"/>
        <w:rPr>
          <w:color w:val="auto"/>
          <w:szCs w:val="30"/>
        </w:rPr>
      </w:pPr>
      <w:r w:rsidRPr="00F03503">
        <w:rPr>
          <w:color w:val="auto"/>
          <w:szCs w:val="30"/>
        </w:rPr>
        <w:t>1. </w:t>
      </w:r>
      <w:r w:rsidR="00B412D7" w:rsidRPr="00F03503">
        <w:rPr>
          <w:color w:val="auto"/>
          <w:szCs w:val="30"/>
        </w:rPr>
        <w:t xml:space="preserve">Настоящий Федеральный закон вступает в силу со дня его официального опубликования, за исключением положений, для </w:t>
      </w:r>
      <w:r w:rsidR="00B412D7" w:rsidRPr="00F03503">
        <w:rPr>
          <w:color w:val="auto"/>
          <w:szCs w:val="30"/>
        </w:rPr>
        <w:lastRenderedPageBreak/>
        <w:t>которых настоящей статьей установлены иные сроки вступления их в силу.</w:t>
      </w:r>
    </w:p>
    <w:p w14:paraId="01B58F7C" w14:textId="2787B4BB" w:rsidR="00336D27" w:rsidRPr="00F03503" w:rsidRDefault="00DA648D" w:rsidP="00C72205">
      <w:pPr>
        <w:pStyle w:val="aa"/>
        <w:tabs>
          <w:tab w:val="left" w:pos="993"/>
        </w:tabs>
        <w:spacing w:after="0" w:line="480" w:lineRule="exact"/>
        <w:ind w:left="0" w:right="0" w:firstLine="709"/>
        <w:rPr>
          <w:color w:val="auto"/>
          <w:szCs w:val="30"/>
        </w:rPr>
      </w:pPr>
      <w:r w:rsidRPr="00F03503">
        <w:rPr>
          <w:color w:val="auto"/>
          <w:szCs w:val="30"/>
        </w:rPr>
        <w:t>2. </w:t>
      </w:r>
      <w:r w:rsidR="00336D27" w:rsidRPr="00F03503">
        <w:rPr>
          <w:color w:val="auto"/>
          <w:szCs w:val="30"/>
        </w:rPr>
        <w:t>Абзац третий пункта 4 статьи 1 настоящего Федерального закона вступает в силу с 1 октября 2023 года.</w:t>
      </w:r>
    </w:p>
    <w:p w14:paraId="66215ADB" w14:textId="2CEA36EE" w:rsidR="00336D27" w:rsidRPr="00F03503" w:rsidRDefault="00DA648D" w:rsidP="00C72205">
      <w:pPr>
        <w:pStyle w:val="aa"/>
        <w:tabs>
          <w:tab w:val="left" w:pos="993"/>
        </w:tabs>
        <w:spacing w:after="0" w:line="480" w:lineRule="exact"/>
        <w:ind w:left="0" w:right="0" w:firstLine="709"/>
        <w:rPr>
          <w:color w:val="auto"/>
          <w:szCs w:val="30"/>
        </w:rPr>
      </w:pPr>
      <w:r w:rsidRPr="00F03503">
        <w:rPr>
          <w:color w:val="auto"/>
          <w:szCs w:val="30"/>
        </w:rPr>
        <w:t>3. </w:t>
      </w:r>
      <w:r w:rsidR="00336D27" w:rsidRPr="00F03503">
        <w:rPr>
          <w:color w:val="auto"/>
          <w:szCs w:val="30"/>
        </w:rPr>
        <w:t>А</w:t>
      </w:r>
      <w:r w:rsidR="00643534" w:rsidRPr="00F03503">
        <w:rPr>
          <w:color w:val="auto"/>
          <w:szCs w:val="30"/>
        </w:rPr>
        <w:t>бзацы</w:t>
      </w:r>
      <w:r w:rsidR="00B8527B" w:rsidRPr="00F03503">
        <w:rPr>
          <w:color w:val="auto"/>
          <w:szCs w:val="30"/>
        </w:rPr>
        <w:t xml:space="preserve"> </w:t>
      </w:r>
      <w:r w:rsidR="00643534" w:rsidRPr="00F03503">
        <w:rPr>
          <w:color w:val="auto"/>
          <w:szCs w:val="30"/>
        </w:rPr>
        <w:t>четвертый</w:t>
      </w:r>
      <w:r w:rsidR="00336D27" w:rsidRPr="00F03503">
        <w:rPr>
          <w:color w:val="auto"/>
          <w:szCs w:val="30"/>
        </w:rPr>
        <w:t>, пятый</w:t>
      </w:r>
      <w:r w:rsidR="00643534" w:rsidRPr="00F03503">
        <w:rPr>
          <w:color w:val="auto"/>
          <w:szCs w:val="30"/>
        </w:rPr>
        <w:t xml:space="preserve"> пункта 4</w:t>
      </w:r>
      <w:r w:rsidR="00B412D7" w:rsidRPr="00F03503">
        <w:rPr>
          <w:color w:val="auto"/>
          <w:szCs w:val="30"/>
        </w:rPr>
        <w:t xml:space="preserve"> статьи 1 настоящего Федерального закона вступает в силу с 1 января 2024 года</w:t>
      </w:r>
      <w:r w:rsidR="00336D27" w:rsidRPr="00F03503">
        <w:rPr>
          <w:color w:val="auto"/>
          <w:szCs w:val="30"/>
        </w:rPr>
        <w:t>.</w:t>
      </w:r>
    </w:p>
    <w:p w14:paraId="383F1467" w14:textId="5CDCC71D" w:rsidR="004C6036" w:rsidRPr="00F03503" w:rsidRDefault="00DA648D" w:rsidP="00C72205">
      <w:pPr>
        <w:pStyle w:val="aa"/>
        <w:tabs>
          <w:tab w:val="left" w:pos="993"/>
        </w:tabs>
        <w:spacing w:after="720" w:line="480" w:lineRule="exact"/>
        <w:ind w:left="0" w:right="0" w:firstLine="709"/>
        <w:rPr>
          <w:color w:val="auto"/>
          <w:szCs w:val="30"/>
        </w:rPr>
      </w:pPr>
      <w:r w:rsidRPr="00F03503">
        <w:rPr>
          <w:color w:val="auto"/>
          <w:szCs w:val="30"/>
        </w:rPr>
        <w:t>4. </w:t>
      </w:r>
      <w:r w:rsidR="00336D27" w:rsidRPr="00F03503">
        <w:rPr>
          <w:color w:val="auto"/>
          <w:szCs w:val="30"/>
        </w:rPr>
        <w:t>А</w:t>
      </w:r>
      <w:r w:rsidR="00643534" w:rsidRPr="00F03503">
        <w:rPr>
          <w:color w:val="auto"/>
          <w:szCs w:val="30"/>
        </w:rPr>
        <w:t xml:space="preserve">бзац </w:t>
      </w:r>
      <w:r w:rsidR="00336D27" w:rsidRPr="00F03503">
        <w:rPr>
          <w:color w:val="auto"/>
          <w:szCs w:val="30"/>
        </w:rPr>
        <w:t>шестой</w:t>
      </w:r>
      <w:r w:rsidR="00B8527B" w:rsidRPr="00F03503">
        <w:rPr>
          <w:color w:val="auto"/>
          <w:szCs w:val="30"/>
        </w:rPr>
        <w:t xml:space="preserve"> </w:t>
      </w:r>
      <w:r w:rsidR="00643534" w:rsidRPr="00F03503">
        <w:rPr>
          <w:color w:val="auto"/>
          <w:szCs w:val="30"/>
        </w:rPr>
        <w:t xml:space="preserve">пункта 4 статьи 1 </w:t>
      </w:r>
      <w:r w:rsidR="00B8527B" w:rsidRPr="00F03503">
        <w:rPr>
          <w:color w:val="auto"/>
          <w:szCs w:val="30"/>
        </w:rPr>
        <w:t>вступает в силу</w:t>
      </w:r>
      <w:r w:rsidR="00643534" w:rsidRPr="00F03503">
        <w:rPr>
          <w:color w:val="auto"/>
          <w:szCs w:val="30"/>
        </w:rPr>
        <w:t xml:space="preserve"> с </w:t>
      </w:r>
      <w:r w:rsidR="00192D49" w:rsidRPr="00F03503">
        <w:rPr>
          <w:color w:val="auto"/>
          <w:szCs w:val="30"/>
        </w:rPr>
        <w:t>1 июля 2024</w:t>
      </w:r>
      <w:r w:rsidR="00B8527B" w:rsidRPr="00F03503">
        <w:rPr>
          <w:color w:val="auto"/>
          <w:szCs w:val="30"/>
        </w:rPr>
        <w:t xml:space="preserve"> года</w:t>
      </w:r>
      <w:r w:rsidR="00336D27" w:rsidRPr="00F03503">
        <w:rPr>
          <w:color w:val="auto"/>
          <w:szCs w:val="30"/>
        </w:rPr>
        <w:t>.</w:t>
      </w:r>
    </w:p>
    <w:p w14:paraId="490DA667" w14:textId="77777777" w:rsidR="00B412D7" w:rsidRPr="00F03503" w:rsidRDefault="00B412D7" w:rsidP="00AD7804">
      <w:pPr>
        <w:tabs>
          <w:tab w:val="center" w:pos="1474"/>
        </w:tabs>
        <w:spacing w:line="240" w:lineRule="auto"/>
        <w:rPr>
          <w:sz w:val="30"/>
        </w:rPr>
      </w:pPr>
      <w:r w:rsidRPr="00F03503">
        <w:rPr>
          <w:sz w:val="30"/>
        </w:rPr>
        <w:tab/>
        <w:t>Президент</w:t>
      </w:r>
    </w:p>
    <w:p w14:paraId="31434D39" w14:textId="16B941F9" w:rsidR="004836FD" w:rsidRPr="00F03503" w:rsidRDefault="004C6036" w:rsidP="00AD7804">
      <w:pPr>
        <w:tabs>
          <w:tab w:val="center" w:pos="1474"/>
          <w:tab w:val="left" w:pos="8364"/>
        </w:tabs>
        <w:spacing w:line="240" w:lineRule="auto"/>
        <w:rPr>
          <w:sz w:val="30"/>
        </w:rPr>
      </w:pPr>
      <w:r w:rsidRPr="00F03503">
        <w:rPr>
          <w:sz w:val="30"/>
        </w:rPr>
        <w:tab/>
        <w:t>Российской Федерации</w:t>
      </w:r>
    </w:p>
    <w:sectPr w:rsidR="004836FD" w:rsidRPr="00F03503" w:rsidSect="005404A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DD77F" w14:textId="77777777" w:rsidR="00ED2430" w:rsidRDefault="00ED2430" w:rsidP="00B412D7">
      <w:pPr>
        <w:spacing w:line="240" w:lineRule="auto"/>
      </w:pPr>
      <w:r>
        <w:separator/>
      </w:r>
    </w:p>
  </w:endnote>
  <w:endnote w:type="continuationSeparator" w:id="0">
    <w:p w14:paraId="205EB02C" w14:textId="77777777" w:rsidR="00ED2430" w:rsidRDefault="00ED2430" w:rsidP="00B41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EC46" w14:textId="77777777" w:rsidR="00EA18FE" w:rsidRDefault="00EA18F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D246E" w14:textId="77777777" w:rsidR="00EA18FE" w:rsidRDefault="00EA18F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08949" w14:textId="77777777" w:rsidR="00ED2430" w:rsidRDefault="00ED2430" w:rsidP="00B412D7">
      <w:pPr>
        <w:spacing w:line="240" w:lineRule="auto"/>
      </w:pPr>
      <w:r>
        <w:separator/>
      </w:r>
    </w:p>
  </w:footnote>
  <w:footnote w:type="continuationSeparator" w:id="0">
    <w:p w14:paraId="21AFB171" w14:textId="77777777" w:rsidR="00ED2430" w:rsidRDefault="00ED2430" w:rsidP="00B41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DE0B9" w14:textId="6916A3A6" w:rsidR="00EA18FE" w:rsidRPr="001A7BA1" w:rsidRDefault="00FF7B41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1A7BA1">
      <w:rPr>
        <w:rStyle w:val="a7"/>
        <w:sz w:val="30"/>
      </w:rPr>
      <w:fldChar w:fldCharType="begin"/>
    </w:r>
    <w:r w:rsidRPr="001A7BA1">
      <w:rPr>
        <w:rStyle w:val="a7"/>
        <w:sz w:val="30"/>
      </w:rPr>
      <w:instrText xml:space="preserve"> PAGE </w:instrText>
    </w:r>
    <w:r w:rsidRPr="001A7BA1">
      <w:rPr>
        <w:rStyle w:val="a7"/>
        <w:sz w:val="30"/>
      </w:rPr>
      <w:fldChar w:fldCharType="separate"/>
    </w:r>
    <w:r w:rsidR="002E1621">
      <w:rPr>
        <w:rStyle w:val="a7"/>
        <w:noProof/>
        <w:sz w:val="30"/>
      </w:rPr>
      <w:t>4</w:t>
    </w:r>
    <w:r w:rsidRPr="001A7BA1">
      <w:rPr>
        <w:rStyle w:val="a7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FCF7A" w14:textId="77777777" w:rsidR="00EA18FE" w:rsidRPr="001A7BA1" w:rsidRDefault="00EA18FE" w:rsidP="00571505">
    <w:pPr>
      <w:pStyle w:val="a3"/>
      <w:tabs>
        <w:tab w:val="clear" w:pos="4153"/>
        <w:tab w:val="clear" w:pos="8306"/>
      </w:tabs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6B6F"/>
    <w:multiLevelType w:val="hybridMultilevel"/>
    <w:tmpl w:val="7BACE26C"/>
    <w:lvl w:ilvl="0" w:tplc="6BA2C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83572B"/>
    <w:multiLevelType w:val="hybridMultilevel"/>
    <w:tmpl w:val="86107BE4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" w15:restartNumberingAfterBreak="0">
    <w:nsid w:val="541A2E49"/>
    <w:multiLevelType w:val="hybridMultilevel"/>
    <w:tmpl w:val="BDEC7690"/>
    <w:lvl w:ilvl="0" w:tplc="54AA8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134CAA"/>
    <w:multiLevelType w:val="hybridMultilevel"/>
    <w:tmpl w:val="BDEC7690"/>
    <w:lvl w:ilvl="0" w:tplc="54AA8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D7"/>
    <w:rsid w:val="000043B0"/>
    <w:rsid w:val="00040A53"/>
    <w:rsid w:val="0005374B"/>
    <w:rsid w:val="00054270"/>
    <w:rsid w:val="0008185B"/>
    <w:rsid w:val="001077DF"/>
    <w:rsid w:val="00150228"/>
    <w:rsid w:val="001801C0"/>
    <w:rsid w:val="00192D49"/>
    <w:rsid w:val="001D20F4"/>
    <w:rsid w:val="001D3F94"/>
    <w:rsid w:val="001F1168"/>
    <w:rsid w:val="00206355"/>
    <w:rsid w:val="0021655B"/>
    <w:rsid w:val="00235B7A"/>
    <w:rsid w:val="0024275F"/>
    <w:rsid w:val="00267715"/>
    <w:rsid w:val="00275460"/>
    <w:rsid w:val="002E1621"/>
    <w:rsid w:val="00303C1E"/>
    <w:rsid w:val="00321942"/>
    <w:rsid w:val="003225CB"/>
    <w:rsid w:val="00336D27"/>
    <w:rsid w:val="00380340"/>
    <w:rsid w:val="003823A3"/>
    <w:rsid w:val="003A3606"/>
    <w:rsid w:val="003B12B8"/>
    <w:rsid w:val="00412E61"/>
    <w:rsid w:val="00443004"/>
    <w:rsid w:val="004836FD"/>
    <w:rsid w:val="004B7B2D"/>
    <w:rsid w:val="004C6036"/>
    <w:rsid w:val="00507D7D"/>
    <w:rsid w:val="0053265B"/>
    <w:rsid w:val="005344B1"/>
    <w:rsid w:val="005404A8"/>
    <w:rsid w:val="0055250A"/>
    <w:rsid w:val="00571505"/>
    <w:rsid w:val="00606909"/>
    <w:rsid w:val="00643534"/>
    <w:rsid w:val="00653333"/>
    <w:rsid w:val="0067144D"/>
    <w:rsid w:val="00683915"/>
    <w:rsid w:val="006C1ACF"/>
    <w:rsid w:val="006C7195"/>
    <w:rsid w:val="006D7C20"/>
    <w:rsid w:val="00717134"/>
    <w:rsid w:val="0072309B"/>
    <w:rsid w:val="00723F13"/>
    <w:rsid w:val="00750818"/>
    <w:rsid w:val="007611BB"/>
    <w:rsid w:val="00794077"/>
    <w:rsid w:val="007D7387"/>
    <w:rsid w:val="00837B40"/>
    <w:rsid w:val="008A25AD"/>
    <w:rsid w:val="008E3FA1"/>
    <w:rsid w:val="0094341F"/>
    <w:rsid w:val="009C6B03"/>
    <w:rsid w:val="009D536A"/>
    <w:rsid w:val="009E5E96"/>
    <w:rsid w:val="00A0281F"/>
    <w:rsid w:val="00A93C2C"/>
    <w:rsid w:val="00AA139E"/>
    <w:rsid w:val="00AA5D9B"/>
    <w:rsid w:val="00AB3088"/>
    <w:rsid w:val="00AC2AD9"/>
    <w:rsid w:val="00AD7804"/>
    <w:rsid w:val="00AE679E"/>
    <w:rsid w:val="00AE68EF"/>
    <w:rsid w:val="00AF6241"/>
    <w:rsid w:val="00B412D7"/>
    <w:rsid w:val="00B8527B"/>
    <w:rsid w:val="00BC39E2"/>
    <w:rsid w:val="00C54CC7"/>
    <w:rsid w:val="00C63592"/>
    <w:rsid w:val="00C72205"/>
    <w:rsid w:val="00C839AD"/>
    <w:rsid w:val="00CA75D7"/>
    <w:rsid w:val="00D072D6"/>
    <w:rsid w:val="00DA648D"/>
    <w:rsid w:val="00DD5037"/>
    <w:rsid w:val="00DF0352"/>
    <w:rsid w:val="00E35D9B"/>
    <w:rsid w:val="00E60AD6"/>
    <w:rsid w:val="00EA18FE"/>
    <w:rsid w:val="00EA1970"/>
    <w:rsid w:val="00EA7F57"/>
    <w:rsid w:val="00ED1FB9"/>
    <w:rsid w:val="00ED2430"/>
    <w:rsid w:val="00F01E9D"/>
    <w:rsid w:val="00F03503"/>
    <w:rsid w:val="00F04185"/>
    <w:rsid w:val="00F47B9B"/>
    <w:rsid w:val="00F50D27"/>
    <w:rsid w:val="00F91EAE"/>
    <w:rsid w:val="00FB1261"/>
    <w:rsid w:val="00FC3A57"/>
    <w:rsid w:val="00FD76C5"/>
    <w:rsid w:val="00FE1E12"/>
    <w:rsid w:val="00FF7125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E471"/>
  <w15:chartTrackingRefBased/>
  <w15:docId w15:val="{EEC3BDD4-D9AC-4ABF-9C9F-A7A51FDE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2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12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12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412D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412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412D7"/>
  </w:style>
  <w:style w:type="paragraph" w:styleId="a8">
    <w:name w:val="Body Text Indent"/>
    <w:basedOn w:val="a"/>
    <w:link w:val="a9"/>
    <w:rsid w:val="00B412D7"/>
    <w:pPr>
      <w:spacing w:line="240" w:lineRule="atLeast"/>
      <w:ind w:left="6180"/>
      <w:jc w:val="left"/>
    </w:pPr>
    <w:rPr>
      <w:sz w:val="30"/>
    </w:rPr>
  </w:style>
  <w:style w:type="character" w:customStyle="1" w:styleId="a9">
    <w:name w:val="Основной текст с отступом Знак"/>
    <w:basedOn w:val="a0"/>
    <w:link w:val="a8"/>
    <w:rsid w:val="00B412D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List Paragraph"/>
    <w:basedOn w:val="a"/>
    <w:uiPriority w:val="34"/>
    <w:qFormat/>
    <w:rsid w:val="00B412D7"/>
    <w:pPr>
      <w:spacing w:after="5" w:line="368" w:lineRule="auto"/>
      <w:ind w:left="720" w:right="349" w:hanging="10"/>
      <w:contextualSpacing/>
    </w:pPr>
    <w:rPr>
      <w:color w:val="000000"/>
      <w:sz w:val="30"/>
      <w:szCs w:val="22"/>
    </w:rPr>
  </w:style>
  <w:style w:type="character" w:styleId="ab">
    <w:name w:val="annotation reference"/>
    <w:basedOn w:val="a0"/>
    <w:uiPriority w:val="99"/>
    <w:semiHidden/>
    <w:unhideWhenUsed/>
    <w:rsid w:val="00B412D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412D7"/>
    <w:pPr>
      <w:spacing w:after="5" w:line="240" w:lineRule="auto"/>
      <w:ind w:left="579" w:right="349" w:hanging="10"/>
    </w:pPr>
    <w:rPr>
      <w:color w:val="000000"/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B412D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412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12D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F50D27"/>
    <w:pPr>
      <w:spacing w:after="0"/>
      <w:ind w:left="0" w:right="0" w:firstLine="0"/>
    </w:pPr>
    <w:rPr>
      <w:b/>
      <w:bCs/>
      <w:color w:val="auto"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F50D2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51A2-1747-494A-B0AC-503EA4A7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Екатерина Дмитриевна</dc:creator>
  <cp:keywords/>
  <dc:description/>
  <cp:lastModifiedBy>ШИШКИНА ЕКАТЕРИНА АЛЕКСЕЕВНА</cp:lastModifiedBy>
  <cp:revision>67</cp:revision>
  <cp:lastPrinted>2022-11-22T08:21:00Z</cp:lastPrinted>
  <dcterms:created xsi:type="dcterms:W3CDTF">2022-11-21T12:04:00Z</dcterms:created>
  <dcterms:modified xsi:type="dcterms:W3CDTF">2023-02-27T08:19:00Z</dcterms:modified>
</cp:coreProperties>
</file>