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795" w:rsidRPr="003C2745" w:rsidRDefault="00A73795" w:rsidP="003C2745">
      <w:pPr>
        <w:rPr>
          <w:sz w:val="28"/>
          <w:szCs w:val="28"/>
        </w:rPr>
      </w:pPr>
    </w:p>
    <w:p w:rsidR="00A73795" w:rsidRPr="003C2745" w:rsidRDefault="00A73795" w:rsidP="003C27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A73795" w:rsidRPr="003C2745" w:rsidRDefault="00A73795" w:rsidP="009A79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745">
        <w:rPr>
          <w:rFonts w:ascii="Times New Roman" w:hAnsi="Times New Roman" w:cs="Times New Roman"/>
          <w:sz w:val="28"/>
          <w:szCs w:val="28"/>
        </w:rPr>
        <w:t xml:space="preserve">поступивших в рамках общественного обсуждения уведомления о подготовке </w:t>
      </w:r>
    </w:p>
    <w:p w:rsidR="009A7951" w:rsidRPr="00844D57" w:rsidRDefault="00795D62" w:rsidP="009A7951">
      <w:pPr>
        <w:rPr>
          <w:rFonts w:ascii="Times New Roman" w:hAnsi="Times New Roman" w:cs="Times New Roman"/>
          <w:sz w:val="28"/>
          <w:szCs w:val="28"/>
        </w:rPr>
      </w:pPr>
      <w:r w:rsidRPr="009A795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9A7951">
        <w:rPr>
          <w:rFonts w:ascii="Times New Roman" w:hAnsi="Times New Roman" w:cs="Times New Roman"/>
          <w:sz w:val="28"/>
          <w:szCs w:val="28"/>
        </w:rPr>
        <w:t>постановления</w:t>
      </w:r>
      <w:r w:rsidR="009A7951" w:rsidRPr="009A795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9A7951" w:rsidRPr="009A7951">
        <w:rPr>
          <w:rFonts w:ascii="Times New Roman" w:hAnsi="Times New Roman" w:cs="Times New Roman"/>
          <w:sz w:val="28"/>
          <w:szCs w:val="28"/>
        </w:rPr>
        <w:t xml:space="preserve"> </w:t>
      </w:r>
      <w:r w:rsidR="009A7951" w:rsidRPr="009A7951">
        <w:rPr>
          <w:rFonts w:ascii="Times New Roman" w:hAnsi="Times New Roman" w:cs="Times New Roman"/>
          <w:sz w:val="28"/>
          <w:szCs w:val="28"/>
        </w:rPr>
        <w:t>«О признании утратившими силу некоторых актов Правительства Российской Федерации»</w:t>
      </w:r>
    </w:p>
    <w:p w:rsidR="009A7951" w:rsidRPr="00844D57" w:rsidRDefault="009A7951" w:rsidP="009A795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5760"/>
        <w:gridCol w:w="3383"/>
      </w:tblGrid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Предложения, поступившие в рамках общественного обсуждения уведомления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подготовке проекта нормативного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правового акта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 xml:space="preserve">Позиция </w:t>
            </w:r>
            <w:r w:rsidRPr="00A73795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 Российской Федерации</w:t>
            </w: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9A7951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A73795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795">
              <w:rPr>
                <w:rFonts w:ascii="Times New Roman" w:hAnsi="Times New Roman" w:cs="Times New Roman"/>
                <w:sz w:val="28"/>
                <w:szCs w:val="28"/>
              </w:rPr>
              <w:t>Предложения отсутствуют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9A7951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3795" w:rsidRPr="00A73795" w:rsidTr="00A7379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9A7951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9A7951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95" w:rsidRPr="00A73795" w:rsidRDefault="009A7951" w:rsidP="003C27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A73795" w:rsidRPr="00A73795" w:rsidRDefault="00A73795" w:rsidP="003C274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3795" w:rsidRPr="00A73795" w:rsidRDefault="00A73795" w:rsidP="003C2745">
      <w:pPr>
        <w:spacing w:after="48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27"/>
      </w:tblGrid>
      <w:tr w:rsidR="00A73795" w:rsidRPr="00A73795" w:rsidTr="00E9025D">
        <w:tc>
          <w:tcPr>
            <w:tcW w:w="5068" w:type="dxa"/>
          </w:tcPr>
          <w:p w:rsidR="00A73795" w:rsidRDefault="00795D62" w:rsidP="00795D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73795" w:rsidRPr="00A73795">
              <w:rPr>
                <w:rFonts w:ascii="Times New Roman" w:hAnsi="Times New Roman" w:cs="Times New Roman"/>
                <w:sz w:val="28"/>
                <w:szCs w:val="28"/>
              </w:rPr>
              <w:t>иректор Департамента</w:t>
            </w:r>
          </w:p>
          <w:p w:rsidR="00795D62" w:rsidRPr="00A73795" w:rsidRDefault="00795D62" w:rsidP="00795D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регулирования имущественных отношений</w:t>
            </w:r>
          </w:p>
        </w:tc>
        <w:tc>
          <w:tcPr>
            <w:tcW w:w="5069" w:type="dxa"/>
          </w:tcPr>
          <w:p w:rsidR="00A73795" w:rsidRDefault="00A73795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2" w:rsidRDefault="00795D62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62" w:rsidRPr="00A73795" w:rsidRDefault="00795D62" w:rsidP="007E303E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Воронцов</w:t>
            </w:r>
          </w:p>
        </w:tc>
      </w:tr>
    </w:tbl>
    <w:p w:rsidR="00A73795" w:rsidRPr="00A73795" w:rsidRDefault="00A73795" w:rsidP="003C274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8E8" w:rsidRPr="00A73795" w:rsidRDefault="00EE28E8" w:rsidP="003C2745">
      <w:pPr>
        <w:rPr>
          <w:rFonts w:ascii="Times New Roman" w:hAnsi="Times New Roman" w:cs="Times New Roman"/>
          <w:sz w:val="28"/>
          <w:szCs w:val="28"/>
        </w:rPr>
      </w:pPr>
    </w:p>
    <w:sectPr w:rsidR="00EE28E8" w:rsidRPr="00A73795" w:rsidSect="00066ADA">
      <w:pgSz w:w="11905" w:h="16838"/>
      <w:pgMar w:top="851" w:right="709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43"/>
    <w:rsid w:val="00066ADA"/>
    <w:rsid w:val="003A2A43"/>
    <w:rsid w:val="003C2745"/>
    <w:rsid w:val="00795D62"/>
    <w:rsid w:val="007E303E"/>
    <w:rsid w:val="009A7951"/>
    <w:rsid w:val="00A73795"/>
    <w:rsid w:val="00BB28C2"/>
    <w:rsid w:val="00EB3969"/>
    <w:rsid w:val="00EE28E8"/>
    <w:rsid w:val="00F3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CA63"/>
  <w15:docId w15:val="{6203E2B0-4595-4E91-8E4B-0A8696B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95D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95D6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МЕДЯНКИН ПАВЕЛ ЮРЬЕВИЧ</dc:creator>
  <cp:lastModifiedBy>ЮДАКОВА ТАТЬЯНА ГЕННАДЬЕВНА</cp:lastModifiedBy>
  <cp:revision>2</cp:revision>
  <dcterms:created xsi:type="dcterms:W3CDTF">2022-11-30T11:26:00Z</dcterms:created>
  <dcterms:modified xsi:type="dcterms:W3CDTF">2022-11-30T11:26:00Z</dcterms:modified>
</cp:coreProperties>
</file>