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A1" w:rsidRDefault="00E40EE0" w:rsidP="00611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0EE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40EE0">
        <w:rPr>
          <w:rFonts w:ascii="Times New Roman" w:hAnsi="Times New Roman" w:cs="Times New Roman"/>
          <w:b/>
          <w:sz w:val="28"/>
          <w:szCs w:val="28"/>
        </w:rPr>
        <w:t>к проекту приказа Министерств</w:t>
      </w:r>
      <w:r>
        <w:rPr>
          <w:rFonts w:ascii="Times New Roman" w:hAnsi="Times New Roman" w:cs="Times New Roman"/>
          <w:b/>
          <w:sz w:val="28"/>
          <w:szCs w:val="28"/>
        </w:rPr>
        <w:t>а финансов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40EE0">
        <w:rPr>
          <w:rFonts w:ascii="Times New Roman" w:hAnsi="Times New Roman" w:cs="Times New Roman"/>
          <w:b/>
          <w:sz w:val="28"/>
          <w:szCs w:val="28"/>
        </w:rPr>
        <w:t>«</w:t>
      </w:r>
      <w:r w:rsidR="00EC05FB" w:rsidRPr="00EC05FB">
        <w:rPr>
          <w:rFonts w:ascii="Times New Roman" w:hAnsi="Times New Roman" w:cs="Times New Roman"/>
          <w:b/>
          <w:noProof/>
          <w:sz w:val="28"/>
        </w:rPr>
        <w:t>Об утверждении формы финансово-экономического обоснования решений, предлагаемых к принятию проектом акта</w:t>
      </w:r>
      <w:r w:rsidRPr="00E40EE0">
        <w:rPr>
          <w:rFonts w:ascii="Times New Roman" w:hAnsi="Times New Roman" w:cs="Times New Roman"/>
          <w:b/>
          <w:sz w:val="28"/>
          <w:szCs w:val="28"/>
        </w:rPr>
        <w:t>»</w:t>
      </w:r>
    </w:p>
    <w:p w:rsidR="00611EA1" w:rsidRDefault="00611EA1" w:rsidP="00611EA1">
      <w:pPr>
        <w:rPr>
          <w:rFonts w:ascii="Times New Roman" w:hAnsi="Times New Roman" w:cs="Times New Roman"/>
          <w:b/>
          <w:sz w:val="28"/>
          <w:szCs w:val="28"/>
        </w:rPr>
      </w:pPr>
    </w:p>
    <w:p w:rsidR="004C1ED2" w:rsidRDefault="00611EA1" w:rsidP="0094585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приказа предполагается утверждение формы </w:t>
      </w:r>
      <w:r w:rsidRPr="00611EA1">
        <w:rPr>
          <w:rFonts w:ascii="Times New Roman" w:hAnsi="Times New Roman" w:cs="Times New Roman"/>
          <w:sz w:val="28"/>
          <w:szCs w:val="28"/>
        </w:rPr>
        <w:t>финансово-экономического обоснования к вносимым в Правительство Российской Федерации проектам актов</w:t>
      </w:r>
      <w:r w:rsidR="00EB4AE2">
        <w:rPr>
          <w:rFonts w:ascii="Times New Roman" w:hAnsi="Times New Roman" w:cs="Times New Roman"/>
          <w:sz w:val="28"/>
          <w:szCs w:val="28"/>
        </w:rPr>
        <w:t>, а также проектам ведомственных актов</w:t>
      </w:r>
      <w:r w:rsidRPr="00611EA1">
        <w:rPr>
          <w:rFonts w:ascii="Times New Roman" w:hAnsi="Times New Roman" w:cs="Times New Roman"/>
          <w:sz w:val="28"/>
          <w:szCs w:val="28"/>
        </w:rPr>
        <w:t>, оказывающих влияние на доходы и расходы бюджетов бюджетной системы</w:t>
      </w:r>
      <w:r w:rsidR="00F3681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33F29">
        <w:rPr>
          <w:rFonts w:ascii="Times New Roman" w:hAnsi="Times New Roman" w:cs="Times New Roman"/>
          <w:sz w:val="28"/>
          <w:szCs w:val="28"/>
        </w:rPr>
        <w:t xml:space="preserve"> форма ФЭО), вместо действующей в настоящее время формы финансово-экономического обоснования, утвержденной приказом Минфина России от</w:t>
      </w:r>
      <w:r w:rsidR="00333F29">
        <w:rPr>
          <w:rFonts w:ascii="Times New Roman" w:hAnsi="Times New Roman" w:cs="Times New Roman"/>
          <w:noProof/>
          <w:sz w:val="28"/>
        </w:rPr>
        <w:t xml:space="preserve"> 19 марта 2015 г</w:t>
      </w:r>
      <w:r w:rsidR="00E64E9C">
        <w:rPr>
          <w:rFonts w:ascii="Times New Roman" w:hAnsi="Times New Roman" w:cs="Times New Roman"/>
          <w:noProof/>
          <w:sz w:val="28"/>
        </w:rPr>
        <w:t>ода</w:t>
      </w:r>
      <w:r w:rsidR="00333F29">
        <w:rPr>
          <w:rFonts w:ascii="Times New Roman" w:hAnsi="Times New Roman" w:cs="Times New Roman"/>
          <w:noProof/>
          <w:sz w:val="28"/>
        </w:rPr>
        <w:t xml:space="preserve"> № 42н «</w:t>
      </w:r>
      <w:r w:rsidR="00333F29" w:rsidRPr="004A567C">
        <w:rPr>
          <w:rFonts w:ascii="Times New Roman" w:hAnsi="Times New Roman" w:cs="Times New Roman"/>
          <w:noProof/>
          <w:sz w:val="28"/>
        </w:rPr>
        <w:t>Об утверждении формы финансово-экономического обоснования решений, предлагаемых к принятию проектом акта</w:t>
      </w:r>
      <w:r w:rsidR="00333F29">
        <w:rPr>
          <w:rFonts w:ascii="Times New Roman" w:hAnsi="Times New Roman" w:cs="Times New Roman"/>
          <w:noProof/>
          <w:sz w:val="28"/>
        </w:rPr>
        <w:t xml:space="preserve">». </w:t>
      </w:r>
    </w:p>
    <w:p w:rsidR="00333F29" w:rsidRDefault="004C1ED2" w:rsidP="00945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>Ф</w:t>
      </w:r>
      <w:r w:rsidR="00333F29">
        <w:rPr>
          <w:rFonts w:ascii="Times New Roman" w:hAnsi="Times New Roman" w:cs="Times New Roman"/>
          <w:noProof/>
          <w:sz w:val="28"/>
        </w:rPr>
        <w:t>орма ФЭО</w:t>
      </w:r>
      <w:r>
        <w:rPr>
          <w:rFonts w:ascii="Times New Roman" w:hAnsi="Times New Roman" w:cs="Times New Roman"/>
          <w:noProof/>
          <w:sz w:val="28"/>
        </w:rPr>
        <w:t>, предлалагаемая к утверждению проектом приказа</w:t>
      </w:r>
      <w:r w:rsidR="00456357">
        <w:rPr>
          <w:rFonts w:ascii="Times New Roman" w:hAnsi="Times New Roman" w:cs="Times New Roman"/>
          <w:noProof/>
          <w:sz w:val="28"/>
        </w:rPr>
        <w:t>,</w:t>
      </w:r>
      <w:r w:rsidR="00333F29">
        <w:rPr>
          <w:rFonts w:ascii="Times New Roman" w:hAnsi="Times New Roman" w:cs="Times New Roman"/>
          <w:noProof/>
          <w:sz w:val="28"/>
        </w:rPr>
        <w:t xml:space="preserve"> позволяет провести оценку </w:t>
      </w:r>
      <w:r w:rsidR="00611EA1" w:rsidRPr="00611EA1">
        <w:rPr>
          <w:rFonts w:ascii="Times New Roman" w:hAnsi="Times New Roman" w:cs="Times New Roman"/>
          <w:sz w:val="28"/>
          <w:szCs w:val="28"/>
        </w:rPr>
        <w:t>долгосрочных финансовых последствий</w:t>
      </w:r>
      <w:r w:rsidR="00333F29">
        <w:rPr>
          <w:rFonts w:ascii="Times New Roman" w:hAnsi="Times New Roman" w:cs="Times New Roman"/>
          <w:sz w:val="28"/>
          <w:szCs w:val="28"/>
        </w:rPr>
        <w:t xml:space="preserve"> принятия акта</w:t>
      </w:r>
      <w:r w:rsidR="004B6F88">
        <w:rPr>
          <w:rFonts w:ascii="Times New Roman" w:hAnsi="Times New Roman" w:cs="Times New Roman"/>
          <w:sz w:val="28"/>
          <w:szCs w:val="28"/>
        </w:rPr>
        <w:t xml:space="preserve"> для бюджетной системы Российской Федерации</w:t>
      </w:r>
      <w:r w:rsidR="00456357">
        <w:rPr>
          <w:rFonts w:ascii="Times New Roman" w:hAnsi="Times New Roman" w:cs="Times New Roman"/>
          <w:sz w:val="28"/>
          <w:szCs w:val="28"/>
        </w:rPr>
        <w:t>, в том числе</w:t>
      </w:r>
      <w:r w:rsidR="00333F29">
        <w:rPr>
          <w:rFonts w:ascii="Times New Roman" w:hAnsi="Times New Roman" w:cs="Times New Roman"/>
          <w:sz w:val="28"/>
          <w:szCs w:val="28"/>
        </w:rPr>
        <w:t xml:space="preserve"> за пределами трехлетнего цикла бюджетного планирования</w:t>
      </w:r>
      <w:r w:rsidR="00456357">
        <w:rPr>
          <w:rFonts w:ascii="Times New Roman" w:hAnsi="Times New Roman" w:cs="Times New Roman"/>
          <w:sz w:val="28"/>
          <w:szCs w:val="28"/>
        </w:rPr>
        <w:t>, а также произвести</w:t>
      </w:r>
      <w:r w:rsidR="00333F29">
        <w:rPr>
          <w:rFonts w:ascii="Times New Roman" w:hAnsi="Times New Roman" w:cs="Times New Roman"/>
          <w:sz w:val="28"/>
          <w:szCs w:val="28"/>
        </w:rPr>
        <w:t xml:space="preserve"> расчет изменения доходов и расходов бюджетов </w:t>
      </w:r>
      <w:r w:rsidR="00F36816">
        <w:rPr>
          <w:rFonts w:ascii="Times New Roman" w:hAnsi="Times New Roman" w:cs="Times New Roman"/>
          <w:sz w:val="28"/>
          <w:szCs w:val="28"/>
        </w:rPr>
        <w:t>в условиях стрессовых макроэкономических сценариев.</w:t>
      </w:r>
    </w:p>
    <w:p w:rsidR="008F191E" w:rsidRDefault="00945856" w:rsidP="00945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форма ФЭО</w:t>
      </w:r>
      <w:r w:rsidR="00183DDF">
        <w:rPr>
          <w:rFonts w:ascii="Times New Roman" w:hAnsi="Times New Roman" w:cs="Times New Roman"/>
          <w:sz w:val="28"/>
          <w:szCs w:val="28"/>
        </w:rPr>
        <w:t xml:space="preserve"> оптимизирует</w:t>
      </w:r>
      <w:r w:rsidR="008F191E">
        <w:rPr>
          <w:rFonts w:ascii="Times New Roman" w:hAnsi="Times New Roman" w:cs="Times New Roman"/>
          <w:sz w:val="28"/>
          <w:szCs w:val="28"/>
        </w:rPr>
        <w:t xml:space="preserve"> по сравнению с действующей формой </w:t>
      </w:r>
      <w:r w:rsidR="00183DDF">
        <w:rPr>
          <w:rFonts w:ascii="Times New Roman" w:hAnsi="Times New Roman" w:cs="Times New Roman"/>
          <w:sz w:val="28"/>
          <w:szCs w:val="28"/>
        </w:rPr>
        <w:t xml:space="preserve">перечень показателей и таблиц, необходимых для заполнения разработчиками акта. </w:t>
      </w:r>
      <w:r w:rsidR="008F191E">
        <w:rPr>
          <w:rFonts w:ascii="Times New Roman" w:hAnsi="Times New Roman" w:cs="Times New Roman"/>
          <w:sz w:val="28"/>
          <w:szCs w:val="28"/>
        </w:rPr>
        <w:t>Это позволит сделать ФЭО менее трудоемким для заполнения при одновременном сохранении ключевых финансово-бюджетных показателей.</w:t>
      </w:r>
    </w:p>
    <w:p w:rsidR="004C1ED2" w:rsidRDefault="004C1ED2" w:rsidP="00945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утверждения унифицированной формы обусловлена потребностью в получении более качественных и полных сведений о последствиях для бюджетов бюджетной системы принятия нормативных правовых актов. </w:t>
      </w:r>
    </w:p>
    <w:p w:rsidR="0069361C" w:rsidRDefault="0069361C" w:rsidP="00945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</w:t>
      </w:r>
      <w:r w:rsidR="00E64E9C">
        <w:rPr>
          <w:rFonts w:ascii="Times New Roman" w:hAnsi="Times New Roman" w:cs="Times New Roman"/>
          <w:sz w:val="28"/>
          <w:szCs w:val="28"/>
        </w:rPr>
        <w:t xml:space="preserve">ые новации особенно </w:t>
      </w:r>
      <w:r>
        <w:rPr>
          <w:rFonts w:ascii="Times New Roman" w:hAnsi="Times New Roman" w:cs="Times New Roman"/>
          <w:sz w:val="28"/>
          <w:szCs w:val="28"/>
        </w:rPr>
        <w:t>актуальн</w:t>
      </w:r>
      <w:r w:rsidR="00E64E9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актов, влияние которых проявляется только спустя несколько лет после вступления в силу</w:t>
      </w:r>
      <w:r w:rsidR="004C1ED2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эффекты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принятия имеют прогрессивную нарастающую тенденцию в долгосрочном периоде. </w:t>
      </w:r>
      <w:r w:rsidR="00E60D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одтверждением актуальности является значительный объем длящихся расходных обязательств в структуре расходов федерального бюдже</w:t>
      </w:r>
      <w:r w:rsidR="00E60DBA">
        <w:rPr>
          <w:rFonts w:ascii="Times New Roman" w:hAnsi="Times New Roman" w:cs="Times New Roman"/>
          <w:sz w:val="28"/>
          <w:szCs w:val="28"/>
        </w:rPr>
        <w:t>та, на которы</w:t>
      </w:r>
      <w:r w:rsidR="00E64E9C">
        <w:rPr>
          <w:rFonts w:ascii="Times New Roman" w:hAnsi="Times New Roman" w:cs="Times New Roman"/>
          <w:sz w:val="28"/>
          <w:szCs w:val="28"/>
        </w:rPr>
        <w:t>й приходится более 70% расходов</w:t>
      </w:r>
      <w:r w:rsidR="00456357">
        <w:rPr>
          <w:rFonts w:ascii="Times New Roman" w:hAnsi="Times New Roman" w:cs="Times New Roman"/>
          <w:sz w:val="28"/>
          <w:szCs w:val="28"/>
        </w:rPr>
        <w:t>.</w:t>
      </w:r>
    </w:p>
    <w:p w:rsidR="001A6EBA" w:rsidRDefault="008E5C42" w:rsidP="00945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предусмотрены два раздела</w:t>
      </w:r>
      <w:r w:rsidR="00552AD6">
        <w:rPr>
          <w:rFonts w:ascii="Times New Roman" w:hAnsi="Times New Roman" w:cs="Times New Roman"/>
          <w:sz w:val="28"/>
          <w:szCs w:val="28"/>
        </w:rPr>
        <w:t>.</w:t>
      </w:r>
      <w:r w:rsidR="004B6F88">
        <w:rPr>
          <w:rFonts w:ascii="Times New Roman" w:hAnsi="Times New Roman" w:cs="Times New Roman"/>
          <w:sz w:val="28"/>
          <w:szCs w:val="28"/>
        </w:rPr>
        <w:t xml:space="preserve"> </w:t>
      </w:r>
      <w:r w:rsidR="00552A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первого раздела приводятся данные об объеме</w:t>
      </w:r>
      <w:r w:rsidR="004561CA">
        <w:rPr>
          <w:rFonts w:ascii="Times New Roman" w:hAnsi="Times New Roman" w:cs="Times New Roman"/>
          <w:sz w:val="28"/>
          <w:szCs w:val="28"/>
        </w:rPr>
        <w:t xml:space="preserve"> предусмотренного финансового обеспечения на реализацию решения, требующемся дополнительном финансовом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1CA">
        <w:rPr>
          <w:rFonts w:ascii="Times New Roman" w:hAnsi="Times New Roman" w:cs="Times New Roman"/>
          <w:sz w:val="28"/>
          <w:szCs w:val="28"/>
        </w:rPr>
        <w:t>обеспечении</w:t>
      </w:r>
      <w:r w:rsidR="00E64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объеме дополнительных доходов (выпадающих доходов), возникающих в результате принятия правового акта. </w:t>
      </w:r>
    </w:p>
    <w:p w:rsidR="004A2DF6" w:rsidRDefault="004A2DF6" w:rsidP="00E74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проводится на основании показателей</w:t>
      </w:r>
      <w:r w:rsidRPr="004A2DF6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Российской Федерации на среднесрочный и </w:t>
      </w:r>
      <w:r>
        <w:rPr>
          <w:rFonts w:ascii="Times New Roman" w:hAnsi="Times New Roman" w:cs="Times New Roman"/>
          <w:sz w:val="28"/>
          <w:szCs w:val="28"/>
        </w:rPr>
        <w:t>долгосрочный периоды, одобренных</w:t>
      </w:r>
      <w:r w:rsidRPr="004A2DF6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В случае использования иных показателей</w:t>
      </w:r>
      <w:r w:rsidR="00677100">
        <w:rPr>
          <w:rFonts w:ascii="Times New Roman" w:hAnsi="Times New Roman" w:cs="Times New Roman"/>
          <w:sz w:val="28"/>
          <w:szCs w:val="28"/>
        </w:rPr>
        <w:t xml:space="preserve">, </w:t>
      </w:r>
      <w:r w:rsidR="00677100" w:rsidRPr="00677100">
        <w:rPr>
          <w:rFonts w:ascii="Times New Roman" w:hAnsi="Times New Roman" w:cs="Times New Roman"/>
          <w:sz w:val="28"/>
          <w:szCs w:val="28"/>
        </w:rPr>
        <w:t>не входящих в состав прогноза социально-экономического развития Российской Федерации</w:t>
      </w:r>
      <w:r w:rsidR="00677100">
        <w:rPr>
          <w:rFonts w:ascii="Times New Roman" w:hAnsi="Times New Roman" w:cs="Times New Roman"/>
          <w:sz w:val="28"/>
          <w:szCs w:val="28"/>
        </w:rPr>
        <w:t>, такие показатели включаются во второй раздел формы.</w:t>
      </w:r>
    </w:p>
    <w:p w:rsidR="00682E26" w:rsidRPr="00682E26" w:rsidRDefault="004C1ED2" w:rsidP="00682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8E5C42">
        <w:rPr>
          <w:rFonts w:ascii="Times New Roman" w:hAnsi="Times New Roman" w:cs="Times New Roman"/>
          <w:sz w:val="28"/>
          <w:szCs w:val="28"/>
        </w:rPr>
        <w:t xml:space="preserve"> ФЭО соответств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8E5C42">
        <w:rPr>
          <w:rFonts w:ascii="Times New Roman" w:hAnsi="Times New Roman" w:cs="Times New Roman"/>
          <w:sz w:val="28"/>
          <w:szCs w:val="28"/>
        </w:rPr>
        <w:t xml:space="preserve"> </w:t>
      </w:r>
      <w:r w:rsidR="009C297B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8E5C42">
        <w:rPr>
          <w:rFonts w:ascii="Times New Roman" w:hAnsi="Times New Roman" w:cs="Times New Roman"/>
          <w:sz w:val="28"/>
          <w:szCs w:val="28"/>
        </w:rPr>
        <w:t xml:space="preserve">форме финансово-экономического обоснования расходов на финансовое обеспечение государственных программ Российской Федерации, порядок разработки которых утвержден постановлением Правительства Российской Федерации от </w:t>
      </w:r>
      <w:r w:rsidR="008E5C42" w:rsidRPr="008E5C42">
        <w:rPr>
          <w:rFonts w:ascii="Times New Roman" w:hAnsi="Times New Roman" w:cs="Times New Roman"/>
          <w:sz w:val="28"/>
          <w:szCs w:val="28"/>
        </w:rPr>
        <w:t xml:space="preserve">26 мая 2021 г. </w:t>
      </w:r>
      <w:r w:rsidR="008E5C42">
        <w:rPr>
          <w:rFonts w:ascii="Times New Roman" w:hAnsi="Times New Roman" w:cs="Times New Roman"/>
          <w:sz w:val="28"/>
          <w:szCs w:val="28"/>
        </w:rPr>
        <w:t>№</w:t>
      </w:r>
      <w:r w:rsidR="008E5C42" w:rsidRPr="008E5C42">
        <w:rPr>
          <w:rFonts w:ascii="Times New Roman" w:hAnsi="Times New Roman" w:cs="Times New Roman"/>
          <w:sz w:val="28"/>
          <w:szCs w:val="28"/>
        </w:rPr>
        <w:t> 786</w:t>
      </w:r>
      <w:r w:rsidR="008E5C42">
        <w:rPr>
          <w:rFonts w:ascii="Times New Roman" w:hAnsi="Times New Roman" w:cs="Times New Roman"/>
          <w:sz w:val="28"/>
          <w:szCs w:val="28"/>
        </w:rPr>
        <w:t xml:space="preserve"> «</w:t>
      </w:r>
      <w:r w:rsidR="008E5C42" w:rsidRPr="008E5C42">
        <w:rPr>
          <w:rFonts w:ascii="Times New Roman" w:hAnsi="Times New Roman" w:cs="Times New Roman"/>
          <w:sz w:val="28"/>
          <w:szCs w:val="28"/>
        </w:rPr>
        <w:t>О системе управления государственными программами Российской Федерации</w:t>
      </w:r>
      <w:r w:rsidR="008E5C42">
        <w:rPr>
          <w:rFonts w:ascii="Times New Roman" w:hAnsi="Times New Roman" w:cs="Times New Roman"/>
          <w:sz w:val="28"/>
          <w:szCs w:val="28"/>
        </w:rPr>
        <w:t xml:space="preserve">». </w:t>
      </w:r>
      <w:r w:rsidR="009C297B">
        <w:rPr>
          <w:rFonts w:ascii="Times New Roman" w:hAnsi="Times New Roman" w:cs="Times New Roman"/>
          <w:sz w:val="28"/>
          <w:szCs w:val="28"/>
        </w:rPr>
        <w:t xml:space="preserve">Данное соответствие обеспечит </w:t>
      </w:r>
      <w:r>
        <w:rPr>
          <w:rFonts w:ascii="Times New Roman" w:hAnsi="Times New Roman" w:cs="Times New Roman"/>
          <w:sz w:val="28"/>
          <w:szCs w:val="28"/>
        </w:rPr>
        <w:t>единый подход к представлению финансово-экономических последствий реализации акта</w:t>
      </w:r>
      <w:r w:rsidR="00682E26">
        <w:rPr>
          <w:rFonts w:ascii="Times New Roman" w:hAnsi="Times New Roman" w:cs="Times New Roman"/>
          <w:sz w:val="28"/>
          <w:szCs w:val="28"/>
        </w:rPr>
        <w:t xml:space="preserve"> и Методическим рекомендациям </w:t>
      </w:r>
      <w:r w:rsidR="00682E26" w:rsidRPr="00682E26">
        <w:rPr>
          <w:rFonts w:ascii="Times New Roman" w:hAnsi="Times New Roman" w:cs="Times New Roman"/>
          <w:sz w:val="28"/>
          <w:szCs w:val="28"/>
        </w:rPr>
        <w:t>о разработке и реализации государственн</w:t>
      </w:r>
      <w:r w:rsidR="00682E26">
        <w:rPr>
          <w:rFonts w:ascii="Times New Roman" w:hAnsi="Times New Roman" w:cs="Times New Roman"/>
          <w:sz w:val="28"/>
          <w:szCs w:val="28"/>
        </w:rPr>
        <w:t>ых программ Российской Федерации, утвержденных п</w:t>
      </w:r>
      <w:r w:rsidR="00682E26" w:rsidRPr="00682E26">
        <w:rPr>
          <w:rFonts w:ascii="Times New Roman" w:hAnsi="Times New Roman" w:cs="Times New Roman"/>
          <w:sz w:val="28"/>
          <w:szCs w:val="28"/>
        </w:rPr>
        <w:t>риказ</w:t>
      </w:r>
      <w:r w:rsidR="00682E26">
        <w:rPr>
          <w:rFonts w:ascii="Times New Roman" w:hAnsi="Times New Roman" w:cs="Times New Roman"/>
          <w:sz w:val="28"/>
          <w:szCs w:val="28"/>
        </w:rPr>
        <w:t>ом</w:t>
      </w:r>
      <w:r w:rsidR="00682E26" w:rsidRPr="00682E2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</w:t>
      </w:r>
      <w:r w:rsidR="00682E2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82E26" w:rsidRPr="00682E26">
        <w:rPr>
          <w:rFonts w:ascii="Times New Roman" w:hAnsi="Times New Roman" w:cs="Times New Roman"/>
          <w:sz w:val="28"/>
          <w:szCs w:val="28"/>
        </w:rPr>
        <w:t xml:space="preserve"> от 17 августа 2021 г. </w:t>
      </w:r>
      <w:r w:rsidR="00682E26">
        <w:rPr>
          <w:rFonts w:ascii="Times New Roman" w:hAnsi="Times New Roman" w:cs="Times New Roman"/>
          <w:sz w:val="28"/>
          <w:szCs w:val="28"/>
        </w:rPr>
        <w:t>№</w:t>
      </w:r>
      <w:r w:rsidR="00682E26" w:rsidRPr="00682E26">
        <w:rPr>
          <w:rFonts w:ascii="Times New Roman" w:hAnsi="Times New Roman" w:cs="Times New Roman"/>
          <w:sz w:val="28"/>
          <w:szCs w:val="28"/>
        </w:rPr>
        <w:t xml:space="preserve"> 500</w:t>
      </w:r>
      <w:r w:rsidR="00682E26">
        <w:rPr>
          <w:rFonts w:ascii="Times New Roman" w:hAnsi="Times New Roman" w:cs="Times New Roman"/>
          <w:sz w:val="28"/>
          <w:szCs w:val="28"/>
        </w:rPr>
        <w:t>.</w:t>
      </w:r>
    </w:p>
    <w:p w:rsidR="004B6F88" w:rsidRDefault="004B6F88" w:rsidP="00945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таблицах указывается за число лет, равное предполагаемому сроку действия акт</w:t>
      </w:r>
      <w:r w:rsidR="008C350F">
        <w:rPr>
          <w:rFonts w:ascii="Times New Roman" w:hAnsi="Times New Roman" w:cs="Times New Roman"/>
          <w:sz w:val="28"/>
          <w:szCs w:val="28"/>
        </w:rPr>
        <w:t xml:space="preserve">а или на период действия </w:t>
      </w:r>
      <w:r w:rsidR="00394A0F">
        <w:rPr>
          <w:rFonts w:ascii="Times New Roman" w:hAnsi="Times New Roman" w:cs="Times New Roman"/>
          <w:sz w:val="28"/>
          <w:szCs w:val="28"/>
        </w:rPr>
        <w:t>бюджетного прогноза на</w:t>
      </w:r>
      <w:r w:rsidR="008C350F">
        <w:rPr>
          <w:rFonts w:ascii="Times New Roman" w:hAnsi="Times New Roman" w:cs="Times New Roman"/>
          <w:sz w:val="28"/>
          <w:szCs w:val="28"/>
        </w:rPr>
        <w:t xml:space="preserve"> долгосрочный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, если правовой акт носит бессрочный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</w:t>
      </w:r>
      <w:r w:rsidR="008C350F">
        <w:rPr>
          <w:rFonts w:ascii="Times New Roman" w:hAnsi="Times New Roman" w:cs="Times New Roman"/>
          <w:sz w:val="28"/>
          <w:szCs w:val="28"/>
        </w:rPr>
        <w:t xml:space="preserve">ер или имеет срок действия, выходящий за период действия </w:t>
      </w:r>
      <w:r w:rsidR="00394A0F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8C350F">
        <w:rPr>
          <w:rFonts w:ascii="Times New Roman" w:hAnsi="Times New Roman" w:cs="Times New Roman"/>
          <w:sz w:val="28"/>
          <w:szCs w:val="28"/>
        </w:rPr>
        <w:t>прогноза на долгосрочный период</w:t>
      </w:r>
      <w:r w:rsidR="0097607C">
        <w:rPr>
          <w:rFonts w:ascii="Times New Roman" w:hAnsi="Times New Roman" w:cs="Times New Roman"/>
          <w:sz w:val="28"/>
          <w:szCs w:val="28"/>
        </w:rPr>
        <w:t>.</w:t>
      </w:r>
    </w:p>
    <w:p w:rsidR="00890422" w:rsidRDefault="00890422" w:rsidP="009760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приказ предполагает</w:t>
      </w:r>
      <w:r w:rsidR="00E933A7">
        <w:rPr>
          <w:rFonts w:ascii="Times New Roman" w:hAnsi="Times New Roman" w:cs="Times New Roman"/>
          <w:sz w:val="28"/>
          <w:szCs w:val="28"/>
        </w:rPr>
        <w:t xml:space="preserve"> при подготовке проектов актов</w:t>
      </w:r>
      <w:r>
        <w:rPr>
          <w:rFonts w:ascii="Times New Roman" w:hAnsi="Times New Roman" w:cs="Times New Roman"/>
          <w:sz w:val="28"/>
          <w:szCs w:val="28"/>
        </w:rPr>
        <w:t xml:space="preserve"> заполнение форм</w:t>
      </w:r>
      <w:r w:rsidR="00E933A7">
        <w:rPr>
          <w:rFonts w:ascii="Times New Roman" w:hAnsi="Times New Roman" w:cs="Times New Roman"/>
          <w:sz w:val="28"/>
          <w:szCs w:val="28"/>
        </w:rPr>
        <w:t>ы аналогичной форме обоснований бюджетных ассигнований</w:t>
      </w:r>
      <w:r w:rsidR="0097607C">
        <w:rPr>
          <w:rFonts w:ascii="Times New Roman" w:hAnsi="Times New Roman" w:cs="Times New Roman"/>
          <w:sz w:val="28"/>
          <w:szCs w:val="28"/>
        </w:rPr>
        <w:t xml:space="preserve"> (далее – форма ОБАС)</w:t>
      </w:r>
      <w:r w:rsidR="00E933A7">
        <w:rPr>
          <w:rFonts w:ascii="Times New Roman" w:hAnsi="Times New Roman" w:cs="Times New Roman"/>
          <w:sz w:val="28"/>
          <w:szCs w:val="28"/>
        </w:rPr>
        <w:t xml:space="preserve">, утвержденной Минфином России. </w:t>
      </w:r>
      <w:r w:rsidR="0097607C">
        <w:rPr>
          <w:rFonts w:ascii="Times New Roman" w:hAnsi="Times New Roman" w:cs="Times New Roman"/>
          <w:sz w:val="28"/>
          <w:szCs w:val="28"/>
        </w:rPr>
        <w:t xml:space="preserve">Это </w:t>
      </w:r>
      <w:r w:rsidR="006A3ED9">
        <w:rPr>
          <w:rFonts w:ascii="Times New Roman" w:hAnsi="Times New Roman" w:cs="Times New Roman"/>
          <w:sz w:val="28"/>
          <w:szCs w:val="28"/>
        </w:rPr>
        <w:t>дает</w:t>
      </w:r>
      <w:r w:rsidR="0097607C">
        <w:rPr>
          <w:rFonts w:ascii="Times New Roman" w:hAnsi="Times New Roman" w:cs="Times New Roman"/>
          <w:sz w:val="28"/>
          <w:szCs w:val="28"/>
        </w:rPr>
        <w:t xml:space="preserve"> возможность проводить оценку </w:t>
      </w:r>
      <w:r w:rsidR="0097607C" w:rsidRPr="0097607C">
        <w:rPr>
          <w:rFonts w:ascii="Times New Roman" w:hAnsi="Times New Roman" w:cs="Times New Roman"/>
          <w:sz w:val="28"/>
          <w:szCs w:val="28"/>
        </w:rPr>
        <w:t>струк</w:t>
      </w:r>
      <w:r w:rsidR="0097607C">
        <w:rPr>
          <w:rFonts w:ascii="Times New Roman" w:hAnsi="Times New Roman" w:cs="Times New Roman"/>
          <w:sz w:val="28"/>
          <w:szCs w:val="28"/>
        </w:rPr>
        <w:t xml:space="preserve">туры и обоснованности бюджетных </w:t>
      </w:r>
      <w:r w:rsidR="0097607C" w:rsidRPr="0097607C">
        <w:rPr>
          <w:rFonts w:ascii="Times New Roman" w:hAnsi="Times New Roman" w:cs="Times New Roman"/>
          <w:sz w:val="28"/>
          <w:szCs w:val="28"/>
        </w:rPr>
        <w:t>ассигнований федерального бюджета</w:t>
      </w:r>
      <w:r w:rsidR="0097607C">
        <w:rPr>
          <w:rFonts w:ascii="Times New Roman" w:hAnsi="Times New Roman" w:cs="Times New Roman"/>
          <w:sz w:val="28"/>
          <w:szCs w:val="28"/>
        </w:rPr>
        <w:t>. Помимо этого, это упростит уже существующий на данный момент процесс обязательного заполнения формы ОБАС после утверждения проекта акта.</w:t>
      </w:r>
    </w:p>
    <w:p w:rsidR="006A3ED9" w:rsidRPr="00890422" w:rsidRDefault="006A3ED9" w:rsidP="009760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устанавливает интеграцию формы в государственную </w:t>
      </w:r>
      <w:r w:rsidR="009E4519">
        <w:rPr>
          <w:rFonts w:ascii="Times New Roman" w:hAnsi="Times New Roman" w:cs="Times New Roman"/>
          <w:noProof/>
          <w:sz w:val="28"/>
        </w:rPr>
        <w:t>интегрированную информационную систему</w:t>
      </w:r>
      <w:r w:rsidR="009E4519" w:rsidRPr="00A878A0">
        <w:rPr>
          <w:rFonts w:ascii="Times New Roman" w:hAnsi="Times New Roman" w:cs="Times New Roman"/>
          <w:noProof/>
          <w:sz w:val="28"/>
        </w:rPr>
        <w:t xml:space="preserve"> управления общественными финансами "Электронный бюджет"</w:t>
      </w:r>
      <w:r w:rsidR="00FD06F6">
        <w:rPr>
          <w:rFonts w:ascii="Times New Roman" w:hAnsi="Times New Roman" w:cs="Times New Roman"/>
          <w:noProof/>
          <w:sz w:val="28"/>
        </w:rPr>
        <w:t xml:space="preserve"> по ходу ввода в эксплуатацию ее компонентов</w:t>
      </w:r>
      <w:r w:rsidR="009E4519">
        <w:rPr>
          <w:rFonts w:ascii="Times New Roman" w:hAnsi="Times New Roman" w:cs="Times New Roman"/>
          <w:noProof/>
          <w:sz w:val="28"/>
        </w:rPr>
        <w:t xml:space="preserve">. </w:t>
      </w:r>
    </w:p>
    <w:p w:rsidR="00AD62AF" w:rsidRPr="00611EA1" w:rsidRDefault="001A6EBA" w:rsidP="00945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D62AF">
        <w:rPr>
          <w:rFonts w:ascii="Times New Roman" w:hAnsi="Times New Roman" w:cs="Times New Roman"/>
          <w:sz w:val="28"/>
          <w:szCs w:val="28"/>
        </w:rPr>
        <w:t>тверждение формы в предложенном виде будет способствовать развитию</w:t>
      </w:r>
      <w:r w:rsidR="00AD62AF" w:rsidRPr="00AD62AF">
        <w:rPr>
          <w:rFonts w:ascii="Times New Roman" w:hAnsi="Times New Roman" w:cs="Times New Roman"/>
          <w:sz w:val="28"/>
          <w:szCs w:val="28"/>
        </w:rPr>
        <w:t xml:space="preserve"> долгосрочного бюджетного прогнозирования с учетом различных </w:t>
      </w:r>
      <w:r w:rsidR="00AD76DB">
        <w:rPr>
          <w:rFonts w:ascii="Times New Roman" w:hAnsi="Times New Roman" w:cs="Times New Roman"/>
          <w:sz w:val="28"/>
          <w:szCs w:val="28"/>
        </w:rPr>
        <w:t xml:space="preserve">стрессовых </w:t>
      </w:r>
      <w:r w:rsidR="00AD62AF" w:rsidRPr="00AD62AF">
        <w:rPr>
          <w:rFonts w:ascii="Times New Roman" w:hAnsi="Times New Roman" w:cs="Times New Roman"/>
          <w:sz w:val="28"/>
          <w:szCs w:val="28"/>
        </w:rPr>
        <w:t>сценариев экономических прогнозов</w:t>
      </w:r>
      <w:r w:rsidR="00AD62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D62AF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D62AF">
        <w:rPr>
          <w:rFonts w:ascii="Times New Roman" w:hAnsi="Times New Roman" w:cs="Times New Roman"/>
          <w:sz w:val="28"/>
          <w:szCs w:val="28"/>
        </w:rPr>
        <w:t xml:space="preserve"> возможность оценки влияния</w:t>
      </w:r>
      <w:r w:rsidR="00AD62AF" w:rsidRPr="00AD62AF">
        <w:rPr>
          <w:rFonts w:ascii="Times New Roman" w:hAnsi="Times New Roman" w:cs="Times New Roman"/>
          <w:sz w:val="28"/>
          <w:szCs w:val="28"/>
        </w:rPr>
        <w:t xml:space="preserve"> планируемых решений </w:t>
      </w:r>
      <w:r>
        <w:rPr>
          <w:rFonts w:ascii="Times New Roman" w:hAnsi="Times New Roman" w:cs="Times New Roman"/>
          <w:sz w:val="28"/>
          <w:szCs w:val="28"/>
        </w:rPr>
        <w:t>на доходы и расходы бюджетной системы, в том числе в долгосрочной перспективе.</w:t>
      </w:r>
      <w:r w:rsidR="00AD76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62AF" w:rsidRPr="0061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E0"/>
    <w:rsid w:val="000004DF"/>
    <w:rsid w:val="000C5976"/>
    <w:rsid w:val="00183DDF"/>
    <w:rsid w:val="001A1EDD"/>
    <w:rsid w:val="001A6EBA"/>
    <w:rsid w:val="00275057"/>
    <w:rsid w:val="0029669C"/>
    <w:rsid w:val="00333F29"/>
    <w:rsid w:val="00394A0F"/>
    <w:rsid w:val="004561CA"/>
    <w:rsid w:val="00456357"/>
    <w:rsid w:val="004667E3"/>
    <w:rsid w:val="004A2DF6"/>
    <w:rsid w:val="004B6F88"/>
    <w:rsid w:val="004C1ED2"/>
    <w:rsid w:val="00552AD6"/>
    <w:rsid w:val="0059161A"/>
    <w:rsid w:val="005F5FFC"/>
    <w:rsid w:val="00611EA1"/>
    <w:rsid w:val="00677100"/>
    <w:rsid w:val="00682E26"/>
    <w:rsid w:val="0069361C"/>
    <w:rsid w:val="006A3ED9"/>
    <w:rsid w:val="006B5DE0"/>
    <w:rsid w:val="00702790"/>
    <w:rsid w:val="0070650C"/>
    <w:rsid w:val="00737A60"/>
    <w:rsid w:val="007D7A46"/>
    <w:rsid w:val="008073B4"/>
    <w:rsid w:val="00820AF8"/>
    <w:rsid w:val="00890422"/>
    <w:rsid w:val="008C350F"/>
    <w:rsid w:val="008E5C42"/>
    <w:rsid w:val="008F191E"/>
    <w:rsid w:val="00945856"/>
    <w:rsid w:val="0097607C"/>
    <w:rsid w:val="009C0AD9"/>
    <w:rsid w:val="009C297B"/>
    <w:rsid w:val="009D10EA"/>
    <w:rsid w:val="009E4519"/>
    <w:rsid w:val="009F022F"/>
    <w:rsid w:val="00A35E9D"/>
    <w:rsid w:val="00A45DFA"/>
    <w:rsid w:val="00AD62AF"/>
    <w:rsid w:val="00AD76DB"/>
    <w:rsid w:val="00B97F7E"/>
    <w:rsid w:val="00C57E2D"/>
    <w:rsid w:val="00E40EE0"/>
    <w:rsid w:val="00E60DBA"/>
    <w:rsid w:val="00E64E9C"/>
    <w:rsid w:val="00E7431C"/>
    <w:rsid w:val="00E933A7"/>
    <w:rsid w:val="00EA1CB5"/>
    <w:rsid w:val="00EB4AE2"/>
    <w:rsid w:val="00EC05FB"/>
    <w:rsid w:val="00F36182"/>
    <w:rsid w:val="00F36816"/>
    <w:rsid w:val="00FD06F6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71141-7B86-4E0C-89CD-12BE9AB7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04D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004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004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004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004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4DF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E743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E7431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E74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Белокуров Иван Андреевич</dc:creator>
  <cp:lastModifiedBy>Белокуров Иван Андреевич</cp:lastModifiedBy>
  <cp:revision>7</cp:revision>
  <dcterms:created xsi:type="dcterms:W3CDTF">2022-10-24T05:52:00Z</dcterms:created>
  <dcterms:modified xsi:type="dcterms:W3CDTF">2023-03-27T09:57:00Z</dcterms:modified>
</cp:coreProperties>
</file>