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B7" w:rsidRDefault="00B124B7" w:rsidP="004F55B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124B7" w:rsidRDefault="00B124B7" w:rsidP="004F55B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F55B0" w:rsidRDefault="004F55B0" w:rsidP="004F55B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AB2F82" w:rsidRDefault="004F55B0" w:rsidP="00AB2F8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к проекту приказа Министерства финансов Российской Федерации </w:t>
      </w:r>
      <w:r>
        <w:rPr>
          <w:rFonts w:eastAsia="Calibri"/>
          <w:b/>
          <w:sz w:val="28"/>
          <w:szCs w:val="28"/>
          <w:lang w:eastAsia="en-US"/>
        </w:rPr>
        <w:br/>
        <w:t>«</w:t>
      </w:r>
      <w:r w:rsidR="00AB2F82" w:rsidRPr="00AB2F82">
        <w:rPr>
          <w:b/>
          <w:color w:val="000000"/>
          <w:sz w:val="28"/>
          <w:szCs w:val="28"/>
        </w:rPr>
        <w:t>Об установлении</w:t>
      </w:r>
      <w:r w:rsidR="00AB2F82">
        <w:rPr>
          <w:b/>
          <w:color w:val="000000"/>
          <w:sz w:val="28"/>
          <w:szCs w:val="28"/>
        </w:rPr>
        <w:t xml:space="preserve"> </w:t>
      </w:r>
      <w:r w:rsidR="00AB2F82" w:rsidRPr="00AB2F82">
        <w:rPr>
          <w:b/>
          <w:color w:val="000000"/>
          <w:sz w:val="28"/>
          <w:szCs w:val="28"/>
        </w:rPr>
        <w:t xml:space="preserve">размерностей </w:t>
      </w:r>
    </w:p>
    <w:p w:rsidR="004F55B0" w:rsidRDefault="00AB2F82" w:rsidP="00AB2F8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B2F82">
        <w:rPr>
          <w:b/>
          <w:color w:val="000000"/>
          <w:sz w:val="28"/>
          <w:szCs w:val="28"/>
        </w:rPr>
        <w:t>частично обработанных природных алмазов</w:t>
      </w:r>
      <w:r w:rsidR="004F55B0">
        <w:rPr>
          <w:b/>
          <w:color w:val="000000"/>
          <w:sz w:val="28"/>
          <w:szCs w:val="28"/>
        </w:rPr>
        <w:t>»</w:t>
      </w:r>
    </w:p>
    <w:p w:rsidR="004F55B0" w:rsidRPr="00AB6F53" w:rsidRDefault="004F55B0" w:rsidP="004F55B0">
      <w:pPr>
        <w:jc w:val="center"/>
        <w:rPr>
          <w:rFonts w:eastAsia="Calibri"/>
          <w:b/>
          <w:sz w:val="18"/>
          <w:szCs w:val="28"/>
          <w:lang w:eastAsia="en-US"/>
        </w:rPr>
      </w:pPr>
    </w:p>
    <w:p w:rsidR="004F55B0" w:rsidRDefault="004F55B0" w:rsidP="00AB2F82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 приказа Минфина России «</w:t>
      </w:r>
      <w:r w:rsidR="00AB2F82" w:rsidRPr="00AB2F82">
        <w:rPr>
          <w:rFonts w:eastAsia="Calibri"/>
          <w:sz w:val="28"/>
          <w:szCs w:val="28"/>
          <w:lang w:eastAsia="en-US"/>
        </w:rPr>
        <w:t>Об установлении</w:t>
      </w:r>
      <w:r w:rsidR="00AB2F82">
        <w:rPr>
          <w:rFonts w:eastAsia="Calibri"/>
          <w:sz w:val="28"/>
          <w:szCs w:val="28"/>
          <w:lang w:eastAsia="en-US"/>
        </w:rPr>
        <w:t xml:space="preserve"> </w:t>
      </w:r>
      <w:r w:rsidR="00AB2F82" w:rsidRPr="00AB2F82">
        <w:rPr>
          <w:rFonts w:eastAsia="Calibri"/>
          <w:sz w:val="28"/>
          <w:szCs w:val="28"/>
          <w:lang w:eastAsia="en-US"/>
        </w:rPr>
        <w:t>размерностей частично обработанных природных алмазов</w:t>
      </w:r>
      <w:r>
        <w:rPr>
          <w:rFonts w:eastAsia="Calibri"/>
          <w:sz w:val="28"/>
          <w:szCs w:val="28"/>
          <w:lang w:eastAsia="en-US"/>
        </w:rPr>
        <w:t xml:space="preserve">» (далее – проект приказа) разработан в соответствии со статьей 22 Федерального закона </w:t>
      </w:r>
      <w:r w:rsidR="000C381D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от</w:t>
      </w:r>
      <w:r w:rsidR="00B9716B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26</w:t>
      </w:r>
      <w:r w:rsidR="00B9716B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марта 1998 г. № 41-ФЗ «О драгоценных</w:t>
      </w:r>
      <w:r w:rsidR="00635302">
        <w:rPr>
          <w:rFonts w:eastAsia="Calibri"/>
          <w:sz w:val="28"/>
          <w:szCs w:val="28"/>
          <w:lang w:eastAsia="en-US"/>
        </w:rPr>
        <w:t xml:space="preserve"> металлах и драгоценных камнях».</w:t>
      </w:r>
    </w:p>
    <w:p w:rsidR="004F55B0" w:rsidRDefault="004F55B0" w:rsidP="004F55B0">
      <w:pPr>
        <w:spacing w:line="276" w:lineRule="auto"/>
        <w:ind w:firstLine="708"/>
        <w:jc w:val="both"/>
        <w:rPr>
          <w:spacing w:val="-4"/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Предметом регулирования проекта приказа является установление границ размерностей частично обработанных природных алмазов, в рамках которых </w:t>
      </w:r>
      <w:r>
        <w:rPr>
          <w:spacing w:val="-4"/>
          <w:sz w:val="28"/>
        </w:rPr>
        <w:t>участники рынка драгоценных камней в процессе пересортировки и аттестации или при завершении производства продукции из драгоценных камней могут самостоятельно определять характеристики частично обработанных природных алмазов.</w:t>
      </w:r>
    </w:p>
    <w:p w:rsidR="004F55B0" w:rsidRPr="004F55B0" w:rsidRDefault="004F55B0" w:rsidP="004F55B0">
      <w:pPr>
        <w:spacing w:line="276" w:lineRule="auto"/>
        <w:ind w:firstLine="708"/>
        <w:jc w:val="both"/>
        <w:rPr>
          <w:spacing w:val="-4"/>
          <w:sz w:val="28"/>
        </w:rPr>
      </w:pPr>
      <w:r>
        <w:rPr>
          <w:spacing w:val="-4"/>
          <w:sz w:val="28"/>
        </w:rPr>
        <w:t>Участники рынка драгоценных камней, не имеющие возможность самостоятельно определять характеристики частично обработанных природных алмазов, могут</w:t>
      </w:r>
      <w:r w:rsidRPr="00FF4DEF">
        <w:rPr>
          <w:color w:val="000000" w:themeColor="text1"/>
          <w:spacing w:val="-4"/>
          <w:sz w:val="28"/>
        </w:rPr>
        <w:t xml:space="preserve"> </w:t>
      </w:r>
      <w:r w:rsidRPr="004F55B0">
        <w:rPr>
          <w:spacing w:val="-4"/>
          <w:sz w:val="28"/>
        </w:rPr>
        <w:t xml:space="preserve">передавать их по договору для пересортировки и аттестации </w:t>
      </w:r>
      <w:r w:rsidR="0020071F" w:rsidRPr="004F55B0">
        <w:rPr>
          <w:spacing w:val="-4"/>
          <w:sz w:val="28"/>
        </w:rPr>
        <w:t xml:space="preserve">уполномоченному </w:t>
      </w:r>
      <w:r w:rsidRPr="004F55B0">
        <w:rPr>
          <w:spacing w:val="-4"/>
          <w:sz w:val="28"/>
        </w:rPr>
        <w:t>подведомственному федеральному органу исполнительной власти</w:t>
      </w:r>
      <w:r w:rsidR="0020071F">
        <w:rPr>
          <w:spacing w:val="-4"/>
          <w:sz w:val="28"/>
        </w:rPr>
        <w:t>,</w:t>
      </w:r>
      <w:r w:rsidRPr="004F55B0">
        <w:rPr>
          <w:spacing w:val="-4"/>
          <w:sz w:val="28"/>
        </w:rPr>
        <w:t xml:space="preserve"> государственному учреждению или субъекту добычи драгоценных камней, имеющему возможность осуществлять самостоятельно сортировку, первичную классификацию и первичную оценку добытых необработанных драгоценных камней, пересортировку или аттестацию необработанных драгоценных камней.</w:t>
      </w:r>
    </w:p>
    <w:p w:rsidR="004F55B0" w:rsidRDefault="004F55B0" w:rsidP="004F55B0">
      <w:pPr>
        <w:spacing w:line="276" w:lineRule="auto"/>
        <w:ind w:firstLine="708"/>
        <w:jc w:val="both"/>
        <w:rPr>
          <w:spacing w:val="-4"/>
          <w:sz w:val="28"/>
        </w:rPr>
      </w:pPr>
      <w:r>
        <w:rPr>
          <w:spacing w:val="-4"/>
          <w:sz w:val="28"/>
        </w:rPr>
        <w:t>Характеристики классификационных признаков для частично обработанных природных алмазов должны определяться в соответствии с классификатором на частично обработанные природные алмазы, который устанавливает их</w:t>
      </w:r>
      <w:r w:rsidR="00E9332B">
        <w:rPr>
          <w:spacing w:val="-4"/>
          <w:sz w:val="28"/>
        </w:rPr>
        <w:t> </w:t>
      </w:r>
      <w:r>
        <w:rPr>
          <w:spacing w:val="-4"/>
          <w:sz w:val="28"/>
        </w:rPr>
        <w:t>классификационные признаки.</w:t>
      </w:r>
      <w:bookmarkStart w:id="0" w:name="_GoBack"/>
      <w:bookmarkEnd w:id="0"/>
    </w:p>
    <w:sectPr w:rsidR="004F55B0" w:rsidSect="000D346E">
      <w:type w:val="continuous"/>
      <w:pgSz w:w="11906" w:h="16838"/>
      <w:pgMar w:top="265" w:right="851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9D" w:rsidRDefault="00463B9D">
      <w:r>
        <w:separator/>
      </w:r>
    </w:p>
  </w:endnote>
  <w:endnote w:type="continuationSeparator" w:id="0">
    <w:p w:rsidR="00463B9D" w:rsidRDefault="0046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9D" w:rsidRDefault="00463B9D">
      <w:r>
        <w:separator/>
      </w:r>
    </w:p>
  </w:footnote>
  <w:footnote w:type="continuationSeparator" w:id="0">
    <w:p w:rsidR="00463B9D" w:rsidRDefault="0046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AF"/>
    <w:rsid w:val="00053B1A"/>
    <w:rsid w:val="0008560A"/>
    <w:rsid w:val="00090DCB"/>
    <w:rsid w:val="0009341C"/>
    <w:rsid w:val="000B2A06"/>
    <w:rsid w:val="000B2F7F"/>
    <w:rsid w:val="000B6D6D"/>
    <w:rsid w:val="000C14F6"/>
    <w:rsid w:val="000C381D"/>
    <w:rsid w:val="000D346E"/>
    <w:rsid w:val="000E4C07"/>
    <w:rsid w:val="000F0420"/>
    <w:rsid w:val="000F5D05"/>
    <w:rsid w:val="00103D7E"/>
    <w:rsid w:val="00106D9F"/>
    <w:rsid w:val="00107E06"/>
    <w:rsid w:val="00110EA2"/>
    <w:rsid w:val="00111320"/>
    <w:rsid w:val="00111983"/>
    <w:rsid w:val="0011234A"/>
    <w:rsid w:val="001148DC"/>
    <w:rsid w:val="001250ED"/>
    <w:rsid w:val="00135AC4"/>
    <w:rsid w:val="0015746A"/>
    <w:rsid w:val="001902A5"/>
    <w:rsid w:val="001A5E0C"/>
    <w:rsid w:val="001D1C44"/>
    <w:rsid w:val="001F268A"/>
    <w:rsid w:val="0020071F"/>
    <w:rsid w:val="0022017D"/>
    <w:rsid w:val="002215F4"/>
    <w:rsid w:val="00230242"/>
    <w:rsid w:val="00244273"/>
    <w:rsid w:val="00252D55"/>
    <w:rsid w:val="00253BC5"/>
    <w:rsid w:val="00275E1D"/>
    <w:rsid w:val="00277136"/>
    <w:rsid w:val="00281614"/>
    <w:rsid w:val="002849AF"/>
    <w:rsid w:val="00297AF0"/>
    <w:rsid w:val="002A6EDA"/>
    <w:rsid w:val="002B2882"/>
    <w:rsid w:val="002D4419"/>
    <w:rsid w:val="002D4C0F"/>
    <w:rsid w:val="002D53AC"/>
    <w:rsid w:val="002F4504"/>
    <w:rsid w:val="002F7EEC"/>
    <w:rsid w:val="00315CE5"/>
    <w:rsid w:val="00341303"/>
    <w:rsid w:val="00347CFC"/>
    <w:rsid w:val="0035298C"/>
    <w:rsid w:val="00354A10"/>
    <w:rsid w:val="00372419"/>
    <w:rsid w:val="003725AB"/>
    <w:rsid w:val="00384DA2"/>
    <w:rsid w:val="003A665B"/>
    <w:rsid w:val="003C592D"/>
    <w:rsid w:val="003D22E6"/>
    <w:rsid w:val="003D7F0C"/>
    <w:rsid w:val="003E1FFE"/>
    <w:rsid w:val="003E60EA"/>
    <w:rsid w:val="003F23C3"/>
    <w:rsid w:val="003F2F64"/>
    <w:rsid w:val="003F6F08"/>
    <w:rsid w:val="004043D9"/>
    <w:rsid w:val="00444471"/>
    <w:rsid w:val="00456544"/>
    <w:rsid w:val="00463B9D"/>
    <w:rsid w:val="004709AF"/>
    <w:rsid w:val="004873C6"/>
    <w:rsid w:val="00496526"/>
    <w:rsid w:val="004A4F1F"/>
    <w:rsid w:val="004D6F6A"/>
    <w:rsid w:val="004E73FD"/>
    <w:rsid w:val="004F08EC"/>
    <w:rsid w:val="004F55B0"/>
    <w:rsid w:val="005038F5"/>
    <w:rsid w:val="00570231"/>
    <w:rsid w:val="00575B25"/>
    <w:rsid w:val="00576949"/>
    <w:rsid w:val="005769AA"/>
    <w:rsid w:val="005B7B77"/>
    <w:rsid w:val="005E3507"/>
    <w:rsid w:val="005F1592"/>
    <w:rsid w:val="00614975"/>
    <w:rsid w:val="00635302"/>
    <w:rsid w:val="006412FA"/>
    <w:rsid w:val="006554EA"/>
    <w:rsid w:val="006654AE"/>
    <w:rsid w:val="00683407"/>
    <w:rsid w:val="00686696"/>
    <w:rsid w:val="006A0FDB"/>
    <w:rsid w:val="006A4AFC"/>
    <w:rsid w:val="006A6CED"/>
    <w:rsid w:val="006B6768"/>
    <w:rsid w:val="006B69FA"/>
    <w:rsid w:val="006E2331"/>
    <w:rsid w:val="006E3ECF"/>
    <w:rsid w:val="00727640"/>
    <w:rsid w:val="007312D4"/>
    <w:rsid w:val="0074196D"/>
    <w:rsid w:val="00745959"/>
    <w:rsid w:val="00763090"/>
    <w:rsid w:val="00775AE0"/>
    <w:rsid w:val="00787A80"/>
    <w:rsid w:val="00794BD5"/>
    <w:rsid w:val="007A7DBB"/>
    <w:rsid w:val="007E610B"/>
    <w:rsid w:val="007E6765"/>
    <w:rsid w:val="007F160B"/>
    <w:rsid w:val="007F54F3"/>
    <w:rsid w:val="0081047B"/>
    <w:rsid w:val="00821402"/>
    <w:rsid w:val="0085083D"/>
    <w:rsid w:val="00854CA3"/>
    <w:rsid w:val="008723B6"/>
    <w:rsid w:val="008B3EB0"/>
    <w:rsid w:val="008C2DAA"/>
    <w:rsid w:val="008D4A5B"/>
    <w:rsid w:val="008D5B68"/>
    <w:rsid w:val="0092308B"/>
    <w:rsid w:val="0092352D"/>
    <w:rsid w:val="00925FEC"/>
    <w:rsid w:val="00927B03"/>
    <w:rsid w:val="00931569"/>
    <w:rsid w:val="009440B2"/>
    <w:rsid w:val="009451B4"/>
    <w:rsid w:val="00946B88"/>
    <w:rsid w:val="00950653"/>
    <w:rsid w:val="009624C4"/>
    <w:rsid w:val="009667C5"/>
    <w:rsid w:val="0097302F"/>
    <w:rsid w:val="0098438A"/>
    <w:rsid w:val="009D6B06"/>
    <w:rsid w:val="009F2FF1"/>
    <w:rsid w:val="009F32CB"/>
    <w:rsid w:val="00A0731B"/>
    <w:rsid w:val="00A14EB8"/>
    <w:rsid w:val="00A25ED1"/>
    <w:rsid w:val="00A27659"/>
    <w:rsid w:val="00A548D2"/>
    <w:rsid w:val="00A616F1"/>
    <w:rsid w:val="00A6775E"/>
    <w:rsid w:val="00A7198E"/>
    <w:rsid w:val="00A811AE"/>
    <w:rsid w:val="00AA4A07"/>
    <w:rsid w:val="00AA759C"/>
    <w:rsid w:val="00AB150F"/>
    <w:rsid w:val="00AB2F82"/>
    <w:rsid w:val="00AB6F53"/>
    <w:rsid w:val="00AC228F"/>
    <w:rsid w:val="00AC395C"/>
    <w:rsid w:val="00AC72AF"/>
    <w:rsid w:val="00AE7BE7"/>
    <w:rsid w:val="00AF3327"/>
    <w:rsid w:val="00B124B7"/>
    <w:rsid w:val="00B13D51"/>
    <w:rsid w:val="00B1569C"/>
    <w:rsid w:val="00B26C65"/>
    <w:rsid w:val="00B4162B"/>
    <w:rsid w:val="00B62A9D"/>
    <w:rsid w:val="00B64B2F"/>
    <w:rsid w:val="00B9716B"/>
    <w:rsid w:val="00BA0043"/>
    <w:rsid w:val="00BA1B9A"/>
    <w:rsid w:val="00BA48F8"/>
    <w:rsid w:val="00BA71BC"/>
    <w:rsid w:val="00BF7C99"/>
    <w:rsid w:val="00C41E33"/>
    <w:rsid w:val="00C460C9"/>
    <w:rsid w:val="00C70D00"/>
    <w:rsid w:val="00C85244"/>
    <w:rsid w:val="00C964C9"/>
    <w:rsid w:val="00CA1DD9"/>
    <w:rsid w:val="00CA7848"/>
    <w:rsid w:val="00CE6CA9"/>
    <w:rsid w:val="00D07789"/>
    <w:rsid w:val="00D10DDE"/>
    <w:rsid w:val="00D23CED"/>
    <w:rsid w:val="00D3274B"/>
    <w:rsid w:val="00D44C85"/>
    <w:rsid w:val="00D56D02"/>
    <w:rsid w:val="00D62FA3"/>
    <w:rsid w:val="00D71987"/>
    <w:rsid w:val="00D9605D"/>
    <w:rsid w:val="00DE4584"/>
    <w:rsid w:val="00E0219B"/>
    <w:rsid w:val="00E03CF1"/>
    <w:rsid w:val="00E07C21"/>
    <w:rsid w:val="00E253F8"/>
    <w:rsid w:val="00E34B32"/>
    <w:rsid w:val="00E362B8"/>
    <w:rsid w:val="00E46602"/>
    <w:rsid w:val="00E47AF0"/>
    <w:rsid w:val="00E9332B"/>
    <w:rsid w:val="00EC0F54"/>
    <w:rsid w:val="00EC665A"/>
    <w:rsid w:val="00EE26CA"/>
    <w:rsid w:val="00EF2056"/>
    <w:rsid w:val="00F12826"/>
    <w:rsid w:val="00F245F5"/>
    <w:rsid w:val="00F33D79"/>
    <w:rsid w:val="00F406CC"/>
    <w:rsid w:val="00F407E0"/>
    <w:rsid w:val="00F56928"/>
    <w:rsid w:val="00FA68FD"/>
    <w:rsid w:val="00FB6D3E"/>
    <w:rsid w:val="00FC1CDF"/>
    <w:rsid w:val="00FD529D"/>
    <w:rsid w:val="00FD6BB7"/>
    <w:rsid w:val="00FD6EEE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F18833-A337-4EDF-9752-DED9DF89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42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70D00"/>
    <w:rPr>
      <w:sz w:val="20"/>
      <w:szCs w:val="20"/>
    </w:rPr>
  </w:style>
  <w:style w:type="character" w:styleId="a5">
    <w:name w:val="footnote reference"/>
    <w:semiHidden/>
    <w:rsid w:val="00C70D00"/>
    <w:rPr>
      <w:vertAlign w:val="superscript"/>
    </w:rPr>
  </w:style>
  <w:style w:type="table" w:styleId="a6">
    <w:name w:val="Table Grid"/>
    <w:basedOn w:val="a1"/>
    <w:rsid w:val="003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rsid w:val="00244273"/>
    <w:rPr>
      <w:color w:val="106BBE"/>
    </w:rPr>
  </w:style>
  <w:style w:type="character" w:customStyle="1" w:styleId="10">
    <w:name w:val="Заголовок 1 Знак"/>
    <w:link w:val="1"/>
    <w:locked/>
    <w:rsid w:val="00244273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8">
    <w:name w:val="Цветовое выделение"/>
    <w:rsid w:val="00244273"/>
    <w:rPr>
      <w:b/>
      <w:color w:val="26282F"/>
    </w:rPr>
  </w:style>
  <w:style w:type="character" w:customStyle="1" w:styleId="a4">
    <w:name w:val="Текст сноски Знак"/>
    <w:link w:val="a3"/>
    <w:semiHidden/>
    <w:locked/>
    <w:rsid w:val="00244273"/>
    <w:rPr>
      <w:lang w:val="ru-RU" w:eastAsia="ru-RU" w:bidi="ar-SA"/>
    </w:rPr>
  </w:style>
  <w:style w:type="paragraph" w:customStyle="1" w:styleId="ConsPlusNormal">
    <w:name w:val="ConsPlusNormal"/>
    <w:rsid w:val="002442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9">
    <w:name w:val="Нормальный (таблица)"/>
    <w:basedOn w:val="a"/>
    <w:next w:val="a"/>
    <w:rsid w:val="0024427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103D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03D7E"/>
    <w:rPr>
      <w:sz w:val="24"/>
      <w:szCs w:val="24"/>
    </w:rPr>
  </w:style>
  <w:style w:type="paragraph" w:styleId="ac">
    <w:name w:val="footer"/>
    <w:basedOn w:val="a"/>
    <w:link w:val="ad"/>
    <w:rsid w:val="00103D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03D7E"/>
    <w:rPr>
      <w:sz w:val="24"/>
      <w:szCs w:val="24"/>
    </w:rPr>
  </w:style>
  <w:style w:type="character" w:styleId="ae">
    <w:name w:val="Hyperlink"/>
    <w:rsid w:val="00FD529D"/>
    <w:rPr>
      <w:color w:val="0563C1"/>
      <w:u w:val="single"/>
    </w:rPr>
  </w:style>
  <w:style w:type="paragraph" w:styleId="af">
    <w:name w:val="Balloon Text"/>
    <w:basedOn w:val="a"/>
    <w:link w:val="af0"/>
    <w:rsid w:val="0011234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11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DE23-1E03-485F-9641-C5427A56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user1</dc:creator>
  <cp:keywords/>
  <cp:lastModifiedBy>Бачина Ольга Владимировна</cp:lastModifiedBy>
  <cp:revision>14</cp:revision>
  <cp:lastPrinted>2023-02-28T06:25:00Z</cp:lastPrinted>
  <dcterms:created xsi:type="dcterms:W3CDTF">2023-02-22T09:08:00Z</dcterms:created>
  <dcterms:modified xsi:type="dcterms:W3CDTF">2023-03-30T13:20:00Z</dcterms:modified>
</cp:coreProperties>
</file>