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E2E9" w14:textId="2FF6F109" w:rsidR="00A86E97" w:rsidRPr="00E13AA9" w:rsidRDefault="00C7154C" w:rsidP="00953C75">
      <w:pPr>
        <w:pStyle w:val="aa"/>
        <w:jc w:val="center"/>
        <w:rPr>
          <w:rStyle w:val="CharStyle34"/>
          <w:sz w:val="28"/>
          <w:szCs w:val="28"/>
        </w:rPr>
      </w:pPr>
      <w:r w:rsidRPr="00E13AA9">
        <w:rPr>
          <w:rStyle w:val="CharStyle34"/>
          <w:sz w:val="28"/>
          <w:szCs w:val="28"/>
        </w:rPr>
        <w:t>ПОЯСНИТЕЛЬНАЯ ЗАПИСКА</w:t>
      </w:r>
    </w:p>
    <w:p w14:paraId="00B30E73" w14:textId="4C375222" w:rsidR="00322D8B" w:rsidRPr="00322D8B" w:rsidRDefault="00320F07" w:rsidP="00322D8B">
      <w:pPr>
        <w:pStyle w:val="aa"/>
        <w:jc w:val="center"/>
        <w:rPr>
          <w:b/>
          <w:bCs/>
          <w:sz w:val="28"/>
          <w:szCs w:val="28"/>
        </w:rPr>
      </w:pPr>
      <w:r w:rsidRPr="00E13AA9">
        <w:rPr>
          <w:rStyle w:val="CharStyle34"/>
          <w:sz w:val="28"/>
          <w:szCs w:val="28"/>
        </w:rPr>
        <w:t xml:space="preserve">к проекту федерального закона </w:t>
      </w:r>
      <w:r w:rsidRPr="00E13AA9">
        <w:rPr>
          <w:rStyle w:val="CharStyle34"/>
          <w:b w:val="0"/>
          <w:sz w:val="28"/>
          <w:szCs w:val="28"/>
        </w:rPr>
        <w:t>"</w:t>
      </w:r>
      <w:r w:rsidR="00322D8B" w:rsidRPr="00322D8B">
        <w:rPr>
          <w:b/>
          <w:bCs/>
          <w:sz w:val="28"/>
          <w:szCs w:val="28"/>
        </w:rPr>
        <w:t>О внесении изменени</w:t>
      </w:r>
      <w:r w:rsidR="00E32E29">
        <w:rPr>
          <w:b/>
          <w:bCs/>
          <w:sz w:val="28"/>
          <w:szCs w:val="28"/>
        </w:rPr>
        <w:t>я</w:t>
      </w:r>
      <w:r w:rsidR="00322D8B" w:rsidRPr="00322D8B">
        <w:rPr>
          <w:b/>
          <w:bCs/>
          <w:sz w:val="28"/>
          <w:szCs w:val="28"/>
        </w:rPr>
        <w:t xml:space="preserve"> в статью 112 Федерального закона "О контрактной системе в </w:t>
      </w:r>
      <w:r w:rsidR="00322D8B" w:rsidRPr="00322D8B">
        <w:rPr>
          <w:b/>
          <w:sz w:val="28"/>
          <w:szCs w:val="28"/>
        </w:rPr>
        <w:t>сфере</w:t>
      </w:r>
      <w:r w:rsidR="00322D8B" w:rsidRPr="00322D8B">
        <w:rPr>
          <w:b/>
          <w:bCs/>
          <w:sz w:val="28"/>
          <w:szCs w:val="28"/>
        </w:rPr>
        <w:t xml:space="preserve"> закупок товаров, работ, услуг для обеспечения государственных и муниципальных нужд"</w:t>
      </w:r>
    </w:p>
    <w:p w14:paraId="22172782" w14:textId="1C1C0758" w:rsidR="00B51AF9" w:rsidRDefault="00B51AF9" w:rsidP="00B343D0">
      <w:pPr>
        <w:pStyle w:val="aa"/>
        <w:jc w:val="center"/>
        <w:rPr>
          <w:b/>
          <w:sz w:val="28"/>
          <w:szCs w:val="28"/>
        </w:rPr>
      </w:pPr>
    </w:p>
    <w:p w14:paraId="7A528CB6" w14:textId="77777777" w:rsidR="00BF0C3D" w:rsidRDefault="00BF0C3D" w:rsidP="00B343D0">
      <w:pPr>
        <w:pStyle w:val="aa"/>
        <w:jc w:val="center"/>
        <w:rPr>
          <w:b/>
          <w:sz w:val="28"/>
          <w:szCs w:val="28"/>
        </w:rPr>
      </w:pPr>
    </w:p>
    <w:p w14:paraId="1F4213EA" w14:textId="34A6AA97" w:rsidR="00322D8B" w:rsidRDefault="004F20C7" w:rsidP="00322D8B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E13AA9">
        <w:rPr>
          <w:rStyle w:val="CharStyle22"/>
          <w:color w:val="000000"/>
          <w:sz w:val="28"/>
          <w:szCs w:val="28"/>
        </w:rPr>
        <w:t>Проект федерального закона</w:t>
      </w:r>
      <w:r w:rsidR="00E13AA9" w:rsidRPr="00E13AA9">
        <w:rPr>
          <w:rStyle w:val="CharStyle22"/>
          <w:color w:val="000000"/>
          <w:sz w:val="28"/>
          <w:szCs w:val="28"/>
        </w:rPr>
        <w:t xml:space="preserve"> "</w:t>
      </w:r>
      <w:r w:rsidR="00322D8B" w:rsidRPr="00322D8B">
        <w:rPr>
          <w:rStyle w:val="CharStyle22"/>
          <w:color w:val="000000"/>
          <w:sz w:val="28"/>
          <w:szCs w:val="28"/>
        </w:rPr>
        <w:t>О внесении изменени</w:t>
      </w:r>
      <w:r w:rsidR="00E32E29">
        <w:rPr>
          <w:rStyle w:val="CharStyle22"/>
          <w:color w:val="000000"/>
          <w:sz w:val="28"/>
          <w:szCs w:val="28"/>
        </w:rPr>
        <w:t>я</w:t>
      </w:r>
      <w:r w:rsidR="00322D8B" w:rsidRPr="00322D8B">
        <w:rPr>
          <w:rStyle w:val="CharStyle22"/>
          <w:color w:val="000000"/>
          <w:sz w:val="28"/>
          <w:szCs w:val="28"/>
        </w:rPr>
        <w:t xml:space="preserve"> в статью 112 Федерального закона "О контрактной системе в сфере закупок товаров, работ, </w:t>
      </w:r>
      <w:r w:rsidR="00322D8B">
        <w:rPr>
          <w:rStyle w:val="CharStyle22"/>
          <w:color w:val="000000"/>
          <w:sz w:val="28"/>
          <w:szCs w:val="28"/>
        </w:rPr>
        <w:br/>
      </w:r>
      <w:r w:rsidR="00322D8B" w:rsidRPr="00322D8B">
        <w:rPr>
          <w:rStyle w:val="CharStyle22"/>
          <w:color w:val="000000"/>
          <w:sz w:val="28"/>
          <w:szCs w:val="28"/>
        </w:rPr>
        <w:t>услуг для обеспечения государственных и муниципальных нужд"</w:t>
      </w:r>
      <w:r w:rsidR="00322D8B">
        <w:rPr>
          <w:rStyle w:val="CharStyle22"/>
          <w:color w:val="000000"/>
          <w:sz w:val="28"/>
          <w:szCs w:val="28"/>
        </w:rPr>
        <w:t xml:space="preserve"> </w:t>
      </w:r>
      <w:r w:rsidR="00322D8B">
        <w:rPr>
          <w:rStyle w:val="CharStyle22"/>
          <w:color w:val="000000"/>
          <w:sz w:val="28"/>
          <w:szCs w:val="28"/>
        </w:rPr>
        <w:br/>
      </w:r>
      <w:r w:rsidR="003C1D48" w:rsidRPr="00E13AA9">
        <w:rPr>
          <w:rStyle w:val="CharStyle22"/>
          <w:color w:val="000000"/>
          <w:sz w:val="28"/>
          <w:szCs w:val="28"/>
        </w:rPr>
        <w:t xml:space="preserve">(далее </w:t>
      </w:r>
      <w:r w:rsidR="004E6123" w:rsidRPr="00E13AA9">
        <w:rPr>
          <w:rStyle w:val="CharStyle22"/>
          <w:color w:val="000000"/>
          <w:sz w:val="28"/>
          <w:szCs w:val="28"/>
        </w:rPr>
        <w:t xml:space="preserve">соответственно </w:t>
      </w:r>
      <w:r w:rsidR="0011359E">
        <w:rPr>
          <w:rStyle w:val="CharStyle22"/>
          <w:color w:val="000000"/>
          <w:sz w:val="28"/>
          <w:szCs w:val="28"/>
        </w:rPr>
        <w:t>-</w:t>
      </w:r>
      <w:r w:rsidR="003C1D48" w:rsidRPr="00E13AA9">
        <w:rPr>
          <w:rStyle w:val="CharStyle22"/>
          <w:color w:val="000000"/>
          <w:sz w:val="28"/>
          <w:szCs w:val="28"/>
        </w:rPr>
        <w:t xml:space="preserve"> Законопроект</w:t>
      </w:r>
      <w:r w:rsidR="004E6123" w:rsidRPr="00E13AA9">
        <w:rPr>
          <w:rStyle w:val="CharStyle22"/>
          <w:color w:val="000000"/>
          <w:sz w:val="28"/>
          <w:szCs w:val="28"/>
        </w:rPr>
        <w:t>, Закон № 44-ФЗ</w:t>
      </w:r>
      <w:r w:rsidR="003C1D48" w:rsidRPr="00E13AA9">
        <w:rPr>
          <w:rStyle w:val="CharStyle22"/>
          <w:color w:val="000000"/>
          <w:sz w:val="28"/>
          <w:szCs w:val="28"/>
        </w:rPr>
        <w:t xml:space="preserve">) </w:t>
      </w:r>
      <w:r w:rsidR="00C7154C" w:rsidRPr="00E13AA9">
        <w:rPr>
          <w:rStyle w:val="CharStyle22"/>
          <w:color w:val="000000"/>
          <w:sz w:val="28"/>
          <w:szCs w:val="28"/>
        </w:rPr>
        <w:t>ра</w:t>
      </w:r>
      <w:r w:rsidR="00CE71FA">
        <w:rPr>
          <w:rStyle w:val="CharStyle22"/>
          <w:color w:val="000000"/>
          <w:sz w:val="28"/>
          <w:szCs w:val="28"/>
        </w:rPr>
        <w:t>зработан</w:t>
      </w:r>
      <w:r w:rsidR="00322D8B">
        <w:rPr>
          <w:rStyle w:val="CharStyle22"/>
          <w:color w:val="000000"/>
          <w:sz w:val="28"/>
          <w:szCs w:val="28"/>
        </w:rPr>
        <w:t>:</w:t>
      </w:r>
    </w:p>
    <w:p w14:paraId="16D3C984" w14:textId="03EB1D14" w:rsidR="00322D8B" w:rsidRDefault="00B343D0" w:rsidP="00322D8B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322D8B">
        <w:rPr>
          <w:rStyle w:val="CharStyle22"/>
          <w:color w:val="000000"/>
          <w:sz w:val="28"/>
          <w:szCs w:val="28"/>
        </w:rPr>
        <w:t xml:space="preserve">во исполнение </w:t>
      </w:r>
      <w:r w:rsidR="00322D8B">
        <w:rPr>
          <w:rStyle w:val="CharStyle22"/>
          <w:color w:val="000000"/>
          <w:sz w:val="28"/>
          <w:szCs w:val="28"/>
        </w:rPr>
        <w:t xml:space="preserve">поручения </w:t>
      </w:r>
      <w:r w:rsidR="00322D8B" w:rsidRPr="00322D8B">
        <w:rPr>
          <w:rStyle w:val="CharStyle22"/>
          <w:color w:val="000000"/>
          <w:sz w:val="28"/>
          <w:szCs w:val="28"/>
        </w:rPr>
        <w:t>Заместителя Председателя Правительства Российской Федерации</w:t>
      </w:r>
      <w:r w:rsidR="00322D8B">
        <w:rPr>
          <w:rStyle w:val="CharStyle22"/>
          <w:color w:val="000000"/>
          <w:sz w:val="28"/>
          <w:szCs w:val="28"/>
        </w:rPr>
        <w:t xml:space="preserve"> А.Л. Оверчука от 24 декабря 2022 г. № АО-П13-22348;</w:t>
      </w:r>
    </w:p>
    <w:p w14:paraId="41587782" w14:textId="3B00FDCD" w:rsidR="00322D8B" w:rsidRDefault="00322D8B" w:rsidP="00322D8B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t>в</w:t>
      </w:r>
      <w:r w:rsidRPr="00322D8B">
        <w:rPr>
          <w:rStyle w:val="CharStyle22"/>
          <w:color w:val="000000"/>
          <w:sz w:val="28"/>
          <w:szCs w:val="28"/>
        </w:rPr>
        <w:t xml:space="preserve"> целях реализации пункта 2 протокольного решения Группы высокого </w:t>
      </w:r>
      <w:r>
        <w:rPr>
          <w:rStyle w:val="CharStyle22"/>
          <w:color w:val="000000"/>
          <w:sz w:val="28"/>
          <w:szCs w:val="28"/>
        </w:rPr>
        <w:br/>
      </w:r>
      <w:r w:rsidRPr="00322D8B">
        <w:rPr>
          <w:rStyle w:val="CharStyle22"/>
          <w:color w:val="000000"/>
          <w:sz w:val="28"/>
          <w:szCs w:val="28"/>
        </w:rPr>
        <w:t xml:space="preserve">уровня Совета Министров Союзного государства от 26 сентября 2022 г. № 15 </w:t>
      </w:r>
      <w:r>
        <w:rPr>
          <w:rStyle w:val="CharStyle22"/>
          <w:color w:val="000000"/>
          <w:sz w:val="28"/>
          <w:szCs w:val="28"/>
        </w:rPr>
        <w:br/>
      </w:r>
      <w:r w:rsidRPr="00322D8B">
        <w:rPr>
          <w:rStyle w:val="CharStyle22"/>
          <w:color w:val="000000"/>
          <w:sz w:val="28"/>
          <w:szCs w:val="28"/>
        </w:rPr>
        <w:t>"О регистрации субъектов хозяйствования Республики Беларусь в единой информационной системе в сфере закупок (Российская Федерация) и получении оплаты за выполненные работы"</w:t>
      </w:r>
      <w:r>
        <w:rPr>
          <w:rStyle w:val="CharStyle22"/>
          <w:color w:val="000000"/>
          <w:sz w:val="28"/>
          <w:szCs w:val="28"/>
        </w:rPr>
        <w:t>;</w:t>
      </w:r>
    </w:p>
    <w:p w14:paraId="34D3BAED" w14:textId="4EAC21C3" w:rsidR="00322D8B" w:rsidRDefault="00322D8B" w:rsidP="00322D8B">
      <w:pPr>
        <w:pStyle w:val="Style6"/>
        <w:spacing w:before="0" w:line="360" w:lineRule="exact"/>
        <w:ind w:firstLine="720"/>
        <w:rPr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t xml:space="preserve">с учетом срока </w:t>
      </w:r>
      <w:r>
        <w:rPr>
          <w:sz w:val="28"/>
          <w:szCs w:val="28"/>
        </w:rPr>
        <w:t>взаимного</w:t>
      </w:r>
      <w:r w:rsidR="00395E94">
        <w:rPr>
          <w:sz w:val="28"/>
          <w:szCs w:val="28"/>
        </w:rPr>
        <w:t xml:space="preserve"> признания</w:t>
      </w:r>
      <w:r w:rsidRPr="003A15EA">
        <w:rPr>
          <w:sz w:val="28"/>
          <w:szCs w:val="28"/>
        </w:rPr>
        <w:t xml:space="preserve"> электронной цифровой подписи (электронной подписи) в государствах-членах Евразийского экономического союза</w:t>
      </w:r>
      <w:r w:rsidR="00395E94">
        <w:rPr>
          <w:sz w:val="28"/>
          <w:szCs w:val="28"/>
        </w:rPr>
        <w:t>,</w:t>
      </w:r>
      <w:r w:rsidRPr="003A15EA">
        <w:rPr>
          <w:sz w:val="28"/>
          <w:szCs w:val="28"/>
        </w:rPr>
        <w:t xml:space="preserve"> запланирован</w:t>
      </w:r>
      <w:r w:rsidR="00395E94">
        <w:rPr>
          <w:sz w:val="28"/>
          <w:szCs w:val="28"/>
        </w:rPr>
        <w:t>н</w:t>
      </w:r>
      <w:r w:rsidRPr="003A15EA">
        <w:rPr>
          <w:sz w:val="28"/>
          <w:szCs w:val="28"/>
        </w:rPr>
        <w:t>о</w:t>
      </w:r>
      <w:r w:rsidR="00395E94">
        <w:rPr>
          <w:sz w:val="28"/>
          <w:szCs w:val="28"/>
        </w:rPr>
        <w:t>го</w:t>
      </w:r>
      <w:r w:rsidRPr="003A15EA">
        <w:rPr>
          <w:sz w:val="28"/>
          <w:szCs w:val="28"/>
        </w:rPr>
        <w:t xml:space="preserve"> к концу 2025 года</w:t>
      </w:r>
      <w:r>
        <w:rPr>
          <w:sz w:val="28"/>
          <w:szCs w:val="28"/>
        </w:rPr>
        <w:t xml:space="preserve"> (</w:t>
      </w:r>
      <w:r w:rsidRPr="003A15EA">
        <w:rPr>
          <w:sz w:val="28"/>
          <w:szCs w:val="28"/>
        </w:rPr>
        <w:t xml:space="preserve">пункт 1.6.3 Плана мероприятий </w:t>
      </w:r>
      <w:r w:rsidR="00696AA4">
        <w:rPr>
          <w:sz w:val="28"/>
          <w:szCs w:val="28"/>
        </w:rPr>
        <w:br/>
      </w:r>
      <w:r w:rsidRPr="003A15EA">
        <w:rPr>
          <w:sz w:val="28"/>
          <w:szCs w:val="28"/>
        </w:rPr>
        <w:t xml:space="preserve">по реализации Стратегических направлений развития евразийской </w:t>
      </w:r>
      <w:r w:rsidR="00696AA4">
        <w:rPr>
          <w:sz w:val="28"/>
          <w:szCs w:val="28"/>
        </w:rPr>
        <w:br/>
      </w:r>
      <w:r w:rsidRPr="003A15EA">
        <w:rPr>
          <w:sz w:val="28"/>
          <w:szCs w:val="28"/>
        </w:rPr>
        <w:t xml:space="preserve">экономической интеграции до 2025 года, утвержденного распоряжением </w:t>
      </w:r>
      <w:r w:rsidR="00696AA4">
        <w:rPr>
          <w:sz w:val="28"/>
          <w:szCs w:val="28"/>
        </w:rPr>
        <w:br/>
      </w:r>
      <w:r w:rsidRPr="003A15EA">
        <w:rPr>
          <w:sz w:val="28"/>
          <w:szCs w:val="28"/>
        </w:rPr>
        <w:t>Совета Евразийской экономической комиссии от 5 апреля 2021 г. № 4</w:t>
      </w:r>
      <w:r>
        <w:rPr>
          <w:sz w:val="28"/>
          <w:szCs w:val="28"/>
        </w:rPr>
        <w:t>).</w:t>
      </w:r>
    </w:p>
    <w:p w14:paraId="3562A029" w14:textId="70CF5AA7" w:rsidR="00322D8B" w:rsidRDefault="00322D8B" w:rsidP="00322D8B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t xml:space="preserve">В этой связи </w:t>
      </w:r>
      <w:r w:rsidRPr="00951C55">
        <w:rPr>
          <w:rStyle w:val="CharStyle22"/>
          <w:color w:val="000000"/>
          <w:sz w:val="28"/>
          <w:szCs w:val="28"/>
        </w:rPr>
        <w:t>проведение анализ</w:t>
      </w:r>
      <w:r>
        <w:rPr>
          <w:rStyle w:val="CharStyle22"/>
          <w:color w:val="000000"/>
          <w:sz w:val="28"/>
          <w:szCs w:val="28"/>
        </w:rPr>
        <w:t xml:space="preserve">а правоприменительной практики </w:t>
      </w:r>
      <w:r w:rsidRPr="00951C55">
        <w:rPr>
          <w:rStyle w:val="CharStyle22"/>
          <w:color w:val="000000"/>
          <w:sz w:val="28"/>
          <w:szCs w:val="28"/>
        </w:rPr>
        <w:t>не требуется</w:t>
      </w:r>
      <w:r>
        <w:rPr>
          <w:rStyle w:val="CharStyle22"/>
          <w:color w:val="000000"/>
          <w:sz w:val="28"/>
          <w:szCs w:val="28"/>
        </w:rPr>
        <w:t>.</w:t>
      </w:r>
    </w:p>
    <w:p w14:paraId="7566588A" w14:textId="698302BF" w:rsidR="00DC2240" w:rsidRDefault="00DC2240" w:rsidP="00DC2240">
      <w:pPr>
        <w:spacing w:line="360" w:lineRule="exact"/>
        <w:ind w:firstLine="709"/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>З</w:t>
      </w:r>
      <w:r w:rsidRPr="003A15EA">
        <w:rPr>
          <w:sz w:val="28"/>
          <w:szCs w:val="28"/>
        </w:rPr>
        <w:t>акона № 44-ФЗ установлено, что формирование и под</w:t>
      </w:r>
      <w:r>
        <w:rPr>
          <w:sz w:val="28"/>
          <w:szCs w:val="28"/>
        </w:rPr>
        <w:t>писание документов (в том числе документа</w:t>
      </w:r>
      <w:r w:rsidRPr="003A15EA">
        <w:rPr>
          <w:sz w:val="28"/>
          <w:szCs w:val="28"/>
        </w:rPr>
        <w:t xml:space="preserve"> о приемке и документов при применении </w:t>
      </w:r>
      <w:r w:rsidR="002B020F">
        <w:rPr>
          <w:sz w:val="28"/>
          <w:szCs w:val="28"/>
        </w:rPr>
        <w:br/>
      </w:r>
      <w:r w:rsidRPr="003A15EA">
        <w:rPr>
          <w:sz w:val="28"/>
          <w:szCs w:val="28"/>
        </w:rPr>
        <w:t>мер ответственности и совершении иных действий в связи с нарушением поставщиком (подрядчиком, исполнителем) или заказчиком условий контракта</w:t>
      </w:r>
      <w:r w:rsidR="00812134">
        <w:rPr>
          <w:sz w:val="28"/>
          <w:szCs w:val="28"/>
        </w:rPr>
        <w:t>, жалобы в контрольный орган в сфере закупок</w:t>
      </w:r>
      <w:r>
        <w:rPr>
          <w:sz w:val="28"/>
          <w:szCs w:val="28"/>
        </w:rPr>
        <w:t>)</w:t>
      </w:r>
      <w:r w:rsidRPr="003A15EA">
        <w:rPr>
          <w:sz w:val="28"/>
          <w:szCs w:val="28"/>
        </w:rPr>
        <w:t xml:space="preserve"> осуществляется в единой информационной системе в сфере закупок с использованием усиленных квалифицированных электронных подписей.</w:t>
      </w:r>
    </w:p>
    <w:p w14:paraId="3E600B2E" w14:textId="3A07D9BB" w:rsidR="00DC2240" w:rsidRDefault="00DC2240" w:rsidP="00DC224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5 Закона № 44-ФЗ установлено, что кв</w:t>
      </w:r>
      <w:r w:rsidRPr="00DC2240">
        <w:rPr>
          <w:sz w:val="28"/>
          <w:szCs w:val="28"/>
        </w:rPr>
        <w:t>алифицированные сертификаты ключей</w:t>
      </w:r>
      <w:r>
        <w:rPr>
          <w:sz w:val="28"/>
          <w:szCs w:val="28"/>
        </w:rPr>
        <w:t xml:space="preserve"> проверки электронных подписей </w:t>
      </w:r>
      <w:r w:rsidRPr="00DC224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Закона № 44-ФЗ</w:t>
      </w:r>
      <w:r w:rsidRPr="00DC2240">
        <w:rPr>
          <w:sz w:val="28"/>
          <w:szCs w:val="28"/>
        </w:rPr>
        <w:t xml:space="preserve">, создаются и выдаются удостоверяющими центрами, получившими аккредитацию </w:t>
      </w:r>
      <w:r>
        <w:rPr>
          <w:sz w:val="28"/>
          <w:szCs w:val="28"/>
        </w:rPr>
        <w:br/>
      </w:r>
      <w:r w:rsidRPr="00DC2240">
        <w:rPr>
          <w:sz w:val="28"/>
          <w:szCs w:val="28"/>
        </w:rPr>
        <w:t>на соответствие требованиям Федерального закона от 6 апреля 2011 г</w:t>
      </w:r>
      <w:r w:rsidR="00395E94">
        <w:rPr>
          <w:sz w:val="28"/>
          <w:szCs w:val="28"/>
        </w:rPr>
        <w:t>.</w:t>
      </w:r>
      <w:r w:rsidRPr="00DC22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C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63-ФЗ </w:t>
      </w:r>
      <w:r w:rsidR="00395E94">
        <w:rPr>
          <w:sz w:val="28"/>
          <w:szCs w:val="28"/>
        </w:rPr>
        <w:br/>
      </w:r>
      <w:r>
        <w:rPr>
          <w:sz w:val="28"/>
          <w:szCs w:val="28"/>
        </w:rPr>
        <w:t>"Об электронной подписи". При этом для участников закупок, являющих</w:t>
      </w:r>
      <w:r w:rsidRPr="00DC2240">
        <w:rPr>
          <w:sz w:val="28"/>
          <w:szCs w:val="28"/>
        </w:rPr>
        <w:t xml:space="preserve">ся иностранными лицами, </w:t>
      </w:r>
      <w:r>
        <w:rPr>
          <w:sz w:val="28"/>
          <w:szCs w:val="28"/>
        </w:rPr>
        <w:t xml:space="preserve">предусмотрено право использовать </w:t>
      </w:r>
      <w:r w:rsidRPr="00DC2240"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br/>
      </w:r>
      <w:r w:rsidRPr="00DC2240">
        <w:rPr>
          <w:sz w:val="28"/>
          <w:szCs w:val="28"/>
        </w:rPr>
        <w:t>подписи, созданные в соответствии с нормами права иностранного государ</w:t>
      </w:r>
      <w:r>
        <w:rPr>
          <w:sz w:val="28"/>
          <w:szCs w:val="28"/>
        </w:rPr>
        <w:t xml:space="preserve">ства </w:t>
      </w:r>
      <w:r>
        <w:rPr>
          <w:sz w:val="28"/>
          <w:szCs w:val="28"/>
        </w:rPr>
        <w:br/>
        <w:t xml:space="preserve">и которые при этом признаны </w:t>
      </w:r>
      <w:r w:rsidRPr="00DC2240">
        <w:rPr>
          <w:sz w:val="28"/>
          <w:szCs w:val="28"/>
        </w:rPr>
        <w:t>в Российской Федерации.</w:t>
      </w:r>
    </w:p>
    <w:p w14:paraId="1FFD85C1" w14:textId="5EA94B07" w:rsidR="00DC2240" w:rsidRPr="003A15EA" w:rsidRDefault="00DC2240" w:rsidP="0081213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указанного признания регулируются статьей 7 Федерального</w:t>
      </w:r>
      <w:r w:rsidRPr="00DC22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C224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апреля 2</w:t>
      </w:r>
      <w:r w:rsidRPr="00DC2240">
        <w:rPr>
          <w:sz w:val="28"/>
          <w:szCs w:val="28"/>
        </w:rPr>
        <w:t>011</w:t>
      </w:r>
      <w:r>
        <w:rPr>
          <w:sz w:val="28"/>
          <w:szCs w:val="28"/>
        </w:rPr>
        <w:t xml:space="preserve"> г. №</w:t>
      </w:r>
      <w:r w:rsidRPr="00DC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63-ФЗ </w:t>
      </w:r>
      <w:r w:rsidRPr="00DC2240">
        <w:rPr>
          <w:sz w:val="28"/>
          <w:szCs w:val="28"/>
        </w:rPr>
        <w:t>"Об электронной подписи"</w:t>
      </w:r>
      <w:r>
        <w:rPr>
          <w:sz w:val="28"/>
          <w:szCs w:val="28"/>
        </w:rPr>
        <w:t>.</w:t>
      </w:r>
    </w:p>
    <w:p w14:paraId="7BC35083" w14:textId="77777777" w:rsidR="002B020F" w:rsidRDefault="002B020F" w:rsidP="0081213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219D1">
        <w:rPr>
          <w:sz w:val="28"/>
          <w:szCs w:val="28"/>
        </w:rPr>
        <w:t xml:space="preserve"> настоящее время взаимное признание</w:t>
      </w:r>
      <w:r w:rsidR="00DC2240">
        <w:rPr>
          <w:sz w:val="28"/>
          <w:szCs w:val="28"/>
        </w:rPr>
        <w:t xml:space="preserve"> </w:t>
      </w:r>
      <w:r w:rsidR="00B219D1">
        <w:rPr>
          <w:sz w:val="28"/>
          <w:szCs w:val="28"/>
        </w:rPr>
        <w:t xml:space="preserve">в отношении </w:t>
      </w:r>
      <w:r w:rsidR="00B219D1" w:rsidRPr="003A15EA">
        <w:rPr>
          <w:sz w:val="28"/>
          <w:szCs w:val="28"/>
        </w:rPr>
        <w:t>усиленных квалифи</w:t>
      </w:r>
      <w:r w:rsidR="00B219D1">
        <w:rPr>
          <w:sz w:val="28"/>
          <w:szCs w:val="28"/>
        </w:rPr>
        <w:t>цированных электрон</w:t>
      </w:r>
      <w:r>
        <w:rPr>
          <w:sz w:val="28"/>
          <w:szCs w:val="28"/>
        </w:rPr>
        <w:t xml:space="preserve">ных подписей не обеспечивается. </w:t>
      </w:r>
    </w:p>
    <w:p w14:paraId="09A35AB7" w14:textId="363ED0F1" w:rsidR="002B020F" w:rsidRDefault="002B020F" w:rsidP="0081213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с</w:t>
      </w:r>
      <w:r w:rsidR="0064180C">
        <w:rPr>
          <w:sz w:val="28"/>
          <w:szCs w:val="28"/>
        </w:rPr>
        <w:t xml:space="preserve">оответствующее </w:t>
      </w:r>
      <w:r w:rsidR="00B219D1">
        <w:rPr>
          <w:sz w:val="28"/>
          <w:szCs w:val="28"/>
        </w:rPr>
        <w:t xml:space="preserve">признание </w:t>
      </w:r>
      <w:r w:rsidR="00395E94">
        <w:rPr>
          <w:sz w:val="28"/>
          <w:szCs w:val="28"/>
        </w:rPr>
        <w:t xml:space="preserve">в государствах-членах </w:t>
      </w:r>
      <w:r w:rsidR="00395E94" w:rsidRPr="003A15EA">
        <w:rPr>
          <w:sz w:val="28"/>
          <w:szCs w:val="28"/>
        </w:rPr>
        <w:t xml:space="preserve">Евразийского экономического союза </w:t>
      </w:r>
      <w:r w:rsidR="0064180C">
        <w:rPr>
          <w:sz w:val="28"/>
          <w:szCs w:val="28"/>
        </w:rPr>
        <w:t xml:space="preserve">во исполнение вышеуказанного плана мероприятий </w:t>
      </w:r>
      <w:r w:rsidR="00B219D1" w:rsidRPr="003A15EA">
        <w:rPr>
          <w:sz w:val="28"/>
          <w:szCs w:val="28"/>
        </w:rPr>
        <w:t>за</w:t>
      </w:r>
      <w:r w:rsidR="00B219D1">
        <w:rPr>
          <w:sz w:val="28"/>
          <w:szCs w:val="28"/>
        </w:rPr>
        <w:t xml:space="preserve">планировано </w:t>
      </w:r>
      <w:r>
        <w:rPr>
          <w:sz w:val="28"/>
          <w:szCs w:val="28"/>
        </w:rPr>
        <w:t>к концу 2025 года.</w:t>
      </w:r>
    </w:p>
    <w:p w14:paraId="60D6CB0D" w14:textId="15DF69C4" w:rsidR="00DC2240" w:rsidRDefault="002B020F" w:rsidP="00812134">
      <w:pPr>
        <w:spacing w:line="360" w:lineRule="exact"/>
        <w:ind w:firstLine="709"/>
        <w:jc w:val="both"/>
        <w:rPr>
          <w:rStyle w:val="CharStyle22"/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B219D1">
        <w:rPr>
          <w:sz w:val="28"/>
          <w:szCs w:val="28"/>
        </w:rPr>
        <w:t xml:space="preserve">Законопроект предусматривает установление </w:t>
      </w:r>
      <w:r>
        <w:rPr>
          <w:sz w:val="28"/>
          <w:szCs w:val="28"/>
        </w:rPr>
        <w:br/>
      </w:r>
      <w:r w:rsidR="00B219D1">
        <w:rPr>
          <w:sz w:val="28"/>
          <w:szCs w:val="28"/>
        </w:rPr>
        <w:t xml:space="preserve">в Законе № 44-ФЗ переходного положения, согласно которому до завершения </w:t>
      </w:r>
      <w:r>
        <w:rPr>
          <w:sz w:val="28"/>
          <w:szCs w:val="28"/>
        </w:rPr>
        <w:br/>
      </w:r>
      <w:r w:rsidR="00B219D1">
        <w:rPr>
          <w:sz w:val="28"/>
          <w:szCs w:val="28"/>
        </w:rPr>
        <w:t xml:space="preserve">такого признания в отношении соответствующего государства обмен документами между сторонами контракта, заключенного с участником закупки, </w:t>
      </w:r>
      <w:r>
        <w:rPr>
          <w:sz w:val="28"/>
          <w:szCs w:val="28"/>
        </w:rPr>
        <w:br/>
      </w:r>
      <w:r w:rsidR="00B219D1">
        <w:rPr>
          <w:sz w:val="28"/>
          <w:szCs w:val="28"/>
        </w:rPr>
        <w:t xml:space="preserve">местом регистрации которого является </w:t>
      </w:r>
      <w:r w:rsidR="00F322CD">
        <w:rPr>
          <w:sz w:val="28"/>
          <w:szCs w:val="28"/>
        </w:rPr>
        <w:t>указанное</w:t>
      </w:r>
      <w:r w:rsidR="00B219D1">
        <w:rPr>
          <w:sz w:val="28"/>
          <w:szCs w:val="28"/>
        </w:rPr>
        <w:t xml:space="preserve"> государство, при исполнении контракта </w:t>
      </w:r>
      <w:r w:rsidR="0064180C">
        <w:rPr>
          <w:sz w:val="28"/>
          <w:szCs w:val="28"/>
        </w:rPr>
        <w:t>осуществляется</w:t>
      </w:r>
      <w:r w:rsidR="00B219D1">
        <w:rPr>
          <w:sz w:val="28"/>
          <w:szCs w:val="28"/>
        </w:rPr>
        <w:t xml:space="preserve"> без использования единой информационной системы </w:t>
      </w:r>
      <w:r>
        <w:rPr>
          <w:sz w:val="28"/>
          <w:szCs w:val="28"/>
        </w:rPr>
        <w:br/>
      </w:r>
      <w:r w:rsidR="00B219D1">
        <w:rPr>
          <w:sz w:val="28"/>
          <w:szCs w:val="28"/>
        </w:rPr>
        <w:t>в сфере закупок. А</w:t>
      </w:r>
      <w:r w:rsidR="00B219D1">
        <w:rPr>
          <w:rStyle w:val="CharStyle22"/>
          <w:sz w:val="28"/>
          <w:szCs w:val="28"/>
        </w:rPr>
        <w:t>налогичные положения проектируются в отношении порядка подачи и рассмотрения жалоб.</w:t>
      </w:r>
    </w:p>
    <w:p w14:paraId="7377CB7F" w14:textId="38C1305A" w:rsidR="0064180C" w:rsidRDefault="00BB7E28" w:rsidP="00812134">
      <w:pPr>
        <w:spacing w:line="360" w:lineRule="exact"/>
        <w:ind w:firstLine="720"/>
        <w:jc w:val="both"/>
        <w:rPr>
          <w:sz w:val="28"/>
          <w:szCs w:val="28"/>
        </w:rPr>
      </w:pPr>
      <w:r w:rsidRPr="005D531C">
        <w:rPr>
          <w:sz w:val="28"/>
          <w:szCs w:val="28"/>
          <w:shd w:val="clear" w:color="auto" w:fill="FFFFFF"/>
        </w:rPr>
        <w:t>Законопроектом предусмотрен</w:t>
      </w:r>
      <w:r>
        <w:rPr>
          <w:sz w:val="28"/>
          <w:szCs w:val="28"/>
          <w:shd w:val="clear" w:color="auto" w:fill="FFFFFF"/>
        </w:rPr>
        <w:t xml:space="preserve"> особый срок вступления в силу </w:t>
      </w:r>
      <w:r>
        <w:rPr>
          <w:sz w:val="28"/>
          <w:szCs w:val="28"/>
          <w:shd w:val="clear" w:color="auto" w:fill="FFFFFF"/>
        </w:rPr>
        <w:br/>
      </w:r>
      <w:r w:rsidRPr="005D531C">
        <w:rPr>
          <w:sz w:val="28"/>
          <w:szCs w:val="28"/>
          <w:shd w:val="clear" w:color="auto" w:fill="FFFFFF"/>
        </w:rPr>
        <w:t xml:space="preserve">проектируемых изменений - </w:t>
      </w:r>
      <w:r w:rsidR="0064180C" w:rsidRPr="003A15EA">
        <w:rPr>
          <w:sz w:val="28"/>
          <w:szCs w:val="28"/>
        </w:rPr>
        <w:t xml:space="preserve">со дня официального опубликования </w:t>
      </w:r>
      <w:r w:rsidR="000A4265">
        <w:rPr>
          <w:sz w:val="28"/>
          <w:szCs w:val="28"/>
        </w:rPr>
        <w:br/>
      </w:r>
      <w:r w:rsidR="0064180C" w:rsidRPr="003A15EA">
        <w:rPr>
          <w:sz w:val="28"/>
          <w:szCs w:val="28"/>
        </w:rPr>
        <w:t xml:space="preserve">соответствующего </w:t>
      </w:r>
      <w:r w:rsidR="0064180C">
        <w:rPr>
          <w:sz w:val="28"/>
          <w:szCs w:val="28"/>
        </w:rPr>
        <w:t xml:space="preserve">федерального закона </w:t>
      </w:r>
      <w:r w:rsidR="0064180C" w:rsidRPr="003A15EA">
        <w:rPr>
          <w:sz w:val="28"/>
          <w:szCs w:val="28"/>
        </w:rPr>
        <w:t xml:space="preserve">в целях обеспечения возможности </w:t>
      </w:r>
      <w:r w:rsidR="0064180C">
        <w:rPr>
          <w:sz w:val="28"/>
          <w:szCs w:val="28"/>
        </w:rPr>
        <w:t>исполнения таких контрактов и подачи указа</w:t>
      </w:r>
      <w:r w:rsidR="000A4265">
        <w:rPr>
          <w:sz w:val="28"/>
          <w:szCs w:val="28"/>
        </w:rPr>
        <w:t xml:space="preserve">нными участниками закупок жалоб </w:t>
      </w:r>
      <w:r w:rsidR="000A4265">
        <w:rPr>
          <w:sz w:val="28"/>
          <w:szCs w:val="28"/>
        </w:rPr>
        <w:br/>
        <w:t xml:space="preserve">для защиты </w:t>
      </w:r>
      <w:r w:rsidR="00DA75BE">
        <w:rPr>
          <w:sz w:val="28"/>
          <w:szCs w:val="28"/>
        </w:rPr>
        <w:t>своих прав и законных интересов.</w:t>
      </w:r>
      <w:bookmarkStart w:id="0" w:name="_GoBack"/>
      <w:bookmarkEnd w:id="0"/>
    </w:p>
    <w:p w14:paraId="7531FFA7" w14:textId="1E08CD35" w:rsidR="00D51DBB" w:rsidRDefault="00D51DBB" w:rsidP="00812134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0C79CB">
        <w:rPr>
          <w:sz w:val="28"/>
          <w:szCs w:val="28"/>
          <w:shd w:val="clear" w:color="auto" w:fill="FFFFFF"/>
        </w:rPr>
        <w:t xml:space="preserve">В Законопроекте отсутствуют положения о требованиях, которые связаны </w:t>
      </w:r>
      <w:r w:rsidRPr="000C79CB">
        <w:rPr>
          <w:sz w:val="28"/>
          <w:szCs w:val="28"/>
          <w:shd w:val="clear" w:color="auto" w:fill="FFFFFF"/>
        </w:rPr>
        <w:br/>
        <w:t xml:space="preserve">с осуществлением предпринимательской и иной экономической деятельности </w:t>
      </w:r>
      <w:r w:rsidRPr="000C79CB">
        <w:rPr>
          <w:sz w:val="28"/>
          <w:szCs w:val="28"/>
          <w:shd w:val="clear" w:color="auto" w:fill="FFFFFF"/>
        </w:rPr>
        <w:br/>
        <w:t xml:space="preserve">и оценка соблюдения которых осуществляется в рамках государственного </w:t>
      </w:r>
      <w:r w:rsidR="0064180C">
        <w:rPr>
          <w:sz w:val="28"/>
          <w:szCs w:val="28"/>
          <w:shd w:val="clear" w:color="auto" w:fill="FFFFFF"/>
        </w:rPr>
        <w:br/>
      </w:r>
      <w:r w:rsidRPr="000C79CB">
        <w:rPr>
          <w:sz w:val="28"/>
          <w:szCs w:val="28"/>
          <w:shd w:val="clear" w:color="auto" w:fill="FFFFFF"/>
        </w:rPr>
        <w:t xml:space="preserve">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Pr="000C79CB">
        <w:rPr>
          <w:sz w:val="28"/>
          <w:szCs w:val="28"/>
          <w:shd w:val="clear" w:color="auto" w:fill="FFFFFF"/>
        </w:rPr>
        <w:br/>
        <w:t xml:space="preserve">в связи с чем отсутствует информация о соответствующем виде </w:t>
      </w:r>
      <w:r w:rsidR="0064180C">
        <w:rPr>
          <w:sz w:val="28"/>
          <w:szCs w:val="28"/>
          <w:shd w:val="clear" w:color="auto" w:fill="FFFFFF"/>
        </w:rPr>
        <w:br/>
      </w:r>
      <w:r w:rsidRPr="000C79CB">
        <w:rPr>
          <w:sz w:val="28"/>
          <w:szCs w:val="28"/>
          <w:shd w:val="clear" w:color="auto" w:fill="FFFFFF"/>
        </w:rPr>
        <w:t xml:space="preserve">государственного контроля (надзора), о виде разрешительной деятельности </w:t>
      </w:r>
      <w:r w:rsidR="0064180C">
        <w:rPr>
          <w:sz w:val="28"/>
          <w:szCs w:val="28"/>
          <w:shd w:val="clear" w:color="auto" w:fill="FFFFFF"/>
        </w:rPr>
        <w:br/>
      </w:r>
      <w:r w:rsidRPr="000C79CB">
        <w:rPr>
          <w:sz w:val="28"/>
          <w:szCs w:val="28"/>
          <w:shd w:val="clear" w:color="auto" w:fill="FFFFFF"/>
        </w:rPr>
        <w:t>и предполагаемой ответственности за нарушение указанных обязательных требований или последствиях их несоблюдения.</w:t>
      </w:r>
    </w:p>
    <w:p w14:paraId="6B99E730" w14:textId="731C1632" w:rsidR="0064180C" w:rsidRDefault="0064180C" w:rsidP="00812134">
      <w:pPr>
        <w:spacing w:line="360" w:lineRule="exact"/>
        <w:ind w:firstLine="709"/>
        <w:jc w:val="both"/>
        <w:rPr>
          <w:rFonts w:eastAsia="Courier New"/>
          <w:sz w:val="28"/>
          <w:szCs w:val="28"/>
        </w:rPr>
      </w:pPr>
      <w:r w:rsidRPr="003423EF">
        <w:rPr>
          <w:rFonts w:eastAsia="Courier New"/>
          <w:sz w:val="28"/>
          <w:szCs w:val="28"/>
        </w:rPr>
        <w:t xml:space="preserve">Отношения, связанные с установлением и оценкой применения обязательных требований в сфере действия законодательства Российской Федерации </w:t>
      </w:r>
      <w:r w:rsidRPr="003423EF">
        <w:rPr>
          <w:rFonts w:eastAsia="Courier New"/>
          <w:sz w:val="28"/>
          <w:szCs w:val="28"/>
        </w:rPr>
        <w:br/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ourier New"/>
          <w:sz w:val="28"/>
          <w:szCs w:val="28"/>
        </w:rPr>
        <w:t>,</w:t>
      </w:r>
      <w:r w:rsidRPr="003423EF">
        <w:rPr>
          <w:rFonts w:eastAsia="Courier New"/>
          <w:sz w:val="28"/>
          <w:szCs w:val="28"/>
        </w:rPr>
        <w:t xml:space="preserve"> исключены из сферы применения Федерального закона от 31 июля 2020 г. № 247-ФЗ "Об обязательных </w:t>
      </w:r>
      <w:r w:rsidR="00812134">
        <w:rPr>
          <w:rFonts w:eastAsia="Courier New"/>
          <w:sz w:val="28"/>
          <w:szCs w:val="28"/>
        </w:rPr>
        <w:br/>
      </w:r>
      <w:r w:rsidRPr="003423EF">
        <w:rPr>
          <w:rFonts w:eastAsia="Courier New"/>
          <w:sz w:val="28"/>
          <w:szCs w:val="28"/>
        </w:rPr>
        <w:t xml:space="preserve">требованиях в Российской Федерации" (пункт 4 части 2 статьи 1 указанного Федерального закона), а положения Федерального закона от 31 июля 2020 г. </w:t>
      </w:r>
      <w:r w:rsidR="00812134">
        <w:rPr>
          <w:rFonts w:eastAsia="Courier New"/>
          <w:sz w:val="28"/>
          <w:szCs w:val="28"/>
        </w:rPr>
        <w:br/>
      </w:r>
      <w:r w:rsidRPr="003423EF">
        <w:rPr>
          <w:rFonts w:eastAsia="Courier New"/>
          <w:sz w:val="28"/>
          <w:szCs w:val="28"/>
        </w:rPr>
        <w:t xml:space="preserve">№ 248-ФЗ "О государственном контроле (надзоре) и муниципальном контроле </w:t>
      </w:r>
      <w:r w:rsidR="00812134">
        <w:rPr>
          <w:rFonts w:eastAsia="Courier New"/>
          <w:sz w:val="28"/>
          <w:szCs w:val="28"/>
        </w:rPr>
        <w:br/>
      </w:r>
      <w:r w:rsidRPr="003423EF">
        <w:rPr>
          <w:rFonts w:eastAsia="Courier New"/>
          <w:sz w:val="28"/>
          <w:szCs w:val="28"/>
        </w:rPr>
        <w:t xml:space="preserve">в Российской Федерации" не применяются к организации и осуществлению </w:t>
      </w:r>
      <w:r w:rsidR="00812134">
        <w:rPr>
          <w:rFonts w:eastAsia="Courier New"/>
          <w:sz w:val="28"/>
          <w:szCs w:val="28"/>
        </w:rPr>
        <w:br/>
      </w:r>
      <w:r w:rsidRPr="003423EF">
        <w:rPr>
          <w:rFonts w:eastAsia="Courier New"/>
          <w:sz w:val="28"/>
          <w:szCs w:val="28"/>
        </w:rPr>
        <w:t xml:space="preserve">контроля в сфере закупок товаров, работ, услуг для обеспечения </w:t>
      </w:r>
      <w:r w:rsidR="00812134">
        <w:rPr>
          <w:rFonts w:eastAsia="Courier New"/>
          <w:sz w:val="28"/>
          <w:szCs w:val="28"/>
        </w:rPr>
        <w:br/>
      </w:r>
      <w:r w:rsidRPr="003423EF">
        <w:rPr>
          <w:rFonts w:eastAsia="Courier New"/>
          <w:sz w:val="28"/>
          <w:szCs w:val="28"/>
        </w:rPr>
        <w:t xml:space="preserve">государственных и муниципальных нужд (пункт 15 части 4 статьи 2 </w:t>
      </w:r>
      <w:r w:rsidR="00812134">
        <w:rPr>
          <w:rFonts w:eastAsia="Courier New"/>
          <w:sz w:val="28"/>
          <w:szCs w:val="28"/>
        </w:rPr>
        <w:br/>
      </w:r>
      <w:r w:rsidRPr="003423EF">
        <w:rPr>
          <w:rFonts w:eastAsia="Courier New"/>
          <w:sz w:val="28"/>
          <w:szCs w:val="28"/>
        </w:rPr>
        <w:t>указанного Федерального закона).</w:t>
      </w:r>
    </w:p>
    <w:p w14:paraId="7BD46CCF" w14:textId="2B3DE816" w:rsidR="00D51DBB" w:rsidRPr="000C79CB" w:rsidRDefault="00D51DBB" w:rsidP="00812134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0C79CB">
        <w:rPr>
          <w:sz w:val="28"/>
          <w:szCs w:val="28"/>
          <w:shd w:val="clear" w:color="auto" w:fill="FFFFFF"/>
        </w:rPr>
        <w:lastRenderedPageBreak/>
        <w:t xml:space="preserve">Реализация </w:t>
      </w:r>
      <w:r w:rsidR="00395E94">
        <w:rPr>
          <w:sz w:val="28"/>
          <w:szCs w:val="28"/>
          <w:shd w:val="clear" w:color="auto" w:fill="FFFFFF"/>
        </w:rPr>
        <w:t>З</w:t>
      </w:r>
      <w:r w:rsidRPr="000C79CB">
        <w:rPr>
          <w:sz w:val="28"/>
          <w:szCs w:val="28"/>
          <w:shd w:val="clear" w:color="auto" w:fill="FFFFFF"/>
        </w:rPr>
        <w:t xml:space="preserve">аконопроекта не потребует дополнительных затрат </w:t>
      </w:r>
      <w:r w:rsidRPr="000C79CB">
        <w:rPr>
          <w:sz w:val="28"/>
          <w:szCs w:val="28"/>
          <w:shd w:val="clear" w:color="auto" w:fill="FFFFFF"/>
        </w:rPr>
        <w:br/>
        <w:t xml:space="preserve">из федерального бюджета, не повлечет негативных социально-экономических, финансовых и иных последствий, в том числе для субъектов предпринимательской </w:t>
      </w:r>
      <w:r w:rsidRPr="000C79CB">
        <w:rPr>
          <w:sz w:val="28"/>
          <w:szCs w:val="28"/>
          <w:shd w:val="clear" w:color="auto" w:fill="FFFFFF"/>
        </w:rPr>
        <w:br/>
        <w:t>и иной экономической деятельности.</w:t>
      </w:r>
    </w:p>
    <w:p w14:paraId="1F5F49A5" w14:textId="4A5E40C2" w:rsidR="00D51DBB" w:rsidRPr="000C79CB" w:rsidRDefault="00D51DBB" w:rsidP="00812134">
      <w:pPr>
        <w:spacing w:line="360" w:lineRule="exact"/>
        <w:ind w:firstLine="720"/>
        <w:jc w:val="both"/>
        <w:rPr>
          <w:rStyle w:val="CharStyle22"/>
          <w:sz w:val="28"/>
          <w:szCs w:val="28"/>
          <w:shd w:val="clear" w:color="auto" w:fill="FFFFFF"/>
        </w:rPr>
      </w:pPr>
      <w:r w:rsidRPr="000C79CB">
        <w:rPr>
          <w:sz w:val="28"/>
          <w:szCs w:val="28"/>
          <w:shd w:val="clear" w:color="auto" w:fill="FFFFFF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</w:t>
      </w:r>
      <w:r w:rsidR="00322D8B">
        <w:rPr>
          <w:sz w:val="28"/>
          <w:szCs w:val="28"/>
          <w:shd w:val="clear" w:color="auto" w:fill="FFFFFF"/>
        </w:rPr>
        <w:t xml:space="preserve"> негативного</w:t>
      </w:r>
      <w:r w:rsidRPr="000C79CB">
        <w:rPr>
          <w:sz w:val="28"/>
          <w:szCs w:val="28"/>
          <w:shd w:val="clear" w:color="auto" w:fill="FFFFFF"/>
        </w:rPr>
        <w:t xml:space="preserve"> влияния на достижение целей государственных программ Российской Федерации.</w:t>
      </w:r>
    </w:p>
    <w:p w14:paraId="79161921" w14:textId="43E67C52" w:rsidR="00E518A2" w:rsidRDefault="00E518A2" w:rsidP="00812134">
      <w:pPr>
        <w:pStyle w:val="Style6"/>
        <w:shd w:val="clear" w:color="auto" w:fill="auto"/>
        <w:spacing w:before="0" w:line="360" w:lineRule="exact"/>
        <w:rPr>
          <w:rStyle w:val="CharStyle22"/>
          <w:color w:val="000000"/>
          <w:sz w:val="28"/>
          <w:szCs w:val="28"/>
        </w:rPr>
      </w:pPr>
    </w:p>
    <w:p w14:paraId="7C3C2296" w14:textId="77777777" w:rsidR="00CB24A3" w:rsidRPr="00E13AA9" w:rsidRDefault="00CB24A3" w:rsidP="00812134">
      <w:pPr>
        <w:pStyle w:val="Style6"/>
        <w:shd w:val="clear" w:color="auto" w:fill="auto"/>
        <w:spacing w:before="0" w:line="360" w:lineRule="exact"/>
        <w:rPr>
          <w:rStyle w:val="CharStyle22"/>
          <w:color w:val="000000"/>
          <w:sz w:val="28"/>
          <w:szCs w:val="28"/>
        </w:rPr>
      </w:pPr>
    </w:p>
    <w:sectPr w:rsidR="00CB24A3" w:rsidRPr="00E13AA9" w:rsidSect="00953C75">
      <w:headerReference w:type="even" r:id="rId8"/>
      <w:headerReference w:type="default" r:id="rId9"/>
      <w:pgSz w:w="11909" w:h="16834"/>
      <w:pgMar w:top="1134" w:right="567" w:bottom="1134" w:left="1134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7F39" w14:textId="77777777" w:rsidR="00455984" w:rsidRDefault="00455984">
      <w:r>
        <w:separator/>
      </w:r>
    </w:p>
  </w:endnote>
  <w:endnote w:type="continuationSeparator" w:id="0">
    <w:p w14:paraId="388D486B" w14:textId="77777777" w:rsidR="00455984" w:rsidRDefault="0045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7125" w14:textId="77777777" w:rsidR="00455984" w:rsidRDefault="00455984">
      <w:r>
        <w:separator/>
      </w:r>
    </w:p>
  </w:footnote>
  <w:footnote w:type="continuationSeparator" w:id="0">
    <w:p w14:paraId="0F875E13" w14:textId="77777777" w:rsidR="00455984" w:rsidRDefault="0045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CCFB" w14:textId="77777777" w:rsidR="00C7154C" w:rsidRDefault="00D12B9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5E5674E" wp14:editId="0CB8F27B">
              <wp:simplePos x="0" y="0"/>
              <wp:positionH relativeFrom="page">
                <wp:posOffset>3742690</wp:posOffset>
              </wp:positionH>
              <wp:positionV relativeFrom="page">
                <wp:posOffset>932815</wp:posOffset>
              </wp:positionV>
              <wp:extent cx="67310" cy="10350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B15AD" w14:textId="77777777" w:rsidR="00C7154C" w:rsidRDefault="00C7154C">
                          <w:pPr>
                            <w:pStyle w:val="Style3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20C5" w:rsidRPr="003E20C5">
                            <w:rPr>
                              <w:rStyle w:val="CharStyle40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56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pt;margin-top:73.45pt;width:5.3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" filled="f" stroked="f">
              <v:textbox style="mso-fit-shape-to-text:t" inset="0,0,0,0">
                <w:txbxContent>
                  <w:p w14:paraId="2E3B15AD" w14:textId="77777777" w:rsidR="00C7154C" w:rsidRDefault="00C7154C">
                    <w:pPr>
                      <w:pStyle w:val="Style3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20C5" w:rsidRPr="003E20C5">
                      <w:rPr>
                        <w:rStyle w:val="CharStyle40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696280"/>
      <w:docPartObj>
        <w:docPartGallery w:val="Page Numbers (Top of Page)"/>
        <w:docPartUnique/>
      </w:docPartObj>
    </w:sdtPr>
    <w:sdtEndPr/>
    <w:sdtContent>
      <w:p w14:paraId="252B37CC" w14:textId="7E45E7F4" w:rsidR="00953C75" w:rsidRDefault="00953C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F3">
          <w:rPr>
            <w:noProof/>
          </w:rPr>
          <w:t>2</w:t>
        </w:r>
        <w:r>
          <w:fldChar w:fldCharType="end"/>
        </w:r>
      </w:p>
    </w:sdtContent>
  </w:sdt>
  <w:p w14:paraId="06085592" w14:textId="77777777" w:rsidR="00953C75" w:rsidRDefault="00953C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79"/>
    <w:rsid w:val="0000740F"/>
    <w:rsid w:val="000129E5"/>
    <w:rsid w:val="00022CFC"/>
    <w:rsid w:val="000261A0"/>
    <w:rsid w:val="00030370"/>
    <w:rsid w:val="000331BE"/>
    <w:rsid w:val="0003401E"/>
    <w:rsid w:val="00036EC8"/>
    <w:rsid w:val="0004538F"/>
    <w:rsid w:val="00052CD5"/>
    <w:rsid w:val="00055F63"/>
    <w:rsid w:val="000712F0"/>
    <w:rsid w:val="00072B4B"/>
    <w:rsid w:val="00092D15"/>
    <w:rsid w:val="000A4265"/>
    <w:rsid w:val="000A5600"/>
    <w:rsid w:val="000A6D65"/>
    <w:rsid w:val="000D4045"/>
    <w:rsid w:val="000F5109"/>
    <w:rsid w:val="00104027"/>
    <w:rsid w:val="00111868"/>
    <w:rsid w:val="0011359E"/>
    <w:rsid w:val="00126C49"/>
    <w:rsid w:val="00145970"/>
    <w:rsid w:val="001507F3"/>
    <w:rsid w:val="00164212"/>
    <w:rsid w:val="0017726C"/>
    <w:rsid w:val="0019646B"/>
    <w:rsid w:val="00197E36"/>
    <w:rsid w:val="001B0C38"/>
    <w:rsid w:val="001B3F07"/>
    <w:rsid w:val="001B6994"/>
    <w:rsid w:val="001C32E6"/>
    <w:rsid w:val="00200C74"/>
    <w:rsid w:val="00205EAC"/>
    <w:rsid w:val="00216A70"/>
    <w:rsid w:val="00217782"/>
    <w:rsid w:val="002229E3"/>
    <w:rsid w:val="002245B0"/>
    <w:rsid w:val="00226B73"/>
    <w:rsid w:val="002453EA"/>
    <w:rsid w:val="00254B7A"/>
    <w:rsid w:val="00255474"/>
    <w:rsid w:val="0026498B"/>
    <w:rsid w:val="00266FD1"/>
    <w:rsid w:val="00272EAF"/>
    <w:rsid w:val="0027625B"/>
    <w:rsid w:val="00287877"/>
    <w:rsid w:val="002A1DDF"/>
    <w:rsid w:val="002A47CA"/>
    <w:rsid w:val="002A5DF6"/>
    <w:rsid w:val="002B020F"/>
    <w:rsid w:val="002B4551"/>
    <w:rsid w:val="002C1137"/>
    <w:rsid w:val="002D0D99"/>
    <w:rsid w:val="002F6197"/>
    <w:rsid w:val="0030494E"/>
    <w:rsid w:val="0031246D"/>
    <w:rsid w:val="00320F07"/>
    <w:rsid w:val="00322D8B"/>
    <w:rsid w:val="00324736"/>
    <w:rsid w:val="00337396"/>
    <w:rsid w:val="0035388B"/>
    <w:rsid w:val="00372A69"/>
    <w:rsid w:val="003736A6"/>
    <w:rsid w:val="003811AD"/>
    <w:rsid w:val="0038251C"/>
    <w:rsid w:val="00385AC3"/>
    <w:rsid w:val="00395E94"/>
    <w:rsid w:val="003A443D"/>
    <w:rsid w:val="003B2498"/>
    <w:rsid w:val="003C169B"/>
    <w:rsid w:val="003C1D48"/>
    <w:rsid w:val="003D3015"/>
    <w:rsid w:val="003E20C5"/>
    <w:rsid w:val="003E4F7B"/>
    <w:rsid w:val="004057A6"/>
    <w:rsid w:val="00414730"/>
    <w:rsid w:val="00417D18"/>
    <w:rsid w:val="0042554E"/>
    <w:rsid w:val="00430EE9"/>
    <w:rsid w:val="00434F1C"/>
    <w:rsid w:val="004413A0"/>
    <w:rsid w:val="00441F37"/>
    <w:rsid w:val="00446EB9"/>
    <w:rsid w:val="00455984"/>
    <w:rsid w:val="004578DE"/>
    <w:rsid w:val="00470898"/>
    <w:rsid w:val="00471A4F"/>
    <w:rsid w:val="004738DA"/>
    <w:rsid w:val="004766FF"/>
    <w:rsid w:val="00481CD7"/>
    <w:rsid w:val="004911DC"/>
    <w:rsid w:val="00491728"/>
    <w:rsid w:val="004A09E9"/>
    <w:rsid w:val="004A0D9F"/>
    <w:rsid w:val="004A30E3"/>
    <w:rsid w:val="004D1FF5"/>
    <w:rsid w:val="004D2366"/>
    <w:rsid w:val="004E5440"/>
    <w:rsid w:val="004E6123"/>
    <w:rsid w:val="004F20C7"/>
    <w:rsid w:val="005100F7"/>
    <w:rsid w:val="00513F75"/>
    <w:rsid w:val="00520AD6"/>
    <w:rsid w:val="0052684C"/>
    <w:rsid w:val="00531058"/>
    <w:rsid w:val="00544260"/>
    <w:rsid w:val="00552BC9"/>
    <w:rsid w:val="00567087"/>
    <w:rsid w:val="0057645B"/>
    <w:rsid w:val="0059485E"/>
    <w:rsid w:val="005E0562"/>
    <w:rsid w:val="005E3232"/>
    <w:rsid w:val="005E497E"/>
    <w:rsid w:val="006062DC"/>
    <w:rsid w:val="00610F9A"/>
    <w:rsid w:val="00617474"/>
    <w:rsid w:val="00625011"/>
    <w:rsid w:val="00631ED5"/>
    <w:rsid w:val="00633D0B"/>
    <w:rsid w:val="0064180C"/>
    <w:rsid w:val="00645217"/>
    <w:rsid w:val="0064697F"/>
    <w:rsid w:val="006641D9"/>
    <w:rsid w:val="006802AA"/>
    <w:rsid w:val="0068208B"/>
    <w:rsid w:val="00696AA4"/>
    <w:rsid w:val="006A454B"/>
    <w:rsid w:val="006A664F"/>
    <w:rsid w:val="006B4827"/>
    <w:rsid w:val="006B637B"/>
    <w:rsid w:val="006D127D"/>
    <w:rsid w:val="006D37B9"/>
    <w:rsid w:val="006D4165"/>
    <w:rsid w:val="006E2DAE"/>
    <w:rsid w:val="006E40BD"/>
    <w:rsid w:val="006E7C30"/>
    <w:rsid w:val="006F6555"/>
    <w:rsid w:val="00721B30"/>
    <w:rsid w:val="00755B01"/>
    <w:rsid w:val="007624E9"/>
    <w:rsid w:val="00765C15"/>
    <w:rsid w:val="007863DA"/>
    <w:rsid w:val="0079205B"/>
    <w:rsid w:val="0079513D"/>
    <w:rsid w:val="007A4101"/>
    <w:rsid w:val="007A729F"/>
    <w:rsid w:val="007C12ED"/>
    <w:rsid w:val="007C6E02"/>
    <w:rsid w:val="007D0F31"/>
    <w:rsid w:val="007D4389"/>
    <w:rsid w:val="007F1BA4"/>
    <w:rsid w:val="00810C43"/>
    <w:rsid w:val="00812134"/>
    <w:rsid w:val="00826872"/>
    <w:rsid w:val="008320D6"/>
    <w:rsid w:val="008435F8"/>
    <w:rsid w:val="008473B5"/>
    <w:rsid w:val="008478BE"/>
    <w:rsid w:val="0085160B"/>
    <w:rsid w:val="008802CF"/>
    <w:rsid w:val="00887B32"/>
    <w:rsid w:val="00897828"/>
    <w:rsid w:val="008A4AA1"/>
    <w:rsid w:val="008B7B84"/>
    <w:rsid w:val="008C29D3"/>
    <w:rsid w:val="008C6413"/>
    <w:rsid w:val="008F751B"/>
    <w:rsid w:val="009005D3"/>
    <w:rsid w:val="00902180"/>
    <w:rsid w:val="0091050F"/>
    <w:rsid w:val="0091262E"/>
    <w:rsid w:val="009227C6"/>
    <w:rsid w:val="00927643"/>
    <w:rsid w:val="009303EE"/>
    <w:rsid w:val="00936048"/>
    <w:rsid w:val="00944057"/>
    <w:rsid w:val="00950431"/>
    <w:rsid w:val="00951C55"/>
    <w:rsid w:val="00953C75"/>
    <w:rsid w:val="00962DDA"/>
    <w:rsid w:val="00973182"/>
    <w:rsid w:val="00985C28"/>
    <w:rsid w:val="00985CA7"/>
    <w:rsid w:val="00993364"/>
    <w:rsid w:val="009A2B17"/>
    <w:rsid w:val="009B221B"/>
    <w:rsid w:val="009C09AA"/>
    <w:rsid w:val="009C6E1D"/>
    <w:rsid w:val="009D1348"/>
    <w:rsid w:val="009D6E31"/>
    <w:rsid w:val="009F5390"/>
    <w:rsid w:val="009F7DA8"/>
    <w:rsid w:val="00A103CC"/>
    <w:rsid w:val="00A12E24"/>
    <w:rsid w:val="00A15232"/>
    <w:rsid w:val="00A23591"/>
    <w:rsid w:val="00A30C1B"/>
    <w:rsid w:val="00A37A71"/>
    <w:rsid w:val="00A44ACC"/>
    <w:rsid w:val="00A46BC9"/>
    <w:rsid w:val="00A55557"/>
    <w:rsid w:val="00A56303"/>
    <w:rsid w:val="00A56ECE"/>
    <w:rsid w:val="00A77133"/>
    <w:rsid w:val="00A86E97"/>
    <w:rsid w:val="00A92A6F"/>
    <w:rsid w:val="00AA039E"/>
    <w:rsid w:val="00AC1535"/>
    <w:rsid w:val="00AC4D14"/>
    <w:rsid w:val="00AD17C6"/>
    <w:rsid w:val="00AD6B55"/>
    <w:rsid w:val="00B219D1"/>
    <w:rsid w:val="00B267E7"/>
    <w:rsid w:val="00B343D0"/>
    <w:rsid w:val="00B51AF9"/>
    <w:rsid w:val="00B5291E"/>
    <w:rsid w:val="00B576E1"/>
    <w:rsid w:val="00B90C14"/>
    <w:rsid w:val="00BA0C44"/>
    <w:rsid w:val="00BA0EBF"/>
    <w:rsid w:val="00BA1765"/>
    <w:rsid w:val="00BB4EE5"/>
    <w:rsid w:val="00BB7604"/>
    <w:rsid w:val="00BB7E28"/>
    <w:rsid w:val="00BC2DE6"/>
    <w:rsid w:val="00BC71DE"/>
    <w:rsid w:val="00BE407F"/>
    <w:rsid w:val="00BF0C3D"/>
    <w:rsid w:val="00BF25C3"/>
    <w:rsid w:val="00BF72EE"/>
    <w:rsid w:val="00C00461"/>
    <w:rsid w:val="00C146FA"/>
    <w:rsid w:val="00C171DA"/>
    <w:rsid w:val="00C24799"/>
    <w:rsid w:val="00C2500C"/>
    <w:rsid w:val="00C257B9"/>
    <w:rsid w:val="00C27DB1"/>
    <w:rsid w:val="00C406F5"/>
    <w:rsid w:val="00C42412"/>
    <w:rsid w:val="00C53491"/>
    <w:rsid w:val="00C6469B"/>
    <w:rsid w:val="00C64C79"/>
    <w:rsid w:val="00C7154C"/>
    <w:rsid w:val="00C71894"/>
    <w:rsid w:val="00C8588B"/>
    <w:rsid w:val="00C93C8D"/>
    <w:rsid w:val="00C945AD"/>
    <w:rsid w:val="00CA45C5"/>
    <w:rsid w:val="00CA529C"/>
    <w:rsid w:val="00CB24A3"/>
    <w:rsid w:val="00CB3A5C"/>
    <w:rsid w:val="00CC7A08"/>
    <w:rsid w:val="00CD09AA"/>
    <w:rsid w:val="00CD58EC"/>
    <w:rsid w:val="00CE71FA"/>
    <w:rsid w:val="00CF3646"/>
    <w:rsid w:val="00D111E6"/>
    <w:rsid w:val="00D12B9C"/>
    <w:rsid w:val="00D170FA"/>
    <w:rsid w:val="00D23FCE"/>
    <w:rsid w:val="00D461F5"/>
    <w:rsid w:val="00D51DBB"/>
    <w:rsid w:val="00D540E0"/>
    <w:rsid w:val="00D604B5"/>
    <w:rsid w:val="00D627D1"/>
    <w:rsid w:val="00D72986"/>
    <w:rsid w:val="00D77559"/>
    <w:rsid w:val="00D96186"/>
    <w:rsid w:val="00DA205D"/>
    <w:rsid w:val="00DA48EC"/>
    <w:rsid w:val="00DA75BE"/>
    <w:rsid w:val="00DB06F2"/>
    <w:rsid w:val="00DB170E"/>
    <w:rsid w:val="00DB228F"/>
    <w:rsid w:val="00DB297C"/>
    <w:rsid w:val="00DB3CD7"/>
    <w:rsid w:val="00DC2240"/>
    <w:rsid w:val="00DC38E0"/>
    <w:rsid w:val="00DD1C68"/>
    <w:rsid w:val="00DD7762"/>
    <w:rsid w:val="00DE0BA6"/>
    <w:rsid w:val="00DF190A"/>
    <w:rsid w:val="00DF7CDB"/>
    <w:rsid w:val="00E024F5"/>
    <w:rsid w:val="00E071DC"/>
    <w:rsid w:val="00E07CAE"/>
    <w:rsid w:val="00E13AA9"/>
    <w:rsid w:val="00E149C6"/>
    <w:rsid w:val="00E32E29"/>
    <w:rsid w:val="00E4012F"/>
    <w:rsid w:val="00E41AAE"/>
    <w:rsid w:val="00E447C8"/>
    <w:rsid w:val="00E504EC"/>
    <w:rsid w:val="00E518A2"/>
    <w:rsid w:val="00E57338"/>
    <w:rsid w:val="00E57C9F"/>
    <w:rsid w:val="00E6329A"/>
    <w:rsid w:val="00E73434"/>
    <w:rsid w:val="00E76364"/>
    <w:rsid w:val="00E91640"/>
    <w:rsid w:val="00EA044D"/>
    <w:rsid w:val="00EA5896"/>
    <w:rsid w:val="00EB6969"/>
    <w:rsid w:val="00EB6F61"/>
    <w:rsid w:val="00EC77EE"/>
    <w:rsid w:val="00ED2761"/>
    <w:rsid w:val="00ED4C00"/>
    <w:rsid w:val="00F038FD"/>
    <w:rsid w:val="00F077E6"/>
    <w:rsid w:val="00F14787"/>
    <w:rsid w:val="00F301FC"/>
    <w:rsid w:val="00F322CD"/>
    <w:rsid w:val="00F33675"/>
    <w:rsid w:val="00F34E07"/>
    <w:rsid w:val="00F462B3"/>
    <w:rsid w:val="00F7432F"/>
    <w:rsid w:val="00F971C3"/>
    <w:rsid w:val="00FC26A2"/>
    <w:rsid w:val="00FD517D"/>
    <w:rsid w:val="00FD76F4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D843B"/>
  <w14:defaultImageDpi w14:val="96"/>
  <w15:docId w15:val="{03A638AC-68BA-4269-B972-9141154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5Exact">
    <w:name w:val="Char Style 5 Exact"/>
    <w:link w:val="Style4"/>
    <w:uiPriority w:val="99"/>
    <w:locked/>
    <w:rPr>
      <w:spacing w:val="4"/>
      <w:sz w:val="23"/>
      <w:u w:val="none"/>
    </w:rPr>
  </w:style>
  <w:style w:type="character" w:customStyle="1" w:styleId="CharStyle7Exact">
    <w:name w:val="Char Style 7 Exact"/>
    <w:uiPriority w:val="99"/>
    <w:rPr>
      <w:spacing w:val="4"/>
      <w:sz w:val="23"/>
      <w:u w:val="none"/>
    </w:rPr>
  </w:style>
  <w:style w:type="character" w:customStyle="1" w:styleId="CharStyle9Exact">
    <w:name w:val="Char Style 9 Exact"/>
    <w:link w:val="Style8"/>
    <w:uiPriority w:val="99"/>
    <w:locked/>
    <w:rPr>
      <w:b/>
      <w:sz w:val="36"/>
      <w:u w:val="none"/>
    </w:rPr>
  </w:style>
  <w:style w:type="character" w:customStyle="1" w:styleId="CharStyle11Exact">
    <w:name w:val="Char Style 11 Exact"/>
    <w:link w:val="Style10"/>
    <w:uiPriority w:val="99"/>
    <w:locked/>
    <w:rPr>
      <w:b/>
      <w:w w:val="60"/>
      <w:sz w:val="28"/>
      <w:u w:val="none"/>
    </w:rPr>
  </w:style>
  <w:style w:type="character" w:customStyle="1" w:styleId="CharStyle13">
    <w:name w:val="Char Style 13"/>
    <w:link w:val="Style12"/>
    <w:uiPriority w:val="99"/>
    <w:locked/>
    <w:rPr>
      <w:sz w:val="21"/>
      <w:u w:val="none"/>
    </w:rPr>
  </w:style>
  <w:style w:type="character" w:customStyle="1" w:styleId="CharStyle15">
    <w:name w:val="Char Style 15"/>
    <w:link w:val="Style14"/>
    <w:uiPriority w:val="99"/>
    <w:locked/>
    <w:rPr>
      <w:sz w:val="21"/>
      <w:u w:val="none"/>
    </w:rPr>
  </w:style>
  <w:style w:type="character" w:customStyle="1" w:styleId="CharStyle16">
    <w:name w:val="Char Style 16"/>
    <w:uiPriority w:val="99"/>
    <w:rPr>
      <w:smallCaps/>
      <w:sz w:val="21"/>
      <w:u w:val="none"/>
    </w:rPr>
  </w:style>
  <w:style w:type="character" w:customStyle="1" w:styleId="CharStyle17">
    <w:name w:val="Char Style 17"/>
    <w:uiPriority w:val="99"/>
    <w:rPr>
      <w:sz w:val="24"/>
      <w:u w:val="none"/>
    </w:rPr>
  </w:style>
  <w:style w:type="character" w:customStyle="1" w:styleId="CharStyle19">
    <w:name w:val="Char Style 19"/>
    <w:link w:val="Style18"/>
    <w:uiPriority w:val="99"/>
    <w:locked/>
    <w:rPr>
      <w:sz w:val="17"/>
      <w:u w:val="none"/>
    </w:rPr>
  </w:style>
  <w:style w:type="character" w:customStyle="1" w:styleId="CharStyle21">
    <w:name w:val="Char Style 21"/>
    <w:link w:val="Style20"/>
    <w:uiPriority w:val="99"/>
    <w:locked/>
    <w:rPr>
      <w:sz w:val="13"/>
      <w:u w:val="none"/>
    </w:rPr>
  </w:style>
  <w:style w:type="character" w:customStyle="1" w:styleId="CharStyle22">
    <w:name w:val="Char Style 22"/>
    <w:link w:val="Style6"/>
    <w:uiPriority w:val="99"/>
    <w:locked/>
    <w:rPr>
      <w:u w:val="none"/>
    </w:rPr>
  </w:style>
  <w:style w:type="character" w:customStyle="1" w:styleId="CharStyle23">
    <w:name w:val="Char Style 23"/>
    <w:uiPriority w:val="99"/>
    <w:rPr>
      <w:u w:val="single"/>
    </w:rPr>
  </w:style>
  <w:style w:type="character" w:customStyle="1" w:styleId="CharStyle25">
    <w:name w:val="Char Style 25"/>
    <w:link w:val="Style24"/>
    <w:uiPriority w:val="99"/>
    <w:locked/>
    <w:rPr>
      <w:sz w:val="8"/>
      <w:u w:val="none"/>
    </w:rPr>
  </w:style>
  <w:style w:type="character" w:customStyle="1" w:styleId="CharStyle26">
    <w:name w:val="Char Style 26"/>
    <w:uiPriority w:val="99"/>
    <w:rPr>
      <w:sz w:val="21"/>
      <w:u w:val="none"/>
    </w:rPr>
  </w:style>
  <w:style w:type="character" w:customStyle="1" w:styleId="CharStyle28">
    <w:name w:val="Char Style 28"/>
    <w:link w:val="Style27"/>
    <w:uiPriority w:val="99"/>
    <w:locked/>
    <w:rPr>
      <w:sz w:val="13"/>
      <w:u w:val="none"/>
    </w:rPr>
  </w:style>
  <w:style w:type="character" w:customStyle="1" w:styleId="CharStyle30">
    <w:name w:val="Char Style 30"/>
    <w:link w:val="Style29"/>
    <w:uiPriority w:val="99"/>
    <w:locked/>
    <w:rPr>
      <w:sz w:val="16"/>
      <w:u w:val="none"/>
    </w:rPr>
  </w:style>
  <w:style w:type="character" w:customStyle="1" w:styleId="CharStyle32">
    <w:name w:val="Char Style 32"/>
    <w:link w:val="Style31"/>
    <w:uiPriority w:val="99"/>
    <w:locked/>
    <w:rPr>
      <w:b/>
      <w:sz w:val="40"/>
      <w:u w:val="none"/>
    </w:rPr>
  </w:style>
  <w:style w:type="character" w:customStyle="1" w:styleId="CharStyle34">
    <w:name w:val="Char Style 34"/>
    <w:link w:val="Style33"/>
    <w:uiPriority w:val="99"/>
    <w:locked/>
    <w:rPr>
      <w:b/>
      <w:u w:val="none"/>
    </w:rPr>
  </w:style>
  <w:style w:type="character" w:customStyle="1" w:styleId="CharStyle35">
    <w:name w:val="Char Style 35"/>
    <w:uiPriority w:val="99"/>
    <w:rPr>
      <w:spacing w:val="40"/>
      <w:u w:val="none"/>
    </w:rPr>
  </w:style>
  <w:style w:type="character" w:customStyle="1" w:styleId="CharStyle36">
    <w:name w:val="Char Style 36"/>
    <w:uiPriority w:val="99"/>
    <w:rPr>
      <w:u w:val="none"/>
    </w:rPr>
  </w:style>
  <w:style w:type="character" w:customStyle="1" w:styleId="CharStyle38">
    <w:name w:val="Char Style 38"/>
    <w:link w:val="Style37"/>
    <w:uiPriority w:val="99"/>
    <w:locked/>
    <w:rPr>
      <w:u w:val="none"/>
    </w:rPr>
  </w:style>
  <w:style w:type="character" w:customStyle="1" w:styleId="CharStyle39">
    <w:name w:val="Char Style 39"/>
    <w:uiPriority w:val="99"/>
    <w:rPr>
      <w:rFonts w:ascii="Arial" w:hAnsi="Arial"/>
      <w:sz w:val="13"/>
      <w:u w:val="none"/>
    </w:rPr>
  </w:style>
  <w:style w:type="character" w:customStyle="1" w:styleId="CharStyle40">
    <w:name w:val="Char Style 40"/>
    <w:uiPriority w:val="99"/>
  </w:style>
  <w:style w:type="character" w:customStyle="1" w:styleId="CharStyle42">
    <w:name w:val="Char Style 42"/>
    <w:link w:val="Style41"/>
    <w:uiPriority w:val="99"/>
    <w:locked/>
    <w:rPr>
      <w:rFonts w:ascii="Arial" w:hAnsi="Arial"/>
      <w:i/>
      <w:w w:val="200"/>
      <w:sz w:val="8"/>
      <w:u w:val="none"/>
      <w:lang w:val="en-US" w:eastAsia="en-US"/>
    </w:rPr>
  </w:style>
  <w:style w:type="character" w:customStyle="1" w:styleId="CharStyle43">
    <w:name w:val="Char Style 43"/>
    <w:uiPriority w:val="99"/>
    <w:rPr>
      <w:spacing w:val="70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4">
    <w:name w:val="Style 4"/>
    <w:basedOn w:val="a"/>
    <w:link w:val="CharStyle5Exact"/>
    <w:uiPriority w:val="99"/>
    <w:pPr>
      <w:shd w:val="clear" w:color="auto" w:fill="FFFFFF"/>
      <w:spacing w:line="240" w:lineRule="atLeast"/>
    </w:pPr>
    <w:rPr>
      <w:color w:val="auto"/>
      <w:spacing w:val="4"/>
      <w:sz w:val="23"/>
      <w:szCs w:val="23"/>
    </w:rPr>
  </w:style>
  <w:style w:type="paragraph" w:customStyle="1" w:styleId="Style6">
    <w:name w:val="Style 6"/>
    <w:basedOn w:val="a"/>
    <w:link w:val="CharStyle22"/>
    <w:uiPriority w:val="99"/>
    <w:pPr>
      <w:shd w:val="clear" w:color="auto" w:fill="FFFFFF"/>
      <w:spacing w:before="300" w:line="307" w:lineRule="exact"/>
      <w:jc w:val="both"/>
    </w:pPr>
    <w:rPr>
      <w:color w:val="auto"/>
    </w:rPr>
  </w:style>
  <w:style w:type="paragraph" w:customStyle="1" w:styleId="Style8">
    <w:name w:val="Style 8"/>
    <w:basedOn w:val="a"/>
    <w:link w:val="CharStyle9Exact"/>
    <w:uiPriority w:val="99"/>
    <w:pPr>
      <w:shd w:val="clear" w:color="auto" w:fill="FFFFFF"/>
      <w:spacing w:line="240" w:lineRule="atLeast"/>
    </w:pPr>
    <w:rPr>
      <w:b/>
      <w:bCs/>
      <w:color w:val="auto"/>
      <w:sz w:val="36"/>
      <w:szCs w:val="36"/>
    </w:rPr>
  </w:style>
  <w:style w:type="paragraph" w:customStyle="1" w:styleId="Style10">
    <w:name w:val="Style 10"/>
    <w:basedOn w:val="a"/>
    <w:link w:val="CharStyle11Exact"/>
    <w:uiPriority w:val="99"/>
    <w:pPr>
      <w:shd w:val="clear" w:color="auto" w:fill="FFFFFF"/>
      <w:spacing w:line="240" w:lineRule="atLeast"/>
    </w:pPr>
    <w:rPr>
      <w:b/>
      <w:bCs/>
      <w:color w:val="auto"/>
      <w:w w:val="60"/>
      <w:sz w:val="28"/>
      <w:szCs w:val="28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line="288" w:lineRule="exact"/>
      <w:jc w:val="both"/>
    </w:pPr>
    <w:rPr>
      <w:color w:val="auto"/>
      <w:sz w:val="21"/>
      <w:szCs w:val="21"/>
    </w:rPr>
  </w:style>
  <w:style w:type="paragraph" w:customStyle="1" w:styleId="Style18">
    <w:name w:val="Style 18"/>
    <w:basedOn w:val="a"/>
    <w:link w:val="CharStyle19"/>
    <w:uiPriority w:val="99"/>
    <w:pPr>
      <w:shd w:val="clear" w:color="auto" w:fill="FFFFFF"/>
      <w:spacing w:after="180" w:line="240" w:lineRule="atLeast"/>
      <w:jc w:val="center"/>
    </w:pPr>
    <w:rPr>
      <w:color w:val="auto"/>
      <w:sz w:val="17"/>
      <w:szCs w:val="17"/>
    </w:rPr>
  </w:style>
  <w:style w:type="paragraph" w:customStyle="1" w:styleId="Style20">
    <w:name w:val="Style 20"/>
    <w:basedOn w:val="a"/>
    <w:link w:val="CharStyle21"/>
    <w:uiPriority w:val="99"/>
    <w:pPr>
      <w:shd w:val="clear" w:color="auto" w:fill="FFFFFF"/>
      <w:spacing w:before="180" w:line="202" w:lineRule="exact"/>
      <w:jc w:val="both"/>
    </w:pPr>
    <w:rPr>
      <w:color w:val="auto"/>
      <w:sz w:val="13"/>
      <w:szCs w:val="13"/>
    </w:rPr>
  </w:style>
  <w:style w:type="paragraph" w:customStyle="1" w:styleId="Style24">
    <w:name w:val="Style 24"/>
    <w:basedOn w:val="a"/>
    <w:link w:val="CharStyle25"/>
    <w:uiPriority w:val="99"/>
    <w:pPr>
      <w:shd w:val="clear" w:color="auto" w:fill="FFFFFF"/>
      <w:spacing w:line="240" w:lineRule="atLeast"/>
    </w:pPr>
    <w:rPr>
      <w:color w:val="auto"/>
      <w:sz w:val="8"/>
      <w:szCs w:val="8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line="192" w:lineRule="exact"/>
      <w:jc w:val="center"/>
    </w:pPr>
    <w:rPr>
      <w:color w:val="auto"/>
      <w:sz w:val="13"/>
      <w:szCs w:val="13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2220" w:after="840" w:line="240" w:lineRule="atLeast"/>
      <w:jc w:val="center"/>
      <w:outlineLvl w:val="0"/>
    </w:pPr>
    <w:rPr>
      <w:b/>
      <w:bCs/>
      <w:color w:val="auto"/>
      <w:sz w:val="40"/>
      <w:szCs w:val="40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before="840" w:line="317" w:lineRule="exact"/>
      <w:jc w:val="center"/>
    </w:pPr>
    <w:rPr>
      <w:b/>
      <w:bCs/>
      <w:color w:val="auto"/>
    </w:rPr>
  </w:style>
  <w:style w:type="paragraph" w:customStyle="1" w:styleId="Style37">
    <w:name w:val="Style 37"/>
    <w:basedOn w:val="a"/>
    <w:link w:val="CharStyle38"/>
    <w:uiPriority w:val="99"/>
    <w:pPr>
      <w:shd w:val="clear" w:color="auto" w:fill="FFFFFF"/>
      <w:spacing w:line="240" w:lineRule="atLeast"/>
      <w:jc w:val="center"/>
    </w:pPr>
    <w:rPr>
      <w:color w:val="auto"/>
    </w:rPr>
  </w:style>
  <w:style w:type="paragraph" w:customStyle="1" w:styleId="Style41">
    <w:name w:val="Style 41"/>
    <w:basedOn w:val="a"/>
    <w:link w:val="CharStyle42"/>
    <w:uiPriority w:val="99"/>
    <w:pPr>
      <w:shd w:val="clear" w:color="auto" w:fill="FFFFFF"/>
      <w:spacing w:after="240" w:line="240" w:lineRule="atLeast"/>
    </w:pPr>
    <w:rPr>
      <w:rFonts w:ascii="Arial" w:hAnsi="Arial" w:cs="Arial"/>
      <w:i/>
      <w:iCs/>
      <w:color w:val="auto"/>
      <w:w w:val="200"/>
      <w:sz w:val="8"/>
      <w:szCs w:val="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E2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0C5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E20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20C5"/>
    <w:rPr>
      <w:rFonts w:cs="Times New Roman"/>
      <w:color w:val="000000"/>
    </w:rPr>
  </w:style>
  <w:style w:type="character" w:styleId="a7">
    <w:name w:val="Hyperlink"/>
    <w:basedOn w:val="a0"/>
    <w:uiPriority w:val="99"/>
    <w:unhideWhenUsed/>
    <w:rsid w:val="006B637B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unhideWhenUsed/>
    <w:rsid w:val="00DB228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u w:color="000000"/>
    </w:rPr>
  </w:style>
  <w:style w:type="character" w:customStyle="1" w:styleId="a9">
    <w:name w:val="Текст примечания Знак"/>
    <w:basedOn w:val="a0"/>
    <w:link w:val="a8"/>
    <w:uiPriority w:val="99"/>
    <w:rsid w:val="00DB228F"/>
    <w:rPr>
      <w:rFonts w:eastAsia="Arial Unicode MS"/>
      <w:color w:val="000000"/>
      <w:u w:color="000000"/>
    </w:rPr>
  </w:style>
  <w:style w:type="paragraph" w:styleId="aa">
    <w:name w:val="No Spacing"/>
    <w:uiPriority w:val="1"/>
    <w:qFormat/>
    <w:rsid w:val="00953C75"/>
    <w:pPr>
      <w:widowControl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6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97F"/>
    <w:rPr>
      <w:rFonts w:ascii="Segoe UI" w:hAnsi="Segoe UI" w:cs="Segoe U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67087"/>
    <w:rPr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670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67087"/>
    <w:rPr>
      <w:rFonts w:eastAsia="Arial Unicode MS"/>
      <w:b/>
      <w:bCs/>
      <w:color w:val="000000"/>
      <w:u w:color="000000"/>
    </w:rPr>
  </w:style>
  <w:style w:type="paragraph" w:styleId="af0">
    <w:name w:val="Revision"/>
    <w:hidden/>
    <w:uiPriority w:val="99"/>
    <w:semiHidden/>
    <w:rsid w:val="0056708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746B-9952-4AFB-A7F8-EA32F6CF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ВЫСКРЕБЕНЦЕВА АННА ВИКТОРОВНА</dc:creator>
  <cp:keywords/>
  <dc:description/>
  <cp:lastModifiedBy>ИВАШКИНА АНГЕЛИНА СЕРГЕЕВНА</cp:lastModifiedBy>
  <cp:revision>2</cp:revision>
  <cp:lastPrinted>2023-01-30T19:23:00Z</cp:lastPrinted>
  <dcterms:created xsi:type="dcterms:W3CDTF">2023-02-01T13:39:00Z</dcterms:created>
  <dcterms:modified xsi:type="dcterms:W3CDTF">2023-02-01T13:39:00Z</dcterms:modified>
</cp:coreProperties>
</file>