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B89" w:rsidRPr="0029111D" w:rsidRDefault="00DB6300" w:rsidP="00E73913">
      <w:pPr>
        <w:jc w:val="center"/>
        <w:rPr>
          <w:b/>
          <w:sz w:val="28"/>
          <w:szCs w:val="28"/>
        </w:rPr>
      </w:pPr>
      <w:r w:rsidRPr="0029111D">
        <w:rPr>
          <w:b/>
          <w:sz w:val="28"/>
          <w:szCs w:val="28"/>
        </w:rPr>
        <w:t>ПОЯСНИТЕЛЬНАЯ ЗАПИСКА</w:t>
      </w:r>
    </w:p>
    <w:p w:rsidR="00E9446B" w:rsidRPr="0029111D" w:rsidRDefault="00E9446B" w:rsidP="00E73913">
      <w:pPr>
        <w:spacing w:line="240" w:lineRule="exact"/>
        <w:jc w:val="center"/>
        <w:rPr>
          <w:b/>
          <w:sz w:val="28"/>
          <w:szCs w:val="28"/>
        </w:rPr>
      </w:pPr>
    </w:p>
    <w:p w:rsidR="006514DB" w:rsidRPr="0029111D" w:rsidRDefault="00AC13B0" w:rsidP="00E73913">
      <w:pPr>
        <w:ind w:right="-427"/>
        <w:jc w:val="center"/>
        <w:rPr>
          <w:b/>
          <w:sz w:val="28"/>
          <w:szCs w:val="28"/>
        </w:rPr>
      </w:pPr>
      <w:r w:rsidRPr="0029111D">
        <w:rPr>
          <w:b/>
          <w:sz w:val="28"/>
          <w:szCs w:val="28"/>
        </w:rPr>
        <w:t>к</w:t>
      </w:r>
      <w:r w:rsidR="00BD4FDB">
        <w:rPr>
          <w:b/>
          <w:sz w:val="28"/>
          <w:szCs w:val="28"/>
        </w:rPr>
        <w:t xml:space="preserve"> проекту</w:t>
      </w:r>
      <w:r w:rsidR="00DB6300" w:rsidRPr="0029111D">
        <w:rPr>
          <w:b/>
          <w:sz w:val="28"/>
          <w:szCs w:val="28"/>
        </w:rPr>
        <w:t xml:space="preserve"> </w:t>
      </w:r>
      <w:r w:rsidR="009A4CC1">
        <w:rPr>
          <w:b/>
          <w:sz w:val="28"/>
          <w:szCs w:val="28"/>
        </w:rPr>
        <w:t>постановлени</w:t>
      </w:r>
      <w:r w:rsidR="00BD4FDB">
        <w:rPr>
          <w:b/>
          <w:sz w:val="28"/>
          <w:szCs w:val="28"/>
        </w:rPr>
        <w:t>я</w:t>
      </w:r>
      <w:r w:rsidR="0032498B" w:rsidRPr="0029111D">
        <w:rPr>
          <w:b/>
          <w:sz w:val="28"/>
          <w:szCs w:val="28"/>
        </w:rPr>
        <w:t xml:space="preserve"> Правительства Российской Федерации</w:t>
      </w:r>
      <w:r w:rsidR="0051301D">
        <w:rPr>
          <w:b/>
          <w:sz w:val="28"/>
          <w:szCs w:val="28"/>
        </w:rPr>
        <w:br/>
      </w:r>
      <w:r w:rsidR="0051301D" w:rsidRPr="008E7733">
        <w:rPr>
          <w:b/>
          <w:sz w:val="28"/>
          <w:szCs w:val="28"/>
        </w:rPr>
        <w:t>«</w:t>
      </w:r>
      <w:r w:rsidR="0051301D" w:rsidRPr="00BC779B">
        <w:rPr>
          <w:rFonts w:eastAsia="Calibri"/>
          <w:b/>
          <w:sz w:val="28"/>
          <w:szCs w:val="28"/>
          <w:lang w:eastAsia="en-US"/>
        </w:rPr>
        <w:t>О внесении изменений в Положение о Федеральном казначействе</w:t>
      </w:r>
      <w:r w:rsidR="0051301D">
        <w:rPr>
          <w:rFonts w:eastAsia="Calibri"/>
          <w:b/>
          <w:sz w:val="28"/>
          <w:szCs w:val="28"/>
          <w:lang w:eastAsia="en-US"/>
        </w:rPr>
        <w:t>»</w:t>
      </w:r>
    </w:p>
    <w:p w:rsidR="007D32E3" w:rsidRDefault="007D32E3" w:rsidP="00956326">
      <w:pPr>
        <w:spacing w:line="320" w:lineRule="exact"/>
        <w:jc w:val="center"/>
        <w:rPr>
          <w:b/>
          <w:sz w:val="28"/>
          <w:szCs w:val="28"/>
        </w:rPr>
      </w:pPr>
    </w:p>
    <w:p w:rsidR="00997283" w:rsidRDefault="001F01DF" w:rsidP="0051301D">
      <w:pPr>
        <w:spacing w:line="276" w:lineRule="auto"/>
        <w:ind w:right="-1" w:firstLine="709"/>
        <w:jc w:val="both"/>
        <w:rPr>
          <w:spacing w:val="-2"/>
          <w:sz w:val="28"/>
          <w:szCs w:val="28"/>
        </w:rPr>
      </w:pPr>
      <w:r w:rsidRPr="00E677DE">
        <w:rPr>
          <w:spacing w:val="-2"/>
          <w:sz w:val="28"/>
        </w:rPr>
        <w:t xml:space="preserve">Проект постановления Правительства Российской Федерации </w:t>
      </w:r>
      <w:r w:rsidRPr="00E677DE">
        <w:rPr>
          <w:spacing w:val="-2"/>
          <w:sz w:val="28"/>
        </w:rPr>
        <w:br/>
        <w:t>«</w:t>
      </w:r>
      <w:r w:rsidR="005B295C" w:rsidRPr="00E677DE">
        <w:rPr>
          <w:spacing w:val="-2"/>
          <w:sz w:val="28"/>
        </w:rPr>
        <w:t xml:space="preserve">О внесении изменений в </w:t>
      </w:r>
      <w:r w:rsidR="0051301D">
        <w:rPr>
          <w:spacing w:val="-2"/>
          <w:sz w:val="28"/>
        </w:rPr>
        <w:t>Положение о Федеральном казначействе</w:t>
      </w:r>
      <w:r w:rsidRPr="00E677DE">
        <w:rPr>
          <w:spacing w:val="-2"/>
          <w:sz w:val="28"/>
        </w:rPr>
        <w:t>» (далее – проект постановления) разработан в целях</w:t>
      </w:r>
      <w:r w:rsidR="00DB15C7" w:rsidRPr="00E677DE">
        <w:rPr>
          <w:spacing w:val="-2"/>
          <w:sz w:val="28"/>
        </w:rPr>
        <w:t xml:space="preserve"> </w:t>
      </w:r>
      <w:r w:rsidR="0051301D">
        <w:rPr>
          <w:spacing w:val="-2"/>
          <w:sz w:val="28"/>
          <w:szCs w:val="28"/>
        </w:rPr>
        <w:t>реализации Федерального закона</w:t>
      </w:r>
      <w:r w:rsidR="0051301D" w:rsidRPr="0051301D">
        <w:rPr>
          <w:spacing w:val="-2"/>
          <w:sz w:val="28"/>
          <w:szCs w:val="28"/>
        </w:rPr>
        <w:t xml:space="preserve"> </w:t>
      </w:r>
      <w:r w:rsidR="00B850DA">
        <w:rPr>
          <w:spacing w:val="-2"/>
          <w:sz w:val="28"/>
          <w:szCs w:val="28"/>
        </w:rPr>
        <w:br/>
      </w:r>
      <w:r w:rsidR="0051301D" w:rsidRPr="0051301D">
        <w:rPr>
          <w:spacing w:val="-2"/>
          <w:sz w:val="28"/>
          <w:szCs w:val="28"/>
        </w:rPr>
        <w:t xml:space="preserve">от </w:t>
      </w:r>
      <w:r w:rsidR="0051301D">
        <w:rPr>
          <w:spacing w:val="-2"/>
          <w:sz w:val="28"/>
          <w:szCs w:val="28"/>
        </w:rPr>
        <w:t xml:space="preserve">19 декабря 2022 г. № </w:t>
      </w:r>
      <w:r w:rsidR="0051301D" w:rsidRPr="0051301D">
        <w:rPr>
          <w:spacing w:val="-2"/>
          <w:sz w:val="28"/>
          <w:szCs w:val="28"/>
        </w:rPr>
        <w:t>521-ФЗ «О внесении изменений в Бюджетный кодекс Российской Федерации и отдельные законодательные акты Российской Федерации» (далее – Федеральный закон № 521-ФЗ)</w:t>
      </w:r>
      <w:r w:rsidR="00CD4DA9" w:rsidRPr="00E677DE">
        <w:rPr>
          <w:spacing w:val="-2"/>
          <w:sz w:val="28"/>
          <w:szCs w:val="28"/>
        </w:rPr>
        <w:t>.</w:t>
      </w:r>
    </w:p>
    <w:p w:rsidR="0051301D" w:rsidRDefault="0051301D" w:rsidP="0051301D">
      <w:pPr>
        <w:pStyle w:val="1"/>
      </w:pPr>
      <w:r>
        <w:t>В соответствии с п</w:t>
      </w:r>
      <w:r w:rsidRPr="0051301D">
        <w:t xml:space="preserve">унктом 4 статьи 1 </w:t>
      </w:r>
      <w:r>
        <w:t>Федерального закона № 521-ФЗ</w:t>
      </w:r>
      <w:r w:rsidR="00B850DA">
        <w:t xml:space="preserve"> в</w:t>
      </w:r>
      <w:r w:rsidRPr="0051301D">
        <w:t xml:space="preserve"> пункт 3 статьи 166.1 Бюджетного кодекса Российской Федерации внесены изменения, согласно которым Федеральное казначейство в установленном Правительством Российской Федерации порядке осуществляет функции по контролю (анализу) финансовых и хозяйственных операций государственных корпораций (компаний), публично-правовых компаний и хозяйственных обществ, в уставном капитале которых доля прямого или косвенного участия Российской Федерации превышает 50 процентов, на основании поручений Президента Российской Федерации, Правительства Российской Федерации, Министр</w:t>
      </w:r>
      <w:r w:rsidR="00B850DA">
        <w:t>а финансов Российской Федерации.</w:t>
      </w:r>
    </w:p>
    <w:p w:rsidR="0051301D" w:rsidRDefault="0051301D" w:rsidP="0051301D">
      <w:pPr>
        <w:pStyle w:val="1"/>
      </w:pPr>
      <w:r>
        <w:t xml:space="preserve">Проектом постановления вносятся изменения в </w:t>
      </w:r>
      <w:r w:rsidRPr="00BC779B">
        <w:t>Положение о Федеральном казначействе</w:t>
      </w:r>
      <w:r w:rsidR="00B850DA">
        <w:t xml:space="preserve">, </w:t>
      </w:r>
      <w:r>
        <w:t>утвержденное Постановлением Правительств</w:t>
      </w:r>
      <w:r w:rsidR="00C67A78">
        <w:t xml:space="preserve">а Российской Федерации от 1 декабря </w:t>
      </w:r>
      <w:r>
        <w:t>2004</w:t>
      </w:r>
      <w:r w:rsidR="00C67A78">
        <w:t xml:space="preserve"> г.</w:t>
      </w:r>
      <w:r>
        <w:t xml:space="preserve"> № 703, в целях приведения его в соответствие с </w:t>
      </w:r>
      <w:r w:rsidR="00911F3B">
        <w:t>положениями пункта 3 статьи 166.1 Бюджетного кодекса</w:t>
      </w:r>
      <w:r>
        <w:t xml:space="preserve"> Российской Федерации</w:t>
      </w:r>
      <w:r w:rsidR="00B850DA">
        <w:t xml:space="preserve"> (в редакции Федерального закона № 521-ФЗ)</w:t>
      </w:r>
      <w:r>
        <w:t>.</w:t>
      </w:r>
    </w:p>
    <w:p w:rsidR="001F01DF" w:rsidRPr="00E677DE" w:rsidRDefault="001F01DF" w:rsidP="00CD4DA9">
      <w:pPr>
        <w:spacing w:line="276" w:lineRule="auto"/>
        <w:ind w:right="-1" w:firstLine="709"/>
        <w:jc w:val="both"/>
        <w:rPr>
          <w:spacing w:val="-2"/>
          <w:sz w:val="28"/>
        </w:rPr>
      </w:pPr>
      <w:r w:rsidRPr="00E677DE">
        <w:rPr>
          <w:spacing w:val="-2"/>
          <w:sz w:val="28"/>
          <w:szCs w:val="28"/>
        </w:rPr>
        <w:t>Реализация предлагаемых решений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1F01DF" w:rsidRPr="00E677DE" w:rsidRDefault="001F01DF" w:rsidP="00CD4DA9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677DE">
        <w:rPr>
          <w:spacing w:val="-2"/>
          <w:sz w:val="28"/>
          <w:szCs w:val="28"/>
        </w:rPr>
        <w:t>Проект постановления не противоречит положениям Договора</w:t>
      </w:r>
      <w:r w:rsidRPr="00E677DE">
        <w:rPr>
          <w:spacing w:val="-2"/>
          <w:sz w:val="28"/>
          <w:szCs w:val="28"/>
        </w:rPr>
        <w:br/>
        <w:t>о Евразийском экономическом союзе, а также положениям иных международных договоров Российской Федерацией.</w:t>
      </w:r>
    </w:p>
    <w:p w:rsidR="00275695" w:rsidRPr="00E677DE" w:rsidRDefault="00275695" w:rsidP="00CD4DA9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677DE">
        <w:rPr>
          <w:spacing w:val="-2"/>
          <w:sz w:val="28"/>
          <w:szCs w:val="28"/>
        </w:rPr>
        <w:t>Анализ правоприменительной практики, обусловившей необходимость изменения правового регулирования, не требуется.</w:t>
      </w:r>
    </w:p>
    <w:p w:rsidR="001F01DF" w:rsidRPr="00E677DE" w:rsidRDefault="001F01DF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677DE">
        <w:rPr>
          <w:spacing w:val="-2"/>
          <w:sz w:val="28"/>
          <w:szCs w:val="28"/>
        </w:rPr>
        <w:t>Принятие указанного проекта постановления не потребует выделения дополнительных средств федерального бюджета.</w:t>
      </w:r>
    </w:p>
    <w:p w:rsidR="00CC2151" w:rsidRPr="00E677DE" w:rsidRDefault="00CC2151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677DE">
        <w:rPr>
          <w:spacing w:val="-2"/>
          <w:sz w:val="28"/>
          <w:szCs w:val="28"/>
        </w:rPr>
        <w:t>Реализация предлагаемых решений не будет оказывать влияния на достижения целей государственных программ Российской Федерации.</w:t>
      </w:r>
    </w:p>
    <w:p w:rsidR="00275695" w:rsidRDefault="001F01DF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677DE">
        <w:rPr>
          <w:spacing w:val="-2"/>
          <w:sz w:val="28"/>
          <w:szCs w:val="28"/>
        </w:rPr>
        <w:t>Проект постановления не содержит</w:t>
      </w:r>
      <w:r w:rsidR="00956326" w:rsidRPr="00E677DE">
        <w:rPr>
          <w:spacing w:val="-2"/>
          <w:sz w:val="28"/>
          <w:szCs w:val="28"/>
        </w:rPr>
        <w:t xml:space="preserve"> требований, которые связаны с осуществлением предпринимательской и </w:t>
      </w:r>
      <w:r w:rsidR="00135471" w:rsidRPr="00E677DE">
        <w:rPr>
          <w:spacing w:val="-2"/>
          <w:sz w:val="28"/>
          <w:szCs w:val="28"/>
        </w:rPr>
        <w:t>иной экономической деятельности</w:t>
      </w:r>
      <w:r w:rsidR="00956326" w:rsidRPr="00E677DE">
        <w:rPr>
          <w:spacing w:val="-2"/>
          <w:sz w:val="28"/>
          <w:szCs w:val="28"/>
        </w:rPr>
        <w:t xml:space="preserve"> и оценки соблюдения которых осуществляется в рамках государственного контроля (надзора), муниципального контроля, привлечения к административной </w:t>
      </w:r>
      <w:r w:rsidR="00956326" w:rsidRPr="00E677DE">
        <w:rPr>
          <w:spacing w:val="-2"/>
          <w:sz w:val="28"/>
          <w:szCs w:val="28"/>
        </w:rPr>
        <w:lastRenderedPageBreak/>
        <w:t>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="00E677DE" w:rsidRPr="00E677DE">
        <w:rPr>
          <w:spacing w:val="-2"/>
          <w:sz w:val="28"/>
          <w:szCs w:val="28"/>
        </w:rPr>
        <w:t>.</w:t>
      </w:r>
      <w:r w:rsidR="00956326" w:rsidRPr="00E677DE">
        <w:rPr>
          <w:spacing w:val="-2"/>
          <w:sz w:val="28"/>
          <w:szCs w:val="28"/>
        </w:rPr>
        <w:t xml:space="preserve"> </w:t>
      </w: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6B58E4" w:rsidRDefault="006B58E4" w:rsidP="00CD4DA9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sectPr w:rsidR="006B58E4" w:rsidSect="00E677DE">
      <w:headerReference w:type="even" r:id="rId7"/>
      <w:headerReference w:type="default" r:id="rId8"/>
      <w:pgSz w:w="11906" w:h="16838"/>
      <w:pgMar w:top="993" w:right="991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21DE" w:rsidRDefault="00FF21DE">
      <w:r>
        <w:separator/>
      </w:r>
    </w:p>
  </w:endnote>
  <w:endnote w:type="continuationSeparator" w:id="0">
    <w:p w:rsidR="00FF21DE" w:rsidRDefault="00FF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21DE" w:rsidRDefault="00FF21DE">
      <w:r>
        <w:separator/>
      </w:r>
    </w:p>
  </w:footnote>
  <w:footnote w:type="continuationSeparator" w:id="0">
    <w:p w:rsidR="00FF21DE" w:rsidRDefault="00FF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FE9" w:rsidRDefault="004F7FE9" w:rsidP="002F4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FE9" w:rsidRDefault="004F7F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FE9" w:rsidRDefault="004F7FE9" w:rsidP="002F4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13ED">
      <w:rPr>
        <w:rStyle w:val="a4"/>
        <w:noProof/>
      </w:rPr>
      <w:t>2</w:t>
    </w:r>
    <w:r>
      <w:rPr>
        <w:rStyle w:val="a4"/>
      </w:rPr>
      <w:fldChar w:fldCharType="end"/>
    </w:r>
  </w:p>
  <w:p w:rsidR="004F7FE9" w:rsidRDefault="004F7F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56F3"/>
    <w:multiLevelType w:val="hybridMultilevel"/>
    <w:tmpl w:val="DAAA2D24"/>
    <w:lvl w:ilvl="0" w:tplc="430A6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205576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00"/>
    <w:rsid w:val="00003667"/>
    <w:rsid w:val="00003D1C"/>
    <w:rsid w:val="00010286"/>
    <w:rsid w:val="00011AB0"/>
    <w:rsid w:val="00015C20"/>
    <w:rsid w:val="00020ABD"/>
    <w:rsid w:val="000252D8"/>
    <w:rsid w:val="00030DAC"/>
    <w:rsid w:val="000373B4"/>
    <w:rsid w:val="00054EBB"/>
    <w:rsid w:val="0005734C"/>
    <w:rsid w:val="0006548B"/>
    <w:rsid w:val="00066EB5"/>
    <w:rsid w:val="000702D8"/>
    <w:rsid w:val="00074CA4"/>
    <w:rsid w:val="00075E4A"/>
    <w:rsid w:val="0007661F"/>
    <w:rsid w:val="000769FE"/>
    <w:rsid w:val="000A0111"/>
    <w:rsid w:val="000A4863"/>
    <w:rsid w:val="000A6545"/>
    <w:rsid w:val="000B29D4"/>
    <w:rsid w:val="000B330B"/>
    <w:rsid w:val="000B445E"/>
    <w:rsid w:val="000D0960"/>
    <w:rsid w:val="000D482A"/>
    <w:rsid w:val="000E0134"/>
    <w:rsid w:val="000E0ADD"/>
    <w:rsid w:val="000E7A2C"/>
    <w:rsid w:val="000E7CF3"/>
    <w:rsid w:val="000F0518"/>
    <w:rsid w:val="000F1604"/>
    <w:rsid w:val="000F4B39"/>
    <w:rsid w:val="00103683"/>
    <w:rsid w:val="0011185F"/>
    <w:rsid w:val="00123F5D"/>
    <w:rsid w:val="001262E5"/>
    <w:rsid w:val="00135471"/>
    <w:rsid w:val="0014265F"/>
    <w:rsid w:val="00162C8E"/>
    <w:rsid w:val="0016329B"/>
    <w:rsid w:val="001657F8"/>
    <w:rsid w:val="00167183"/>
    <w:rsid w:val="0017142B"/>
    <w:rsid w:val="00173885"/>
    <w:rsid w:val="00177644"/>
    <w:rsid w:val="001825FD"/>
    <w:rsid w:val="00186A7B"/>
    <w:rsid w:val="001934D6"/>
    <w:rsid w:val="00195710"/>
    <w:rsid w:val="00195BDA"/>
    <w:rsid w:val="001975A5"/>
    <w:rsid w:val="001A4E56"/>
    <w:rsid w:val="001A4FA7"/>
    <w:rsid w:val="001A5032"/>
    <w:rsid w:val="001A6E89"/>
    <w:rsid w:val="001B0732"/>
    <w:rsid w:val="001B1234"/>
    <w:rsid w:val="001B732F"/>
    <w:rsid w:val="001C570F"/>
    <w:rsid w:val="001D2B55"/>
    <w:rsid w:val="001D7ED5"/>
    <w:rsid w:val="001E7EF8"/>
    <w:rsid w:val="001F01DF"/>
    <w:rsid w:val="001F0CF6"/>
    <w:rsid w:val="00205500"/>
    <w:rsid w:val="00207FB4"/>
    <w:rsid w:val="0021604D"/>
    <w:rsid w:val="00222153"/>
    <w:rsid w:val="00222575"/>
    <w:rsid w:val="002332C4"/>
    <w:rsid w:val="00241E29"/>
    <w:rsid w:val="00241FCF"/>
    <w:rsid w:val="0025659F"/>
    <w:rsid w:val="00256B31"/>
    <w:rsid w:val="002640F6"/>
    <w:rsid w:val="00266074"/>
    <w:rsid w:val="00270352"/>
    <w:rsid w:val="00275695"/>
    <w:rsid w:val="00275F4E"/>
    <w:rsid w:val="0028006D"/>
    <w:rsid w:val="002805C0"/>
    <w:rsid w:val="0029111D"/>
    <w:rsid w:val="002B22F0"/>
    <w:rsid w:val="002B5DEB"/>
    <w:rsid w:val="002C02DA"/>
    <w:rsid w:val="002D212F"/>
    <w:rsid w:val="002D2FE3"/>
    <w:rsid w:val="002D4E8E"/>
    <w:rsid w:val="002D720E"/>
    <w:rsid w:val="002E091E"/>
    <w:rsid w:val="002E0F81"/>
    <w:rsid w:val="002E114C"/>
    <w:rsid w:val="002E74EE"/>
    <w:rsid w:val="002F45C3"/>
    <w:rsid w:val="00300B8C"/>
    <w:rsid w:val="00301666"/>
    <w:rsid w:val="0030608A"/>
    <w:rsid w:val="0030697A"/>
    <w:rsid w:val="003073B2"/>
    <w:rsid w:val="003077EF"/>
    <w:rsid w:val="00311BFE"/>
    <w:rsid w:val="0031339E"/>
    <w:rsid w:val="003234A2"/>
    <w:rsid w:val="0032498B"/>
    <w:rsid w:val="00327DFD"/>
    <w:rsid w:val="00331042"/>
    <w:rsid w:val="00333746"/>
    <w:rsid w:val="00336114"/>
    <w:rsid w:val="00337AC5"/>
    <w:rsid w:val="0035328F"/>
    <w:rsid w:val="003564A5"/>
    <w:rsid w:val="0036077F"/>
    <w:rsid w:val="00362C66"/>
    <w:rsid w:val="00363A6C"/>
    <w:rsid w:val="003640B9"/>
    <w:rsid w:val="0037172D"/>
    <w:rsid w:val="00372A69"/>
    <w:rsid w:val="003738F0"/>
    <w:rsid w:val="00373FAA"/>
    <w:rsid w:val="00375003"/>
    <w:rsid w:val="00390C4D"/>
    <w:rsid w:val="003A36A7"/>
    <w:rsid w:val="003B75A3"/>
    <w:rsid w:val="003C3B88"/>
    <w:rsid w:val="003C4095"/>
    <w:rsid w:val="003D05FB"/>
    <w:rsid w:val="003D30AC"/>
    <w:rsid w:val="003D64AF"/>
    <w:rsid w:val="003E5170"/>
    <w:rsid w:val="003E6631"/>
    <w:rsid w:val="003F2E1F"/>
    <w:rsid w:val="003F58AF"/>
    <w:rsid w:val="003F6EE3"/>
    <w:rsid w:val="00400AF4"/>
    <w:rsid w:val="00400EF0"/>
    <w:rsid w:val="004020AB"/>
    <w:rsid w:val="00403D33"/>
    <w:rsid w:val="00414E62"/>
    <w:rsid w:val="00420D99"/>
    <w:rsid w:val="00421CC9"/>
    <w:rsid w:val="00422DDF"/>
    <w:rsid w:val="00436212"/>
    <w:rsid w:val="004369B0"/>
    <w:rsid w:val="00450E07"/>
    <w:rsid w:val="00471A6E"/>
    <w:rsid w:val="004736A5"/>
    <w:rsid w:val="004743B8"/>
    <w:rsid w:val="00480088"/>
    <w:rsid w:val="00480C16"/>
    <w:rsid w:val="004812DE"/>
    <w:rsid w:val="004846CC"/>
    <w:rsid w:val="004A09E2"/>
    <w:rsid w:val="004A1DEA"/>
    <w:rsid w:val="004B119F"/>
    <w:rsid w:val="004B4654"/>
    <w:rsid w:val="004C542B"/>
    <w:rsid w:val="004D6AC0"/>
    <w:rsid w:val="004E0180"/>
    <w:rsid w:val="004E5A2C"/>
    <w:rsid w:val="004F4642"/>
    <w:rsid w:val="004F7FE9"/>
    <w:rsid w:val="00503B2A"/>
    <w:rsid w:val="00512911"/>
    <w:rsid w:val="0051301D"/>
    <w:rsid w:val="00533DE4"/>
    <w:rsid w:val="005433BD"/>
    <w:rsid w:val="005443B8"/>
    <w:rsid w:val="00544482"/>
    <w:rsid w:val="00547A5F"/>
    <w:rsid w:val="00564826"/>
    <w:rsid w:val="00564BAA"/>
    <w:rsid w:val="005654EC"/>
    <w:rsid w:val="00567FE8"/>
    <w:rsid w:val="00594C91"/>
    <w:rsid w:val="005A3840"/>
    <w:rsid w:val="005B0227"/>
    <w:rsid w:val="005B295C"/>
    <w:rsid w:val="005C2719"/>
    <w:rsid w:val="005C2F86"/>
    <w:rsid w:val="005C79AB"/>
    <w:rsid w:val="005E25DC"/>
    <w:rsid w:val="005E5DCF"/>
    <w:rsid w:val="005E5E03"/>
    <w:rsid w:val="005E70F0"/>
    <w:rsid w:val="005F5844"/>
    <w:rsid w:val="00602358"/>
    <w:rsid w:val="00602737"/>
    <w:rsid w:val="0060396D"/>
    <w:rsid w:val="0060589C"/>
    <w:rsid w:val="00605EDB"/>
    <w:rsid w:val="006143D1"/>
    <w:rsid w:val="00616F72"/>
    <w:rsid w:val="006171D7"/>
    <w:rsid w:val="00620530"/>
    <w:rsid w:val="006255EA"/>
    <w:rsid w:val="0062679F"/>
    <w:rsid w:val="00634EBF"/>
    <w:rsid w:val="006359E8"/>
    <w:rsid w:val="00636B7B"/>
    <w:rsid w:val="00636F69"/>
    <w:rsid w:val="00636FE0"/>
    <w:rsid w:val="006514DB"/>
    <w:rsid w:val="00655377"/>
    <w:rsid w:val="00661E75"/>
    <w:rsid w:val="00662D9B"/>
    <w:rsid w:val="00664AA9"/>
    <w:rsid w:val="006651BA"/>
    <w:rsid w:val="00672F55"/>
    <w:rsid w:val="0068214B"/>
    <w:rsid w:val="0068479A"/>
    <w:rsid w:val="006876D8"/>
    <w:rsid w:val="00691BBE"/>
    <w:rsid w:val="0069676A"/>
    <w:rsid w:val="006A75BA"/>
    <w:rsid w:val="006B14DC"/>
    <w:rsid w:val="006B411A"/>
    <w:rsid w:val="006B58E4"/>
    <w:rsid w:val="006B7568"/>
    <w:rsid w:val="006C1B18"/>
    <w:rsid w:val="006C393E"/>
    <w:rsid w:val="006D5B93"/>
    <w:rsid w:val="006F24D8"/>
    <w:rsid w:val="00704D12"/>
    <w:rsid w:val="00705F1C"/>
    <w:rsid w:val="00707C32"/>
    <w:rsid w:val="00712E33"/>
    <w:rsid w:val="00717E5C"/>
    <w:rsid w:val="00721545"/>
    <w:rsid w:val="0073695A"/>
    <w:rsid w:val="0074257A"/>
    <w:rsid w:val="0074373C"/>
    <w:rsid w:val="00744466"/>
    <w:rsid w:val="00746E4E"/>
    <w:rsid w:val="007514FA"/>
    <w:rsid w:val="00753A8E"/>
    <w:rsid w:val="007621A2"/>
    <w:rsid w:val="0077062D"/>
    <w:rsid w:val="00772285"/>
    <w:rsid w:val="007863F5"/>
    <w:rsid w:val="0079661B"/>
    <w:rsid w:val="007A4FA5"/>
    <w:rsid w:val="007C38D0"/>
    <w:rsid w:val="007C4F23"/>
    <w:rsid w:val="007C64F3"/>
    <w:rsid w:val="007D1F06"/>
    <w:rsid w:val="007D32E3"/>
    <w:rsid w:val="007D5E01"/>
    <w:rsid w:val="007F422A"/>
    <w:rsid w:val="007F55B0"/>
    <w:rsid w:val="007F67DC"/>
    <w:rsid w:val="00803E05"/>
    <w:rsid w:val="00812C08"/>
    <w:rsid w:val="008163A6"/>
    <w:rsid w:val="00822460"/>
    <w:rsid w:val="00822738"/>
    <w:rsid w:val="00830887"/>
    <w:rsid w:val="00845E2A"/>
    <w:rsid w:val="008602B8"/>
    <w:rsid w:val="0086493F"/>
    <w:rsid w:val="00865516"/>
    <w:rsid w:val="0087607F"/>
    <w:rsid w:val="008777C0"/>
    <w:rsid w:val="00880DB8"/>
    <w:rsid w:val="008840DB"/>
    <w:rsid w:val="00885C3B"/>
    <w:rsid w:val="00886387"/>
    <w:rsid w:val="00887257"/>
    <w:rsid w:val="00891452"/>
    <w:rsid w:val="00893EAE"/>
    <w:rsid w:val="00894A4C"/>
    <w:rsid w:val="008A3306"/>
    <w:rsid w:val="008B21F6"/>
    <w:rsid w:val="008B4E3D"/>
    <w:rsid w:val="008C0438"/>
    <w:rsid w:val="008D0278"/>
    <w:rsid w:val="008E7694"/>
    <w:rsid w:val="008F24E3"/>
    <w:rsid w:val="009052DC"/>
    <w:rsid w:val="00905953"/>
    <w:rsid w:val="00911AFD"/>
    <w:rsid w:val="00911DC4"/>
    <w:rsid w:val="00911F3B"/>
    <w:rsid w:val="00913084"/>
    <w:rsid w:val="009160B8"/>
    <w:rsid w:val="009206CC"/>
    <w:rsid w:val="00927162"/>
    <w:rsid w:val="00934B2A"/>
    <w:rsid w:val="00935691"/>
    <w:rsid w:val="00940F13"/>
    <w:rsid w:val="00941C0A"/>
    <w:rsid w:val="00944FFB"/>
    <w:rsid w:val="00946691"/>
    <w:rsid w:val="009523E8"/>
    <w:rsid w:val="00953BBA"/>
    <w:rsid w:val="00956326"/>
    <w:rsid w:val="00960861"/>
    <w:rsid w:val="009744DF"/>
    <w:rsid w:val="00974A9E"/>
    <w:rsid w:val="00981B47"/>
    <w:rsid w:val="00983636"/>
    <w:rsid w:val="00986910"/>
    <w:rsid w:val="00986E24"/>
    <w:rsid w:val="009947B8"/>
    <w:rsid w:val="00996C74"/>
    <w:rsid w:val="00997283"/>
    <w:rsid w:val="009A303A"/>
    <w:rsid w:val="009A4844"/>
    <w:rsid w:val="009A4CC1"/>
    <w:rsid w:val="009B293F"/>
    <w:rsid w:val="009B32C8"/>
    <w:rsid w:val="009B736B"/>
    <w:rsid w:val="009C478D"/>
    <w:rsid w:val="009E24D9"/>
    <w:rsid w:val="009E43F1"/>
    <w:rsid w:val="009E66FF"/>
    <w:rsid w:val="009F0740"/>
    <w:rsid w:val="009F26C9"/>
    <w:rsid w:val="00A00234"/>
    <w:rsid w:val="00A075EB"/>
    <w:rsid w:val="00A13B10"/>
    <w:rsid w:val="00A1699A"/>
    <w:rsid w:val="00A345FD"/>
    <w:rsid w:val="00A34695"/>
    <w:rsid w:val="00A365C0"/>
    <w:rsid w:val="00A372DF"/>
    <w:rsid w:val="00A42055"/>
    <w:rsid w:val="00A4658E"/>
    <w:rsid w:val="00A47371"/>
    <w:rsid w:val="00A52869"/>
    <w:rsid w:val="00A60CCB"/>
    <w:rsid w:val="00A61606"/>
    <w:rsid w:val="00A81D96"/>
    <w:rsid w:val="00A82DC9"/>
    <w:rsid w:val="00A870F0"/>
    <w:rsid w:val="00A90577"/>
    <w:rsid w:val="00AA5286"/>
    <w:rsid w:val="00AA7C42"/>
    <w:rsid w:val="00AA7F9A"/>
    <w:rsid w:val="00AB7698"/>
    <w:rsid w:val="00AC13B0"/>
    <w:rsid w:val="00AC360F"/>
    <w:rsid w:val="00AD21BA"/>
    <w:rsid w:val="00AE1A35"/>
    <w:rsid w:val="00AF0655"/>
    <w:rsid w:val="00AF6F2D"/>
    <w:rsid w:val="00B00013"/>
    <w:rsid w:val="00B07E4D"/>
    <w:rsid w:val="00B107A3"/>
    <w:rsid w:val="00B20661"/>
    <w:rsid w:val="00B35E65"/>
    <w:rsid w:val="00B3673F"/>
    <w:rsid w:val="00B37CD4"/>
    <w:rsid w:val="00B52D6F"/>
    <w:rsid w:val="00B56DB5"/>
    <w:rsid w:val="00B75074"/>
    <w:rsid w:val="00B811C7"/>
    <w:rsid w:val="00B850DA"/>
    <w:rsid w:val="00B91845"/>
    <w:rsid w:val="00B93501"/>
    <w:rsid w:val="00BA0114"/>
    <w:rsid w:val="00BA09C9"/>
    <w:rsid w:val="00BA2E61"/>
    <w:rsid w:val="00BA6D0B"/>
    <w:rsid w:val="00BB3946"/>
    <w:rsid w:val="00BB455C"/>
    <w:rsid w:val="00BB68E1"/>
    <w:rsid w:val="00BB7533"/>
    <w:rsid w:val="00BC0669"/>
    <w:rsid w:val="00BC36C2"/>
    <w:rsid w:val="00BD4FDB"/>
    <w:rsid w:val="00BE0218"/>
    <w:rsid w:val="00BE18AC"/>
    <w:rsid w:val="00BE3B89"/>
    <w:rsid w:val="00BE4D96"/>
    <w:rsid w:val="00BF0693"/>
    <w:rsid w:val="00BF2555"/>
    <w:rsid w:val="00C01898"/>
    <w:rsid w:val="00C01DDB"/>
    <w:rsid w:val="00C04547"/>
    <w:rsid w:val="00C07249"/>
    <w:rsid w:val="00C16DFC"/>
    <w:rsid w:val="00C46F4B"/>
    <w:rsid w:val="00C50EE8"/>
    <w:rsid w:val="00C55BAB"/>
    <w:rsid w:val="00C571E2"/>
    <w:rsid w:val="00C630F8"/>
    <w:rsid w:val="00C6325D"/>
    <w:rsid w:val="00C64A4D"/>
    <w:rsid w:val="00C67A78"/>
    <w:rsid w:val="00C713ED"/>
    <w:rsid w:val="00C7304E"/>
    <w:rsid w:val="00C74B4E"/>
    <w:rsid w:val="00C76D09"/>
    <w:rsid w:val="00C80466"/>
    <w:rsid w:val="00C8339C"/>
    <w:rsid w:val="00C92835"/>
    <w:rsid w:val="00C963B7"/>
    <w:rsid w:val="00C97B28"/>
    <w:rsid w:val="00CA6445"/>
    <w:rsid w:val="00CB44F4"/>
    <w:rsid w:val="00CB450E"/>
    <w:rsid w:val="00CB5CA2"/>
    <w:rsid w:val="00CC2151"/>
    <w:rsid w:val="00CC482B"/>
    <w:rsid w:val="00CC5DB0"/>
    <w:rsid w:val="00CC7CCC"/>
    <w:rsid w:val="00CD4DA9"/>
    <w:rsid w:val="00CE13DC"/>
    <w:rsid w:val="00CE2C11"/>
    <w:rsid w:val="00CF033C"/>
    <w:rsid w:val="00CF4DF2"/>
    <w:rsid w:val="00CF73DB"/>
    <w:rsid w:val="00D0124A"/>
    <w:rsid w:val="00D0617F"/>
    <w:rsid w:val="00D108C0"/>
    <w:rsid w:val="00D20D1F"/>
    <w:rsid w:val="00D23893"/>
    <w:rsid w:val="00D23C79"/>
    <w:rsid w:val="00D276E2"/>
    <w:rsid w:val="00D30305"/>
    <w:rsid w:val="00D34F6B"/>
    <w:rsid w:val="00D46DAF"/>
    <w:rsid w:val="00D50457"/>
    <w:rsid w:val="00D54D77"/>
    <w:rsid w:val="00D563E3"/>
    <w:rsid w:val="00D70CA8"/>
    <w:rsid w:val="00D719C1"/>
    <w:rsid w:val="00D82ECF"/>
    <w:rsid w:val="00D85958"/>
    <w:rsid w:val="00D91A2D"/>
    <w:rsid w:val="00D92160"/>
    <w:rsid w:val="00D94B0E"/>
    <w:rsid w:val="00D95FE1"/>
    <w:rsid w:val="00DA76A1"/>
    <w:rsid w:val="00DB15C7"/>
    <w:rsid w:val="00DB1DA6"/>
    <w:rsid w:val="00DB37B5"/>
    <w:rsid w:val="00DB3D61"/>
    <w:rsid w:val="00DB6300"/>
    <w:rsid w:val="00DC0C73"/>
    <w:rsid w:val="00DC677A"/>
    <w:rsid w:val="00DE24BB"/>
    <w:rsid w:val="00DF2FDB"/>
    <w:rsid w:val="00DF72D7"/>
    <w:rsid w:val="00E039C0"/>
    <w:rsid w:val="00E0568B"/>
    <w:rsid w:val="00E05840"/>
    <w:rsid w:val="00E15BDC"/>
    <w:rsid w:val="00E2789A"/>
    <w:rsid w:val="00E278E4"/>
    <w:rsid w:val="00E27C9B"/>
    <w:rsid w:val="00E33814"/>
    <w:rsid w:val="00E34241"/>
    <w:rsid w:val="00E35647"/>
    <w:rsid w:val="00E36991"/>
    <w:rsid w:val="00E468E7"/>
    <w:rsid w:val="00E51994"/>
    <w:rsid w:val="00E55211"/>
    <w:rsid w:val="00E62D33"/>
    <w:rsid w:val="00E677DE"/>
    <w:rsid w:val="00E73913"/>
    <w:rsid w:val="00E74A41"/>
    <w:rsid w:val="00E8086F"/>
    <w:rsid w:val="00E84262"/>
    <w:rsid w:val="00E85834"/>
    <w:rsid w:val="00E9446B"/>
    <w:rsid w:val="00E96F84"/>
    <w:rsid w:val="00EA5730"/>
    <w:rsid w:val="00EE4E0F"/>
    <w:rsid w:val="00EE5F6A"/>
    <w:rsid w:val="00F028A1"/>
    <w:rsid w:val="00F2004F"/>
    <w:rsid w:val="00F32775"/>
    <w:rsid w:val="00F331CD"/>
    <w:rsid w:val="00F455ED"/>
    <w:rsid w:val="00F47ADD"/>
    <w:rsid w:val="00F56C27"/>
    <w:rsid w:val="00F74218"/>
    <w:rsid w:val="00F80E2E"/>
    <w:rsid w:val="00F864C1"/>
    <w:rsid w:val="00FA11F9"/>
    <w:rsid w:val="00FA154A"/>
    <w:rsid w:val="00FA1C40"/>
    <w:rsid w:val="00FA5098"/>
    <w:rsid w:val="00FB6F3A"/>
    <w:rsid w:val="00FC3A58"/>
    <w:rsid w:val="00FD0BEB"/>
    <w:rsid w:val="00FD2229"/>
    <w:rsid w:val="00FE738D"/>
    <w:rsid w:val="00FF2081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DF4256B-55B5-48E2-9A77-DF01B660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514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14FA"/>
  </w:style>
  <w:style w:type="paragraph" w:styleId="a5">
    <w:name w:val="footnote text"/>
    <w:basedOn w:val="a"/>
    <w:semiHidden/>
    <w:rsid w:val="00960861"/>
    <w:rPr>
      <w:sz w:val="20"/>
      <w:szCs w:val="20"/>
    </w:rPr>
  </w:style>
  <w:style w:type="paragraph" w:styleId="a6">
    <w:name w:val="Balloon Text"/>
    <w:basedOn w:val="a"/>
    <w:semiHidden/>
    <w:rsid w:val="003564A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73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7">
    <w:name w:val="annotation reference"/>
    <w:semiHidden/>
    <w:rsid w:val="00C74B4E"/>
    <w:rPr>
      <w:sz w:val="16"/>
      <w:szCs w:val="16"/>
    </w:rPr>
  </w:style>
  <w:style w:type="paragraph" w:styleId="a8">
    <w:name w:val="annotation text"/>
    <w:basedOn w:val="a"/>
    <w:semiHidden/>
    <w:rsid w:val="00C74B4E"/>
    <w:rPr>
      <w:sz w:val="20"/>
      <w:szCs w:val="20"/>
    </w:rPr>
  </w:style>
  <w:style w:type="paragraph" w:styleId="a9">
    <w:name w:val="annotation subject"/>
    <w:basedOn w:val="a8"/>
    <w:next w:val="a8"/>
    <w:semiHidden/>
    <w:rsid w:val="00C74B4E"/>
    <w:rPr>
      <w:b/>
      <w:bCs/>
    </w:rPr>
  </w:style>
  <w:style w:type="character" w:styleId="aa">
    <w:name w:val="footnote reference"/>
    <w:semiHidden/>
    <w:rsid w:val="00C74B4E"/>
    <w:rPr>
      <w:vertAlign w:val="superscript"/>
    </w:rPr>
  </w:style>
  <w:style w:type="paragraph" w:customStyle="1" w:styleId="CharChar4">
    <w:name w:val=" Char Char4 Знак Знак Знак"/>
    <w:basedOn w:val="a"/>
    <w:rsid w:val="00E94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2911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9111D"/>
    <w:rPr>
      <w:sz w:val="24"/>
      <w:szCs w:val="24"/>
    </w:rPr>
  </w:style>
  <w:style w:type="paragraph" w:styleId="ad">
    <w:name w:val="Обычный (веб)"/>
    <w:basedOn w:val="a"/>
    <w:uiPriority w:val="99"/>
    <w:unhideWhenUsed/>
    <w:rsid w:val="008F24E3"/>
    <w:rPr>
      <w:rFonts w:eastAsia="Calibri"/>
    </w:rPr>
  </w:style>
  <w:style w:type="paragraph" w:customStyle="1" w:styleId="1">
    <w:name w:val="Стиль1"/>
    <w:basedOn w:val="a"/>
    <w:qFormat/>
    <w:rsid w:val="0051301D"/>
    <w:pPr>
      <w:autoSpaceDE w:val="0"/>
      <w:autoSpaceDN w:val="0"/>
      <w:adjustRightInd w:val="0"/>
      <w:spacing w:line="276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Minregion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Домбровский Е.А.</dc:creator>
  <cp:keywords/>
  <cp:lastModifiedBy>Алексей Парамонов</cp:lastModifiedBy>
  <cp:revision>2</cp:revision>
  <cp:lastPrinted>2020-07-06T14:34:00Z</cp:lastPrinted>
  <dcterms:created xsi:type="dcterms:W3CDTF">2023-01-17T20:13:00Z</dcterms:created>
  <dcterms:modified xsi:type="dcterms:W3CDTF">2023-01-17T20:13:00Z</dcterms:modified>
</cp:coreProperties>
</file>