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BD" w:rsidRDefault="0046706E" w:rsidP="00F20D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706E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51182D" w:rsidRDefault="001058BD" w:rsidP="00F20D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8BD">
        <w:rPr>
          <w:rFonts w:ascii="Times New Roman" w:eastAsia="Calibri" w:hAnsi="Times New Roman" w:cs="Times New Roman"/>
          <w:b/>
          <w:sz w:val="28"/>
          <w:szCs w:val="28"/>
        </w:rPr>
        <w:t>к проекту приказа М</w:t>
      </w:r>
      <w:r w:rsidR="00765753" w:rsidRPr="001058B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1058BD">
        <w:rPr>
          <w:rFonts w:ascii="Times New Roman" w:eastAsia="Calibri" w:hAnsi="Times New Roman" w:cs="Times New Roman"/>
          <w:b/>
          <w:sz w:val="28"/>
          <w:szCs w:val="28"/>
        </w:rPr>
        <w:t>ни</w:t>
      </w:r>
      <w:r w:rsidR="00765753" w:rsidRPr="001058BD">
        <w:rPr>
          <w:rFonts w:ascii="Times New Roman" w:eastAsia="Calibri" w:hAnsi="Times New Roman" w:cs="Times New Roman"/>
          <w:b/>
          <w:sz w:val="28"/>
          <w:szCs w:val="28"/>
        </w:rPr>
        <w:t>стерства финансов Российской Фе</w:t>
      </w:r>
      <w:r w:rsidR="003F536A" w:rsidRPr="001058BD">
        <w:rPr>
          <w:rFonts w:ascii="Times New Roman" w:eastAsia="Calibri" w:hAnsi="Times New Roman" w:cs="Times New Roman"/>
          <w:b/>
          <w:sz w:val="28"/>
          <w:szCs w:val="28"/>
        </w:rPr>
        <w:t xml:space="preserve">дерации </w:t>
      </w:r>
    </w:p>
    <w:p w:rsidR="001058BD" w:rsidRPr="001058BD" w:rsidRDefault="003F536A" w:rsidP="00F20D4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058B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058BD" w:rsidRPr="001058BD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</w:t>
      </w:r>
      <w:r w:rsidR="001058BD" w:rsidRPr="0010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передачи лома и отходов драгоценных металлов</w:t>
      </w:r>
    </w:p>
    <w:p w:rsidR="001058BD" w:rsidRPr="001058BD" w:rsidRDefault="001058BD" w:rsidP="00F20D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0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для зачисления в Государственный фонд драгоценных металлов </w:t>
      </w:r>
    </w:p>
    <w:p w:rsidR="00765753" w:rsidRPr="001058BD" w:rsidRDefault="001058BD" w:rsidP="00F20D4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 драгоценных камней Российской Федерации</w:t>
      </w:r>
      <w:r w:rsidR="00765753" w:rsidRPr="001058B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A7C15" w:rsidRPr="001058BD" w:rsidRDefault="00AA7C15" w:rsidP="00F20D4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82D" w:rsidRDefault="00765753" w:rsidP="00F20D4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5753">
        <w:rPr>
          <w:rFonts w:ascii="Times New Roman" w:eastAsia="Calibri" w:hAnsi="Times New Roman" w:cs="Times New Roman"/>
          <w:bCs/>
          <w:sz w:val="28"/>
          <w:szCs w:val="28"/>
        </w:rPr>
        <w:t xml:space="preserve">Проект приказа Министерства финансов Российской Федерации </w:t>
      </w:r>
      <w:r w:rsidR="001C3AC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51182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1182D" w:rsidRPr="0051182D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</w:t>
      </w:r>
      <w:r w:rsidR="0051182D" w:rsidRPr="005118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передачи лома и отходов драгоценных металлов</w:t>
      </w:r>
      <w:r w:rsidR="005118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="0051182D" w:rsidRPr="005118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для зачисления в Государственный фонд драгоценных металлов и драгоценных камней Российской Федерации</w:t>
      </w:r>
      <w:r w:rsidRPr="0051182D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A6139B" w:rsidRPr="0051182D">
        <w:rPr>
          <w:rFonts w:ascii="Times New Roman" w:eastAsia="Calibri" w:hAnsi="Times New Roman" w:cs="Times New Roman"/>
          <w:bCs/>
          <w:sz w:val="28"/>
          <w:szCs w:val="28"/>
        </w:rPr>
        <w:t xml:space="preserve">(далее – проект приказа) </w:t>
      </w:r>
      <w:r w:rsidRPr="0051182D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подготовлен в </w:t>
      </w:r>
      <w:r w:rsidR="0051182D">
        <w:rPr>
          <w:rFonts w:ascii="Times New Roman" w:eastAsia="Calibri" w:hAnsi="Times New Roman" w:cs="Times New Roman"/>
          <w:bCs/>
          <w:sz w:val="28"/>
          <w:szCs w:val="28"/>
        </w:rPr>
        <w:t xml:space="preserve">связи с внесением изменений </w:t>
      </w:r>
      <w:r w:rsidR="00DA7EEE" w:rsidRPr="00DA7EEE">
        <w:rPr>
          <w:rFonts w:ascii="Times New Roman" w:eastAsia="Calibri" w:hAnsi="Times New Roman" w:cs="Times New Roman"/>
          <w:bCs/>
          <w:sz w:val="28"/>
          <w:szCs w:val="28"/>
        </w:rPr>
        <w:t>Федеральн</w:t>
      </w:r>
      <w:r w:rsidR="00DA7EEE">
        <w:rPr>
          <w:rFonts w:ascii="Times New Roman" w:eastAsia="Calibri" w:hAnsi="Times New Roman" w:cs="Times New Roman"/>
          <w:bCs/>
          <w:sz w:val="28"/>
          <w:szCs w:val="28"/>
        </w:rPr>
        <w:t>ым</w:t>
      </w:r>
      <w:r w:rsidR="00DA7EEE" w:rsidRPr="00DA7EEE">
        <w:rPr>
          <w:rFonts w:ascii="Times New Roman" w:eastAsia="Calibri" w:hAnsi="Times New Roman" w:cs="Times New Roman"/>
          <w:bCs/>
          <w:sz w:val="28"/>
          <w:szCs w:val="28"/>
        </w:rPr>
        <w:t xml:space="preserve"> закон</w:t>
      </w:r>
      <w:r w:rsidR="00DA7EEE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DA7EEE" w:rsidRPr="00DA7EEE">
        <w:rPr>
          <w:rFonts w:ascii="Times New Roman" w:eastAsia="Calibri" w:hAnsi="Times New Roman" w:cs="Times New Roman"/>
          <w:bCs/>
          <w:sz w:val="28"/>
          <w:szCs w:val="28"/>
        </w:rPr>
        <w:t xml:space="preserve"> от 29 декабря 2022 г. № 607-ФЗ «О внесении изменений в отдельные законодательные акты Российской Федерации»</w:t>
      </w:r>
      <w:r w:rsidR="00DA7E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1182D">
        <w:rPr>
          <w:rFonts w:ascii="Times New Roman" w:eastAsia="Calibri" w:hAnsi="Times New Roman" w:cs="Times New Roman"/>
          <w:bCs/>
          <w:sz w:val="28"/>
          <w:szCs w:val="28"/>
        </w:rPr>
        <w:t xml:space="preserve">в статью 6 </w:t>
      </w:r>
      <w:r w:rsidRPr="0051182D">
        <w:rPr>
          <w:rFonts w:ascii="Times New Roman" w:eastAsia="Calibri" w:hAnsi="Times New Roman" w:cs="Times New Roman"/>
          <w:bCs/>
          <w:sz w:val="28"/>
          <w:szCs w:val="28"/>
        </w:rPr>
        <w:t>Федеральн</w:t>
      </w:r>
      <w:r w:rsidR="0051182D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51182D">
        <w:rPr>
          <w:rFonts w:ascii="Times New Roman" w:eastAsia="Calibri" w:hAnsi="Times New Roman" w:cs="Times New Roman"/>
          <w:bCs/>
          <w:sz w:val="28"/>
          <w:szCs w:val="28"/>
        </w:rPr>
        <w:t xml:space="preserve"> закон</w:t>
      </w:r>
      <w:r w:rsidR="0051182D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51182D">
        <w:rPr>
          <w:rFonts w:ascii="Times New Roman" w:eastAsia="Calibri" w:hAnsi="Times New Roman" w:cs="Times New Roman"/>
          <w:bCs/>
          <w:sz w:val="28"/>
          <w:szCs w:val="28"/>
        </w:rPr>
        <w:t xml:space="preserve"> от 26 марта 1998 г. №</w:t>
      </w:r>
      <w:r w:rsidRPr="00765753">
        <w:rPr>
          <w:rFonts w:ascii="Times New Roman" w:eastAsia="Calibri" w:hAnsi="Times New Roman" w:cs="Times New Roman"/>
          <w:bCs/>
          <w:sz w:val="28"/>
          <w:szCs w:val="28"/>
        </w:rPr>
        <w:t xml:space="preserve"> 41-ФЗ «О драгоценных металлах и драгоценных камнях»</w:t>
      </w:r>
      <w:r w:rsidR="008400E0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Закон № 41-ФЗ)</w:t>
      </w:r>
      <w:r w:rsidR="0051182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B576D" w:rsidRPr="009B6AB2" w:rsidRDefault="008400E0" w:rsidP="009B6AB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Пунктами 3 и 3</w:t>
      </w:r>
      <w:r w:rsidRPr="001C3ACB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6 Закона</w:t>
      </w:r>
      <w:r w:rsidR="009B6AB2">
        <w:rPr>
          <w:rFonts w:ascii="Times New Roman" w:eastAsia="Calibri" w:hAnsi="Times New Roman" w:cs="Times New Roman"/>
          <w:bCs/>
          <w:sz w:val="28"/>
          <w:szCs w:val="28"/>
        </w:rPr>
        <w:t xml:space="preserve"> № 41-ФЗ предусматривается, что </w:t>
      </w:r>
      <w:r w:rsidR="00FB576D" w:rsidRPr="00FB5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Государственный фонд драгоценных металлов и драгоценных камней Российской Федерации </w:t>
      </w:r>
      <w:r w:rsidR="00FB5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Госфонд России) </w:t>
      </w:r>
      <w:r w:rsidR="00FB576D" w:rsidRPr="00FB576D">
        <w:rPr>
          <w:rFonts w:ascii="Times New Roman" w:eastAsia="Calibri" w:hAnsi="Times New Roman" w:cs="Times New Roman"/>
          <w:color w:val="000000"/>
          <w:sz w:val="28"/>
          <w:szCs w:val="28"/>
        </w:rPr>
        <w:t>может пополняться</w:t>
      </w:r>
      <w:r w:rsidR="00FB5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</w:t>
      </w:r>
      <w:r w:rsidR="00BE1E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счет </w:t>
      </w:r>
      <w:r w:rsidR="00FB576D" w:rsidRPr="00FB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 и отходов драгоценных металлов, образующихся в процессе деятельности Федеральной пробирной палаты</w:t>
      </w:r>
      <w:r w:rsidR="00BE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Гохрана России.</w:t>
      </w:r>
      <w:r w:rsidR="00A11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B576D" w:rsidRPr="00FB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ередача </w:t>
      </w:r>
      <w:r w:rsidR="00FB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лома и отходов драгоценных металлов </w:t>
      </w:r>
      <w:r w:rsidR="00FB576D" w:rsidRPr="00FB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зачисления в Гос</w:t>
      </w:r>
      <w:r w:rsidR="00FB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России </w:t>
      </w:r>
      <w:r w:rsidR="00FB576D" w:rsidRPr="00FB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без </w:t>
      </w:r>
      <w:r w:rsidR="00FB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ограничения </w:t>
      </w:r>
      <w:r w:rsidR="00FB576D" w:rsidRPr="00FB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драгоценных металлов в составе лома и отходов </w:t>
      </w:r>
      <w:r w:rsidR="0053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576D" w:rsidRPr="00FB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порядке, установленном </w:t>
      </w:r>
      <w:r w:rsidR="00FB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Минфином России.</w:t>
      </w:r>
      <w:bookmarkStart w:id="0" w:name="_GoBack"/>
      <w:bookmarkEnd w:id="0"/>
    </w:p>
    <w:p w:rsidR="00F20D4F" w:rsidRDefault="00836A82" w:rsidP="00F20D4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основной деятельности </w:t>
      </w:r>
      <w:r w:rsidR="00DA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территориальных органов </w:t>
      </w:r>
      <w:r w:rsidR="002C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пробирной палат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A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структурных подразделений </w:t>
      </w:r>
      <w:r w:rsidR="001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</w:t>
      </w:r>
      <w:r w:rsidR="00DA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опробования, анализа, клеймения и </w:t>
      </w:r>
      <w:r w:rsidR="002C365B" w:rsidRPr="002C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</w:t>
      </w:r>
      <w:r w:rsidR="00DA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C365B" w:rsidRPr="002C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ювелирных и других изделий из драгоценных металлов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365B" w:rsidRPr="002C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1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C365B" w:rsidRPr="002C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содержащих драгоценные металлы</w:t>
      </w:r>
      <w:r w:rsidR="001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2C365B" w:rsidRPr="002C365B">
        <w:rPr>
          <w:rFonts w:ascii="Times New Roman" w:eastAsia="Calibri" w:hAnsi="Times New Roman" w:cs="Times New Roman"/>
          <w:color w:val="000000"/>
          <w:sz w:val="28"/>
          <w:szCs w:val="28"/>
        </w:rPr>
        <w:t>тбор</w:t>
      </w:r>
      <w:r w:rsidR="0014555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2C365B" w:rsidRPr="002C3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проб драгоценных металлов </w:t>
      </w:r>
      <w:r w:rsidR="0014555F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="002C365B" w:rsidRPr="002C3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исследования</w:t>
      </w:r>
      <w:r w:rsidR="00145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образуются лом и отходы драгоценных металлов, подлежащих последующей сдаче и зачислению в Госфонд России. </w:t>
      </w:r>
    </w:p>
    <w:p w:rsidR="002C365B" w:rsidRPr="002C365B" w:rsidRDefault="0014555F" w:rsidP="00F20D4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2C365B" w:rsidRPr="002C3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ля проведения экспертиз драгоценных металлов и изделий из них Гохраном России приобретаются расходные материалы (иглы, реактивы, изготовленные из драгоценных металлов), которые не относятся к ценностям Госфонда России.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</w:t>
      </w:r>
      <w:r w:rsidR="002C365B" w:rsidRPr="002C3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износа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таких инструментов и </w:t>
      </w:r>
      <w:r w:rsidR="002C365B" w:rsidRPr="002C365B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содержащих драгоценные металлы,</w:t>
      </w:r>
      <w:r w:rsidR="002C365B" w:rsidRPr="002C3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невозможности использования по прямому назначению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они</w:t>
      </w:r>
      <w:r w:rsidR="002C365B" w:rsidRPr="002C3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5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подлежат </w:t>
      </w:r>
      <w:r w:rsidR="002C365B" w:rsidRPr="002C365B">
        <w:rPr>
          <w:rFonts w:ascii="Times New Roman" w:eastAsia="Calibri" w:hAnsi="Times New Roman" w:cs="Times New Roman"/>
          <w:color w:val="000000"/>
          <w:sz w:val="28"/>
          <w:szCs w:val="28"/>
        </w:rPr>
        <w:t>зачисл</w:t>
      </w:r>
      <w:r w:rsidRPr="00145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ению </w:t>
      </w:r>
      <w:r w:rsidR="002C365B" w:rsidRPr="002C365B">
        <w:rPr>
          <w:rFonts w:ascii="Times New Roman" w:eastAsia="Calibri" w:hAnsi="Times New Roman" w:cs="Times New Roman"/>
          <w:color w:val="000000"/>
          <w:sz w:val="28"/>
          <w:szCs w:val="28"/>
        </w:rPr>
        <w:t>в Госфонд России</w:t>
      </w:r>
      <w:r w:rsidRPr="001455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4555F" w:rsidRDefault="0014555F" w:rsidP="00F20D4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0B11AC">
        <w:rPr>
          <w:rFonts w:ascii="Times New Roman" w:eastAsia="Calibri" w:hAnsi="Times New Roman" w:cs="Times New Roman"/>
          <w:bCs/>
          <w:sz w:val="28"/>
          <w:szCs w:val="28"/>
        </w:rPr>
        <w:t xml:space="preserve">роектом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устанавлива</w:t>
      </w:r>
      <w:r w:rsidR="00F20D4F">
        <w:rPr>
          <w:rFonts w:ascii="Times New Roman" w:eastAsia="Calibri" w:hAnsi="Times New Roman" w:cs="Times New Roman"/>
          <w:bCs/>
          <w:sz w:val="28"/>
          <w:szCs w:val="28"/>
        </w:rPr>
        <w:t>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тся процедура и сроки передачи лома и отходов драгоценных металлов </w:t>
      </w:r>
      <w:r w:rsidR="00F20D4F">
        <w:rPr>
          <w:rFonts w:ascii="Times New Roman" w:eastAsia="Calibri" w:hAnsi="Times New Roman" w:cs="Times New Roman"/>
          <w:bCs/>
          <w:sz w:val="28"/>
          <w:szCs w:val="28"/>
        </w:rPr>
        <w:t xml:space="preserve">(далее – ценности)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Гохрану России, требования </w:t>
      </w:r>
      <w:r w:rsidR="00733ED2">
        <w:rPr>
          <w:rFonts w:ascii="Times New Roman" w:eastAsia="Calibri" w:hAnsi="Times New Roman" w:cs="Times New Roman"/>
          <w:bCs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 сопроводительным документам </w:t>
      </w:r>
      <w:r w:rsidR="00F20D4F">
        <w:rPr>
          <w:rFonts w:ascii="Times New Roman" w:eastAsia="Calibri" w:hAnsi="Times New Roman" w:cs="Times New Roman"/>
          <w:bCs/>
          <w:sz w:val="28"/>
          <w:szCs w:val="28"/>
        </w:rPr>
        <w:t xml:space="preserve">на передаваемые ценности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их содержанию, порядок и сроки приема </w:t>
      </w:r>
      <w:r w:rsidR="00F20D4F">
        <w:rPr>
          <w:rFonts w:ascii="Times New Roman" w:eastAsia="Calibri" w:hAnsi="Times New Roman" w:cs="Times New Roman"/>
          <w:bCs/>
          <w:sz w:val="28"/>
          <w:szCs w:val="28"/>
        </w:rPr>
        <w:t>Гохраном России посылок с ценностями, формы документов, оформляемых при передаче ценностей Гохрану России для зачисления в Госфонд России.</w:t>
      </w:r>
    </w:p>
    <w:p w:rsidR="00F20D4F" w:rsidRDefault="00F20D4F" w:rsidP="00F20D4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F20D4F" w:rsidSect="0051182D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53"/>
    <w:rsid w:val="000B11AC"/>
    <w:rsid w:val="000D04B0"/>
    <w:rsid w:val="000F5CD7"/>
    <w:rsid w:val="001058BD"/>
    <w:rsid w:val="0014316B"/>
    <w:rsid w:val="0014555F"/>
    <w:rsid w:val="001A4B5D"/>
    <w:rsid w:val="001C3ACB"/>
    <w:rsid w:val="00251A1D"/>
    <w:rsid w:val="002B2A7E"/>
    <w:rsid w:val="002C365B"/>
    <w:rsid w:val="00382D5C"/>
    <w:rsid w:val="003C2142"/>
    <w:rsid w:val="003F536A"/>
    <w:rsid w:val="00403AD0"/>
    <w:rsid w:val="00430C8F"/>
    <w:rsid w:val="0046706E"/>
    <w:rsid w:val="004D65CA"/>
    <w:rsid w:val="0051182D"/>
    <w:rsid w:val="005325DF"/>
    <w:rsid w:val="00556608"/>
    <w:rsid w:val="00640DD7"/>
    <w:rsid w:val="007142D8"/>
    <w:rsid w:val="00733ED2"/>
    <w:rsid w:val="00765753"/>
    <w:rsid w:val="00775DE8"/>
    <w:rsid w:val="007940BA"/>
    <w:rsid w:val="00836A82"/>
    <w:rsid w:val="008400E0"/>
    <w:rsid w:val="00920B1F"/>
    <w:rsid w:val="009445D8"/>
    <w:rsid w:val="009B6AB2"/>
    <w:rsid w:val="009E4632"/>
    <w:rsid w:val="00A11689"/>
    <w:rsid w:val="00A428B2"/>
    <w:rsid w:val="00A6139B"/>
    <w:rsid w:val="00AA7C15"/>
    <w:rsid w:val="00BE1E36"/>
    <w:rsid w:val="00DA7EEE"/>
    <w:rsid w:val="00E161B5"/>
    <w:rsid w:val="00E9527C"/>
    <w:rsid w:val="00E95CA3"/>
    <w:rsid w:val="00EB7671"/>
    <w:rsid w:val="00EC4FE8"/>
    <w:rsid w:val="00F20D4F"/>
    <w:rsid w:val="00F231F7"/>
    <w:rsid w:val="00F55E13"/>
    <w:rsid w:val="00FB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025E"/>
  <w15:docId w15:val="{BB38E628-4EDF-4D1B-A9FE-97F98F56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0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Е. А.</dc:creator>
  <cp:lastModifiedBy>ГЛАЗУНОВА НИНО МЕРАБОВНА</cp:lastModifiedBy>
  <cp:revision>14</cp:revision>
  <cp:lastPrinted>2018-04-02T09:24:00Z</cp:lastPrinted>
  <dcterms:created xsi:type="dcterms:W3CDTF">2023-01-24T13:32:00Z</dcterms:created>
  <dcterms:modified xsi:type="dcterms:W3CDTF">2023-02-02T12:27:00Z</dcterms:modified>
</cp:coreProperties>
</file>