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4B9F" w:rsidRDefault="00094B9F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приложения № 1 и № 2 </w:t>
      </w:r>
      <w:r w:rsidR="0039473F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приказ</w:t>
      </w:r>
      <w:r w:rsidR="0039473F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Министерства финансов Российской Федераци</w:t>
      </w:r>
      <w:r w:rsidR="008772AA">
        <w:rPr>
          <w:b/>
          <w:bCs/>
          <w:sz w:val="28"/>
          <w:szCs w:val="28"/>
        </w:rPr>
        <w:t>и от 23 декабря 2021 г. № 222н </w:t>
      </w:r>
      <w:r>
        <w:rPr>
          <w:b/>
          <w:bCs/>
          <w:sz w:val="28"/>
          <w:szCs w:val="28"/>
        </w:rPr>
        <w:t xml:space="preserve">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</w:t>
      </w:r>
      <w:r w:rsidR="008772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частями 2 - 4 статьи 17.2 Федерального закона от 30 декабря 2008 г. № 307-ФЗ «Об аудиторской деятельности»</w:t>
      </w:r>
    </w:p>
    <w:p w:rsidR="00094B9F" w:rsidRDefault="00094B9F" w:rsidP="00094B9F">
      <w:pPr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39473F" w:rsidRDefault="0039473F" w:rsidP="00094B9F">
      <w:pPr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094B9F" w:rsidRDefault="00094B9F" w:rsidP="0034313E">
      <w:pPr>
        <w:tabs>
          <w:tab w:val="left" w:pos="709"/>
          <w:tab w:val="left" w:pos="851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="000738A6">
        <w:rPr>
          <w:sz w:val="28"/>
          <w:szCs w:val="28"/>
        </w:rPr>
        <w:t xml:space="preserve"> </w:t>
      </w:r>
      <w:r>
        <w:rPr>
          <w:sz w:val="28"/>
          <w:szCs w:val="28"/>
        </w:rPr>
        <w:t>     </w:t>
      </w:r>
      <w:r w:rsidR="0034313E">
        <w:rPr>
          <w:sz w:val="28"/>
          <w:szCs w:val="28"/>
        </w:rPr>
        <w:t> </w:t>
      </w:r>
      <w:r>
        <w:rPr>
          <w:sz w:val="28"/>
          <w:szCs w:val="28"/>
        </w:rPr>
        <w:t>В соответствии с частью 6 статьи 17, частью 5 статьи 17.2 Федерального закона от 30 декабря 2008 г. № 307-ФЗ «Об аудиторской деятельности» (Собрание законодательства Российской Федерации, 2009, № 1, ст. 15</w:t>
      </w:r>
      <w:r w:rsidR="000738A6">
        <w:rPr>
          <w:sz w:val="28"/>
          <w:szCs w:val="28"/>
        </w:rPr>
        <w:t>; 2021, № 27, ст. 5187</w:t>
      </w:r>
      <w:r>
        <w:rPr>
          <w:sz w:val="28"/>
          <w:szCs w:val="28"/>
        </w:rPr>
        <w:t xml:space="preserve">),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</w:t>
      </w:r>
      <w:r w:rsidR="00D1561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ст. 3258; 2020, № 40, ст. 6251), и в целях совершенствования нормативно-правового регулирования аудиторской деятельности п р и к а з ы в а ю:</w:t>
      </w:r>
    </w:p>
    <w:p w:rsidR="00094B9F" w:rsidRDefault="000738A6" w:rsidP="000738A6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4B9F">
        <w:rPr>
          <w:sz w:val="28"/>
          <w:szCs w:val="28"/>
        </w:rPr>
        <w:t xml:space="preserve">1. Внести в приложения № 1 и № 2 </w:t>
      </w:r>
      <w:r w:rsidR="004F660A">
        <w:rPr>
          <w:sz w:val="28"/>
          <w:szCs w:val="28"/>
        </w:rPr>
        <w:t xml:space="preserve">к </w:t>
      </w:r>
      <w:r w:rsidR="00094B9F">
        <w:rPr>
          <w:sz w:val="28"/>
          <w:szCs w:val="28"/>
        </w:rPr>
        <w:t>приказ</w:t>
      </w:r>
      <w:r w:rsidR="004F660A">
        <w:rPr>
          <w:sz w:val="28"/>
          <w:szCs w:val="28"/>
        </w:rPr>
        <w:t>у</w:t>
      </w:r>
      <w:r w:rsidR="00094B9F">
        <w:rPr>
          <w:sz w:val="28"/>
          <w:szCs w:val="28"/>
        </w:rPr>
        <w:t xml:space="preserve"> Министерства финансов Российской Федерации от 23 декабря 2021 г. №</w:t>
      </w:r>
      <w:r w:rsidR="00094B9F">
        <w:rPr>
          <w:b/>
          <w:bCs/>
          <w:sz w:val="28"/>
          <w:szCs w:val="28"/>
        </w:rPr>
        <w:t xml:space="preserve"> </w:t>
      </w:r>
      <w:r w:rsidR="00094B9F">
        <w:rPr>
          <w:sz w:val="28"/>
          <w:szCs w:val="28"/>
        </w:rPr>
        <w:t>222н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2 - 4 статьи 17.2 Федерального закона от 30 декабря 2008 г. № 307-ФЗ «Об аудиторской деятельности»</w:t>
      </w:r>
      <w:r w:rsidR="008772AA">
        <w:rPr>
          <w:rStyle w:val="a7"/>
          <w:sz w:val="28"/>
          <w:szCs w:val="28"/>
        </w:rPr>
        <w:footnoteReference w:id="1"/>
      </w:r>
      <w:r w:rsidR="00094B9F">
        <w:rPr>
          <w:sz w:val="28"/>
          <w:szCs w:val="28"/>
        </w:rPr>
        <w:t xml:space="preserve"> изменения согласно </w:t>
      </w:r>
      <w:hyperlink w:anchor="Par28" w:history="1">
        <w:r w:rsidR="00094B9F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094B9F">
        <w:rPr>
          <w:sz w:val="28"/>
          <w:szCs w:val="28"/>
        </w:rPr>
        <w:t xml:space="preserve"> к настоящему приказу.</w:t>
      </w:r>
    </w:p>
    <w:p w:rsidR="00094B9F" w:rsidRDefault="000738A6" w:rsidP="000738A6">
      <w:pPr>
        <w:tabs>
          <w:tab w:val="left" w:pos="709"/>
        </w:tabs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4B9F">
        <w:rPr>
          <w:sz w:val="28"/>
          <w:szCs w:val="28"/>
        </w:rPr>
        <w:t xml:space="preserve">2. Настоящий приказ вступает в силу с 1 </w:t>
      </w:r>
      <w:r w:rsidR="00673CB4">
        <w:rPr>
          <w:sz w:val="28"/>
          <w:szCs w:val="28"/>
        </w:rPr>
        <w:t>сентября</w:t>
      </w:r>
      <w:r w:rsidR="00094B9F">
        <w:rPr>
          <w:sz w:val="28"/>
          <w:szCs w:val="28"/>
        </w:rPr>
        <w:t xml:space="preserve"> 2023 года и действует до </w:t>
      </w:r>
      <w:r w:rsidR="00673CB4">
        <w:rPr>
          <w:sz w:val="28"/>
          <w:szCs w:val="28"/>
        </w:rPr>
        <w:t xml:space="preserve">      </w:t>
      </w:r>
      <w:bookmarkStart w:id="0" w:name="_GoBack"/>
      <w:bookmarkEnd w:id="0"/>
      <w:r w:rsidR="00094B9F">
        <w:rPr>
          <w:sz w:val="28"/>
          <w:szCs w:val="28"/>
        </w:rPr>
        <w:t>1 сентября 2028 года.</w:t>
      </w:r>
    </w:p>
    <w:p w:rsidR="008772AA" w:rsidRDefault="008772AA" w:rsidP="008772AA">
      <w:pPr>
        <w:autoSpaceDE w:val="0"/>
        <w:autoSpaceDN w:val="0"/>
        <w:jc w:val="both"/>
        <w:rPr>
          <w:sz w:val="28"/>
          <w:szCs w:val="28"/>
        </w:rPr>
      </w:pPr>
    </w:p>
    <w:p w:rsidR="00DC1CAD" w:rsidRDefault="00DC1CAD" w:rsidP="000738A6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DC1CAD" w:rsidRDefault="00DC1CAD" w:rsidP="00DC1CAD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Министр                                                                                                      </w:t>
      </w:r>
      <w:r w:rsidR="008772AA">
        <w:rPr>
          <w:sz w:val="28"/>
          <w:szCs w:val="28"/>
        </w:rPr>
        <w:t xml:space="preserve"> </w:t>
      </w:r>
      <w:r>
        <w:rPr>
          <w:sz w:val="28"/>
          <w:szCs w:val="28"/>
        </w:rPr>
        <w:t>А.Г. Силуанов</w:t>
      </w:r>
    </w:p>
    <w:p w:rsidR="00DC1CAD" w:rsidRDefault="00DC1CAD" w:rsidP="00DC1CAD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                                                                                         </w:t>
      </w:r>
    </w:p>
    <w:p w:rsidR="00DC1CAD" w:rsidRDefault="00DC1CAD" w:rsidP="00DC1CAD">
      <w:pPr>
        <w:autoSpaceDE w:val="0"/>
        <w:autoSpaceDN w:val="0"/>
        <w:jc w:val="both"/>
      </w:pPr>
    </w:p>
    <w:p w:rsidR="000723D5" w:rsidRDefault="000723D5" w:rsidP="003C0697">
      <w:pPr>
        <w:autoSpaceDE w:val="0"/>
        <w:autoSpaceDN w:val="0"/>
        <w:jc w:val="center"/>
        <w:rPr>
          <w:sz w:val="28"/>
          <w:szCs w:val="28"/>
        </w:rPr>
      </w:pPr>
    </w:p>
    <w:p w:rsidR="00094B9F" w:rsidRDefault="000723D5" w:rsidP="003C069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C0697">
        <w:rPr>
          <w:sz w:val="28"/>
          <w:szCs w:val="28"/>
        </w:rPr>
        <w:t xml:space="preserve">  П</w:t>
      </w:r>
      <w:r w:rsidR="00094B9F">
        <w:rPr>
          <w:sz w:val="28"/>
          <w:szCs w:val="28"/>
        </w:rPr>
        <w:t>риложение</w:t>
      </w:r>
    </w:p>
    <w:p w:rsidR="00094B9F" w:rsidRDefault="00094B9F" w:rsidP="00094B9F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 Российской Федерации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                  </w:t>
      </w:r>
      <w:r w:rsidR="00DC1CAD">
        <w:rPr>
          <w:sz w:val="28"/>
          <w:szCs w:val="28"/>
        </w:rPr>
        <w:t>                             </w:t>
      </w:r>
      <w:r>
        <w:rPr>
          <w:sz w:val="28"/>
          <w:szCs w:val="28"/>
        </w:rPr>
        <w:t>от «___»______2022 г. № ______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  <w:bookmarkStart w:id="1" w:name="Par28"/>
      <w:bookmarkEnd w:id="1"/>
    </w:p>
    <w:p w:rsidR="00094B9F" w:rsidRDefault="00094B9F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094B9F" w:rsidRPr="00DC1CAD" w:rsidRDefault="00094B9F" w:rsidP="0034313E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r w:rsidRPr="00DC1CAD">
        <w:rPr>
          <w:b/>
          <w:sz w:val="28"/>
          <w:szCs w:val="28"/>
        </w:rPr>
        <w:t xml:space="preserve">которые вносятся в приложения № 1 и № 2 к </w:t>
      </w:r>
      <w:hyperlink r:id="rId8" w:history="1">
        <w:r w:rsidRPr="00DC1CAD">
          <w:rPr>
            <w:rStyle w:val="a3"/>
            <w:b/>
            <w:color w:val="auto"/>
            <w:sz w:val="28"/>
            <w:szCs w:val="28"/>
            <w:u w:val="none"/>
          </w:rPr>
          <w:t>приказ</w:t>
        </w:r>
      </w:hyperlink>
      <w:r w:rsidRPr="00DC1CAD">
        <w:rPr>
          <w:b/>
          <w:sz w:val="28"/>
          <w:szCs w:val="28"/>
        </w:rPr>
        <w:t>у Министерства финансов Российской Федерации от 23 декабря 2021 г. №</w:t>
      </w:r>
      <w:r w:rsidRPr="00DC1CAD">
        <w:rPr>
          <w:b/>
          <w:bCs/>
          <w:sz w:val="28"/>
          <w:szCs w:val="28"/>
        </w:rPr>
        <w:t xml:space="preserve"> </w:t>
      </w:r>
      <w:r w:rsidRPr="00DC1CAD">
        <w:rPr>
          <w:b/>
          <w:sz w:val="28"/>
          <w:szCs w:val="28"/>
        </w:rPr>
        <w:t xml:space="preserve">222н </w:t>
      </w:r>
      <w:r w:rsidRPr="00DC1CAD">
        <w:rPr>
          <w:b/>
          <w:bCs/>
          <w:sz w:val="28"/>
          <w:szCs w:val="28"/>
        </w:rPr>
        <w:t> </w:t>
      </w:r>
      <w:r w:rsidRPr="00DC1CAD">
        <w:rPr>
          <w:b/>
          <w:sz w:val="28"/>
          <w:szCs w:val="28"/>
        </w:rPr>
        <w:t>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деятельности»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</w:p>
    <w:p w:rsidR="0034313E" w:rsidRDefault="0034313E" w:rsidP="00094B9F">
      <w:pPr>
        <w:autoSpaceDE w:val="0"/>
        <w:autoSpaceDN w:val="0"/>
        <w:jc w:val="center"/>
        <w:rPr>
          <w:sz w:val="28"/>
          <w:szCs w:val="28"/>
        </w:rPr>
      </w:pPr>
    </w:p>
    <w:p w:rsidR="00094B9F" w:rsidRDefault="00094B9F" w:rsidP="00094B9F">
      <w:pPr>
        <w:pStyle w:val="a6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приказу:</w:t>
      </w:r>
    </w:p>
    <w:p w:rsidR="00094B9F" w:rsidRDefault="00094B9F" w:rsidP="00094B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7 слова «приняти</w:t>
      </w:r>
      <w:r w:rsidR="00DC1C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решения о согласовании или отказе в его согласовании» заменить словами «согласования»;</w:t>
      </w:r>
    </w:p>
    <w:p w:rsidR="00094B9F" w:rsidRDefault="00094B9F" w:rsidP="00094B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8 изложить в следующей редакции:</w:t>
      </w:r>
    </w:p>
    <w:p w:rsidR="00094B9F" w:rsidRDefault="0034313E" w:rsidP="0034313E">
      <w:pPr>
        <w:pStyle w:val="ConsPlusNormal"/>
        <w:tabs>
          <w:tab w:val="left" w:pos="426"/>
          <w:tab w:val="left" w:pos="567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094B9F">
        <w:rPr>
          <w:rFonts w:ascii="Times New Roman" w:hAnsi="Times New Roman" w:cs="Times New Roman"/>
          <w:sz w:val="28"/>
          <w:szCs w:val="28"/>
        </w:rPr>
        <w:t xml:space="preserve">«8. В ходе рассмотрения Документа руководителем ответственного структурного подразделения Министерства могут направляться запросы о пояснении положений Документа в саморегулируемую организацию аудиторов. Запросы направляются в форме электронного документа, подписанного усиленной квалифицированной электронной подписью руководителя ответственного структурного подразделения Министерства. </w:t>
      </w:r>
    </w:p>
    <w:p w:rsidR="00094B9F" w:rsidRDefault="0034313E" w:rsidP="0034313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B9F">
        <w:rPr>
          <w:rFonts w:ascii="Times New Roman" w:hAnsi="Times New Roman" w:cs="Times New Roman"/>
          <w:sz w:val="28"/>
          <w:szCs w:val="28"/>
        </w:rPr>
        <w:t>Течение срока, указанного в пункте 6 настоящего Порядка, приостанавливается со дня направления запроса, указанного в абзаце</w:t>
      </w:r>
      <w:r w:rsidR="00BA1372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094B9F">
        <w:rPr>
          <w:rFonts w:ascii="Times New Roman" w:hAnsi="Times New Roman" w:cs="Times New Roman"/>
          <w:sz w:val="28"/>
          <w:szCs w:val="28"/>
        </w:rPr>
        <w:t xml:space="preserve"> настоящего пункта, до дня получения Министерством письма саморегулируемой организации аудиторов с пояснениями положений Документа.»;</w:t>
      </w:r>
    </w:p>
    <w:p w:rsidR="00704D9B" w:rsidRDefault="00704D9B" w:rsidP="00094B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 пункте 10 слова «отказу в согласовании» заменить словами «несогласованию»</w:t>
      </w:r>
      <w:r w:rsidR="00975F2F">
        <w:rPr>
          <w:rFonts w:ascii="Times New Roman" w:hAnsi="Times New Roman" w:cs="Times New Roman"/>
          <w:sz w:val="28"/>
          <w:szCs w:val="28"/>
        </w:rPr>
        <w:t>;</w:t>
      </w:r>
    </w:p>
    <w:p w:rsidR="00094B9F" w:rsidRDefault="00463E67" w:rsidP="00094B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г</w:t>
      </w:r>
      <w:r w:rsidR="00094B9F">
        <w:rPr>
          <w:rFonts w:ascii="Times New Roman" w:hAnsi="Times New Roman" w:cs="Times New Roman"/>
          <w:sz w:val="28"/>
          <w:szCs w:val="28"/>
        </w:rPr>
        <w:t xml:space="preserve">) в пункте 11 слова «принимает решение о согласовании и (или) отказе в согласовании Документа» заменить словами «согласовывает </w:t>
      </w:r>
      <w:r w:rsidR="007260A8">
        <w:rPr>
          <w:rFonts w:ascii="Times New Roman" w:hAnsi="Times New Roman" w:cs="Times New Roman"/>
          <w:sz w:val="28"/>
          <w:szCs w:val="28"/>
        </w:rPr>
        <w:t>и (</w:t>
      </w:r>
      <w:r w:rsidR="00094B9F">
        <w:rPr>
          <w:rFonts w:ascii="Times New Roman" w:hAnsi="Times New Roman" w:cs="Times New Roman"/>
          <w:sz w:val="28"/>
          <w:szCs w:val="28"/>
        </w:rPr>
        <w:t>или</w:t>
      </w:r>
      <w:r w:rsidR="007260A8">
        <w:rPr>
          <w:rFonts w:ascii="Times New Roman" w:hAnsi="Times New Roman" w:cs="Times New Roman"/>
          <w:sz w:val="28"/>
          <w:szCs w:val="28"/>
        </w:rPr>
        <w:t>)</w:t>
      </w:r>
      <w:r w:rsidR="00094B9F">
        <w:rPr>
          <w:rFonts w:ascii="Times New Roman" w:hAnsi="Times New Roman" w:cs="Times New Roman"/>
          <w:sz w:val="28"/>
          <w:szCs w:val="28"/>
        </w:rPr>
        <w:t xml:space="preserve"> не согласовывает Документ»;</w:t>
      </w:r>
    </w:p>
    <w:p w:rsidR="00463E67" w:rsidRPr="00D82AB9" w:rsidRDefault="00463E67" w:rsidP="00D96A9D">
      <w:pPr>
        <w:pStyle w:val="ConsPlusNormal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6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86773" w:rsidRPr="00D82AB9">
        <w:rPr>
          <w:rFonts w:ascii="Times New Roman" w:hAnsi="Times New Roman" w:cs="Times New Roman"/>
        </w:rPr>
        <w:t>2</w:t>
      </w:r>
    </w:p>
    <w:p w:rsidR="00D96A9D" w:rsidRDefault="00D96A9D" w:rsidP="00BA137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B9F" w:rsidRDefault="00463E67" w:rsidP="00BA137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4B9F">
        <w:rPr>
          <w:rFonts w:ascii="Times New Roman" w:hAnsi="Times New Roman" w:cs="Times New Roman"/>
          <w:sz w:val="28"/>
          <w:szCs w:val="28"/>
        </w:rPr>
        <w:t>) в абзаце первом пункта 12 слова «принятия решения об отказе в согласовании» заменить словом «несогласования»;</w:t>
      </w:r>
    </w:p>
    <w:p w:rsidR="00094B9F" w:rsidRDefault="00463E67" w:rsidP="00BA1372">
      <w:pPr>
        <w:pStyle w:val="ConsPlusNormal"/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94B9F">
        <w:rPr>
          <w:rFonts w:ascii="Times New Roman" w:hAnsi="Times New Roman" w:cs="Times New Roman"/>
          <w:sz w:val="28"/>
          <w:szCs w:val="28"/>
        </w:rPr>
        <w:t xml:space="preserve">) абзац первый пункта 13 изложить в следующей редакции: </w:t>
      </w:r>
    </w:p>
    <w:p w:rsidR="00094B9F" w:rsidRDefault="00094B9F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Руководитель ответственного структурного подразделения Министерства в течение трех рабочих дней со дня, следующего за днем согласования или несогласования Документа, извещает саморегулируемую организацию аудиторов соответственно о согласовании или несогласовании</w:t>
      </w:r>
      <w:r w:rsidR="00BA1372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, в том числе об основаниях несогласования Документа.».</w:t>
      </w:r>
    </w:p>
    <w:p w:rsidR="00094B9F" w:rsidRDefault="00094B9F" w:rsidP="00094B9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 2 к приказу: </w:t>
      </w:r>
    </w:p>
    <w:p w:rsidR="00094B9F" w:rsidRDefault="00BA1372" w:rsidP="00094B9F">
      <w:pPr>
        <w:pStyle w:val="a6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094B9F">
        <w:rPr>
          <w:rFonts w:ascii="Times New Roman" w:hAnsi="Times New Roman" w:cs="Times New Roman"/>
          <w:sz w:val="28"/>
          <w:szCs w:val="28"/>
        </w:rPr>
        <w:t>а) в пункте 9:</w:t>
      </w:r>
    </w:p>
    <w:p w:rsidR="00094B9F" w:rsidRDefault="0034313E" w:rsidP="00094B9F">
      <w:pPr>
        <w:pStyle w:val="a6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094B9F">
        <w:rPr>
          <w:rFonts w:ascii="Times New Roman" w:hAnsi="Times New Roman" w:cs="Times New Roman"/>
          <w:sz w:val="28"/>
          <w:szCs w:val="28"/>
        </w:rPr>
        <w:t xml:space="preserve">подпункт «в» изложить в следующей редакции: </w:t>
      </w:r>
    </w:p>
    <w:p w:rsidR="00094B9F" w:rsidRDefault="00BA1372" w:rsidP="00BA1372">
      <w:pPr>
        <w:pStyle w:val="a6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660A">
        <w:rPr>
          <w:rFonts w:ascii="Times New Roman" w:hAnsi="Times New Roman" w:cs="Times New Roman"/>
          <w:sz w:val="28"/>
          <w:szCs w:val="28"/>
        </w:rPr>
        <w:t xml:space="preserve"> </w:t>
      </w:r>
      <w:r w:rsidR="00094B9F">
        <w:rPr>
          <w:rFonts w:ascii="Times New Roman" w:hAnsi="Times New Roman" w:cs="Times New Roman"/>
          <w:sz w:val="28"/>
          <w:szCs w:val="28"/>
        </w:rPr>
        <w:t>«в) согласование или несогласование Министром (его заместителем) Кандидата;»;</w:t>
      </w:r>
    </w:p>
    <w:p w:rsidR="00094B9F" w:rsidRDefault="00BA1372" w:rsidP="00BA1372">
      <w:pPr>
        <w:pStyle w:val="a6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4F660A">
        <w:rPr>
          <w:rFonts w:ascii="Times New Roman" w:hAnsi="Times New Roman" w:cs="Times New Roman"/>
          <w:sz w:val="28"/>
          <w:szCs w:val="28"/>
        </w:rPr>
        <w:t xml:space="preserve"> </w:t>
      </w:r>
      <w:r w:rsidR="00094B9F">
        <w:rPr>
          <w:rFonts w:ascii="Times New Roman" w:hAnsi="Times New Roman" w:cs="Times New Roman"/>
          <w:sz w:val="28"/>
          <w:szCs w:val="28"/>
        </w:rPr>
        <w:t>в подпункте «г» слова «о принятом решении» заменить словами «о результатах рассмотрения Ходатайства»;</w:t>
      </w:r>
    </w:p>
    <w:p w:rsidR="00094B9F" w:rsidRDefault="00094B9F" w:rsidP="00BA1372">
      <w:pPr>
        <w:pStyle w:val="a6"/>
        <w:tabs>
          <w:tab w:val="left" w:pos="567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4F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пункт 18 дополнить абзацем следующего содержания: </w:t>
      </w:r>
    </w:p>
    <w:p w:rsidR="00094B9F" w:rsidRDefault="00094B9F" w:rsidP="004F660A">
      <w:pPr>
        <w:pStyle w:val="a6"/>
        <w:tabs>
          <w:tab w:val="left" w:pos="709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«Течение срока, ука</w:t>
      </w:r>
      <w:r w:rsidR="008772AA">
        <w:rPr>
          <w:rFonts w:ascii="Times New Roman" w:hAnsi="Times New Roman" w:cs="Times New Roman"/>
          <w:sz w:val="28"/>
          <w:szCs w:val="28"/>
        </w:rPr>
        <w:t>занного в пункте 10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орядка, приостанавливается со дня направления уведомления, указанного в первом абзаце настоящего пункта, до дня получения Министерством письма саморегулируемой организации аудиторов с приложением недостающих документов и (или) </w:t>
      </w:r>
      <w:r w:rsidR="00BA1372">
        <w:rPr>
          <w:rFonts w:ascii="Times New Roman" w:hAnsi="Times New Roman" w:cs="Times New Roman"/>
          <w:sz w:val="28"/>
          <w:szCs w:val="28"/>
        </w:rPr>
        <w:t>с информацией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BA1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до дня истечения срока, предусмотренного </w:t>
      </w:r>
      <w:r w:rsidR="00BA1372">
        <w:rPr>
          <w:rFonts w:ascii="Times New Roman" w:hAnsi="Times New Roman" w:cs="Times New Roman"/>
          <w:sz w:val="28"/>
          <w:szCs w:val="28"/>
        </w:rPr>
        <w:t>абзацем первым настоящего пункта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C0697" w:rsidRPr="003C0697" w:rsidRDefault="003C0697" w:rsidP="00463E67">
      <w:pPr>
        <w:pStyle w:val="a8"/>
        <w:tabs>
          <w:tab w:val="left" w:pos="709"/>
        </w:tabs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20 слова </w:t>
      </w:r>
      <w:r w:rsidRPr="003C0697">
        <w:rPr>
          <w:rFonts w:ascii="Times New Roman" w:hAnsi="Times New Roman" w:cs="Times New Roman"/>
          <w:sz w:val="28"/>
          <w:szCs w:val="28"/>
        </w:rPr>
        <w:t>«</w:t>
      </w:r>
      <w:r w:rsidRPr="005C40A9">
        <w:rPr>
          <w:rFonts w:ascii="Times New Roman" w:hAnsi="Times New Roman" w:cs="Times New Roman"/>
          <w:sz w:val="28"/>
          <w:szCs w:val="28"/>
        </w:rPr>
        <w:t>согласию или мотивированное предложение по несогласию с предполагаемым назначением</w:t>
      </w:r>
      <w:r w:rsidRPr="003C06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«согласованию или несогласованию»;</w:t>
      </w:r>
    </w:p>
    <w:p w:rsidR="00094B9F" w:rsidRDefault="00463E67" w:rsidP="004F6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4B9F">
        <w:rPr>
          <w:rFonts w:ascii="Times New Roman" w:hAnsi="Times New Roman" w:cs="Times New Roman"/>
          <w:sz w:val="28"/>
          <w:szCs w:val="28"/>
        </w:rPr>
        <w:t>) в пункте 21 слова «принимает решение о согласии или несогласии с предполагаемым назначением» заменить словами «согласовывает или не согласовывает»;</w:t>
      </w:r>
    </w:p>
    <w:p w:rsidR="00D96A9D" w:rsidRDefault="00D96A9D" w:rsidP="004F660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96A9D" w:rsidRPr="00D82AB9" w:rsidRDefault="00D96A9D" w:rsidP="00D96A9D">
      <w:pPr>
        <w:pStyle w:val="ConsPlusNormal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B86773" w:rsidRPr="00D82AB9">
        <w:rPr>
          <w:rFonts w:ascii="Times New Roman" w:hAnsi="Times New Roman" w:cs="Times New Roman"/>
        </w:rPr>
        <w:t>3</w:t>
      </w:r>
    </w:p>
    <w:p w:rsidR="00D96A9D" w:rsidRDefault="00D96A9D" w:rsidP="004F660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B9F" w:rsidRDefault="00463E67" w:rsidP="004F660A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4B9F">
        <w:rPr>
          <w:rFonts w:ascii="Times New Roman" w:hAnsi="Times New Roman" w:cs="Times New Roman"/>
          <w:sz w:val="28"/>
          <w:szCs w:val="28"/>
        </w:rPr>
        <w:t>) в абзаце первом пункта 22 слова «принятия решения о несогласии</w:t>
      </w:r>
      <w:r w:rsidR="003C0697">
        <w:rPr>
          <w:rFonts w:ascii="Times New Roman" w:hAnsi="Times New Roman" w:cs="Times New Roman"/>
          <w:sz w:val="28"/>
          <w:szCs w:val="28"/>
        </w:rPr>
        <w:t xml:space="preserve"> </w:t>
      </w:r>
      <w:r w:rsidR="008114BC">
        <w:rPr>
          <w:rFonts w:ascii="Times New Roman" w:hAnsi="Times New Roman" w:cs="Times New Roman"/>
          <w:sz w:val="28"/>
          <w:szCs w:val="28"/>
        </w:rPr>
        <w:t xml:space="preserve">с </w:t>
      </w:r>
      <w:r w:rsidR="003C0697" w:rsidRPr="003C0697">
        <w:rPr>
          <w:rFonts w:ascii="Times New Roman" w:hAnsi="Times New Roman" w:cs="Times New Roman"/>
          <w:sz w:val="28"/>
          <w:szCs w:val="28"/>
        </w:rPr>
        <w:t>предполагаемым назначением</w:t>
      </w:r>
      <w:r w:rsidR="00094B9F">
        <w:rPr>
          <w:rFonts w:ascii="Times New Roman" w:hAnsi="Times New Roman" w:cs="Times New Roman"/>
          <w:sz w:val="28"/>
          <w:szCs w:val="28"/>
        </w:rPr>
        <w:t>» заменить словами «несоглас</w:t>
      </w:r>
      <w:r w:rsidR="003C0697">
        <w:rPr>
          <w:rFonts w:ascii="Times New Roman" w:hAnsi="Times New Roman" w:cs="Times New Roman"/>
          <w:sz w:val="28"/>
          <w:szCs w:val="28"/>
        </w:rPr>
        <w:t>ования</w:t>
      </w:r>
      <w:r w:rsidR="00094B9F">
        <w:rPr>
          <w:rFonts w:ascii="Times New Roman" w:hAnsi="Times New Roman" w:cs="Times New Roman"/>
          <w:sz w:val="28"/>
          <w:szCs w:val="28"/>
        </w:rPr>
        <w:t>»;</w:t>
      </w:r>
    </w:p>
    <w:p w:rsidR="00094B9F" w:rsidRDefault="00463E67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94B9F">
        <w:rPr>
          <w:rFonts w:ascii="Times New Roman" w:hAnsi="Times New Roman" w:cs="Times New Roman"/>
          <w:sz w:val="28"/>
          <w:szCs w:val="28"/>
        </w:rPr>
        <w:t>) абзац первый пункта 23 изложить в следующей редакции:</w:t>
      </w:r>
    </w:p>
    <w:p w:rsidR="00094B9F" w:rsidRPr="003C0697" w:rsidRDefault="00094B9F" w:rsidP="0034313E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 Руководитель ответственного структурного подразделения Министерства в течение трех рабочих дней со дня, следующего за днем согласования или несогласования Кандидата, извещает саморегулируемую организацию аудиторов соответственно о согласован</w:t>
      </w:r>
      <w:r w:rsidR="003C0697">
        <w:rPr>
          <w:rFonts w:ascii="Times New Roman" w:hAnsi="Times New Roman" w:cs="Times New Roman"/>
          <w:sz w:val="28"/>
          <w:szCs w:val="28"/>
        </w:rPr>
        <w:t xml:space="preserve">ии или несогласовании Кандидата, </w:t>
      </w:r>
      <w:r w:rsidR="003C0697" w:rsidRPr="003C0697">
        <w:rPr>
          <w:rFonts w:ascii="Times New Roman" w:hAnsi="Times New Roman" w:cs="Times New Roman"/>
          <w:sz w:val="28"/>
          <w:szCs w:val="28"/>
        </w:rPr>
        <w:t>в том числе об основаниях несогласования Кандидата</w:t>
      </w:r>
      <w:r w:rsidR="00BA1372">
        <w:rPr>
          <w:rFonts w:ascii="Times New Roman" w:hAnsi="Times New Roman" w:cs="Times New Roman"/>
          <w:sz w:val="28"/>
          <w:szCs w:val="28"/>
        </w:rPr>
        <w:t>.</w:t>
      </w:r>
      <w:r w:rsidRPr="003C0697">
        <w:rPr>
          <w:rFonts w:ascii="Times New Roman" w:hAnsi="Times New Roman" w:cs="Times New Roman"/>
          <w:sz w:val="28"/>
          <w:szCs w:val="28"/>
        </w:rPr>
        <w:t>».</w:t>
      </w:r>
    </w:p>
    <w:p w:rsidR="00094B9F" w:rsidRDefault="00094B9F" w:rsidP="00094B9F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130CA" w:rsidRDefault="00E130CA"/>
    <w:sectPr w:rsidR="00E130CA" w:rsidSect="00D96A9D">
      <w:headerReference w:type="default" r:id="rId9"/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6F" w:rsidRDefault="009C366F" w:rsidP="00094B9F">
      <w:r>
        <w:separator/>
      </w:r>
    </w:p>
  </w:endnote>
  <w:endnote w:type="continuationSeparator" w:id="0">
    <w:p w:rsidR="009C366F" w:rsidRDefault="009C366F" w:rsidP="000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6F" w:rsidRDefault="009C366F" w:rsidP="00094B9F">
      <w:r>
        <w:separator/>
      </w:r>
    </w:p>
  </w:footnote>
  <w:footnote w:type="continuationSeparator" w:id="0">
    <w:p w:rsidR="009C366F" w:rsidRDefault="009C366F" w:rsidP="00094B9F">
      <w:r>
        <w:continuationSeparator/>
      </w:r>
    </w:p>
  </w:footnote>
  <w:footnote w:id="1">
    <w:p w:rsidR="008772AA" w:rsidRPr="008772AA" w:rsidRDefault="008772AA" w:rsidP="008772AA">
      <w:pPr>
        <w:autoSpaceDE w:val="0"/>
        <w:autoSpaceDN w:val="0"/>
        <w:jc w:val="both"/>
        <w:rPr>
          <w:sz w:val="18"/>
          <w:szCs w:val="18"/>
        </w:rPr>
      </w:pPr>
      <w:r w:rsidRPr="008772AA">
        <w:rPr>
          <w:rStyle w:val="a7"/>
          <w:sz w:val="18"/>
          <w:szCs w:val="18"/>
        </w:rPr>
        <w:footnoteRef/>
      </w:r>
      <w:r w:rsidRPr="008772AA">
        <w:rPr>
          <w:sz w:val="18"/>
          <w:szCs w:val="18"/>
        </w:rPr>
        <w:t xml:space="preserve"> Зарегистрирован Министерством юстиции Российской Федерации 25 января 2022 г., регистрационный № 67001.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9D" w:rsidRPr="00D96A9D" w:rsidRDefault="00D96A9D" w:rsidP="00D96A9D">
    <w:pPr>
      <w:pStyle w:val="aa"/>
    </w:pP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162E"/>
    <w:multiLevelType w:val="hybridMultilevel"/>
    <w:tmpl w:val="E74E18FA"/>
    <w:lvl w:ilvl="0" w:tplc="6BDA06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F"/>
    <w:rsid w:val="000145E4"/>
    <w:rsid w:val="000723D5"/>
    <w:rsid w:val="000738A6"/>
    <w:rsid w:val="000921D3"/>
    <w:rsid w:val="00094B9F"/>
    <w:rsid w:val="0015240B"/>
    <w:rsid w:val="001F2870"/>
    <w:rsid w:val="0034313E"/>
    <w:rsid w:val="0039473F"/>
    <w:rsid w:val="003C0697"/>
    <w:rsid w:val="00463E67"/>
    <w:rsid w:val="004F2A4D"/>
    <w:rsid w:val="004F660A"/>
    <w:rsid w:val="00502762"/>
    <w:rsid w:val="005C40A9"/>
    <w:rsid w:val="005D67D0"/>
    <w:rsid w:val="00620B5D"/>
    <w:rsid w:val="00673CB4"/>
    <w:rsid w:val="00704D9B"/>
    <w:rsid w:val="007260A8"/>
    <w:rsid w:val="0075259A"/>
    <w:rsid w:val="008114BC"/>
    <w:rsid w:val="008772AA"/>
    <w:rsid w:val="0093558A"/>
    <w:rsid w:val="00975F2F"/>
    <w:rsid w:val="009C366F"/>
    <w:rsid w:val="00AC33B2"/>
    <w:rsid w:val="00B034FE"/>
    <w:rsid w:val="00B04EDB"/>
    <w:rsid w:val="00B64918"/>
    <w:rsid w:val="00B71F41"/>
    <w:rsid w:val="00B86773"/>
    <w:rsid w:val="00BA1372"/>
    <w:rsid w:val="00BC6D92"/>
    <w:rsid w:val="00D1561C"/>
    <w:rsid w:val="00D20B4C"/>
    <w:rsid w:val="00D46770"/>
    <w:rsid w:val="00D82AB9"/>
    <w:rsid w:val="00D96A9D"/>
    <w:rsid w:val="00DC1CAD"/>
    <w:rsid w:val="00E130CA"/>
    <w:rsid w:val="00E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D850"/>
  <w15:chartTrackingRefBased/>
  <w15:docId w15:val="{C8DD3E9F-C486-485A-A8E0-76477A9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9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B9F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4B9F"/>
    <w:rPr>
      <w:rFonts w:ascii="Calibri" w:hAnsi="Calibri" w:cs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94B9F"/>
    <w:rPr>
      <w:rFonts w:ascii="Calibri" w:hAnsi="Calibri" w:cs="Calibri"/>
      <w:sz w:val="20"/>
      <w:szCs w:val="20"/>
    </w:rPr>
  </w:style>
  <w:style w:type="paragraph" w:styleId="a6">
    <w:name w:val="List Paragraph"/>
    <w:basedOn w:val="a"/>
    <w:uiPriority w:val="34"/>
    <w:qFormat/>
    <w:rsid w:val="00094B9F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uiPriority w:val="99"/>
    <w:rsid w:val="00094B9F"/>
    <w:rPr>
      <w:rFonts w:ascii="Calibri" w:hAnsi="Calibri" w:cs="Calibri"/>
      <w:sz w:val="24"/>
      <w:szCs w:val="24"/>
      <w:lang w:eastAsia="en-US"/>
    </w:rPr>
  </w:style>
  <w:style w:type="character" w:styleId="a7">
    <w:name w:val="footnote reference"/>
    <w:basedOn w:val="a0"/>
    <w:uiPriority w:val="99"/>
    <w:semiHidden/>
    <w:unhideWhenUsed/>
    <w:rsid w:val="00094B9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C0697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C069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6A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6A9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6A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6A9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F69CF85AD03E1E20A871ADD48D3FBFCB2EA589CE0AC937AC1261B12508014CB2521E0070FD5CC1AC72F4A0KBW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9263-29D0-40CA-8810-D3A2892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АЛВАРОВА МАРИЯ СУРЕНОВНА</dc:creator>
  <cp:keywords/>
  <dc:description/>
  <cp:lastModifiedBy>АЛВАРОВА МАРИЯ СУРЕНОВНА</cp:lastModifiedBy>
  <cp:revision>2</cp:revision>
  <cp:lastPrinted>2023-01-11T11:32:00Z</cp:lastPrinted>
  <dcterms:created xsi:type="dcterms:W3CDTF">2023-01-11T11:36:00Z</dcterms:created>
  <dcterms:modified xsi:type="dcterms:W3CDTF">2023-01-11T11:36:00Z</dcterms:modified>
</cp:coreProperties>
</file>