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20"/>
        <w:gridCol w:w="5061"/>
      </w:tblGrid>
      <w:tr w:rsidR="0060189D" w:rsidRPr="0060189D" w:rsidTr="00DA4A1B">
        <w:trPr>
          <w:trHeight w:val="1110"/>
          <w:jc w:val="center"/>
        </w:trPr>
        <w:tc>
          <w:tcPr>
            <w:tcW w:w="4800" w:type="dxa"/>
          </w:tcPr>
          <w:p w:rsidR="0060189D" w:rsidRPr="0060189D" w:rsidRDefault="0060189D" w:rsidP="0060189D">
            <w:pPr>
              <w:spacing w:after="0" w:line="240" w:lineRule="auto"/>
              <w:ind w:left="54" w:right="141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Министерство финансов</w:t>
            </w:r>
          </w:p>
          <w:p w:rsidR="0060189D" w:rsidRPr="0060189D" w:rsidRDefault="0060189D" w:rsidP="0060189D">
            <w:pPr>
              <w:spacing w:after="0" w:line="240" w:lineRule="auto"/>
              <w:ind w:left="54" w:right="155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Российской Федерации</w:t>
            </w:r>
          </w:p>
          <w:p w:rsidR="0060189D" w:rsidRPr="0060189D" w:rsidRDefault="0060189D" w:rsidP="0060189D">
            <w:pPr>
              <w:spacing w:after="0" w:line="240" w:lineRule="auto"/>
              <w:ind w:left="54" w:right="155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(Минфин России)</w:t>
            </w:r>
          </w:p>
        </w:tc>
        <w:tc>
          <w:tcPr>
            <w:tcW w:w="5160" w:type="dxa"/>
          </w:tcPr>
          <w:p w:rsidR="0060189D" w:rsidRPr="0060189D" w:rsidRDefault="0060189D" w:rsidP="0060189D">
            <w:pPr>
              <w:spacing w:after="0" w:line="240" w:lineRule="auto"/>
              <w:ind w:left="149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Министерство энергетики</w:t>
            </w:r>
          </w:p>
          <w:p w:rsidR="0060189D" w:rsidRPr="0060189D" w:rsidRDefault="0060189D" w:rsidP="0060189D">
            <w:pPr>
              <w:spacing w:after="0" w:line="240" w:lineRule="auto"/>
              <w:ind w:left="149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Российской Федерации</w:t>
            </w:r>
          </w:p>
          <w:p w:rsidR="0060189D" w:rsidRPr="0060189D" w:rsidRDefault="0060189D" w:rsidP="0060189D">
            <w:pPr>
              <w:spacing w:after="0" w:line="240" w:lineRule="auto"/>
              <w:ind w:left="149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0189D">
              <w:rPr>
                <w:rFonts w:ascii="Times New Roman" w:eastAsia="Calibri" w:hAnsi="Times New Roman" w:cs="Times New Roman"/>
                <w:sz w:val="27"/>
                <w:szCs w:val="27"/>
              </w:rPr>
              <w:t>(Минэнерго России)</w:t>
            </w:r>
          </w:p>
        </w:tc>
      </w:tr>
    </w:tbl>
    <w:p w:rsidR="0060189D" w:rsidRPr="0060189D" w:rsidRDefault="0060189D" w:rsidP="00143E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7"/>
          <w:lang w:eastAsia="ru-RU"/>
        </w:rPr>
      </w:pPr>
      <w:r w:rsidRPr="0060189D">
        <w:rPr>
          <w:rFonts w:ascii="Times New Roman" w:eastAsia="Times New Roman" w:hAnsi="Times New Roman" w:cs="Times New Roman"/>
          <w:b/>
          <w:bCs/>
          <w:color w:val="26282F"/>
          <w:sz w:val="28"/>
          <w:szCs w:val="27"/>
          <w:lang w:eastAsia="ru-RU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5"/>
        <w:gridCol w:w="4250"/>
        <w:gridCol w:w="338"/>
        <w:gridCol w:w="2398"/>
      </w:tblGrid>
      <w:tr w:rsidR="0060189D" w:rsidRPr="0060189D" w:rsidTr="00DA4A1B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60189D" w:rsidRPr="0060189D" w:rsidRDefault="0060189D" w:rsidP="0060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4309" w:type="dxa"/>
            <w:vAlign w:val="bottom"/>
          </w:tcPr>
          <w:p w:rsidR="0060189D" w:rsidRPr="0060189D" w:rsidRDefault="0060189D" w:rsidP="0060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0189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60189D" w:rsidRPr="0060189D" w:rsidRDefault="0060189D" w:rsidP="0060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0189D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60189D" w:rsidRPr="0060189D" w:rsidRDefault="0060189D" w:rsidP="00601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>Москва</w:t>
      </w: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60189D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изменений в перечень технологически обусловленных мест, в которых установлены приборы учета, фиксирующие перемещение электроэнергии, ввозимой в Российскую Федерацию и вывозимой из Российской Федерации по линиям электропередачи, расположенных в Российской Федерации, утвержденный приказом Минфина России и Минэнерго России от 18 ноября 2019 г. № 186н/1232</w:t>
      </w: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пунктом 5 статьи 292 Таможенного кодекса Евразийского экономического союза (Официальный сайт Евразийского экономического союза http://www.eaeunion.org/, 12 апреля 2017 г.; является обязательным для Российской Федерации в соответствии с</w:t>
      </w:r>
      <w:r w:rsidRPr="0060189D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Федеральным законом от 14 ноября 2017 г. № 317-ФЗ «О ратификации Договора о Таможенном кодексе Евразийского экономического союза» (Собрание законодательства Российской Федерации, 2017, № 47, ст. 6843), частью 1  статьи 207 Федерального закона от 3 августа 2018 г. № 289-ФЗ «О таможенном регулировании в Российской Федерации и о </w:t>
      </w:r>
      <w:r w:rsidRPr="0060189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внесении изменений в отдельные законодательные акты Российской Федерации» (Собрание законодательства Российской Федерации, 2018, № 32, ст. 5082),</w:t>
      </w:r>
      <w:r w:rsidRPr="0060189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Pr="0060189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пунктом 1 Положения о Министерстве финансов</w:t>
      </w: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№ 329 (Собрание законодательства Российской Федерации, 2004, № 31,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ст. 3258; 2020, № 40, ст. 6251), и пунктом 1 Положения о Министерстве </w:t>
      </w:r>
      <w:r w:rsidRPr="006018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энергетики Российской Федерации, утвержденного постановлением Правительства Российской Федерации от 28 мая 2008 г. № 400</w:t>
      </w:r>
      <w:r w:rsidRPr="0060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2008, № 22, ст. 2577; 2019, № 5, ст. 391), </w:t>
      </w:r>
      <w:r w:rsidRPr="0060189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приказывае</w:t>
      </w:r>
      <w:r w:rsidRPr="0060189D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r w:rsidRPr="0060189D">
        <w:rPr>
          <w:rFonts w:ascii="Times New Roman" w:eastAsia="Times New Roman" w:hAnsi="Times New Roman" w:cs="Times New Roman"/>
          <w:spacing w:val="-2"/>
          <w:sz w:val="28"/>
          <w:szCs w:val="27"/>
          <w:lang w:eastAsia="ru-RU"/>
        </w:rPr>
        <w:t>Внести в перечень технологически обусловленных мест, в которых установлены приборы учета, фиксирующие перемещение электроэнергии, ввозимой в Российскую Федерацию и вывозимой из Российской Федерации по линиям электропередачи, расположенных в Росси</w:t>
      </w:r>
      <w:bookmarkStart w:id="0" w:name="_GoBack"/>
      <w:bookmarkEnd w:id="0"/>
      <w:r w:rsidRPr="0060189D">
        <w:rPr>
          <w:rFonts w:ascii="Times New Roman" w:eastAsia="Times New Roman" w:hAnsi="Times New Roman" w:cs="Times New Roman"/>
          <w:spacing w:val="-2"/>
          <w:sz w:val="28"/>
          <w:szCs w:val="27"/>
          <w:lang w:eastAsia="ru-RU"/>
        </w:rPr>
        <w:t xml:space="preserve">йской Федерации, утвержденный приказом Минфина России и Минэнерго России от 18 ноября 2019 г. </w:t>
      </w: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186н/1232 (зарегистрирован Минюстом России 16 декабря 2019 г., регистрационный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>№ 56825),</w:t>
      </w:r>
      <w:r w:rsidRPr="00601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изменения согласно приложению к настоящему приказу.</w:t>
      </w: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0189D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Настоящий приказ вступает в силу по истечении тридцати дней после дня его официального опубликования.</w:t>
      </w: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60189D" w:rsidRPr="0060189D" w:rsidTr="00DA4A1B">
        <w:tc>
          <w:tcPr>
            <w:tcW w:w="5068" w:type="dxa"/>
          </w:tcPr>
          <w:p w:rsidR="0060189D" w:rsidRPr="0060189D" w:rsidRDefault="0060189D" w:rsidP="00601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>Министр финансов</w:t>
            </w:r>
          </w:p>
          <w:p w:rsidR="0060189D" w:rsidRPr="0060189D" w:rsidRDefault="0060189D" w:rsidP="00601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60189D" w:rsidRPr="0060189D" w:rsidRDefault="0060189D" w:rsidP="00601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89D" w:rsidRPr="0060189D" w:rsidRDefault="0060189D" w:rsidP="00601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89D" w:rsidRPr="0060189D" w:rsidRDefault="0060189D" w:rsidP="00601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______________________А.Г. </w:t>
            </w:r>
            <w:proofErr w:type="spellStart"/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>Силуанов</w:t>
            </w:r>
            <w:proofErr w:type="spellEnd"/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388" w:type="dxa"/>
          </w:tcPr>
          <w:p w:rsidR="0060189D" w:rsidRPr="0060189D" w:rsidRDefault="0060189D" w:rsidP="0060189D">
            <w:pPr>
              <w:ind w:left="602"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энергетики </w:t>
            </w:r>
          </w:p>
          <w:p w:rsidR="0060189D" w:rsidRPr="0060189D" w:rsidRDefault="0060189D" w:rsidP="0060189D">
            <w:pPr>
              <w:ind w:left="602"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  <w:p w:rsidR="0060189D" w:rsidRPr="0060189D" w:rsidRDefault="0060189D" w:rsidP="0060189D">
            <w:pPr>
              <w:ind w:left="602"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89D" w:rsidRPr="0060189D" w:rsidRDefault="0060189D" w:rsidP="0060189D">
            <w:pPr>
              <w:ind w:left="602" w:right="1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89D" w:rsidRPr="0060189D" w:rsidRDefault="0060189D" w:rsidP="0060189D">
            <w:pPr>
              <w:ind w:left="602" w:right="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________________Н.Г. </w:t>
            </w:r>
            <w:proofErr w:type="spellStart"/>
            <w:r w:rsidRPr="0060189D">
              <w:rPr>
                <w:rFonts w:ascii="Times New Roman" w:eastAsia="Calibri" w:hAnsi="Times New Roman" w:cs="Times New Roman"/>
                <w:sz w:val="28"/>
                <w:szCs w:val="28"/>
              </w:rPr>
              <w:t>Шульгинов</w:t>
            </w:r>
            <w:proofErr w:type="spellEnd"/>
          </w:p>
        </w:tc>
      </w:tr>
    </w:tbl>
    <w:p w:rsidR="0060189D" w:rsidRPr="0060189D" w:rsidRDefault="0060189D" w:rsidP="00601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B1E8D" w:rsidRDefault="003B1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E8D" w:rsidRPr="003B1E8D" w:rsidRDefault="003B1E8D" w:rsidP="003B1E8D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B1E8D" w:rsidRPr="003B1E8D" w:rsidRDefault="003B1E8D" w:rsidP="003B1E8D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sz w:val="28"/>
          <w:szCs w:val="28"/>
        </w:rPr>
        <w:t>к приказу Минфина России и Минэнерго России</w:t>
      </w:r>
    </w:p>
    <w:p w:rsidR="003B1E8D" w:rsidRPr="003B1E8D" w:rsidRDefault="003B1E8D" w:rsidP="003B1E8D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sz w:val="28"/>
          <w:szCs w:val="28"/>
        </w:rPr>
        <w:t>от ______________ 2022 г. № _____/______</w:t>
      </w:r>
    </w:p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E8D"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3B1E8D" w:rsidRPr="003B1E8D" w:rsidRDefault="003B1E8D" w:rsidP="003B1E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E8D">
        <w:rPr>
          <w:rFonts w:ascii="Times New Roman" w:eastAsia="Calibri" w:hAnsi="Times New Roman" w:cs="Times New Roman"/>
          <w:b/>
          <w:sz w:val="28"/>
          <w:szCs w:val="28"/>
        </w:rPr>
        <w:t>вносимые в перечень технологически обусловленных мест, в которых установлены приборы учета, фиксирующие перемещение электроэнергии, ввозимой в Российскую Федерацию и вывозимой из Российской Федерации по линиям электропередачи, расположенных в Российской Федерации, утвержденный приказом Минфина России и Минэнерго России</w:t>
      </w:r>
    </w:p>
    <w:p w:rsidR="003B1E8D" w:rsidRPr="003B1E8D" w:rsidRDefault="003B1E8D" w:rsidP="003B1E8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b/>
          <w:sz w:val="28"/>
          <w:szCs w:val="28"/>
        </w:rPr>
        <w:t>от 18 ноября 2019 г. № 186н/1232</w:t>
      </w:r>
      <w:r w:rsidRPr="003B1E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sz w:val="28"/>
          <w:szCs w:val="28"/>
        </w:rPr>
        <w:t>1. Строку 5 изложить в следующей редакции:</w:t>
      </w:r>
    </w:p>
    <w:p w:rsidR="003B1E8D" w:rsidRPr="003B1E8D" w:rsidRDefault="003B1E8D" w:rsidP="003B1E8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FFC802" wp14:editId="4D4C627A">
                <wp:simplePos x="0" y="0"/>
                <wp:positionH relativeFrom="column">
                  <wp:posOffset>6294755</wp:posOffset>
                </wp:positionH>
                <wp:positionV relativeFrom="paragraph">
                  <wp:posOffset>496570</wp:posOffset>
                </wp:positionV>
                <wp:extent cx="460375" cy="41719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FC8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5.65pt;margin-top:39.1pt;width:36.25pt;height:32.8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A8F23A" wp14:editId="593944E3">
                <wp:simplePos x="0" y="0"/>
                <wp:positionH relativeFrom="column">
                  <wp:posOffset>-182880</wp:posOffset>
                </wp:positionH>
                <wp:positionV relativeFrom="paragraph">
                  <wp:posOffset>74295</wp:posOffset>
                </wp:positionV>
                <wp:extent cx="400050" cy="41719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8F23A" id="_x0000_s1027" type="#_x0000_t202" style="position:absolute;left:0;text-align:left;margin-left:-14.4pt;margin-top:5.85pt;width:31.5pt;height:32.8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4"/>
        <w:gridCol w:w="1701"/>
        <w:gridCol w:w="1985"/>
        <w:gridCol w:w="1843"/>
        <w:gridCol w:w="567"/>
      </w:tblGrid>
      <w:tr w:rsidR="003B1E8D" w:rsidRPr="003B1E8D" w:rsidTr="003B1E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1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Грузия, Республика Абхазия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Центральная – Джвари («</w:t>
            </w:r>
            <w:proofErr w:type="spellStart"/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Кавкасиони</w:t>
            </w:r>
            <w:proofErr w:type="spellEnd"/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Филиал ПАО «ФСК ЕЭС» – </w:t>
            </w:r>
          </w:p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МЭС Юга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ПС «Центральная»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 w:right="-108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500</w:t>
            </w:r>
          </w:p>
        </w:tc>
      </w:tr>
    </w:tbl>
    <w:p w:rsidR="003B1E8D" w:rsidRPr="003B1E8D" w:rsidRDefault="003B1E8D" w:rsidP="003B1E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Times New Roman" w:eastAsia="Calibri" w:hAnsi="Times New Roman" w:cs="Times New Roman"/>
          <w:sz w:val="28"/>
          <w:szCs w:val="28"/>
        </w:rPr>
        <w:t>2. Строку 34 исключить.</w:t>
      </w:r>
    </w:p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61A4DC" wp14:editId="68F938E5">
                <wp:simplePos x="0" y="0"/>
                <wp:positionH relativeFrom="column">
                  <wp:posOffset>-182245</wp:posOffset>
                </wp:positionH>
                <wp:positionV relativeFrom="paragraph">
                  <wp:posOffset>222250</wp:posOffset>
                </wp:positionV>
                <wp:extent cx="400050" cy="41719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1A4DC" id="_x0000_s1028" type="#_x0000_t202" style="position:absolute;left:0;text-align:left;margin-left:-14.35pt;margin-top:17.5pt;width:31.5pt;height:32.8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3B1E8D">
        <w:rPr>
          <w:rFonts w:ascii="Times New Roman" w:eastAsia="Calibri" w:hAnsi="Times New Roman" w:cs="Times New Roman"/>
          <w:sz w:val="28"/>
          <w:szCs w:val="28"/>
        </w:rPr>
        <w:t>3. Строку 64 изложить в следующей редакции:</w:t>
      </w:r>
    </w:p>
    <w:p w:rsidR="003B1E8D" w:rsidRPr="003B1E8D" w:rsidRDefault="003B1E8D" w:rsidP="003B1E8D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FE8D9F" wp14:editId="0914CE8C">
                <wp:simplePos x="0" y="0"/>
                <wp:positionH relativeFrom="column">
                  <wp:posOffset>6296025</wp:posOffset>
                </wp:positionH>
                <wp:positionV relativeFrom="paragraph">
                  <wp:posOffset>639445</wp:posOffset>
                </wp:positionV>
                <wp:extent cx="416560" cy="417195"/>
                <wp:effectExtent l="0" t="0" r="254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E8D9F" id="_x0000_s1029" type="#_x0000_t202" style="position:absolute;left:0;text-align:left;margin-left:495.75pt;margin-top:50.35pt;width:32.8pt;height:32.8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4"/>
        <w:gridCol w:w="1701"/>
        <w:gridCol w:w="1985"/>
        <w:gridCol w:w="1843"/>
        <w:gridCol w:w="567"/>
      </w:tblGrid>
      <w:tr w:rsidR="003B1E8D" w:rsidRPr="003B1E8D" w:rsidTr="003B1E8D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left="-209" w:right="-255"/>
              <w:jc w:val="center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left="-70" w:right="-110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Эстонская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Кингисеппская</w:t>
            </w:r>
            <w:proofErr w:type="spellEnd"/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 xml:space="preserve"> –</w:t>
            </w:r>
          </w:p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proofErr w:type="spellStart"/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Балти</w:t>
            </w:r>
            <w:proofErr w:type="spellEnd"/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 xml:space="preserve"> №2 </w:t>
            </w: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br/>
              <w:t>(Л-373)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Филиал ПАО «ФСК ЕЭС» – МЭС Северо- Запада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ПС «</w:t>
            </w:r>
            <w:proofErr w:type="spellStart"/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Кингисеппская</w:t>
            </w:r>
            <w:proofErr w:type="spellEnd"/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330</w:t>
            </w:r>
          </w:p>
        </w:tc>
      </w:tr>
    </w:tbl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8BF6C9" wp14:editId="7110EE7C">
                <wp:simplePos x="0" y="0"/>
                <wp:positionH relativeFrom="column">
                  <wp:posOffset>-182880</wp:posOffset>
                </wp:positionH>
                <wp:positionV relativeFrom="paragraph">
                  <wp:posOffset>249555</wp:posOffset>
                </wp:positionV>
                <wp:extent cx="400050" cy="41719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BF6C9" id="_x0000_s1030" type="#_x0000_t202" style="position:absolute;left:0;text-align:left;margin-left:-14.4pt;margin-top:19.65pt;width:31.5pt;height:32.8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3B1E8D">
        <w:rPr>
          <w:rFonts w:ascii="Times New Roman" w:eastAsia="Calibri" w:hAnsi="Times New Roman" w:cs="Times New Roman"/>
          <w:sz w:val="28"/>
          <w:szCs w:val="28"/>
        </w:rPr>
        <w:t>4. Дополнить строкой 67 следующего содержания:</w:t>
      </w:r>
    </w:p>
    <w:p w:rsidR="003B1E8D" w:rsidRPr="003B1E8D" w:rsidRDefault="003B1E8D" w:rsidP="003B1E8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B1E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8757AF" wp14:editId="00C277C9">
                <wp:simplePos x="0" y="0"/>
                <wp:positionH relativeFrom="column">
                  <wp:posOffset>6294120</wp:posOffset>
                </wp:positionH>
                <wp:positionV relativeFrom="paragraph">
                  <wp:posOffset>647700</wp:posOffset>
                </wp:positionV>
                <wp:extent cx="416560" cy="417195"/>
                <wp:effectExtent l="0" t="0" r="254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8D" w:rsidRDefault="003B1E8D" w:rsidP="003B1E8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757AF" id="_x0000_s1031" type="#_x0000_t202" style="position:absolute;left:0;text-align:left;margin-left:495.6pt;margin-top:51pt;width:32.8pt;height:32.8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" stroked="f">
                <v:textbox style="mso-fit-shape-to-text:t">
                  <w:txbxContent>
                    <w:p w:rsidR="003B1E8D" w:rsidRDefault="003B1E8D" w:rsidP="003B1E8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985"/>
        <w:gridCol w:w="1701"/>
        <w:gridCol w:w="1984"/>
        <w:gridCol w:w="1843"/>
        <w:gridCol w:w="567"/>
      </w:tblGrid>
      <w:tr w:rsidR="003B1E8D" w:rsidRPr="003B1E8D" w:rsidTr="003B1E8D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left="-209" w:right="-255"/>
              <w:jc w:val="center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left="-70" w:right="-110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>Республика Южная Осетия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 xml:space="preserve">Северный </w:t>
            </w: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br/>
              <w:t xml:space="preserve">портал </w:t>
            </w:r>
            <w:r w:rsidRPr="003B1E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–</w:t>
            </w: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3B1E8D">
              <w:rPr>
                <w:rFonts w:ascii="Times New Roman" w:eastAsia="Symbol" w:hAnsi="Times New Roman" w:cs="Times New Roman"/>
                <w:spacing w:val="-4"/>
                <w:sz w:val="26"/>
                <w:szCs w:val="26"/>
                <w:lang w:eastAsia="ru-RU"/>
              </w:rPr>
              <w:br/>
              <w:t>Нижний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Филиал ПАО «ФСК ЕЭС» – МЭС Юга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ПС «Северный портал»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Республика Северная Осетия - Алания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D" w:rsidRPr="003B1E8D" w:rsidRDefault="003B1E8D" w:rsidP="003B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3B1E8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110</w:t>
            </w:r>
          </w:p>
        </w:tc>
      </w:tr>
    </w:tbl>
    <w:p w:rsidR="003B1E8D" w:rsidRPr="003B1E8D" w:rsidRDefault="003B1E8D" w:rsidP="003B1E8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153DA" w:rsidRPr="0060189D" w:rsidRDefault="00F153DA">
      <w:pPr>
        <w:rPr>
          <w:rFonts w:ascii="Times New Roman" w:hAnsi="Times New Roman" w:cs="Times New Roman"/>
          <w:sz w:val="28"/>
          <w:szCs w:val="28"/>
        </w:rPr>
      </w:pPr>
    </w:p>
    <w:sectPr w:rsidR="00F153DA" w:rsidRPr="0060189D" w:rsidSect="00D45929">
      <w:headerReference w:type="default" r:id="rId6"/>
      <w:headerReference w:type="first" r:id="rId7"/>
      <w:pgSz w:w="11905" w:h="16837"/>
      <w:pgMar w:top="1276" w:right="706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33" w:rsidRDefault="00BF7D33">
      <w:pPr>
        <w:spacing w:after="0" w:line="240" w:lineRule="auto"/>
      </w:pPr>
      <w:r>
        <w:separator/>
      </w:r>
    </w:p>
  </w:endnote>
  <w:endnote w:type="continuationSeparator" w:id="0">
    <w:p w:rsidR="00BF7D33" w:rsidRDefault="00B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33" w:rsidRDefault="00BF7D33">
      <w:pPr>
        <w:spacing w:after="0" w:line="240" w:lineRule="auto"/>
      </w:pPr>
      <w:r>
        <w:separator/>
      </w:r>
    </w:p>
  </w:footnote>
  <w:footnote w:type="continuationSeparator" w:id="0">
    <w:p w:rsidR="00BF7D33" w:rsidRDefault="00B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AE" w:rsidRPr="00F06BAE" w:rsidRDefault="00BF7D33">
    <w:pPr>
      <w:pStyle w:val="a3"/>
      <w:jc w:val="center"/>
      <w:rPr>
        <w:rFonts w:ascii="Times New Roman" w:hAnsi="Times New Roman" w:cs="Times New Roman"/>
      </w:rPr>
    </w:pPr>
  </w:p>
  <w:p w:rsidR="00F06BAE" w:rsidRDefault="00BF7D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AE" w:rsidRPr="00F06BAE" w:rsidRDefault="00BF7D33" w:rsidP="00F06B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9D"/>
    <w:rsid w:val="00143ED6"/>
    <w:rsid w:val="001874EB"/>
    <w:rsid w:val="003B1E8D"/>
    <w:rsid w:val="0060189D"/>
    <w:rsid w:val="00BF7D33"/>
    <w:rsid w:val="00F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C4DD-B3AB-4FFA-8792-06D8BBF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189D"/>
    <w:rPr>
      <w:rFonts w:ascii="Arial" w:eastAsia="Times New Roman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60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0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B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ДУДАКОВ ПАВЕЛ НИКОЛАЕВИЧ</dc:creator>
  <cp:keywords/>
  <dc:description/>
  <cp:lastModifiedBy>ДУДАКОВ ПАВЕЛ НИКОЛАЕВИЧ</cp:lastModifiedBy>
  <cp:revision>2</cp:revision>
  <dcterms:created xsi:type="dcterms:W3CDTF">2022-12-01T06:41:00Z</dcterms:created>
  <dcterms:modified xsi:type="dcterms:W3CDTF">2022-12-01T06:41:00Z</dcterms:modified>
</cp:coreProperties>
</file>