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BD" w:rsidRPr="00F0795F" w:rsidRDefault="005215BD" w:rsidP="005215B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0795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795F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215BD" w:rsidRPr="00F0795F" w:rsidRDefault="005215BD" w:rsidP="00521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15BD" w:rsidRPr="00F0795F" w:rsidRDefault="005215BD" w:rsidP="00794554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95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215BD" w:rsidRPr="00F0795F" w:rsidRDefault="003213DA" w:rsidP="00794554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«___» _________ 2023</w:t>
      </w:r>
      <w:r w:rsidR="005215BD" w:rsidRPr="00F0795F">
        <w:rPr>
          <w:rFonts w:ascii="Times New Roman" w:hAnsi="Times New Roman" w:cs="Times New Roman"/>
          <w:b w:val="0"/>
          <w:sz w:val="28"/>
          <w:szCs w:val="28"/>
        </w:rPr>
        <w:t xml:space="preserve"> г. № _______</w:t>
      </w:r>
    </w:p>
    <w:p w:rsidR="005215BD" w:rsidRPr="00794554" w:rsidRDefault="005215BD" w:rsidP="00794554">
      <w:pPr>
        <w:pStyle w:val="ConsPlusTitle"/>
        <w:spacing w:after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795F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5215BD" w:rsidRPr="00F0795F" w:rsidRDefault="005215BD" w:rsidP="00794554">
      <w:pPr>
        <w:pStyle w:val="ConsPlusTitle"/>
        <w:spacing w:after="720"/>
        <w:jc w:val="center"/>
        <w:rPr>
          <w:rFonts w:ascii="Times New Roman" w:hAnsi="Times New Roman" w:cs="Times New Roman"/>
          <w:sz w:val="28"/>
          <w:szCs w:val="28"/>
        </w:rPr>
      </w:pPr>
      <w:r w:rsidRPr="00F0795F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94554">
        <w:rPr>
          <w:rFonts w:ascii="Times New Roman" w:hAnsi="Times New Roman" w:cs="Times New Roman"/>
          <w:sz w:val="28"/>
          <w:szCs w:val="28"/>
        </w:rPr>
        <w:t xml:space="preserve"> </w:t>
      </w:r>
      <w:r w:rsidR="00794554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3213D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A21644">
        <w:rPr>
          <w:rFonts w:ascii="Times New Roman" w:hAnsi="Times New Roman" w:cs="Times New Roman"/>
          <w:sz w:val="28"/>
          <w:szCs w:val="28"/>
        </w:rPr>
        <w:br/>
      </w:r>
      <w:r w:rsidR="003213DA">
        <w:rPr>
          <w:rFonts w:ascii="Times New Roman" w:hAnsi="Times New Roman" w:cs="Times New Roman"/>
          <w:sz w:val="28"/>
          <w:szCs w:val="28"/>
        </w:rPr>
        <w:t>от 26 июня 2015 г. № 640</w:t>
      </w:r>
    </w:p>
    <w:p w:rsidR="005215BD" w:rsidRPr="00F0795F" w:rsidRDefault="005215BD" w:rsidP="0077544B">
      <w:pPr>
        <w:autoSpaceDE w:val="0"/>
        <w:autoSpaceDN w:val="0"/>
        <w:adjustRightInd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r w:rsidRPr="00F07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 :</w:t>
      </w:r>
    </w:p>
    <w:p w:rsidR="005215BD" w:rsidRPr="00F0795F" w:rsidRDefault="00A21644" w:rsidP="0077544B">
      <w:pPr>
        <w:autoSpaceDE w:val="0"/>
        <w:autoSpaceDN w:val="0"/>
        <w:adjustRightInd w:val="0"/>
        <w:spacing w:after="72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644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постановление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</w:t>
      </w:r>
      <w:r w:rsidRPr="00A21644">
        <w:rPr>
          <w:rFonts w:ascii="Times New Roman" w:hAnsi="Times New Roman" w:cs="Times New Roman"/>
          <w:sz w:val="28"/>
          <w:szCs w:val="28"/>
        </w:rPr>
        <w:br/>
        <w:t>и финансового обеспечения выполнения государственного задания» (Собрание законодательства Российской Федерации</w:t>
      </w:r>
      <w:r w:rsidRPr="00FB22DB">
        <w:rPr>
          <w:rFonts w:ascii="Times New Roman" w:hAnsi="Times New Roman" w:cs="Times New Roman"/>
          <w:sz w:val="28"/>
          <w:szCs w:val="28"/>
        </w:rPr>
        <w:t xml:space="preserve">, 2015, № 28, ст. 4226; 2016, № 42, </w:t>
      </w:r>
      <w:r w:rsidR="00FB22DB">
        <w:rPr>
          <w:rFonts w:ascii="Times New Roman" w:hAnsi="Times New Roman" w:cs="Times New Roman"/>
          <w:sz w:val="28"/>
          <w:szCs w:val="28"/>
        </w:rPr>
        <w:br/>
      </w:r>
      <w:r w:rsidRPr="00FB22DB">
        <w:rPr>
          <w:rFonts w:ascii="Times New Roman" w:hAnsi="Times New Roman" w:cs="Times New Roman"/>
          <w:sz w:val="28"/>
          <w:szCs w:val="28"/>
        </w:rPr>
        <w:t>ст. 5926; 2017, № 38, ст. 5636; 2018, № 30, ст. 4751; 2019, № 28, ст. 3796; 2020,</w:t>
      </w:r>
      <w:r w:rsidR="00FB22DB">
        <w:rPr>
          <w:rFonts w:ascii="Times New Roman" w:hAnsi="Times New Roman" w:cs="Times New Roman"/>
          <w:sz w:val="28"/>
          <w:szCs w:val="28"/>
        </w:rPr>
        <w:t xml:space="preserve"> </w:t>
      </w:r>
      <w:r w:rsidR="00755087" w:rsidRPr="00FB22DB">
        <w:rPr>
          <w:rFonts w:ascii="Times New Roman" w:hAnsi="Times New Roman" w:cs="Times New Roman"/>
          <w:sz w:val="28"/>
          <w:szCs w:val="28"/>
        </w:rPr>
        <w:t>№ 30, ст. 4915</w:t>
      </w:r>
      <w:r w:rsidR="00FB22DB" w:rsidRPr="00FB22DB">
        <w:rPr>
          <w:rFonts w:ascii="Times New Roman" w:hAnsi="Times New Roman" w:cs="Times New Roman"/>
          <w:sz w:val="28"/>
          <w:szCs w:val="28"/>
        </w:rPr>
        <w:t>; № 48, ст. 7745</w:t>
      </w:r>
      <w:r w:rsidRPr="00A21644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2445"/>
        <w:gridCol w:w="3391"/>
      </w:tblGrid>
      <w:tr w:rsidR="005215BD" w:rsidTr="00CC3101">
        <w:tc>
          <w:tcPr>
            <w:tcW w:w="3515" w:type="dxa"/>
          </w:tcPr>
          <w:p w:rsidR="005215BD" w:rsidRPr="00F0795F" w:rsidRDefault="005215BD" w:rsidP="00CC3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795F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5215BD" w:rsidRPr="00F0795F" w:rsidRDefault="005215BD" w:rsidP="00CC3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95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445" w:type="dxa"/>
          </w:tcPr>
          <w:p w:rsidR="005215BD" w:rsidRPr="00F0795F" w:rsidRDefault="005215BD" w:rsidP="00CC3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5215BD" w:rsidRPr="00F0795F" w:rsidRDefault="005215BD" w:rsidP="00CC3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5BD" w:rsidRDefault="005215BD" w:rsidP="00CC310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795F">
              <w:rPr>
                <w:rFonts w:ascii="Times New Roman" w:hAnsi="Times New Roman" w:cs="Times New Roman"/>
                <w:sz w:val="28"/>
                <w:szCs w:val="28"/>
              </w:rPr>
              <w:t>М.Мишустин</w:t>
            </w:r>
          </w:p>
        </w:tc>
      </w:tr>
    </w:tbl>
    <w:p w:rsidR="005215BD" w:rsidRPr="00DE25F5" w:rsidRDefault="005215BD" w:rsidP="00521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78" w:rsidRDefault="00C37770"/>
    <w:sectPr w:rsidR="00BA5578" w:rsidSect="00997B76">
      <w:headerReference w:type="default" r:id="rId6"/>
      <w:pgSz w:w="11906" w:h="16838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70" w:rsidRDefault="00C37770">
      <w:pPr>
        <w:spacing w:after="0" w:line="240" w:lineRule="auto"/>
      </w:pPr>
      <w:r>
        <w:separator/>
      </w:r>
    </w:p>
  </w:endnote>
  <w:endnote w:type="continuationSeparator" w:id="0">
    <w:p w:rsidR="00C37770" w:rsidRDefault="00C3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70" w:rsidRDefault="00C37770">
      <w:pPr>
        <w:spacing w:after="0" w:line="240" w:lineRule="auto"/>
      </w:pPr>
      <w:r>
        <w:separator/>
      </w:r>
    </w:p>
  </w:footnote>
  <w:footnote w:type="continuationSeparator" w:id="0">
    <w:p w:rsidR="00C37770" w:rsidRDefault="00C3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265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7B76" w:rsidRPr="00997B76" w:rsidRDefault="005215B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7B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7B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7B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16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97B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7B76" w:rsidRDefault="00C377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BD"/>
    <w:rsid w:val="003213DA"/>
    <w:rsid w:val="003F3BA2"/>
    <w:rsid w:val="0050619D"/>
    <w:rsid w:val="005215BD"/>
    <w:rsid w:val="005337CC"/>
    <w:rsid w:val="00565C0E"/>
    <w:rsid w:val="0059013B"/>
    <w:rsid w:val="00602244"/>
    <w:rsid w:val="006F278A"/>
    <w:rsid w:val="00755087"/>
    <w:rsid w:val="0077544B"/>
    <w:rsid w:val="00794554"/>
    <w:rsid w:val="007B3342"/>
    <w:rsid w:val="00825E2C"/>
    <w:rsid w:val="00965D39"/>
    <w:rsid w:val="0097605E"/>
    <w:rsid w:val="00A007A7"/>
    <w:rsid w:val="00A21644"/>
    <w:rsid w:val="00C37770"/>
    <w:rsid w:val="00C6604D"/>
    <w:rsid w:val="00E47408"/>
    <w:rsid w:val="00F35C06"/>
    <w:rsid w:val="00F611C3"/>
    <w:rsid w:val="00FB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BC9D"/>
  <w15:chartTrackingRefBased/>
  <w15:docId w15:val="{00D81DB4-F715-4D00-BA1D-37A77DFA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1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52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Лопацкая Анастасия Евгеньевна</dc:creator>
  <cp:keywords/>
  <dc:description/>
  <cp:lastModifiedBy>Лопацкая Анастасия Евгеньевна</cp:lastModifiedBy>
  <cp:revision>5</cp:revision>
  <dcterms:created xsi:type="dcterms:W3CDTF">2023-02-14T07:55:00Z</dcterms:created>
  <dcterms:modified xsi:type="dcterms:W3CDTF">2023-02-14T09:59:00Z</dcterms:modified>
</cp:coreProperties>
</file>