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6F" w:rsidRPr="006F596E" w:rsidRDefault="00E9656F" w:rsidP="00E9656F">
      <w:pPr>
        <w:spacing w:after="60" w:line="240" w:lineRule="auto"/>
        <w:ind w:firstLine="0"/>
        <w:jc w:val="right"/>
        <w:rPr>
          <w:rFonts w:eastAsia="Tahoma"/>
          <w:color w:val="000000" w:themeColor="text1"/>
        </w:rPr>
      </w:pPr>
      <w:bookmarkStart w:id="0" w:name="_GoBack"/>
      <w:bookmarkEnd w:id="0"/>
      <w:r w:rsidRPr="006F596E">
        <w:rPr>
          <w:rFonts w:eastAsia="Tahoma"/>
          <w:color w:val="000000" w:themeColor="text1"/>
        </w:rPr>
        <w:t>Проект</w:t>
      </w:r>
    </w:p>
    <w:p w:rsidR="00E9656F" w:rsidRPr="006F596E" w:rsidRDefault="00E9656F" w:rsidP="00E9656F">
      <w:pPr>
        <w:spacing w:after="60" w:line="240" w:lineRule="auto"/>
        <w:ind w:firstLine="0"/>
        <w:jc w:val="right"/>
        <w:rPr>
          <w:rFonts w:eastAsia="Tahoma"/>
          <w:b/>
          <w:color w:val="000000" w:themeColor="text1"/>
        </w:rPr>
      </w:pP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b/>
          <w:color w:val="000000" w:themeColor="text1"/>
        </w:rPr>
      </w:pPr>
      <w:r w:rsidRPr="006F596E">
        <w:rPr>
          <w:rFonts w:eastAsia="Tahoma"/>
          <w:b/>
          <w:color w:val="000000" w:themeColor="text1"/>
        </w:rPr>
        <w:t>ПРАВИТЕЛЬСТВО РОССИЙСКОЙ ФЕДЕРАЦИИ</w:t>
      </w: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b/>
          <w:color w:val="000000" w:themeColor="text1"/>
        </w:rPr>
      </w:pP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b/>
          <w:color w:val="000000" w:themeColor="text1"/>
        </w:rPr>
      </w:pPr>
      <w:r w:rsidRPr="006F596E">
        <w:rPr>
          <w:rFonts w:eastAsia="Tahoma"/>
          <w:b/>
          <w:color w:val="000000" w:themeColor="text1"/>
        </w:rPr>
        <w:t xml:space="preserve">ПОСТАНОВЛЕНИЕ </w:t>
      </w: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b/>
          <w:color w:val="000000" w:themeColor="text1"/>
        </w:rPr>
      </w:pP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color w:val="000000" w:themeColor="text1"/>
        </w:rPr>
      </w:pPr>
      <w:r w:rsidRPr="006F596E">
        <w:rPr>
          <w:rFonts w:eastAsia="Tahoma"/>
          <w:color w:val="000000" w:themeColor="text1"/>
        </w:rPr>
        <w:t xml:space="preserve">от              2022 г. № </w:t>
      </w: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color w:val="000000" w:themeColor="text1"/>
        </w:rPr>
      </w:pPr>
    </w:p>
    <w:p w:rsidR="00E9656F" w:rsidRPr="006F596E" w:rsidRDefault="00E9656F" w:rsidP="00E9656F">
      <w:pPr>
        <w:spacing w:after="60" w:line="240" w:lineRule="auto"/>
        <w:ind w:firstLine="0"/>
        <w:jc w:val="center"/>
        <w:rPr>
          <w:rFonts w:eastAsia="Tahoma"/>
          <w:color w:val="000000" w:themeColor="text1"/>
        </w:rPr>
      </w:pPr>
      <w:r w:rsidRPr="006F596E">
        <w:rPr>
          <w:rFonts w:eastAsia="Tahoma"/>
          <w:color w:val="000000" w:themeColor="text1"/>
        </w:rPr>
        <w:t>МОСКВА</w:t>
      </w: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:rsidR="00E9656F" w:rsidRPr="006F596E" w:rsidRDefault="00E9656F" w:rsidP="00E9656F">
      <w:pPr>
        <w:spacing w:line="200" w:lineRule="exac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:rsidR="00E9656F" w:rsidRPr="006F596E" w:rsidRDefault="00E9656F" w:rsidP="00E9656F">
      <w:pPr>
        <w:spacing w:after="360" w:line="240" w:lineRule="atLeas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  <w:bookmarkStart w:id="1" w:name="Заголовок_"/>
      <w:r w:rsidRPr="006F596E">
        <w:rPr>
          <w:rFonts w:eastAsia="Times New Roman"/>
          <w:b/>
          <w:color w:val="000000" w:themeColor="text1"/>
          <w:lang w:eastAsia="ru-RU"/>
        </w:rPr>
        <w:t xml:space="preserve">О внесении изменений в </w:t>
      </w:r>
      <w:bookmarkEnd w:id="1"/>
      <w:r w:rsidRPr="006F596E">
        <w:rPr>
          <w:rFonts w:eastAsia="Times New Roman"/>
          <w:b/>
          <w:color w:val="000000" w:themeColor="text1"/>
          <w:lang w:eastAsia="ru-RU"/>
        </w:rPr>
        <w:t>некоторые акты Правительства</w:t>
      </w:r>
      <w:r w:rsidRPr="006F596E">
        <w:rPr>
          <w:rFonts w:eastAsia="Times New Roman"/>
          <w:b/>
          <w:color w:val="000000" w:themeColor="text1"/>
          <w:lang w:eastAsia="ru-RU"/>
        </w:rPr>
        <w:br/>
        <w:t>Российской Федерации по вопросам жилищного (ипотечного) кредитования граждан Российской Федерации</w:t>
      </w:r>
    </w:p>
    <w:p w:rsidR="00E9656F" w:rsidRPr="006F596E" w:rsidRDefault="00E9656F" w:rsidP="00E9656F">
      <w:pPr>
        <w:spacing w:line="360" w:lineRule="atLeast"/>
        <w:ind w:firstLine="709"/>
        <w:rPr>
          <w:rFonts w:eastAsia="Times New Roman"/>
          <w:color w:val="000000" w:themeColor="text1"/>
          <w:lang w:eastAsia="ru-RU"/>
        </w:rPr>
      </w:pPr>
    </w:p>
    <w:p w:rsidR="00E9656F" w:rsidRPr="006F596E" w:rsidRDefault="00E9656F" w:rsidP="00E9656F">
      <w:pPr>
        <w:spacing w:line="360" w:lineRule="atLeast"/>
        <w:ind w:firstLine="709"/>
        <w:rPr>
          <w:rFonts w:eastAsia="Times New Roman"/>
          <w:b/>
          <w:color w:val="000000" w:themeColor="text1"/>
          <w:lang w:eastAsia="ru-RU"/>
        </w:rPr>
        <w:sectPr w:rsidR="00E9656F" w:rsidRPr="006F596E" w:rsidSect="00597573">
          <w:headerReference w:type="default" r:id="rId8"/>
          <w:headerReference w:type="first" r:id="rId9"/>
          <w:pgSz w:w="11907" w:h="16840" w:code="9"/>
          <w:pgMar w:top="1418" w:right="1418" w:bottom="1418" w:left="1418" w:header="709" w:footer="709" w:gutter="0"/>
          <w:cols w:space="720"/>
          <w:titlePg/>
          <w:docGrid w:linePitch="360"/>
        </w:sectPr>
      </w:pPr>
    </w:p>
    <w:p w:rsidR="00E9656F" w:rsidRPr="006F596E" w:rsidRDefault="00E9656F" w:rsidP="00E9656F">
      <w:pPr>
        <w:spacing w:line="360" w:lineRule="atLeast"/>
        <w:ind w:firstLine="709"/>
        <w:jc w:val="both"/>
        <w:rPr>
          <w:rFonts w:eastAsia="Times New Roman"/>
          <w:b/>
          <w:color w:val="000000" w:themeColor="text1"/>
          <w:lang w:eastAsia="ru-RU"/>
        </w:rPr>
      </w:pPr>
      <w:r w:rsidRPr="006F596E">
        <w:rPr>
          <w:rFonts w:eastAsia="Times New Roman"/>
          <w:color w:val="000000" w:themeColor="text1"/>
          <w:lang w:eastAsia="ru-RU"/>
        </w:rPr>
        <w:lastRenderedPageBreak/>
        <w:t xml:space="preserve">Правительство Российской Федерации </w:t>
      </w:r>
      <w:r w:rsidRPr="006F596E">
        <w:rPr>
          <w:rFonts w:eastAsia="Times New Roman"/>
          <w:b/>
          <w:color w:val="000000" w:themeColor="text1"/>
          <w:lang w:eastAsia="ru-RU"/>
        </w:rPr>
        <w:t>п о с т а н о в л я е т:</w:t>
      </w:r>
    </w:p>
    <w:p w:rsidR="00E9656F" w:rsidRPr="006F596E" w:rsidRDefault="00E9656F" w:rsidP="00E9656F">
      <w:pPr>
        <w:spacing w:line="360" w:lineRule="atLeast"/>
        <w:ind w:firstLine="709"/>
        <w:jc w:val="both"/>
        <w:rPr>
          <w:color w:val="000000" w:themeColor="text1"/>
        </w:rPr>
      </w:pPr>
      <w:r w:rsidRPr="006F596E">
        <w:rPr>
          <w:color w:val="000000" w:themeColor="text1"/>
        </w:rPr>
        <w:t>Утвердить прилагаемые изменения, которые вносятся в акты Правительства Российской Федерации по вопросам жилищного (ипотечного) кредитования граждан Российской Федерации.</w:t>
      </w:r>
    </w:p>
    <w:p w:rsidR="00E9656F" w:rsidRPr="006F596E" w:rsidRDefault="00E9656F" w:rsidP="00E9656F">
      <w:pPr>
        <w:tabs>
          <w:tab w:val="center" w:pos="1758"/>
        </w:tabs>
        <w:spacing w:line="240" w:lineRule="atLeast"/>
        <w:ind w:firstLine="0"/>
        <w:rPr>
          <w:rFonts w:eastAsia="Times New Roman"/>
          <w:color w:val="000000" w:themeColor="text1"/>
          <w:lang w:eastAsia="ru-RU"/>
        </w:rPr>
      </w:pPr>
    </w:p>
    <w:p w:rsidR="00E9656F" w:rsidRPr="006F596E" w:rsidRDefault="00E9656F" w:rsidP="00E9656F">
      <w:pPr>
        <w:tabs>
          <w:tab w:val="center" w:pos="1758"/>
        </w:tabs>
        <w:spacing w:line="240" w:lineRule="atLeast"/>
        <w:ind w:firstLine="0"/>
        <w:rPr>
          <w:rFonts w:eastAsia="Times New Roman"/>
          <w:color w:val="000000" w:themeColor="text1"/>
          <w:lang w:eastAsia="ru-RU"/>
        </w:rPr>
      </w:pPr>
    </w:p>
    <w:tbl>
      <w:tblPr>
        <w:tblW w:w="9161" w:type="dxa"/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3549"/>
        <w:gridCol w:w="2870"/>
        <w:gridCol w:w="2742"/>
      </w:tblGrid>
      <w:tr w:rsidR="00E9656F" w:rsidRPr="006F596E" w:rsidTr="00363394">
        <w:tc>
          <w:tcPr>
            <w:tcW w:w="3549" w:type="dxa"/>
            <w:shd w:val="clear" w:color="auto" w:fill="auto"/>
          </w:tcPr>
          <w:p w:rsidR="00E9656F" w:rsidRPr="006F596E" w:rsidRDefault="00E9656F" w:rsidP="00363394">
            <w:pPr>
              <w:keepNext/>
              <w:spacing w:line="24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F596E">
              <w:rPr>
                <w:rFonts w:eastAsia="Times New Roman"/>
                <w:color w:val="000000" w:themeColor="text1"/>
                <w:lang w:eastAsia="ru-RU"/>
              </w:rPr>
              <w:t>Председатель Правительства</w:t>
            </w:r>
          </w:p>
          <w:p w:rsidR="00E9656F" w:rsidRPr="006F596E" w:rsidRDefault="00E9656F" w:rsidP="00363394">
            <w:pPr>
              <w:keepNext/>
              <w:spacing w:line="240" w:lineRule="atLeast"/>
              <w:ind w:firstLine="0"/>
              <w:jc w:val="center"/>
              <w:rPr>
                <w:rFonts w:eastAsia="Times New Roman"/>
                <w:color w:val="000000" w:themeColor="text1"/>
                <w:lang w:eastAsia="ru-RU"/>
              </w:rPr>
            </w:pPr>
            <w:r w:rsidRPr="006F596E">
              <w:rPr>
                <w:rFonts w:eastAsia="Times New Roman"/>
                <w:color w:val="000000" w:themeColor="text1"/>
                <w:lang w:eastAsia="ru-RU"/>
              </w:rPr>
              <w:t>Российской Федерации</w:t>
            </w:r>
          </w:p>
        </w:tc>
        <w:tc>
          <w:tcPr>
            <w:tcW w:w="2870" w:type="dxa"/>
            <w:shd w:val="clear" w:color="auto" w:fill="auto"/>
          </w:tcPr>
          <w:p w:rsidR="00E9656F" w:rsidRPr="006F596E" w:rsidRDefault="00E9656F" w:rsidP="00363394">
            <w:pPr>
              <w:keepNext/>
              <w:spacing w:line="240" w:lineRule="atLeast"/>
              <w:ind w:firstLine="0"/>
              <w:rPr>
                <w:rFonts w:eastAsia="Times New Roman"/>
                <w:color w:val="000000" w:themeColor="text1"/>
                <w:lang w:eastAsia="ru-RU"/>
              </w:rPr>
            </w:pPr>
            <w:bookmarkStart w:id="2" w:name="Подпись_печать1_"/>
            <w:bookmarkEnd w:id="2"/>
            <w:r w:rsidRPr="006F596E">
              <w:rPr>
                <w:rFonts w:eastAsia="Times New Roman"/>
                <w:color w:val="000000" w:themeColor="text1"/>
                <w:lang w:eastAsia="ru-RU"/>
              </w:rPr>
              <w:t xml:space="preserve">  </w:t>
            </w:r>
          </w:p>
        </w:tc>
        <w:tc>
          <w:tcPr>
            <w:tcW w:w="2742" w:type="dxa"/>
            <w:shd w:val="clear" w:color="auto" w:fill="auto"/>
            <w:vAlign w:val="bottom"/>
          </w:tcPr>
          <w:p w:rsidR="00E9656F" w:rsidRPr="006F596E" w:rsidRDefault="00E9656F" w:rsidP="00363394">
            <w:pPr>
              <w:keepNext/>
              <w:spacing w:line="240" w:lineRule="atLeast"/>
              <w:ind w:right="89" w:firstLine="0"/>
              <w:jc w:val="right"/>
              <w:rPr>
                <w:rFonts w:eastAsia="Times New Roman"/>
                <w:color w:val="000000" w:themeColor="text1"/>
                <w:lang w:eastAsia="ru-RU"/>
              </w:rPr>
            </w:pPr>
            <w:bookmarkStart w:id="3" w:name="Подписал_ФИО_"/>
            <w:r w:rsidRPr="006F596E">
              <w:rPr>
                <w:rFonts w:eastAsia="Times New Roman"/>
                <w:color w:val="000000" w:themeColor="text1"/>
                <w:lang w:eastAsia="ru-RU"/>
              </w:rPr>
              <w:t>М.Мишустин</w:t>
            </w:r>
            <w:bookmarkEnd w:id="3"/>
          </w:p>
        </w:tc>
      </w:tr>
    </w:tbl>
    <w:p w:rsidR="00E9656F" w:rsidRPr="006F596E" w:rsidRDefault="00E9656F" w:rsidP="00E9656F">
      <w:pPr>
        <w:spacing w:line="240" w:lineRule="auto"/>
        <w:ind w:firstLine="0"/>
        <w:rPr>
          <w:rFonts w:eastAsia="Times New Roman"/>
          <w:color w:val="000000" w:themeColor="text1"/>
          <w:lang w:eastAsia="ru-RU"/>
        </w:rPr>
      </w:pPr>
    </w:p>
    <w:p w:rsidR="00E9656F" w:rsidRPr="006F596E" w:rsidRDefault="00E9656F" w:rsidP="00E9656F">
      <w:pPr>
        <w:spacing w:line="240" w:lineRule="auto"/>
        <w:ind w:firstLine="0"/>
        <w:rPr>
          <w:rFonts w:eastAsia="Times New Roman"/>
          <w:color w:val="000000" w:themeColor="text1"/>
          <w:lang w:eastAsia="ru-RU"/>
        </w:rPr>
        <w:sectPr w:rsidR="00E9656F" w:rsidRPr="006F596E">
          <w:type w:val="continuous"/>
          <w:pgSz w:w="11907" w:h="16840" w:code="9"/>
          <w:pgMar w:top="1418" w:right="1418" w:bottom="1418" w:left="1418" w:header="720" w:footer="720" w:gutter="0"/>
          <w:cols w:space="720"/>
          <w:titlePg/>
          <w:docGrid w:linePitch="360"/>
        </w:sectPr>
      </w:pPr>
    </w:p>
    <w:p w:rsidR="00E9656F" w:rsidRPr="006F596E" w:rsidRDefault="00E9656F" w:rsidP="00E9656F">
      <w:pPr>
        <w:spacing w:line="240" w:lineRule="atLeas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360" w:lineRule="atLeast"/>
        <w:ind w:left="4990" w:firstLine="0"/>
        <w:jc w:val="center"/>
        <w:rPr>
          <w:rFonts w:eastAsia="Times New Roman"/>
          <w:color w:val="000000" w:themeColor="text1"/>
          <w:szCs w:val="20"/>
          <w:lang w:eastAsia="ru-RU"/>
        </w:rPr>
      </w:pPr>
      <w:r w:rsidRPr="006F596E">
        <w:rPr>
          <w:rFonts w:eastAsia="Times New Roman"/>
          <w:color w:val="000000" w:themeColor="text1"/>
          <w:szCs w:val="20"/>
          <w:lang w:eastAsia="ru-RU"/>
        </w:rPr>
        <w:t>УТВЕРЖДЕНЫ</w:t>
      </w:r>
    </w:p>
    <w:p w:rsidR="00E9656F" w:rsidRPr="006F596E" w:rsidRDefault="00E9656F" w:rsidP="00E9656F">
      <w:pPr>
        <w:spacing w:line="360" w:lineRule="atLeast"/>
        <w:ind w:left="4990" w:firstLine="0"/>
        <w:jc w:val="center"/>
        <w:rPr>
          <w:rFonts w:eastAsia="Times New Roman"/>
          <w:color w:val="000000" w:themeColor="text1"/>
          <w:szCs w:val="20"/>
          <w:lang w:eastAsia="ru-RU"/>
        </w:rPr>
      </w:pPr>
      <w:r w:rsidRPr="006F596E">
        <w:rPr>
          <w:rFonts w:eastAsia="Times New Roman"/>
          <w:color w:val="000000" w:themeColor="text1"/>
          <w:szCs w:val="20"/>
          <w:lang w:eastAsia="ru-RU"/>
        </w:rPr>
        <w:t>постановлением Правительства</w:t>
      </w:r>
    </w:p>
    <w:p w:rsidR="00E9656F" w:rsidRPr="006F596E" w:rsidRDefault="00E9656F" w:rsidP="00E9656F">
      <w:pPr>
        <w:spacing w:line="240" w:lineRule="atLeast"/>
        <w:ind w:left="4990" w:firstLine="0"/>
        <w:jc w:val="center"/>
        <w:rPr>
          <w:rFonts w:eastAsia="Times New Roman"/>
          <w:color w:val="000000" w:themeColor="text1"/>
          <w:szCs w:val="20"/>
          <w:lang w:eastAsia="ru-RU"/>
        </w:rPr>
      </w:pPr>
      <w:r w:rsidRPr="006F596E">
        <w:rPr>
          <w:rFonts w:eastAsia="Times New Roman"/>
          <w:color w:val="000000" w:themeColor="text1"/>
          <w:szCs w:val="20"/>
          <w:lang w:eastAsia="ru-RU"/>
        </w:rPr>
        <w:t>Российской Федерации</w:t>
      </w:r>
    </w:p>
    <w:p w:rsidR="00E9656F" w:rsidRPr="006F596E" w:rsidRDefault="00441661" w:rsidP="00E9656F">
      <w:pPr>
        <w:spacing w:line="240" w:lineRule="atLeast"/>
        <w:ind w:left="4990" w:firstLine="0"/>
        <w:jc w:val="both"/>
        <w:rPr>
          <w:rFonts w:eastAsia="Times New Roman"/>
          <w:color w:val="000000" w:themeColor="text1"/>
          <w:szCs w:val="20"/>
          <w:lang w:eastAsia="ru-RU"/>
        </w:rPr>
      </w:pPr>
      <w:r w:rsidRPr="006F596E">
        <w:rPr>
          <w:rFonts w:eastAsia="Times New Roman"/>
          <w:color w:val="000000" w:themeColor="text1"/>
          <w:szCs w:val="20"/>
          <w:lang w:eastAsia="ru-RU"/>
        </w:rPr>
        <w:t xml:space="preserve">            </w:t>
      </w:r>
      <w:r w:rsidR="00E9656F" w:rsidRPr="006F596E">
        <w:rPr>
          <w:rFonts w:eastAsia="Times New Roman"/>
          <w:color w:val="000000" w:themeColor="text1"/>
          <w:szCs w:val="20"/>
          <w:lang w:eastAsia="ru-RU"/>
        </w:rPr>
        <w:t>от                  2022 г. №</w:t>
      </w:r>
      <w:r w:rsidR="00E9656F" w:rsidRPr="006F596E">
        <w:rPr>
          <w:rFonts w:eastAsia="Times New Roman"/>
          <w:color w:val="000000" w:themeColor="text1"/>
          <w:szCs w:val="20"/>
          <w:lang w:eastAsia="ru-RU"/>
        </w:rPr>
        <w:tab/>
      </w: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00" w:lineRule="exact"/>
        <w:ind w:firstLine="0"/>
        <w:jc w:val="both"/>
        <w:rPr>
          <w:rFonts w:eastAsia="Times New Roman"/>
          <w:color w:val="000000" w:themeColor="text1"/>
          <w:szCs w:val="20"/>
          <w:lang w:eastAsia="ru-RU"/>
        </w:rPr>
      </w:pPr>
    </w:p>
    <w:p w:rsidR="00E9656F" w:rsidRPr="006F596E" w:rsidRDefault="00E9656F" w:rsidP="00E9656F">
      <w:pPr>
        <w:spacing w:line="240" w:lineRule="auto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  <w:r w:rsidRPr="006F596E">
        <w:rPr>
          <w:rFonts w:eastAsia="Times New Roman"/>
          <w:b/>
          <w:color w:val="000000" w:themeColor="text1"/>
          <w:lang w:eastAsia="ru-RU"/>
        </w:rPr>
        <w:t>И З М Е Н Е Н И Я,</w:t>
      </w:r>
    </w:p>
    <w:p w:rsidR="00E9656F" w:rsidRPr="006F596E" w:rsidRDefault="00E9656F" w:rsidP="00E9656F">
      <w:pPr>
        <w:spacing w:line="120" w:lineRule="exac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  <w:r w:rsidRPr="006F596E">
        <w:rPr>
          <w:rFonts w:eastAsia="Times New Roman"/>
          <w:b/>
          <w:color w:val="000000" w:themeColor="text1"/>
          <w:lang w:eastAsia="ru-RU"/>
        </w:rPr>
        <w:t>которые вносятся в акты Правительства</w:t>
      </w: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b/>
          <w:color w:val="000000" w:themeColor="text1"/>
          <w:lang w:eastAsia="ru-RU"/>
        </w:rPr>
      </w:pPr>
      <w:r w:rsidRPr="006F596E">
        <w:rPr>
          <w:rFonts w:eastAsia="Times New Roman"/>
          <w:b/>
          <w:color w:val="000000" w:themeColor="text1"/>
          <w:lang w:eastAsia="ru-RU"/>
        </w:rPr>
        <w:t>Российской Федерации по вопросам жилищного (ипотечного) кредитования граждан Российской Федерации</w:t>
      </w: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color w:val="000000" w:themeColor="text1"/>
          <w:lang w:eastAsia="ru-RU"/>
        </w:rPr>
      </w:pPr>
    </w:p>
    <w:p w:rsidR="00E9656F" w:rsidRPr="006F596E" w:rsidRDefault="00E9656F" w:rsidP="00E9656F">
      <w:pPr>
        <w:spacing w:line="240" w:lineRule="atLeast"/>
        <w:ind w:firstLine="0"/>
        <w:jc w:val="center"/>
        <w:rPr>
          <w:rFonts w:eastAsia="Times New Roman"/>
          <w:color w:val="000000" w:themeColor="text1"/>
          <w:lang w:eastAsia="ru-RU"/>
        </w:rPr>
      </w:pP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rFonts w:eastAsia="Times New Roman"/>
          <w:color w:val="000000" w:themeColor="text1"/>
          <w:lang w:eastAsia="ru-RU"/>
        </w:rPr>
        <w:t xml:space="preserve">1. В Правилах </w:t>
      </w:r>
      <w:r w:rsidRPr="006F596E">
        <w:rPr>
          <w:color w:val="000000" w:themeColor="text1"/>
        </w:rPr>
        <w:t>возмещения российским кредитным организациям</w:t>
      </w:r>
      <w:r w:rsidRPr="006F596E">
        <w:rPr>
          <w:color w:val="000000" w:themeColor="text1"/>
        </w:rPr>
        <w:br/>
        <w:t>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утвержденных постановлением Правительства Российской Федерации</w:t>
      </w:r>
      <w:r w:rsidRPr="006F596E">
        <w:rPr>
          <w:color w:val="000000" w:themeColor="text1"/>
        </w:rPr>
        <w:br/>
        <w:t>от 30 декабря 2017 г. № 1711 «Об утверждении Правил предоставления субсидий из федерального бюджета акционерному обществу «ДОМ.РФ»</w:t>
      </w:r>
      <w:r w:rsidRPr="006F596E">
        <w:rPr>
          <w:color w:val="000000" w:themeColor="text1"/>
        </w:rPr>
        <w:br/>
        <w:t>в виде вкладов в имущество акционерного общества «ДОМ.РФ»,</w:t>
      </w:r>
      <w:r w:rsidRPr="006F596E">
        <w:rPr>
          <w:color w:val="000000" w:themeColor="text1"/>
        </w:rPr>
        <w:br/>
        <w:t>не увеличивающих его уставный капитал, для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и Правил возмещения российским кредитным организациям и акционерному обществу «ДОМ.РФ»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детей» (Собрание законодательства Российской Федерации, 2018, № 3, ст. 547; № 32, ст. 5330; 2019, № 15, ст. 1740; № 45, ст. 6354; 2020, № 32, ст. 5270; 2021, № 10, ст. 1586; № 17, ст. 2960; № 27, ст. 5436; № 35, ст. 6304; 2022, № 14, ст. 2288;</w:t>
      </w:r>
      <w:r w:rsidRPr="006F596E">
        <w:rPr>
          <w:color w:val="000000" w:themeColor="text1"/>
        </w:rPr>
        <w:br/>
        <w:t>№ 19, ст. 3221</w:t>
      </w:r>
      <w:r w:rsidR="00441661" w:rsidRPr="006F596E">
        <w:rPr>
          <w:color w:val="000000" w:themeColor="text1"/>
        </w:rPr>
        <w:t>; № 43, ст. 7390</w:t>
      </w:r>
      <w:r w:rsidRPr="006F596E">
        <w:rPr>
          <w:color w:val="000000" w:themeColor="text1"/>
        </w:rPr>
        <w:t>):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а) в пункте 1: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подпункте «а»: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второй изложить в следующей редакции: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lastRenderedPageBreak/>
        <w:t>«</w:t>
      </w:r>
      <w:r w:rsidR="00FB702E" w:rsidRPr="006F596E">
        <w:rPr>
          <w:color w:val="000000" w:themeColor="text1"/>
        </w:rPr>
        <w:t>на приобретение готового жилого помещения или жилого помещения с земельным участком, включая объект индивидуального жилищного строительства или индивидуальный жилой дом в границах территории малоэтажного жилого комплекса, дом блокированной застройки или жилое помещение в доме блокированной застройки, у юридического лица,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(разрешения на ввод в эксплуатацию всех индивидуальных жилых домов, построенных в рамках проекта строительства малоэтажного жилого комплекса или его этапа, предусмотренного проектной декларацией, получения уведомления о соответствии построенных или реконструированных объект</w:t>
      </w:r>
      <w:r w:rsidR="00751CD8" w:rsidRPr="006F596E">
        <w:rPr>
          <w:color w:val="000000" w:themeColor="text1"/>
        </w:rPr>
        <w:t>ов</w:t>
      </w:r>
      <w:r w:rsidR="00FB702E" w:rsidRPr="006F596E">
        <w:rPr>
          <w:color w:val="000000" w:themeColor="text1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в соответствующих случаях), или на приобретение готового жилого помещения или жилого помещения с земельным участком, включая объект индивидуального жилищного строительства или индивидуальный жилой дом в границах территории малоэтажного жилого комплекса, дом блокированной застройки или жилое помещение в доме блокированной застройки, входящих в состав имущества </w:t>
      </w:r>
      <w:r w:rsidR="00B373E1" w:rsidRPr="006F596E">
        <w:rPr>
          <w:color w:val="000000" w:themeColor="text1"/>
        </w:rPr>
        <w:t xml:space="preserve">закрытого </w:t>
      </w:r>
      <w:r w:rsidR="00FB702E" w:rsidRPr="006F596E">
        <w:rPr>
          <w:color w:val="000000" w:themeColor="text1"/>
        </w:rPr>
        <w:t>паевого инвестиционного фонда</w:t>
      </w:r>
      <w:r w:rsidR="00B841D4" w:rsidRPr="006F596E">
        <w:rPr>
          <w:color w:val="000000" w:themeColor="text1"/>
        </w:rPr>
        <w:t xml:space="preserve"> (далее – имущество ЗПИФ),</w:t>
      </w:r>
      <w:r w:rsidR="00FB702E" w:rsidRPr="006F596E">
        <w:rPr>
          <w:color w:val="000000" w:themeColor="text1"/>
        </w:rPr>
        <w:t xml:space="preserve"> у управляющей компании </w:t>
      </w:r>
      <w:r w:rsidR="00751CD8" w:rsidRPr="006F596E">
        <w:rPr>
          <w:color w:val="000000" w:themeColor="text1"/>
        </w:rPr>
        <w:t xml:space="preserve">закрытого </w:t>
      </w:r>
      <w:r w:rsidR="00FB702E" w:rsidRPr="006F596E">
        <w:rPr>
          <w:color w:val="000000" w:themeColor="text1"/>
        </w:rPr>
        <w:t>паевого инвестиционного фонда</w:t>
      </w:r>
      <w:r w:rsidR="00B841D4" w:rsidRPr="006F596E">
        <w:rPr>
          <w:color w:val="000000" w:themeColor="text1"/>
        </w:rPr>
        <w:t xml:space="preserve"> (далее – УК ЗПИФ)</w:t>
      </w:r>
      <w:r w:rsidR="00FB702E" w:rsidRPr="006F596E">
        <w:rPr>
          <w:color w:val="000000" w:themeColor="text1"/>
        </w:rPr>
        <w:t>, являющейся первым собственником такого жилого помещения и зарегистрировавшей право собственности на указанное жилое помещение после получения</w:t>
      </w:r>
      <w:r w:rsidR="00D7597C" w:rsidRPr="006F596E">
        <w:rPr>
          <w:color w:val="000000" w:themeColor="text1"/>
        </w:rPr>
        <w:t xml:space="preserve"> </w:t>
      </w:r>
      <w:r w:rsidR="00FB702E" w:rsidRPr="006F596E">
        <w:rPr>
          <w:color w:val="000000" w:themeColor="text1"/>
        </w:rPr>
        <w:t>разрешения на ввод объекта недвижимости в эксплуатацию (разрешения на ввод в эксплуатацию всех индивидуальных жилых домов, построенных в рамках проекта строительства малоэтажного жилого комплекса или его этапа, предусмотренного проектной декларацией, получения уведомления о соответствии построенных или реконструированных объект</w:t>
      </w:r>
      <w:r w:rsidR="00751CD8" w:rsidRPr="006F596E">
        <w:rPr>
          <w:color w:val="000000" w:themeColor="text1"/>
        </w:rPr>
        <w:t>ов</w:t>
      </w:r>
      <w:r w:rsidR="00FB702E" w:rsidRPr="006F596E">
        <w:rPr>
          <w:color w:val="000000" w:themeColor="text1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в соответствующих случаях) путем заключения договора купли-продажи, или на приобретение готового жилого помещения или жилого помещения с земельным участком, включая объект индивидуального жилищного строительства, дом блокированной застройки или жилое помещение в доме блокированной застройки, у индивидуального предпринимателя, являющегося первым собственником такого жилого помещения, зарегистрировавшего право собственности на указанное жилое помещение после получения разрешения на ввод объекта недвижимости в </w:t>
      </w:r>
      <w:r w:rsidR="00FB702E" w:rsidRPr="006F596E">
        <w:rPr>
          <w:color w:val="000000" w:themeColor="text1"/>
        </w:rPr>
        <w:lastRenderedPageBreak/>
        <w:t xml:space="preserve">эксплуатацию (получения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деятельности) и построившего (создавшего)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(кодами видов) экономической деятельности по Общероссийскому классификатору видов экономической деятельности, путем заключения договора купли-продажи с таким юридическим лицом или индивидуальным предпринимателем, либо на приобретение жилого помещения или жилого помещения с земельным участком, находящегося на этапе строительства, включая объект индивидуального жилищного строительства или индивидуальный жилой дом в границах территории малоэтажного жилого комплекса, дом блокированной застройки или жилое помещение в доме блокированной застройки, у юридического лица (за исключением управляющей компании инвестиционного фонда)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</w:t>
      </w:r>
      <w:r w:rsidR="00751CD8" w:rsidRPr="006F596E">
        <w:rPr>
          <w:color w:val="000000" w:themeColor="text1"/>
        </w:rPr>
        <w:t>«</w:t>
      </w:r>
      <w:r w:rsidR="00FB702E" w:rsidRPr="006F596E">
        <w:rPr>
          <w:color w:val="000000" w:themeColor="text1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751CD8" w:rsidRPr="006F596E">
        <w:rPr>
          <w:color w:val="000000" w:themeColor="text1"/>
        </w:rPr>
        <w:t>»</w:t>
      </w:r>
      <w:r w:rsidR="00FB702E" w:rsidRPr="006F596E">
        <w:rPr>
          <w:color w:val="000000" w:themeColor="text1"/>
        </w:rPr>
        <w:t>, либо на приобретение у юридического или физического лица готового жилого помещения или жилого помещения с земельным участком, расположенного в сельском населенном пункте на территории субъекта Российской Федерации, входящего в состав Дальневосточного федерального округа;</w:t>
      </w:r>
      <w:r w:rsidR="009B6BB9" w:rsidRPr="006F596E">
        <w:rPr>
          <w:color w:val="000000" w:themeColor="text1"/>
        </w:rPr>
        <w:t>»;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дополнить подпунктом «г» следующего содержания:</w:t>
      </w:r>
    </w:p>
    <w:p w:rsidR="00E9656F" w:rsidRPr="006F596E" w:rsidRDefault="00E9656F" w:rsidP="00E9656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</w:t>
      </w:r>
      <w:r w:rsidR="00DC0DCC" w:rsidRPr="006F596E">
        <w:rPr>
          <w:color w:val="000000" w:themeColor="text1"/>
        </w:rPr>
        <w:t xml:space="preserve">г) по жилищным (ипотечным) кредитам, выданным </w:t>
      </w:r>
      <w:r w:rsidR="00E653D9" w:rsidRPr="006F596E">
        <w:rPr>
          <w:color w:val="000000" w:themeColor="text1"/>
        </w:rPr>
        <w:t xml:space="preserve">                                                </w:t>
      </w:r>
      <w:r w:rsidR="00DC0DCC" w:rsidRPr="006F596E">
        <w:rPr>
          <w:color w:val="000000" w:themeColor="text1"/>
        </w:rPr>
        <w:t>по 31 декабря</w:t>
      </w:r>
      <w:r w:rsidR="00E653D9" w:rsidRPr="006F596E">
        <w:rPr>
          <w:color w:val="000000" w:themeColor="text1"/>
        </w:rPr>
        <w:t xml:space="preserve"> </w:t>
      </w:r>
      <w:r w:rsidR="00DC0DCC" w:rsidRPr="006F596E">
        <w:rPr>
          <w:color w:val="000000" w:themeColor="text1"/>
        </w:rPr>
        <w:t>2027 г., гражданам, указанным в абзацах четвертом и пятом пункта 9 настоящих Правил, на приобретение у юридического лица</w:t>
      </w:r>
      <w:r w:rsidR="00481114" w:rsidRPr="006F596E">
        <w:rPr>
          <w:color w:val="000000" w:themeColor="text1"/>
        </w:rPr>
        <w:t xml:space="preserve"> (в том числе </w:t>
      </w:r>
      <w:r w:rsidR="00D61FD1" w:rsidRPr="006F596E">
        <w:rPr>
          <w:color w:val="000000" w:themeColor="text1"/>
        </w:rPr>
        <w:t>у</w:t>
      </w:r>
      <w:r w:rsidR="00B841D4" w:rsidRPr="006F596E">
        <w:rPr>
          <w:color w:val="000000" w:themeColor="text1"/>
        </w:rPr>
        <w:t xml:space="preserve"> УК ЗПИФ</w:t>
      </w:r>
      <w:r w:rsidR="00D61FD1" w:rsidRPr="006F596E">
        <w:rPr>
          <w:color w:val="000000" w:themeColor="text1"/>
        </w:rPr>
        <w:t>)</w:t>
      </w:r>
      <w:r w:rsidR="00DC0DCC" w:rsidRPr="006F596E">
        <w:rPr>
          <w:color w:val="000000" w:themeColor="text1"/>
        </w:rPr>
        <w:t xml:space="preserve">, индивидуального предпринимателя или физического лица готового жилого помещения, расположенного в границах субъекта Российской Федерации, на территории которого по состоянию на </w:t>
      </w:r>
      <w:r w:rsidR="00427291" w:rsidRPr="006F596E">
        <w:rPr>
          <w:color w:val="000000" w:themeColor="text1"/>
        </w:rPr>
        <w:t>последнее</w:t>
      </w:r>
      <w:r w:rsidR="00DC0DCC" w:rsidRPr="006F596E">
        <w:rPr>
          <w:color w:val="000000" w:themeColor="text1"/>
        </w:rPr>
        <w:t xml:space="preserve"> </w:t>
      </w:r>
      <w:r w:rsidR="00751CD8" w:rsidRPr="006F596E">
        <w:rPr>
          <w:color w:val="000000" w:themeColor="text1"/>
        </w:rPr>
        <w:t xml:space="preserve">число </w:t>
      </w:r>
      <w:r w:rsidR="00DC0DCC" w:rsidRPr="006F596E">
        <w:rPr>
          <w:color w:val="000000" w:themeColor="text1"/>
        </w:rPr>
        <w:t xml:space="preserve">месяца, предшествующего месяцу, в котором планируется заключение кредитного договора (договора займа), отсутствуют строящиеся многоквартирные дома согласно данным проектных деклараций, размещенных в единой информационной системе жилищного строительства, без учета многоквартирных домов включенных в единый реестр проблемных объектов, в порядке, установленном в соответствии со статьей 23.1 </w:t>
      </w:r>
      <w:r w:rsidR="00DC0DCC" w:rsidRPr="006F596E">
        <w:rPr>
          <w:color w:val="000000" w:themeColor="text1"/>
        </w:rPr>
        <w:lastRenderedPageBreak/>
        <w:t>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r w:rsidRPr="006F596E">
        <w:rPr>
          <w:color w:val="000000" w:themeColor="text1"/>
        </w:rPr>
        <w:t>»;</w:t>
      </w:r>
    </w:p>
    <w:p w:rsidR="009B6BB9" w:rsidRPr="006F596E" w:rsidRDefault="009B6BB9" w:rsidP="009B6BB9">
      <w:pPr>
        <w:rPr>
          <w:color w:val="000000" w:themeColor="text1"/>
        </w:rPr>
      </w:pPr>
      <w:r w:rsidRPr="006F596E">
        <w:rPr>
          <w:color w:val="000000" w:themeColor="text1"/>
        </w:rPr>
        <w:t>б) в приложении № 4:</w:t>
      </w:r>
    </w:p>
    <w:p w:rsidR="009B6BB9" w:rsidRPr="006F596E" w:rsidRDefault="009B6BB9" w:rsidP="009B6BB9">
      <w:pPr>
        <w:rPr>
          <w:color w:val="000000" w:themeColor="text1"/>
        </w:rPr>
      </w:pPr>
      <w:r w:rsidRPr="006F596E">
        <w:rPr>
          <w:color w:val="000000" w:themeColor="text1"/>
        </w:rPr>
        <w:t>в сноске 7:</w:t>
      </w:r>
    </w:p>
    <w:p w:rsidR="009B6BB9" w:rsidRPr="006F596E" w:rsidRDefault="009B6BB9" w:rsidP="009B6BB9">
      <w:pPr>
        <w:rPr>
          <w:color w:val="000000" w:themeColor="text1"/>
        </w:rPr>
      </w:pPr>
      <w:r w:rsidRPr="006F596E">
        <w:rPr>
          <w:color w:val="000000" w:themeColor="text1"/>
        </w:rPr>
        <w:t>абзац четвертый изложить в следующей редакции:</w:t>
      </w:r>
    </w:p>
    <w:p w:rsidR="009B6BB9" w:rsidRPr="006F596E" w:rsidRDefault="009B6BB9" w:rsidP="00932D9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 (ЮЛ)</w:t>
      </w:r>
      <w:r w:rsidR="00DD6DD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</w:t>
      </w:r>
      <w:r w:rsidR="00932D9F" w:rsidRPr="006F596E">
        <w:rPr>
          <w:color w:val="000000" w:themeColor="text1"/>
        </w:rPr>
        <w:t>–</w:t>
      </w:r>
      <w:r w:rsidRPr="006F596E">
        <w:rPr>
          <w:color w:val="000000" w:themeColor="text1"/>
        </w:rPr>
        <w:t xml:space="preserve"> </w:t>
      </w:r>
      <w:r w:rsidR="00932D9F" w:rsidRPr="006F596E">
        <w:rPr>
          <w:color w:val="000000" w:themeColor="text1"/>
        </w:rPr>
        <w:t>если кредит (заем) предоставлен на приобретение на основании договора купли-продажи готового жилого помещения в многоквартирном доме или доме блокированной застройки либо дома блокированной застройки у юридического лица</w:t>
      </w:r>
      <w:r w:rsidR="00E653D9" w:rsidRPr="006F596E">
        <w:rPr>
          <w:color w:val="000000" w:themeColor="text1"/>
        </w:rPr>
        <w:t>,</w:t>
      </w:r>
      <w:r w:rsidR="00932D9F" w:rsidRPr="006F596E">
        <w:rPr>
          <w:color w:val="000000" w:themeColor="text1"/>
        </w:rPr>
        <w:t xml:space="preserve"> в том числе у</w:t>
      </w:r>
      <w:r w:rsidR="009E731D">
        <w:rPr>
          <w:color w:val="000000" w:themeColor="text1"/>
        </w:rPr>
        <w:t xml:space="preserve"> </w:t>
      </w:r>
      <w:r w:rsidR="00B841D4" w:rsidRPr="006F596E">
        <w:rPr>
          <w:color w:val="000000" w:themeColor="text1"/>
        </w:rPr>
        <w:t>УК ЗПИФ</w:t>
      </w:r>
      <w:r w:rsidRPr="006F596E">
        <w:rPr>
          <w:color w:val="000000" w:themeColor="text1"/>
        </w:rPr>
        <w:t>;»;</w:t>
      </w:r>
    </w:p>
    <w:p w:rsidR="009B6BB9" w:rsidRPr="006F596E" w:rsidRDefault="009B6BB9" w:rsidP="009B6BB9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шестой изложить в следующей редакции:</w:t>
      </w:r>
    </w:p>
    <w:p w:rsidR="00103E68" w:rsidRPr="006F596E" w:rsidRDefault="009B6BB9" w:rsidP="00932D9F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</w:t>
      </w:r>
      <w:r w:rsidR="00932D9F" w:rsidRPr="006F596E">
        <w:rPr>
          <w:color w:val="000000" w:themeColor="text1"/>
        </w:rPr>
        <w:t>ДКП-1 (ЮЛ), - если кредит (заем) предоставлен на приобретение на основании договора купли-продажи готового объекта индивидуального жилищного строительства (в том числе с земельным участком), включая индивидуальный жилой дом в границах территории малоэтажного жилого комплекса, у юридического лица</w:t>
      </w:r>
      <w:r w:rsidR="009F4434" w:rsidRPr="006F596E">
        <w:rPr>
          <w:color w:val="000000" w:themeColor="text1"/>
        </w:rPr>
        <w:t>,</w:t>
      </w:r>
      <w:r w:rsidR="00932D9F" w:rsidRPr="006F596E">
        <w:rPr>
          <w:color w:val="000000" w:themeColor="text1"/>
        </w:rPr>
        <w:t xml:space="preserve"> в том числе у</w:t>
      </w:r>
      <w:r w:rsidR="00B841D4" w:rsidRPr="006F596E">
        <w:rPr>
          <w:color w:val="000000" w:themeColor="text1"/>
        </w:rPr>
        <w:t xml:space="preserve"> УК ЗПИФ</w:t>
      </w:r>
      <w:r w:rsidR="00656F73" w:rsidRPr="006F596E">
        <w:rPr>
          <w:color w:val="000000" w:themeColor="text1"/>
        </w:rPr>
        <w:t>;</w:t>
      </w:r>
      <w:r w:rsidRPr="006F596E">
        <w:rPr>
          <w:color w:val="000000" w:themeColor="text1"/>
        </w:rPr>
        <w:t>».</w:t>
      </w:r>
    </w:p>
    <w:p w:rsidR="009B6BB9" w:rsidRPr="006F596E" w:rsidRDefault="009B6BB9" w:rsidP="009B6BB9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2. В условиях программы «Дальневосточная ипотека», утвержденных постановлением Правительства Российской Федерации от 7 декабря 2019 г.</w:t>
      </w:r>
      <w:r w:rsidRPr="006F596E">
        <w:rPr>
          <w:color w:val="000000" w:themeColor="text1"/>
        </w:rPr>
        <w:br/>
        <w:t>№ 1609 «Об утвер</w:t>
      </w:r>
      <w:r w:rsidR="009F4434" w:rsidRPr="006F596E">
        <w:rPr>
          <w:color w:val="000000" w:themeColor="text1"/>
        </w:rPr>
        <w:t>ждении у</w:t>
      </w:r>
      <w:r w:rsidRPr="006F596E">
        <w:rPr>
          <w:color w:val="000000" w:themeColor="text1"/>
        </w:rPr>
        <w:t xml:space="preserve">словий программы «Дальневосточная ипотека», Правил предоставления субсидий из федерального бюджета акционерному обществу «ДОМ.РФ» в виде вкладов в имущество акционерного общества «ДОМ.РФ», не увеличивающих его уставный капитал, для возмещения российским кредитным организациям и иным организациям недополученных доходов по жилищным (ипотечным) кредитам, предоставленным гражданам Российской Федерации на приобретение или строительство жилых помещений на территориях субъектов Российской Федерации, входящих </w:t>
      </w:r>
      <w:r w:rsidRPr="006F596E">
        <w:rPr>
          <w:color w:val="000000" w:themeColor="text1"/>
        </w:rPr>
        <w:br/>
        <w:t>в состав Дальневос</w:t>
      </w:r>
      <w:r w:rsidR="009F4434" w:rsidRPr="006F596E">
        <w:rPr>
          <w:color w:val="000000" w:themeColor="text1"/>
        </w:rPr>
        <w:t>точного федерального округа, и</w:t>
      </w:r>
      <w:r w:rsidRPr="006F596E">
        <w:rPr>
          <w:color w:val="000000" w:themeColor="text1"/>
        </w:rPr>
        <w:t xml:space="preserve"> внесении изменений </w:t>
      </w:r>
      <w:r w:rsidRPr="006F596E">
        <w:rPr>
          <w:color w:val="000000" w:themeColor="text1"/>
        </w:rPr>
        <w:br/>
        <w:t>в распоряжение Правительства Российской Федерации от 2 сентября 2015 г.</w:t>
      </w:r>
      <w:r w:rsidRPr="006F596E">
        <w:rPr>
          <w:color w:val="000000" w:themeColor="text1"/>
        </w:rPr>
        <w:br/>
        <w:t>№ 1713-р» (Собрание законодательства Российской Федерации</w:t>
      </w:r>
      <w:r w:rsidR="009F4434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2019, № 50, </w:t>
      </w:r>
      <w:r w:rsidRPr="006F596E">
        <w:rPr>
          <w:color w:val="000000" w:themeColor="text1"/>
        </w:rPr>
        <w:br/>
        <w:t>ст. 7394;</w:t>
      </w:r>
      <w:r w:rsidR="009F4434" w:rsidRPr="006F596E">
        <w:rPr>
          <w:color w:val="000000" w:themeColor="text1"/>
        </w:rPr>
        <w:t xml:space="preserve"> </w:t>
      </w:r>
      <w:r w:rsidR="00D607E8" w:rsidRPr="006F596E">
        <w:rPr>
          <w:color w:val="000000" w:themeColor="text1"/>
        </w:rPr>
        <w:t xml:space="preserve">2020, </w:t>
      </w:r>
      <w:r w:rsidR="009F4434" w:rsidRPr="006F596E">
        <w:rPr>
          <w:color w:val="000000" w:themeColor="text1"/>
        </w:rPr>
        <w:t xml:space="preserve">№ 32, </w:t>
      </w:r>
      <w:r w:rsidR="00D607E8" w:rsidRPr="006F596E">
        <w:rPr>
          <w:color w:val="000000" w:themeColor="text1"/>
        </w:rPr>
        <w:t>5</w:t>
      </w:r>
      <w:r w:rsidR="009F4434" w:rsidRPr="006F596E">
        <w:rPr>
          <w:color w:val="000000" w:themeColor="text1"/>
        </w:rPr>
        <w:t>270;</w:t>
      </w:r>
      <w:r w:rsidRPr="006F596E">
        <w:rPr>
          <w:color w:val="000000" w:themeColor="text1"/>
        </w:rPr>
        <w:t xml:space="preserve"> № 39, ст. 6084; 2021, № 43, ст. 7257; 2022, № 14, </w:t>
      </w:r>
      <w:r w:rsidR="009B0629">
        <w:rPr>
          <w:color w:val="000000" w:themeColor="text1"/>
        </w:rPr>
        <w:t xml:space="preserve">                    </w:t>
      </w:r>
      <w:r w:rsidRPr="006F596E">
        <w:rPr>
          <w:color w:val="000000" w:themeColor="text1"/>
        </w:rPr>
        <w:t>ст. 2288; № 27, ст. 4827</w:t>
      </w:r>
      <w:r w:rsidR="00CB535E" w:rsidRPr="006F596E">
        <w:rPr>
          <w:color w:val="000000" w:themeColor="text1"/>
        </w:rPr>
        <w:t>; № 42, ст. 71</w:t>
      </w:r>
      <w:r w:rsidR="0079794C" w:rsidRPr="006F596E">
        <w:rPr>
          <w:color w:val="000000" w:themeColor="text1"/>
        </w:rPr>
        <w:t>7</w:t>
      </w:r>
      <w:r w:rsidR="00CB535E" w:rsidRPr="006F596E">
        <w:rPr>
          <w:color w:val="000000" w:themeColor="text1"/>
        </w:rPr>
        <w:t>5</w:t>
      </w:r>
      <w:r w:rsidRPr="006F596E">
        <w:rPr>
          <w:color w:val="000000" w:themeColor="text1"/>
        </w:rPr>
        <w:t>):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а) в пункте 6:</w:t>
      </w:r>
    </w:p>
    <w:p w:rsidR="00DD4824" w:rsidRPr="006F596E" w:rsidRDefault="00DD4824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подпункте «г»: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третий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</w:t>
      </w:r>
      <w:r w:rsidR="00FB702E" w:rsidRPr="006F596E">
        <w:rPr>
          <w:color w:val="000000" w:themeColor="text1"/>
        </w:rPr>
        <w:t xml:space="preserve">приобретение по договору купли-продажи готового жилого помещения или жилого помещения с земельным участком, расположенных на территории субъекта Российской Федерации, входящего в состав Дальневосточного федерального округа (включая индивидуальный жилой дом в границах территории малоэтажного жилого комплекса и жилое </w:t>
      </w:r>
      <w:r w:rsidR="00FB702E" w:rsidRPr="006F596E">
        <w:rPr>
          <w:color w:val="000000" w:themeColor="text1"/>
        </w:rPr>
        <w:lastRenderedPageBreak/>
        <w:t>помещение в доме блокированной застройки, дом блокированной застройки), у юридического лица  или индивидуального предпринимателя, являющихся первыми собственниками таких жилых помещений и зарегистрировавших право собственности на указанные жилые помещения после получения разрешения на ввод соответствующего объекта недвижимости в эксплуатацию (разрешения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</w:t>
      </w:r>
      <w:r w:rsidR="00045EB0" w:rsidRPr="006F596E">
        <w:rPr>
          <w:color w:val="000000" w:themeColor="text1"/>
        </w:rPr>
        <w:t>ости в соответствующих случаях)</w:t>
      </w:r>
      <w:r w:rsidR="00427291" w:rsidRPr="006F596E">
        <w:rPr>
          <w:color w:val="000000" w:themeColor="text1"/>
        </w:rPr>
        <w:t>,</w:t>
      </w:r>
      <w:r w:rsidR="00FB702E" w:rsidRPr="006F596E">
        <w:rPr>
          <w:color w:val="000000" w:themeColor="text1"/>
        </w:rPr>
        <w:t xml:space="preserve"> или приобретение по договору купли-продажи готового жилого помещения или жилого помещения с земельным участком, расположенных на территории субъекта Российской Федерации, входящего в состав Дальневосточного федерального округа (включая индивидуальный жилой дом в границах территории малоэтажного жилого комплекса и жилое помещение в доме блокированной застройки, дом блокированной застройки)</w:t>
      </w:r>
      <w:r w:rsidR="00CB535E" w:rsidRPr="006F596E">
        <w:rPr>
          <w:color w:val="000000" w:themeColor="text1"/>
        </w:rPr>
        <w:t>,</w:t>
      </w:r>
      <w:r w:rsidR="00FB702E" w:rsidRPr="006F596E">
        <w:rPr>
          <w:color w:val="000000" w:themeColor="text1"/>
        </w:rPr>
        <w:t xml:space="preserve"> и входящих в состав имущества </w:t>
      </w:r>
      <w:r w:rsidR="00751CD8" w:rsidRPr="006F596E">
        <w:rPr>
          <w:color w:val="000000" w:themeColor="text1"/>
        </w:rPr>
        <w:t xml:space="preserve">закрытого </w:t>
      </w:r>
      <w:r w:rsidR="00FB702E" w:rsidRPr="006F596E">
        <w:rPr>
          <w:color w:val="000000" w:themeColor="text1"/>
        </w:rPr>
        <w:t>паевого инвестиционного фонда</w:t>
      </w:r>
      <w:r w:rsidR="0057405B" w:rsidRPr="006F596E">
        <w:rPr>
          <w:color w:val="000000" w:themeColor="text1"/>
        </w:rPr>
        <w:t xml:space="preserve"> (далее – имущество ЗПИФ)</w:t>
      </w:r>
      <w:r w:rsidR="00FB702E" w:rsidRPr="006F596E">
        <w:rPr>
          <w:color w:val="000000" w:themeColor="text1"/>
        </w:rPr>
        <w:t>, у  управляющей компании</w:t>
      </w:r>
      <w:r w:rsidR="00751CD8" w:rsidRPr="006F596E">
        <w:rPr>
          <w:color w:val="000000" w:themeColor="text1"/>
        </w:rPr>
        <w:t xml:space="preserve"> закрытого</w:t>
      </w:r>
      <w:r w:rsidR="00FB702E" w:rsidRPr="006F596E">
        <w:rPr>
          <w:color w:val="000000" w:themeColor="text1"/>
        </w:rPr>
        <w:t xml:space="preserve"> паевого инвестиционного фонда</w:t>
      </w:r>
      <w:r w:rsidR="0057405B" w:rsidRPr="006F596E">
        <w:rPr>
          <w:color w:val="000000" w:themeColor="text1"/>
        </w:rPr>
        <w:t xml:space="preserve"> (далее – УК ЗПИФ)</w:t>
      </w:r>
      <w:r w:rsidR="0079794C" w:rsidRPr="006F596E">
        <w:rPr>
          <w:color w:val="000000" w:themeColor="text1"/>
        </w:rPr>
        <w:t>,</w:t>
      </w:r>
      <w:r w:rsidR="00FB702E" w:rsidRPr="006F596E">
        <w:rPr>
          <w:color w:val="000000" w:themeColor="text1"/>
        </w:rPr>
        <w:t xml:space="preserve"> являющейся первым собственником таких жилых помещений и зарегистрировавшей право собственности на указанные жилые помещения после получения разрешения на ввод объекта недвижимости в эксплуатацию (разрешения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уведомления о соответствии построенных или реконструированных объект</w:t>
      </w:r>
      <w:r w:rsidR="00751CD8" w:rsidRPr="006F596E">
        <w:rPr>
          <w:color w:val="000000" w:themeColor="text1"/>
        </w:rPr>
        <w:t>ов</w:t>
      </w:r>
      <w:r w:rsidR="00FB702E" w:rsidRPr="006F596E">
        <w:rPr>
          <w:color w:val="000000" w:themeColor="text1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в соответствующих случаях);</w:t>
      </w:r>
      <w:r w:rsidRPr="006F596E">
        <w:rPr>
          <w:color w:val="000000" w:themeColor="text1"/>
        </w:rPr>
        <w:t>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десятый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</w:t>
      </w:r>
      <w:r w:rsidR="00982829" w:rsidRPr="006F596E">
        <w:rPr>
          <w:color w:val="000000" w:themeColor="text1"/>
        </w:rPr>
        <w:t xml:space="preserve">приобретение по договору купли-продажи готового жилого помещения или жилого помещения с земельным участком, расположенных на территории субъекта Российской Федерации, входящего в состав Дальневосточного федерального округа (включая индивидуальный жилой дом в границах территории малоэтажного жилого комплекса и жилое помещение в доме блокированной застройки, дом блокированной застройки), у юридического лица или индивидуального предпринимателя, являющихся первыми собственниками таких жилых помещений и зарегистрировавших право собственности на указанные жилые помещения после получения </w:t>
      </w:r>
      <w:r w:rsidR="00982829" w:rsidRPr="006F596E">
        <w:rPr>
          <w:color w:val="000000" w:themeColor="text1"/>
        </w:rPr>
        <w:lastRenderedPageBreak/>
        <w:t>разрешения на ввод соответствующего объекта недвижимости в эксплуатацию (разрешения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уведомления о соответствии построенных или реконструированных объект</w:t>
      </w:r>
      <w:r w:rsidR="00751CD8" w:rsidRPr="006F596E">
        <w:rPr>
          <w:color w:val="000000" w:themeColor="text1"/>
        </w:rPr>
        <w:t>ов</w:t>
      </w:r>
      <w:r w:rsidR="00982829" w:rsidRPr="006F596E">
        <w:rPr>
          <w:color w:val="000000" w:themeColor="text1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в соответствующих случаях), или приобретение по договору купли-продажи готового жилого помещения или жилого помещения с земельным участком, расположенных на территории субъекта Российской Федерации, входящего в состав Дальневосточного федерального округа (включая индивидуальный жилой дом в границах территории малоэтажного жилого комплекса и жилое помещение в доме блокированной застройки, дом блокированной застройки) и входящих в состав имущества </w:t>
      </w:r>
      <w:r w:rsidR="00B841D4" w:rsidRPr="006F596E">
        <w:rPr>
          <w:color w:val="000000" w:themeColor="text1"/>
        </w:rPr>
        <w:t>ЗПИФ</w:t>
      </w:r>
      <w:r w:rsidR="00982829" w:rsidRPr="006F596E">
        <w:rPr>
          <w:color w:val="000000" w:themeColor="text1"/>
        </w:rPr>
        <w:t xml:space="preserve">, </w:t>
      </w:r>
      <w:r w:rsidR="00986EF5">
        <w:rPr>
          <w:color w:val="000000" w:themeColor="text1"/>
        </w:rPr>
        <w:t xml:space="preserve">                                   </w:t>
      </w:r>
      <w:r w:rsidR="00982829" w:rsidRPr="006F596E">
        <w:rPr>
          <w:color w:val="000000" w:themeColor="text1"/>
        </w:rPr>
        <w:t xml:space="preserve">у </w:t>
      </w:r>
      <w:r w:rsidR="00AA51D0">
        <w:rPr>
          <w:color w:val="000000" w:themeColor="text1"/>
        </w:rPr>
        <w:t>УК ЗПИФ</w:t>
      </w:r>
      <w:r w:rsidR="00982829" w:rsidRPr="006F596E">
        <w:rPr>
          <w:color w:val="000000" w:themeColor="text1"/>
        </w:rPr>
        <w:t>, являющейся первым собственником таких жилых помещений и зарегистрировавшей право собственности на указанные жилые помещения после получения разрешения на ввод соответствующего объекта недвижимости в эксплуатацию (разрешения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соответствующих случаях);</w:t>
      </w:r>
      <w:r w:rsidRPr="006F596E">
        <w:rPr>
          <w:color w:val="000000" w:themeColor="text1"/>
        </w:rPr>
        <w:t>»;</w:t>
      </w:r>
    </w:p>
    <w:p w:rsidR="00DD4824" w:rsidRPr="006F596E" w:rsidRDefault="00DD4824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третий подпункта «д» дополнить предложением следующего содержания: «Указанные сроки приостанавливаются на период приостановления исполнения заемщиком (созаемщиком) своих обязательств по кредитному договору (договору займа),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Федерации».»;</w:t>
      </w:r>
    </w:p>
    <w:p w:rsidR="00DD4824" w:rsidRPr="006F596E" w:rsidRDefault="00DD4824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 xml:space="preserve">подпункт «н» дополнить предложением следующего содержания: «Указанные сроки приостанавливаются на период приостановления исполнения заемщиком (созаемщиком) своих обязательств по кредитному договору (договору займа),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</w:t>
      </w:r>
      <w:r w:rsidRPr="006F596E">
        <w:rPr>
          <w:color w:val="000000" w:themeColor="text1"/>
        </w:rPr>
        <w:lastRenderedPageBreak/>
        <w:t>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приложении № 4: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сноске 7: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четвертый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 (ЮЛ)</w:t>
      </w:r>
      <w:r w:rsidR="005B0F36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- если кредит предоставлен для приобретения готового жилого помещения в многоквартирном доме или доме блокированной застройки либо дома блокированной застройки, в том числе с земельным участком</w:t>
      </w:r>
      <w:r w:rsidR="00DC6D73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в том числе входящих в состав имущества</w:t>
      </w:r>
      <w:r w:rsidR="00B841D4" w:rsidRPr="006F596E">
        <w:rPr>
          <w:color w:val="000000" w:themeColor="text1"/>
        </w:rPr>
        <w:t xml:space="preserve"> ЗПИФ</w:t>
      </w:r>
      <w:r w:rsidRPr="006F596E">
        <w:rPr>
          <w:color w:val="000000" w:themeColor="text1"/>
        </w:rPr>
        <w:t>, по договору купли-продажи с юридическим лицом или индивидуальным предпринимателем, являющимся первым собственником такого жилого помещения и зарегистрировавшим право собственности на указанное жилое помещение</w:t>
      </w:r>
      <w:r w:rsidR="00656F73" w:rsidRPr="006F596E">
        <w:rPr>
          <w:color w:val="000000" w:themeColor="text1"/>
        </w:rPr>
        <w:t>,</w:t>
      </w:r>
      <w:r w:rsidR="00BC7953" w:rsidRPr="00BC7953">
        <w:rPr>
          <w:color w:val="000000" w:themeColor="text1"/>
        </w:rPr>
        <w:t xml:space="preserve"> </w:t>
      </w:r>
      <w:r w:rsidR="00BC7953" w:rsidRPr="006F596E">
        <w:rPr>
          <w:color w:val="000000" w:themeColor="text1"/>
        </w:rPr>
        <w:t>или с УК ЗПИФ</w:t>
      </w:r>
      <w:r w:rsidR="00BC7953">
        <w:rPr>
          <w:color w:val="000000" w:themeColor="text1"/>
        </w:rPr>
        <w:t>,</w:t>
      </w:r>
      <w:r w:rsidR="00656F73" w:rsidRPr="006F596E">
        <w:rPr>
          <w:color w:val="000000" w:themeColor="text1"/>
        </w:rPr>
        <w:t xml:space="preserve"> являющейся первым собственником такого жилого помещения и зарегистрировавшей право собственности на указанные жилые помещения </w:t>
      </w:r>
      <w:r w:rsidRPr="006F596E">
        <w:rPr>
          <w:color w:val="000000" w:themeColor="text1"/>
        </w:rPr>
        <w:t>после получения разрешения на ввод объекта недвижимости в эксплуатацию;»;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пятый изложить в следующей редакции:</w:t>
      </w:r>
    </w:p>
    <w:p w:rsidR="00DD4824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«ДКП-1 (ЮЛ)</w:t>
      </w:r>
      <w:r w:rsidR="005B0F36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- если кредит предоставлен для приобретения готового индивидуального жилого дома в границах территории малоэтажного жилого комплекса, в том числе с земельным участком</w:t>
      </w:r>
      <w:r w:rsidR="00DC6D73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в том числе входящих в состав имущества</w:t>
      </w:r>
      <w:r w:rsidR="00B841D4" w:rsidRPr="006F596E">
        <w:rPr>
          <w:color w:val="000000" w:themeColor="text1"/>
        </w:rPr>
        <w:t xml:space="preserve"> ЗПИФ</w:t>
      </w:r>
      <w:r w:rsidRPr="006F596E">
        <w:rPr>
          <w:color w:val="000000" w:themeColor="text1"/>
        </w:rPr>
        <w:t xml:space="preserve">, по договору купли-продажи с юридическим лицом или индивидуальным предпринимателем,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или с </w:t>
      </w:r>
      <w:r w:rsidR="00B841D4" w:rsidRPr="006F596E">
        <w:rPr>
          <w:color w:val="000000" w:themeColor="text1"/>
        </w:rPr>
        <w:t>УК ЗПИФ</w:t>
      </w:r>
      <w:r w:rsidR="00656F73" w:rsidRPr="006F596E">
        <w:rPr>
          <w:color w:val="000000" w:themeColor="text1"/>
        </w:rPr>
        <w:t xml:space="preserve">, являющейся первым собственником такого жилого помещения и зарегистрировавшей право собственности на указанные жилые помещения </w:t>
      </w:r>
      <w:r w:rsidRPr="006F596E">
        <w:rPr>
          <w:color w:val="000000" w:themeColor="text1"/>
        </w:rPr>
        <w:t>после получения 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декларацией;»</w:t>
      </w:r>
      <w:r w:rsidR="00DD4824" w:rsidRPr="006F596E">
        <w:rPr>
          <w:color w:val="000000" w:themeColor="text1"/>
        </w:rPr>
        <w:t>;</w:t>
      </w:r>
    </w:p>
    <w:p w:rsidR="0008044C" w:rsidRPr="006F596E" w:rsidRDefault="00DD4824" w:rsidP="002C2BC2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 xml:space="preserve">сноску 27 приложения № 4 дополнить </w:t>
      </w:r>
      <w:r w:rsidR="002C2BC2" w:rsidRPr="006F596E">
        <w:rPr>
          <w:color w:val="000000" w:themeColor="text1"/>
        </w:rPr>
        <w:t>предложени</w:t>
      </w:r>
      <w:r w:rsidR="00B419B1" w:rsidRPr="006F596E">
        <w:rPr>
          <w:color w:val="000000" w:themeColor="text1"/>
        </w:rPr>
        <w:t>ями</w:t>
      </w:r>
      <w:r w:rsidRPr="006F596E">
        <w:rPr>
          <w:color w:val="000000" w:themeColor="text1"/>
        </w:rPr>
        <w:t xml:space="preserve"> следующего содержания:</w:t>
      </w:r>
      <w:r w:rsidR="002C2BC2" w:rsidRPr="006F596E">
        <w:rPr>
          <w:color w:val="000000" w:themeColor="text1"/>
        </w:rPr>
        <w:t xml:space="preserve"> </w:t>
      </w:r>
      <w:r w:rsidR="00B419B1" w:rsidRPr="006F596E">
        <w:rPr>
          <w:color w:val="000000" w:themeColor="text1"/>
        </w:rPr>
        <w:t>«</w:t>
      </w:r>
      <w:r w:rsidR="002C2BC2" w:rsidRPr="006F596E">
        <w:rPr>
          <w:color w:val="000000" w:themeColor="text1"/>
        </w:rPr>
        <w:t xml:space="preserve">Указывается </w:t>
      </w:r>
      <w:r w:rsidRPr="006F596E">
        <w:rPr>
          <w:color w:val="000000" w:themeColor="text1"/>
        </w:rPr>
        <w:t xml:space="preserve">«3» - при приостановлении исполнения заемщиком (созаемщиком) своих обязательств по кредитному договору (договору займа),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</w:t>
      </w:r>
      <w:r w:rsidRPr="006F596E">
        <w:rPr>
          <w:color w:val="000000" w:themeColor="text1"/>
        </w:rPr>
        <w:lastRenderedPageBreak/>
        <w:t>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</w:t>
      </w:r>
      <w:r w:rsidR="002C2BC2" w:rsidRPr="006F596E">
        <w:rPr>
          <w:color w:val="000000" w:themeColor="text1"/>
        </w:rPr>
        <w:t>.</w:t>
      </w:r>
      <w:r w:rsidR="00B419B1" w:rsidRPr="006F596E">
        <w:rPr>
          <w:color w:val="000000" w:themeColor="text1"/>
        </w:rPr>
        <w:t xml:space="preserve"> Указывается </w:t>
      </w:r>
      <w:r w:rsidR="009B0629">
        <w:rPr>
          <w:color w:val="000000" w:themeColor="text1"/>
        </w:rPr>
        <w:t xml:space="preserve">                  </w:t>
      </w:r>
      <w:r w:rsidR="00B419B1" w:rsidRPr="006F596E">
        <w:rPr>
          <w:color w:val="000000" w:themeColor="text1"/>
        </w:rPr>
        <w:t>«4» - при возобновлении исполнения (созаемщиком) своих обязательств по кредитному договору (договору займа), после приостановления исполнения таких обязательств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  <w:r w:rsidR="002C2BC2" w:rsidRPr="006F596E">
        <w:rPr>
          <w:color w:val="000000" w:themeColor="text1"/>
        </w:rPr>
        <w:t>».</w:t>
      </w:r>
    </w:p>
    <w:p w:rsidR="0008044C" w:rsidRPr="006F596E" w:rsidRDefault="00DD6DDE" w:rsidP="0008044C">
      <w:pPr>
        <w:jc w:val="both"/>
        <w:rPr>
          <w:color w:val="000000" w:themeColor="text1"/>
        </w:rPr>
      </w:pPr>
      <w:r>
        <w:rPr>
          <w:color w:val="000000" w:themeColor="text1"/>
        </w:rPr>
        <w:t>3. </w:t>
      </w:r>
      <w:r w:rsidR="0008044C" w:rsidRPr="006F596E">
        <w:rPr>
          <w:color w:val="000000" w:themeColor="text1"/>
        </w:rPr>
        <w:t xml:space="preserve">В Правила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– 2022 годах», утвержденные постановлением Правительства Российской Федерации </w:t>
      </w:r>
      <w:r w:rsidR="00DC6D73" w:rsidRPr="006F596E">
        <w:rPr>
          <w:color w:val="000000" w:themeColor="text1"/>
        </w:rPr>
        <w:t xml:space="preserve">                         </w:t>
      </w:r>
      <w:r w:rsidR="0008044C" w:rsidRPr="006F596E">
        <w:rPr>
          <w:color w:val="000000" w:themeColor="text1"/>
        </w:rPr>
        <w:t>от 23 апреля 2020 г. № 566</w:t>
      </w:r>
      <w:r w:rsidR="005A7200" w:rsidRPr="006F596E">
        <w:rPr>
          <w:color w:val="000000" w:themeColor="text1"/>
        </w:rPr>
        <w:t xml:space="preserve"> </w:t>
      </w:r>
      <w:r w:rsidR="008C0395" w:rsidRPr="006F596E">
        <w:rPr>
          <w:color w:val="000000" w:themeColor="text1"/>
        </w:rPr>
        <w:t xml:space="preserve">«Об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</w:t>
      </w:r>
      <w:r w:rsidR="008C0395" w:rsidRPr="006F596E">
        <w:rPr>
          <w:color w:val="000000" w:themeColor="text1"/>
        </w:rPr>
        <w:br/>
        <w:t>в 2020 – 2022 годах»</w:t>
      </w:r>
      <w:r w:rsidR="0008044C" w:rsidRPr="006F596E">
        <w:rPr>
          <w:color w:val="000000" w:themeColor="text1"/>
        </w:rPr>
        <w:t xml:space="preserve"> (Собрание законодательства Российской Федерации</w:t>
      </w:r>
      <w:r w:rsidR="00DC6D73" w:rsidRPr="006F596E">
        <w:rPr>
          <w:color w:val="000000" w:themeColor="text1"/>
        </w:rPr>
        <w:t>,</w:t>
      </w:r>
      <w:r w:rsidR="0008044C" w:rsidRPr="006F596E">
        <w:rPr>
          <w:color w:val="000000" w:themeColor="text1"/>
        </w:rPr>
        <w:t xml:space="preserve"> 2020, № 17, </w:t>
      </w:r>
      <w:r w:rsidR="00340CB2" w:rsidRPr="006F596E">
        <w:rPr>
          <w:color w:val="000000" w:themeColor="text1"/>
        </w:rPr>
        <w:t>ст. 2805</w:t>
      </w:r>
      <w:r w:rsidR="001E3CC8" w:rsidRPr="006F596E">
        <w:rPr>
          <w:color w:val="000000" w:themeColor="text1"/>
        </w:rPr>
        <w:t>;</w:t>
      </w:r>
      <w:r w:rsidR="00340CB2" w:rsidRPr="006F596E">
        <w:rPr>
          <w:color w:val="000000" w:themeColor="text1"/>
        </w:rPr>
        <w:t xml:space="preserve"> </w:t>
      </w:r>
      <w:r w:rsidR="00DC6D73" w:rsidRPr="006F596E">
        <w:rPr>
          <w:color w:val="000000" w:themeColor="text1"/>
        </w:rPr>
        <w:t>№ 27, ст. 422</w:t>
      </w:r>
      <w:r w:rsidR="00340CB2" w:rsidRPr="006F596E">
        <w:rPr>
          <w:color w:val="000000" w:themeColor="text1"/>
        </w:rPr>
        <w:t>4</w:t>
      </w:r>
      <w:r w:rsidR="00DC6D73" w:rsidRPr="006F596E">
        <w:rPr>
          <w:color w:val="000000" w:themeColor="text1"/>
        </w:rPr>
        <w:t>;</w:t>
      </w:r>
      <w:r w:rsidR="0008044C" w:rsidRPr="006F596E">
        <w:rPr>
          <w:color w:val="000000" w:themeColor="text1"/>
        </w:rPr>
        <w:t xml:space="preserve"> № 32, ст. 5270; № 44, ст. 6990; 2021, </w:t>
      </w:r>
      <w:r w:rsidR="00753999">
        <w:rPr>
          <w:color w:val="000000" w:themeColor="text1"/>
        </w:rPr>
        <w:t xml:space="preserve">                       </w:t>
      </w:r>
      <w:r w:rsidR="008D7001">
        <w:rPr>
          <w:color w:val="000000" w:themeColor="text1"/>
        </w:rPr>
        <w:t xml:space="preserve">№ 27, </w:t>
      </w:r>
      <w:r w:rsidR="0008044C" w:rsidRPr="006F596E">
        <w:rPr>
          <w:color w:val="000000" w:themeColor="text1"/>
        </w:rPr>
        <w:t xml:space="preserve">ст. 5436; № 43, ст. 7256; 2022, </w:t>
      </w:r>
      <w:r w:rsidR="0057405B" w:rsidRPr="006F596E">
        <w:rPr>
          <w:color w:val="000000" w:themeColor="text1"/>
        </w:rPr>
        <w:t xml:space="preserve">№ 14, ст. 2288; № 19, ст. 3221, </w:t>
      </w:r>
      <w:r w:rsidR="00753999">
        <w:rPr>
          <w:color w:val="000000" w:themeColor="text1"/>
        </w:rPr>
        <w:t xml:space="preserve">                       </w:t>
      </w:r>
      <w:r w:rsidR="005068BD" w:rsidRPr="006F596E">
        <w:rPr>
          <w:color w:val="000000" w:themeColor="text1"/>
        </w:rPr>
        <w:t xml:space="preserve">                </w:t>
      </w:r>
      <w:r w:rsidR="0008044C" w:rsidRPr="006F596E">
        <w:rPr>
          <w:color w:val="000000" w:themeColor="text1"/>
        </w:rPr>
        <w:t>№ 23, ст. 3821</w:t>
      </w:r>
      <w:r w:rsidR="00DC6D73" w:rsidRPr="006F596E">
        <w:rPr>
          <w:color w:val="000000" w:themeColor="text1"/>
        </w:rPr>
        <w:t>; № 26, ст. 4491;</w:t>
      </w:r>
      <w:r w:rsidR="008C0395" w:rsidRPr="006F596E">
        <w:rPr>
          <w:color w:val="000000" w:themeColor="text1"/>
        </w:rPr>
        <w:t xml:space="preserve"> </w:t>
      </w:r>
      <w:r w:rsidR="00DC6D73" w:rsidRPr="006F596E">
        <w:rPr>
          <w:color w:val="000000" w:themeColor="text1"/>
        </w:rPr>
        <w:t>№ 43, ст. 7390</w:t>
      </w:r>
      <w:r w:rsidR="0008044C" w:rsidRPr="006F596E">
        <w:rPr>
          <w:color w:val="000000" w:themeColor="text1"/>
        </w:rPr>
        <w:t>), внести следующие изменения: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а) в пункте 3: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третий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</w:t>
      </w:r>
      <w:r w:rsidR="00982829" w:rsidRPr="006F596E">
        <w:rPr>
          <w:color w:val="000000" w:themeColor="text1"/>
        </w:rPr>
        <w:t>для приобретения заемщиками жилых помещений и жилых помещений с земельными участками (включая индивидуальные жилые дома в границах территории малоэтажного жилого комплекса и жилые помещения в домах блокированной застройки, дома блокированной застройки)</w:t>
      </w:r>
      <w:r w:rsidR="00DC6D73" w:rsidRPr="006F596E">
        <w:rPr>
          <w:color w:val="000000" w:themeColor="text1"/>
        </w:rPr>
        <w:t xml:space="preserve">, </w:t>
      </w:r>
      <w:r w:rsidR="00982829" w:rsidRPr="006F596E">
        <w:rPr>
          <w:color w:val="000000" w:themeColor="text1"/>
        </w:rPr>
        <w:t>у юридического лица, являющегося первым собственником такого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 (разрешения на ввод в эксплуатацию всех индивидуальных жилых домов, построенных в рамках проекта строительства малоэтажного жилого комплекса или его этапа, предусмотренного проектной декларацией</w:t>
      </w:r>
      <w:r w:rsidR="00427291" w:rsidRPr="006F596E">
        <w:rPr>
          <w:color w:val="000000" w:themeColor="text1"/>
        </w:rPr>
        <w:t>,  получения уведомления о соответствии построенных или реконструированных объект</w:t>
      </w:r>
      <w:r w:rsidR="005068BD" w:rsidRPr="006F596E">
        <w:rPr>
          <w:color w:val="000000" w:themeColor="text1"/>
        </w:rPr>
        <w:t>ов</w:t>
      </w:r>
      <w:r w:rsidR="00427291" w:rsidRPr="006F596E">
        <w:rPr>
          <w:color w:val="000000" w:themeColor="text1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в соответствующих случаях</w:t>
      </w:r>
      <w:r w:rsidR="00982829" w:rsidRPr="006F596E">
        <w:rPr>
          <w:color w:val="000000" w:themeColor="text1"/>
        </w:rPr>
        <w:t xml:space="preserve">), или для приобретения </w:t>
      </w:r>
      <w:r w:rsidR="00982829" w:rsidRPr="006F596E">
        <w:rPr>
          <w:color w:val="000000" w:themeColor="text1"/>
        </w:rPr>
        <w:lastRenderedPageBreak/>
        <w:t>заемщиками жилых помещений и жилых помещений с земельными участками (включая индивидуальные жилые дома в границах территории малоэтажного жилого комплекса и жилые помещения в домах блокированной застройки, дома блокированной застройк</w:t>
      </w:r>
      <w:r w:rsidR="00203157">
        <w:rPr>
          <w:color w:val="000000" w:themeColor="text1"/>
        </w:rPr>
        <w:t>и), входящих в состав имущества</w:t>
      </w:r>
      <w:r w:rsidR="00B841D4" w:rsidRPr="006F596E">
        <w:rPr>
          <w:color w:val="000000" w:themeColor="text1"/>
        </w:rPr>
        <w:t xml:space="preserve"> </w:t>
      </w:r>
      <w:r w:rsidR="005068BD" w:rsidRPr="006F596E">
        <w:rPr>
          <w:color w:val="000000" w:themeColor="text1"/>
        </w:rPr>
        <w:t xml:space="preserve">закрытого </w:t>
      </w:r>
      <w:r w:rsidR="00982829" w:rsidRPr="006F596E">
        <w:rPr>
          <w:color w:val="000000" w:themeColor="text1"/>
        </w:rPr>
        <w:t xml:space="preserve">паевого инвестиционного фонда </w:t>
      </w:r>
      <w:r w:rsidR="00203157">
        <w:rPr>
          <w:color w:val="000000" w:themeColor="text1"/>
        </w:rPr>
        <w:t>(далее – имущество ЗПИФ)</w:t>
      </w:r>
      <w:r w:rsidR="0079794C" w:rsidRPr="006F596E">
        <w:rPr>
          <w:color w:val="000000" w:themeColor="text1"/>
        </w:rPr>
        <w:t xml:space="preserve"> </w:t>
      </w:r>
      <w:r w:rsidR="00982829" w:rsidRPr="006F596E">
        <w:rPr>
          <w:color w:val="000000" w:themeColor="text1"/>
        </w:rPr>
        <w:t xml:space="preserve">у управляющей компании </w:t>
      </w:r>
      <w:r w:rsidR="00701EE8" w:rsidRPr="006F596E">
        <w:rPr>
          <w:color w:val="000000" w:themeColor="text1"/>
        </w:rPr>
        <w:t xml:space="preserve">закрытого </w:t>
      </w:r>
      <w:r w:rsidR="00982829" w:rsidRPr="006F596E">
        <w:rPr>
          <w:color w:val="000000" w:themeColor="text1"/>
        </w:rPr>
        <w:t>паевого инвестиционного фонда</w:t>
      </w:r>
      <w:r w:rsidR="0079794C" w:rsidRPr="006F596E">
        <w:rPr>
          <w:color w:val="000000" w:themeColor="text1"/>
        </w:rPr>
        <w:t xml:space="preserve"> (далее – УК ЗПИФ)</w:t>
      </w:r>
      <w:r w:rsidR="00982829" w:rsidRPr="006F596E">
        <w:rPr>
          <w:color w:val="000000" w:themeColor="text1"/>
        </w:rPr>
        <w:t>, являющейся первым собственником такого жилого помещения и зарегистрировавшей право собственности на указанное жилое помещение после получения разрешения на ввод объекта недвижимости в эксплуатацию (разрешения на ввод в эксплуатацию всех индивидуальных жилых домов, построенных в рамках проекта строительства малоэтажного жилого комплекса или его этапа, предусмотренного проектной декларацией), или для приобретения заемщиками жилых помещений и жилых помещений с земельными участками (включая жилые помещения в домах блокированной застройки и дома блокированной застройки) у индивидуального предпринимателя, являющегося первым и единственным собственником указанного жилого помещения и зарегистрировавшего право собственности на указанное жилое помещение после получения разрешения на ввод объекта недвижимости в эксплуатацию, построившего (создавшего) указанное жилое помещение в связи с осуществлением им предпринимательской деятельности по строительству в соответствии с содержащимся в составе сведений о таком индивидуальном предпринимателе в едином государственном реестре индивидуальных предпринимателей кодом вида (кодами видов) экономической деятельности по Общероссийскому классификатору видов экономической деятельности, путем заключения договора купли-продажи с таким юридическим лицом</w:t>
      </w:r>
      <w:r w:rsidR="0079794C" w:rsidRPr="006F596E">
        <w:rPr>
          <w:color w:val="000000" w:themeColor="text1"/>
        </w:rPr>
        <w:t xml:space="preserve"> (включая УК ЗПИФ)</w:t>
      </w:r>
      <w:r w:rsidR="00982829" w:rsidRPr="006F596E">
        <w:rPr>
          <w:color w:val="000000" w:themeColor="text1"/>
        </w:rPr>
        <w:t xml:space="preserve"> или индивидуальным предпринимателем;</w:t>
      </w:r>
      <w:r w:rsidRPr="006F596E">
        <w:rPr>
          <w:color w:val="000000" w:themeColor="text1"/>
        </w:rPr>
        <w:t>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б) в пункте 5:</w:t>
      </w:r>
    </w:p>
    <w:p w:rsidR="00C70D12" w:rsidRPr="006F596E" w:rsidRDefault="00C70D12" w:rsidP="00C70D12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подпункте «д» слова «, заключенного с юридическим лицом</w:t>
      </w:r>
      <w:r w:rsidR="00753999">
        <w:rPr>
          <w:color w:val="000000" w:themeColor="text1"/>
        </w:rPr>
        <w:t xml:space="preserve">                               </w:t>
      </w:r>
      <w:r w:rsidRPr="006F596E">
        <w:rPr>
          <w:color w:val="000000" w:themeColor="text1"/>
        </w:rPr>
        <w:t xml:space="preserve"> (за исключением управляющей компании инвестиционного фонда),» заменить словами «, в том числе входящего в состав имущества</w:t>
      </w:r>
      <w:r w:rsidR="00B841D4" w:rsidRPr="006F596E">
        <w:rPr>
          <w:color w:val="000000" w:themeColor="text1"/>
        </w:rPr>
        <w:t xml:space="preserve"> ЗПИФ</w:t>
      </w:r>
      <w:r w:rsidRPr="006F596E">
        <w:rPr>
          <w:color w:val="000000" w:themeColor="text1"/>
        </w:rPr>
        <w:t>, заключенного с юридическим лицом в том числе с</w:t>
      </w:r>
      <w:r w:rsidR="00427291" w:rsidRPr="006F596E">
        <w:rPr>
          <w:color w:val="000000" w:themeColor="text1"/>
        </w:rPr>
        <w:t xml:space="preserve"> </w:t>
      </w:r>
      <w:r w:rsidR="00986EF5">
        <w:rPr>
          <w:color w:val="000000" w:themeColor="text1"/>
        </w:rPr>
        <w:t>УК ЗПИФ</w:t>
      </w:r>
      <w:r w:rsidRPr="006F596E">
        <w:rPr>
          <w:color w:val="000000" w:themeColor="text1"/>
        </w:rPr>
        <w:t>,»;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абзаце пятом подпункта «ж» после слов «заключения кредитного договора» дополнить словами «, который приостанавлива</w:t>
      </w:r>
      <w:r w:rsidR="00FB72BB" w:rsidRPr="006F596E">
        <w:rPr>
          <w:color w:val="000000" w:themeColor="text1"/>
        </w:rPr>
        <w:t>е</w:t>
      </w:r>
      <w:r w:rsidRPr="006F596E">
        <w:rPr>
          <w:color w:val="000000" w:themeColor="text1"/>
        </w:rPr>
        <w:t>тся на срок приостановления исполнения заемщиком (</w:t>
      </w:r>
      <w:r w:rsidR="00A369C2" w:rsidRPr="006F596E">
        <w:rPr>
          <w:color w:val="000000" w:themeColor="text1"/>
        </w:rPr>
        <w:t xml:space="preserve">одним из </w:t>
      </w:r>
      <w:r w:rsidR="00FB72BB" w:rsidRPr="006F596E">
        <w:rPr>
          <w:color w:val="000000" w:themeColor="text1"/>
        </w:rPr>
        <w:t xml:space="preserve">солидарных </w:t>
      </w:r>
      <w:r w:rsidR="00A369C2" w:rsidRPr="006F596E">
        <w:rPr>
          <w:color w:val="000000" w:themeColor="text1"/>
        </w:rPr>
        <w:t>заемщиков</w:t>
      </w:r>
      <w:r w:rsidRPr="006F596E">
        <w:rPr>
          <w:color w:val="000000" w:themeColor="text1"/>
        </w:rPr>
        <w:t xml:space="preserve">) своих обязательств по кредитному договору,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</w:t>
      </w:r>
      <w:r w:rsidRPr="006F596E">
        <w:rPr>
          <w:color w:val="000000" w:themeColor="text1"/>
        </w:rPr>
        <w:lastRenderedPageBreak/>
        <w:t>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четвертый подпункта «з» дополнить предложением следующего содержания: «В указанный срок не входит срок приостановления исполнения заемщиком (</w:t>
      </w:r>
      <w:r w:rsidR="00A369C2" w:rsidRPr="006F596E">
        <w:rPr>
          <w:color w:val="000000" w:themeColor="text1"/>
        </w:rPr>
        <w:t>одним из</w:t>
      </w:r>
      <w:r w:rsidR="00FB72BB" w:rsidRPr="006F596E">
        <w:rPr>
          <w:color w:val="000000" w:themeColor="text1"/>
        </w:rPr>
        <w:t xml:space="preserve"> солидарных</w:t>
      </w:r>
      <w:r w:rsidR="00A369C2" w:rsidRPr="006F596E">
        <w:rPr>
          <w:color w:val="000000" w:themeColor="text1"/>
        </w:rPr>
        <w:t xml:space="preserve"> заемщиков</w:t>
      </w:r>
      <w:r w:rsidRPr="006F596E">
        <w:rPr>
          <w:color w:val="000000" w:themeColor="text1"/>
        </w:rPr>
        <w:t>) своих обязательств по кредитному договору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в) в приложении № 4(1):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сноске 6: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четвертый изложить в следующей редакции:</w:t>
      </w:r>
    </w:p>
    <w:p w:rsidR="0008044C" w:rsidRPr="006F596E" w:rsidRDefault="008441CA" w:rsidP="008441CA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 xml:space="preserve">«ДКП (ЮЛ), - если кредит (заем) предоставлен для приобретения на основании договора купли-продажи готового жилого помещения в многоквартирном доме или доме блокированной застройки либо дома блокированной застройки, в том числе входящих в состав имущества </w:t>
      </w:r>
      <w:r w:rsidR="000B672A" w:rsidRPr="006F596E">
        <w:rPr>
          <w:color w:val="000000" w:themeColor="text1"/>
        </w:rPr>
        <w:t>ЗПИФ</w:t>
      </w:r>
      <w:r w:rsidR="00DC6D73" w:rsidRPr="006F596E">
        <w:rPr>
          <w:color w:val="000000" w:themeColor="text1"/>
        </w:rPr>
        <w:t>,</w:t>
      </w:r>
      <w:r w:rsidR="00986EF5">
        <w:rPr>
          <w:color w:val="000000" w:themeColor="text1"/>
        </w:rPr>
        <w:t xml:space="preserve">           </w:t>
      </w:r>
      <w:r w:rsidRPr="006F596E">
        <w:rPr>
          <w:color w:val="000000" w:themeColor="text1"/>
        </w:rPr>
        <w:t xml:space="preserve"> у юридического лица</w:t>
      </w:r>
      <w:r w:rsidR="00DC6D73" w:rsidRPr="006F596E">
        <w:rPr>
          <w:color w:val="000000" w:themeColor="text1"/>
        </w:rPr>
        <w:t>,</w:t>
      </w:r>
      <w:r w:rsidR="00BC7953">
        <w:rPr>
          <w:color w:val="000000" w:themeColor="text1"/>
        </w:rPr>
        <w:t xml:space="preserve"> в том числе у</w:t>
      </w:r>
      <w:r w:rsidR="00203157">
        <w:rPr>
          <w:color w:val="000000" w:themeColor="text1"/>
        </w:rPr>
        <w:t xml:space="preserve"> УК ЗПИФ</w:t>
      </w:r>
      <w:r w:rsidR="0008044C" w:rsidRPr="006F596E">
        <w:rPr>
          <w:color w:val="000000" w:themeColor="text1"/>
        </w:rPr>
        <w:t>;»;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 xml:space="preserve">абзац </w:t>
      </w:r>
      <w:r w:rsidR="008441CA" w:rsidRPr="006F596E">
        <w:rPr>
          <w:color w:val="000000" w:themeColor="text1"/>
        </w:rPr>
        <w:t>шестой</w:t>
      </w:r>
      <w:r w:rsidRPr="006F596E">
        <w:rPr>
          <w:color w:val="000000" w:themeColor="text1"/>
        </w:rPr>
        <w:t xml:space="preserve"> изложить в следующей редакции:</w:t>
      </w:r>
    </w:p>
    <w:p w:rsidR="0008044C" w:rsidRPr="006F596E" w:rsidRDefault="0008044C" w:rsidP="008441CA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«ДКП-1 (ЮЛ)</w:t>
      </w:r>
      <w:r w:rsidR="008441CA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- </w:t>
      </w:r>
      <w:r w:rsidR="008441CA" w:rsidRPr="006F596E">
        <w:rPr>
          <w:color w:val="000000" w:themeColor="text1"/>
        </w:rPr>
        <w:t>если кредит (заем) предоставлен для приобретения на основании договора купли-продажи готового объекта индивидуального жилищного строительства (в том числе с земельным участком), включая индивидуальный жилой дом в границах территории малоэтажного жилого комплекса, в том числе входящих в состав имущества</w:t>
      </w:r>
      <w:r w:rsidR="000B672A" w:rsidRPr="006F596E">
        <w:rPr>
          <w:color w:val="000000" w:themeColor="text1"/>
        </w:rPr>
        <w:t xml:space="preserve"> ЗПИФ</w:t>
      </w:r>
      <w:r w:rsidR="00BB58CD" w:rsidRPr="006F596E">
        <w:rPr>
          <w:color w:val="000000" w:themeColor="text1"/>
        </w:rPr>
        <w:t>,</w:t>
      </w:r>
      <w:r w:rsidR="008441CA" w:rsidRPr="006F596E">
        <w:rPr>
          <w:color w:val="000000" w:themeColor="text1"/>
        </w:rPr>
        <w:t xml:space="preserve"> у юридического лица</w:t>
      </w:r>
      <w:r w:rsidR="00BB58CD" w:rsidRPr="006F596E">
        <w:rPr>
          <w:color w:val="000000" w:themeColor="text1"/>
        </w:rPr>
        <w:t>,</w:t>
      </w:r>
      <w:r w:rsidR="008441CA" w:rsidRPr="006F596E">
        <w:rPr>
          <w:color w:val="000000" w:themeColor="text1"/>
        </w:rPr>
        <w:t xml:space="preserve"> в том числе у</w:t>
      </w:r>
      <w:r w:rsidR="000B672A" w:rsidRPr="006F596E">
        <w:rPr>
          <w:color w:val="000000" w:themeColor="text1"/>
        </w:rPr>
        <w:t xml:space="preserve"> УК ЗПИФ</w:t>
      </w:r>
      <w:r w:rsidRPr="006F596E">
        <w:rPr>
          <w:color w:val="000000" w:themeColor="text1"/>
        </w:rPr>
        <w:t>;»;</w:t>
      </w:r>
    </w:p>
    <w:p w:rsidR="009B6BB9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сноску 17 дополнить предложением следующего содержания: «В случае приостановления исполнения заемщиком (</w:t>
      </w:r>
      <w:r w:rsidR="00A369C2" w:rsidRPr="006F596E">
        <w:rPr>
          <w:color w:val="000000" w:themeColor="text1"/>
        </w:rPr>
        <w:t>одним из заемщиков</w:t>
      </w:r>
      <w:r w:rsidRPr="006F596E">
        <w:rPr>
          <w:color w:val="000000" w:themeColor="text1"/>
        </w:rPr>
        <w:t>) своих обязательств по кредитному договору (договору займа),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Федерации»: «КМ» - заемщиком приостановлено исполнение своих обязательств по</w:t>
      </w:r>
      <w:r w:rsidR="00BB58CD" w:rsidRPr="006F596E">
        <w:rPr>
          <w:color w:val="000000" w:themeColor="text1"/>
        </w:rPr>
        <w:t xml:space="preserve"> </w:t>
      </w:r>
      <w:r w:rsidR="00BB58CD" w:rsidRPr="006F596E">
        <w:rPr>
          <w:color w:val="000000" w:themeColor="text1"/>
        </w:rPr>
        <w:lastRenderedPageBreak/>
        <w:t>к</w:t>
      </w:r>
      <w:r w:rsidRPr="006F596E">
        <w:rPr>
          <w:color w:val="000000" w:themeColor="text1"/>
        </w:rPr>
        <w:t>редитному договору (договору займа),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о внесении изменений в отдельные законодательные акты Российской Федерации».</w:t>
      </w:r>
      <w:r w:rsidR="008441CA" w:rsidRPr="006F596E">
        <w:rPr>
          <w:color w:val="000000" w:themeColor="text1"/>
        </w:rPr>
        <w:t xml:space="preserve"> После окончания срока указанного приостановления исполнения заемщиком своих обязательств: «ДМ» - заемщиком возобновлено исполнение своих обязательств по кредитному договору (договору займа), после приостановления в порядке, предусмотренном статьей 1 Федерального закона «Об особенностях исполнения обязательств по кредитным договорам (договорам займа) лицами, призванными на военную службу по мобилизации в Вооруженные Силы Российской Федерации, лицами, принимающими участие в специальной военной операции, а также членами их семей и </w:t>
      </w:r>
      <w:r w:rsidR="00255C5E" w:rsidRPr="006F596E">
        <w:rPr>
          <w:color w:val="000000" w:themeColor="text1"/>
        </w:rPr>
        <w:t xml:space="preserve">                        </w:t>
      </w:r>
      <w:r w:rsidR="008441CA" w:rsidRPr="006F596E">
        <w:rPr>
          <w:color w:val="000000" w:themeColor="text1"/>
        </w:rPr>
        <w:t>о внесении изменений в отдельные законодательные акты Российской Федерации»</w:t>
      </w:r>
      <w:r w:rsidRPr="006F596E">
        <w:rPr>
          <w:color w:val="000000" w:themeColor="text1"/>
        </w:rPr>
        <w:t>».</w:t>
      </w:r>
    </w:p>
    <w:p w:rsidR="0008044C" w:rsidRPr="006F596E" w:rsidRDefault="00203157" w:rsidP="0008044C">
      <w:pPr>
        <w:jc w:val="both"/>
        <w:rPr>
          <w:color w:val="000000" w:themeColor="text1"/>
        </w:rPr>
      </w:pPr>
      <w:r>
        <w:rPr>
          <w:color w:val="000000" w:themeColor="text1"/>
        </w:rPr>
        <w:t>5. </w:t>
      </w:r>
      <w:r w:rsidR="0008044C" w:rsidRPr="006F596E">
        <w:rPr>
          <w:color w:val="000000" w:themeColor="text1"/>
        </w:rPr>
        <w:t>В Правилах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утвержденных постановлением Правительства Российской Федерации от 30 апреля 2022 г.</w:t>
      </w:r>
      <w:r w:rsidR="0008044C" w:rsidRPr="006F596E">
        <w:rPr>
          <w:color w:val="000000" w:themeColor="text1"/>
        </w:rPr>
        <w:br/>
        <w:t xml:space="preserve">№ 805 </w:t>
      </w:r>
      <w:r w:rsidR="005A7200" w:rsidRPr="006F596E">
        <w:rPr>
          <w:color w:val="000000" w:themeColor="text1"/>
        </w:rPr>
        <w:t>«Об утверждении Правил предоставления субсидий из федерального бюджета акционерному обществу «ДОМ.РФ» в виде вклада в имущество акционерного общества «ДОМ.РФ», не увеличивающего его уставный капитал, на цели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области информационных технологий, и Правил возмещения кредитным и иным организациям недополученных доходов по жилищным (ипотечным) кредитам (займам), выданным работникам аккредитованных организаций, осуществляющих деятельность в обл</w:t>
      </w:r>
      <w:r>
        <w:rPr>
          <w:color w:val="000000" w:themeColor="text1"/>
        </w:rPr>
        <w:t xml:space="preserve">асти информационных технологий» </w:t>
      </w:r>
      <w:r w:rsidR="0008044C" w:rsidRPr="006F596E">
        <w:rPr>
          <w:color w:val="000000" w:themeColor="text1"/>
        </w:rPr>
        <w:t>(Собрание законодательства Российской Федерации</w:t>
      </w:r>
      <w:r w:rsidR="005A7200" w:rsidRPr="006F596E">
        <w:rPr>
          <w:color w:val="000000" w:themeColor="text1"/>
        </w:rPr>
        <w:t xml:space="preserve">,                            </w:t>
      </w:r>
      <w:r w:rsidR="0008044C" w:rsidRPr="006F596E">
        <w:rPr>
          <w:color w:val="000000" w:themeColor="text1"/>
        </w:rPr>
        <w:t xml:space="preserve"> 2022, № 19,</w:t>
      </w:r>
      <w:r w:rsidR="005A7200" w:rsidRPr="006F596E">
        <w:rPr>
          <w:color w:val="000000" w:themeColor="text1"/>
        </w:rPr>
        <w:t xml:space="preserve"> </w:t>
      </w:r>
      <w:r w:rsidR="0008044C" w:rsidRPr="006F596E">
        <w:rPr>
          <w:color w:val="000000" w:themeColor="text1"/>
        </w:rPr>
        <w:t>ст. 3220; № 28, ст. 5097):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а) в пункте 3: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абзаце третьем слова «(за исключением управляющей компании инвестиционного фонда)» заменить словами «в том числе с</w:t>
      </w:r>
      <w:r w:rsidR="000B672A" w:rsidRPr="006F596E">
        <w:rPr>
          <w:color w:val="000000" w:themeColor="text1"/>
        </w:rPr>
        <w:t xml:space="preserve"> </w:t>
      </w:r>
      <w:r w:rsidRPr="006F596E">
        <w:rPr>
          <w:color w:val="000000" w:themeColor="text1"/>
        </w:rPr>
        <w:t>управляющими компаниями</w:t>
      </w:r>
      <w:r w:rsidR="0079794C" w:rsidRPr="006F596E">
        <w:rPr>
          <w:color w:val="000000" w:themeColor="text1"/>
        </w:rPr>
        <w:t xml:space="preserve"> закрытого</w:t>
      </w:r>
      <w:r w:rsidRPr="006F596E">
        <w:rPr>
          <w:color w:val="000000" w:themeColor="text1"/>
        </w:rPr>
        <w:t xml:space="preserve"> паевого инвестиционного фонда»</w:t>
      </w:r>
      <w:r w:rsidR="0079794C" w:rsidRPr="006F596E">
        <w:rPr>
          <w:color w:val="000000" w:themeColor="text1"/>
        </w:rPr>
        <w:t xml:space="preserve"> (далее - УК ЗПИФ)</w:t>
      </w:r>
      <w:r w:rsidRPr="006F596E">
        <w:rPr>
          <w:color w:val="000000" w:themeColor="text1"/>
        </w:rPr>
        <w:t>,</w:t>
      </w:r>
      <w:r w:rsidR="0079794C" w:rsidRPr="006F596E">
        <w:rPr>
          <w:color w:val="000000" w:themeColor="text1"/>
        </w:rPr>
        <w:t>»</w:t>
      </w:r>
      <w:r w:rsidRPr="006F596E">
        <w:rPr>
          <w:color w:val="000000" w:themeColor="text1"/>
        </w:rPr>
        <w:t xml:space="preserve"> после слов «дома блокированной застройки» дополнить словами «, </w:t>
      </w:r>
      <w:r w:rsidRPr="006F596E">
        <w:rPr>
          <w:color w:val="000000" w:themeColor="text1"/>
        </w:rPr>
        <w:lastRenderedPageBreak/>
        <w:t xml:space="preserve">в том числе входящих в состав имущества </w:t>
      </w:r>
      <w:r w:rsidR="00CE3259" w:rsidRPr="006F596E">
        <w:rPr>
          <w:color w:val="000000" w:themeColor="text1"/>
        </w:rPr>
        <w:t xml:space="preserve">закрытого </w:t>
      </w:r>
      <w:r w:rsidRPr="006F596E">
        <w:rPr>
          <w:color w:val="000000" w:themeColor="text1"/>
        </w:rPr>
        <w:t>паевого инвестиционного фонда</w:t>
      </w:r>
      <w:r w:rsidR="0079794C" w:rsidRPr="006F596E">
        <w:rPr>
          <w:color w:val="000000" w:themeColor="text1"/>
        </w:rPr>
        <w:t xml:space="preserve"> (далее – имущество ЗПИФ</w:t>
      </w:r>
      <w:r w:rsidRPr="006F596E">
        <w:rPr>
          <w:color w:val="000000" w:themeColor="text1"/>
        </w:rPr>
        <w:t>,»;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 xml:space="preserve">в абзаце четвертом после слов «малоэтажных жилых комплексов» дополнить словами «, в том числе входящих в состав имущества </w:t>
      </w:r>
      <w:r w:rsidR="000B672A" w:rsidRPr="006F596E">
        <w:rPr>
          <w:color w:val="000000" w:themeColor="text1"/>
        </w:rPr>
        <w:t>ЗПИФ</w:t>
      </w:r>
      <w:r w:rsidRPr="006F596E">
        <w:rPr>
          <w:color w:val="000000" w:themeColor="text1"/>
        </w:rPr>
        <w:t xml:space="preserve">,», слова «(за исключением управляющей компании инвестиционного фонда)» заменить словами «в том числе с </w:t>
      </w:r>
      <w:r w:rsidR="000B672A" w:rsidRPr="006F596E">
        <w:rPr>
          <w:color w:val="000000" w:themeColor="text1"/>
        </w:rPr>
        <w:t>УК ЗПИФ</w:t>
      </w:r>
      <w:r w:rsidRPr="006F596E">
        <w:rPr>
          <w:color w:val="000000" w:themeColor="text1"/>
        </w:rPr>
        <w:t>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б) в приложении № 1: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в сноске 6: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четвертый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 (ЮЛ)</w:t>
      </w:r>
      <w:r w:rsidR="00203157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- если кредит (заем) предоставлен для приобретения жилого помещения в многоквартирном доме (в доме блокированной застройки), дома блокированной застройки, в том числе с земельным участком, в том числе входящих в состав имущества</w:t>
      </w:r>
      <w:r w:rsidR="000B672A" w:rsidRPr="006F596E">
        <w:rPr>
          <w:color w:val="000000" w:themeColor="text1"/>
        </w:rPr>
        <w:t xml:space="preserve"> ЗПИФ</w:t>
      </w:r>
      <w:r w:rsidRPr="006F596E">
        <w:rPr>
          <w:color w:val="000000" w:themeColor="text1"/>
        </w:rPr>
        <w:t xml:space="preserve">, по договору купли-продажи с юридическим лицом, являющимся первым собственником таких жилого помещения, дома блокированной застройки и зарегистрировавшим право собственности на указанные жилое помещение, дом блокированной застройки после получения разрешения на ввод объекта недвижимости в эксплуатацию, или с </w:t>
      </w:r>
      <w:r w:rsidR="000B672A" w:rsidRPr="006F596E">
        <w:rPr>
          <w:color w:val="000000" w:themeColor="text1"/>
        </w:rPr>
        <w:t>УК ЗПИФ</w:t>
      </w:r>
      <w:r w:rsidR="00656F73" w:rsidRPr="006F596E">
        <w:rPr>
          <w:color w:val="000000" w:themeColor="text1"/>
        </w:rPr>
        <w:t xml:space="preserve">, являющейся первым собственником таких жилого помещения, дома блокированной застройки и зарегистрировавшей право собственности на указанное жилое помещения, дом блокированной застройки </w:t>
      </w:r>
      <w:r w:rsidR="000B672A" w:rsidRPr="006F596E">
        <w:rPr>
          <w:color w:val="000000" w:themeColor="text1"/>
        </w:rPr>
        <w:t xml:space="preserve"> </w:t>
      </w:r>
      <w:r w:rsidRPr="006F596E">
        <w:rPr>
          <w:color w:val="000000" w:themeColor="text1"/>
        </w:rPr>
        <w:t>после получения разрешения на ввод объекта недвижимости в эксплуатацию;»;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абзац шестой изложить в следующей редакции:</w:t>
      </w:r>
    </w:p>
    <w:p w:rsidR="0008044C" w:rsidRPr="006F596E" w:rsidRDefault="0008044C" w:rsidP="0008044C">
      <w:pPr>
        <w:jc w:val="both"/>
        <w:rPr>
          <w:color w:val="000000" w:themeColor="text1"/>
        </w:rPr>
      </w:pPr>
      <w:r w:rsidRPr="006F596E">
        <w:rPr>
          <w:color w:val="000000" w:themeColor="text1"/>
        </w:rPr>
        <w:t>«ДКП-1 (ЮЛ)</w:t>
      </w:r>
      <w:r w:rsidR="00AF77E4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- если кредит (заем) предоставлен для приобретения индивидуального жилого дома в границах территории малоэтажного жилого комплекса</w:t>
      </w:r>
      <w:r w:rsidR="001862F3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в том числе входящего в состав</w:t>
      </w:r>
      <w:r w:rsidR="000B672A" w:rsidRPr="006F596E">
        <w:rPr>
          <w:color w:val="000000" w:themeColor="text1"/>
        </w:rPr>
        <w:t xml:space="preserve"> имущества ЗПИФ</w:t>
      </w:r>
      <w:r w:rsidR="001862F3" w:rsidRPr="006F596E">
        <w:rPr>
          <w:color w:val="000000" w:themeColor="text1"/>
        </w:rPr>
        <w:t>,</w:t>
      </w:r>
      <w:r w:rsidRPr="006F596E">
        <w:rPr>
          <w:color w:val="000000" w:themeColor="text1"/>
        </w:rPr>
        <w:t xml:space="preserve"> по договору купли-продажи с юридическим лицом, являющимся первым собственником такого жилого помещения и зарегистрировавшим право собственности на указанное жилое помещение после получения 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декларацией, или с </w:t>
      </w:r>
      <w:r w:rsidR="000B672A" w:rsidRPr="006F596E">
        <w:rPr>
          <w:color w:val="000000" w:themeColor="text1"/>
        </w:rPr>
        <w:t>УК ЗПИФ</w:t>
      </w:r>
      <w:r w:rsidR="00656F73" w:rsidRPr="006F596E">
        <w:rPr>
          <w:color w:val="000000" w:themeColor="text1"/>
        </w:rPr>
        <w:t xml:space="preserve">, являющейся первым собственником такого жилого помещения и зарегистрировавшей право собственности на указанное жилое помещение </w:t>
      </w:r>
      <w:r w:rsidR="000B672A" w:rsidRPr="006F596E">
        <w:rPr>
          <w:color w:val="000000" w:themeColor="text1"/>
        </w:rPr>
        <w:t xml:space="preserve"> </w:t>
      </w:r>
      <w:r w:rsidRPr="006F596E">
        <w:rPr>
          <w:color w:val="000000" w:themeColor="text1"/>
        </w:rPr>
        <w:t>после получения разрешения на ввод в эксплуатацию всех индивидуальных жилых домов, построенных в рамках проекта строительства или его этапа, предусмотренного проектной декларацией;».</w:t>
      </w:r>
    </w:p>
    <w:sectPr w:rsidR="0008044C" w:rsidRPr="006F596E" w:rsidSect="00441661"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04" w:rsidRDefault="00CC4804">
      <w:pPr>
        <w:spacing w:line="240" w:lineRule="auto"/>
      </w:pPr>
      <w:r>
        <w:separator/>
      </w:r>
    </w:p>
  </w:endnote>
  <w:endnote w:type="continuationSeparator" w:id="0">
    <w:p w:rsidR="00CC4804" w:rsidRDefault="00CC48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04" w:rsidRDefault="00CC4804">
      <w:pPr>
        <w:spacing w:line="240" w:lineRule="auto"/>
      </w:pPr>
      <w:r>
        <w:separator/>
      </w:r>
    </w:p>
  </w:footnote>
  <w:footnote w:type="continuationSeparator" w:id="0">
    <w:p w:rsidR="00CC4804" w:rsidRDefault="00CC48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024740"/>
      <w:docPartObj>
        <w:docPartGallery w:val="Page Numbers (Top of Page)"/>
        <w:docPartUnique/>
      </w:docPartObj>
    </w:sdtPr>
    <w:sdtEndPr/>
    <w:sdtContent>
      <w:p w:rsidR="00441661" w:rsidRDefault="0044166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1C3">
          <w:rPr>
            <w:noProof/>
          </w:rPr>
          <w:t>12</w:t>
        </w:r>
        <w:r>
          <w:fldChar w:fldCharType="end"/>
        </w:r>
      </w:p>
    </w:sdtContent>
  </w:sdt>
  <w:p w:rsidR="00597573" w:rsidRDefault="00CC4804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73" w:rsidRDefault="00CC4804">
    <w:pPr>
      <w:pStyle w:val="a3"/>
      <w:jc w:val="center"/>
    </w:pPr>
  </w:p>
  <w:p w:rsidR="00597573" w:rsidRDefault="00CC480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26"/>
    <w:rsid w:val="00002E61"/>
    <w:rsid w:val="000261C3"/>
    <w:rsid w:val="00036E7C"/>
    <w:rsid w:val="00037FC5"/>
    <w:rsid w:val="00045EB0"/>
    <w:rsid w:val="00061DA4"/>
    <w:rsid w:val="0008044C"/>
    <w:rsid w:val="000A43E9"/>
    <w:rsid w:val="000B067B"/>
    <w:rsid w:val="000B672A"/>
    <w:rsid w:val="001862F3"/>
    <w:rsid w:val="001B7A67"/>
    <w:rsid w:val="001D174A"/>
    <w:rsid w:val="001D4DFE"/>
    <w:rsid w:val="001E37A8"/>
    <w:rsid w:val="001E3CC8"/>
    <w:rsid w:val="001F4A63"/>
    <w:rsid w:val="00203157"/>
    <w:rsid w:val="00207961"/>
    <w:rsid w:val="00217B99"/>
    <w:rsid w:val="0023645D"/>
    <w:rsid w:val="00255C5E"/>
    <w:rsid w:val="00280F56"/>
    <w:rsid w:val="002C2BC2"/>
    <w:rsid w:val="00340CB2"/>
    <w:rsid w:val="003A6A54"/>
    <w:rsid w:val="00427291"/>
    <w:rsid w:val="00441661"/>
    <w:rsid w:val="00481114"/>
    <w:rsid w:val="004942F5"/>
    <w:rsid w:val="00495B24"/>
    <w:rsid w:val="0049642C"/>
    <w:rsid w:val="00496925"/>
    <w:rsid w:val="004D13A8"/>
    <w:rsid w:val="005012BA"/>
    <w:rsid w:val="005068BD"/>
    <w:rsid w:val="005270D2"/>
    <w:rsid w:val="00530039"/>
    <w:rsid w:val="00563D21"/>
    <w:rsid w:val="0057405B"/>
    <w:rsid w:val="005A7200"/>
    <w:rsid w:val="005B0F36"/>
    <w:rsid w:val="005B71AF"/>
    <w:rsid w:val="00656F73"/>
    <w:rsid w:val="00687926"/>
    <w:rsid w:val="006F596E"/>
    <w:rsid w:val="00701EE8"/>
    <w:rsid w:val="00751CD8"/>
    <w:rsid w:val="00753999"/>
    <w:rsid w:val="0079794C"/>
    <w:rsid w:val="007B4CDD"/>
    <w:rsid w:val="008441CA"/>
    <w:rsid w:val="00861522"/>
    <w:rsid w:val="008977B4"/>
    <w:rsid w:val="008C0395"/>
    <w:rsid w:val="008D7001"/>
    <w:rsid w:val="00932D9F"/>
    <w:rsid w:val="009335BB"/>
    <w:rsid w:val="00981C25"/>
    <w:rsid w:val="00982829"/>
    <w:rsid w:val="00986EF5"/>
    <w:rsid w:val="009A3116"/>
    <w:rsid w:val="009B0629"/>
    <w:rsid w:val="009B0E58"/>
    <w:rsid w:val="009B6BB9"/>
    <w:rsid w:val="009C68EE"/>
    <w:rsid w:val="009E731D"/>
    <w:rsid w:val="009F4434"/>
    <w:rsid w:val="009F69CB"/>
    <w:rsid w:val="00A369C2"/>
    <w:rsid w:val="00A450C8"/>
    <w:rsid w:val="00A9407C"/>
    <w:rsid w:val="00AA51D0"/>
    <w:rsid w:val="00AF464C"/>
    <w:rsid w:val="00AF77E4"/>
    <w:rsid w:val="00B23094"/>
    <w:rsid w:val="00B373E1"/>
    <w:rsid w:val="00B419B1"/>
    <w:rsid w:val="00B841D4"/>
    <w:rsid w:val="00BB58CD"/>
    <w:rsid w:val="00BC7953"/>
    <w:rsid w:val="00C127F2"/>
    <w:rsid w:val="00C35A54"/>
    <w:rsid w:val="00C51622"/>
    <w:rsid w:val="00C70D12"/>
    <w:rsid w:val="00C7398E"/>
    <w:rsid w:val="00C91923"/>
    <w:rsid w:val="00C95E32"/>
    <w:rsid w:val="00CB535E"/>
    <w:rsid w:val="00CC4804"/>
    <w:rsid w:val="00CE3259"/>
    <w:rsid w:val="00D41C81"/>
    <w:rsid w:val="00D607E8"/>
    <w:rsid w:val="00D61FD1"/>
    <w:rsid w:val="00D7597C"/>
    <w:rsid w:val="00DC0129"/>
    <w:rsid w:val="00DC0DCC"/>
    <w:rsid w:val="00DC6D73"/>
    <w:rsid w:val="00DD4824"/>
    <w:rsid w:val="00DD6DDE"/>
    <w:rsid w:val="00E21191"/>
    <w:rsid w:val="00E653D9"/>
    <w:rsid w:val="00E9656F"/>
    <w:rsid w:val="00EA56B0"/>
    <w:rsid w:val="00F35BFD"/>
    <w:rsid w:val="00F4700F"/>
    <w:rsid w:val="00FB702E"/>
    <w:rsid w:val="00FB72BB"/>
    <w:rsid w:val="00FC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6F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56F"/>
    <w:rPr>
      <w:rFonts w:ascii="Times New Roman" w:eastAsia="Calibri" w:hAnsi="Times New Roman" w:cs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9656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965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9656F"/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65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5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6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2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2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16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661"/>
    <w:rPr>
      <w:rFonts w:ascii="Times New Roman" w:eastAsia="Calibri" w:hAnsi="Times New Roman" w:cs="Times New Roman"/>
      <w:sz w:val="28"/>
      <w:szCs w:val="2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EA56B0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EA56B0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6F"/>
    <w:pPr>
      <w:spacing w:after="0" w:line="360" w:lineRule="exact"/>
      <w:ind w:firstLine="72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656F"/>
    <w:rPr>
      <w:rFonts w:ascii="Times New Roman" w:eastAsia="Calibri" w:hAnsi="Times New Roman" w:cs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E9656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9656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E9656F"/>
    <w:rPr>
      <w:rFonts w:ascii="Times New Roman" w:eastAsia="Calibri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E9656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9656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656F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2D9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2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2D9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2D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b">
    <w:name w:val="footer"/>
    <w:basedOn w:val="a"/>
    <w:link w:val="ac"/>
    <w:uiPriority w:val="99"/>
    <w:unhideWhenUsed/>
    <w:rsid w:val="0044166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1661"/>
    <w:rPr>
      <w:rFonts w:ascii="Times New Roman" w:eastAsia="Calibri" w:hAnsi="Times New Roman" w:cs="Times New Roman"/>
      <w:sz w:val="28"/>
      <w:szCs w:val="28"/>
    </w:rPr>
  </w:style>
  <w:style w:type="paragraph" w:styleId="ad">
    <w:name w:val="annotation subject"/>
    <w:basedOn w:val="a6"/>
    <w:next w:val="a6"/>
    <w:link w:val="ae"/>
    <w:uiPriority w:val="99"/>
    <w:semiHidden/>
    <w:unhideWhenUsed/>
    <w:rsid w:val="00EA56B0"/>
    <w:rPr>
      <w:b/>
      <w:bCs/>
    </w:rPr>
  </w:style>
  <w:style w:type="character" w:customStyle="1" w:styleId="ae">
    <w:name w:val="Тема примечания Знак"/>
    <w:basedOn w:val="a7"/>
    <w:link w:val="ad"/>
    <w:uiPriority w:val="99"/>
    <w:semiHidden/>
    <w:rsid w:val="00EA56B0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1AA3-2955-4FAA-8954-C852BD0E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4337</Words>
  <Characters>24727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Артём Юрьевич</dc:creator>
  <cp:lastModifiedBy>МинФин</cp:lastModifiedBy>
  <cp:revision>2</cp:revision>
  <cp:lastPrinted>2022-11-17T10:43:00Z</cp:lastPrinted>
  <dcterms:created xsi:type="dcterms:W3CDTF">2022-12-30T08:26:00Z</dcterms:created>
  <dcterms:modified xsi:type="dcterms:W3CDTF">2022-12-30T08:26:00Z</dcterms:modified>
</cp:coreProperties>
</file>