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85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ПОЯСНИТЕЛЬНАЯ ЗАПИСКА</w:t>
      </w:r>
    </w:p>
    <w:p w:rsidR="001A3A52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55C72" w:rsidRDefault="001A3A52" w:rsidP="00AA2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12A4">
        <w:rPr>
          <w:rFonts w:ascii="Times New Roman" w:hAnsi="Times New Roman" w:cs="Times New Roman"/>
          <w:sz w:val="28"/>
          <w:szCs w:val="28"/>
        </w:rPr>
        <w:t>к проекту приказа Министерства финансов Российской Федерации</w:t>
      </w:r>
    </w:p>
    <w:p w:rsidR="001A3A52" w:rsidRDefault="007A12A4" w:rsidP="00AA2488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3431" w:rsidRPr="0081102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53431" w:rsidRPr="006247C8">
        <w:rPr>
          <w:rFonts w:ascii="Times New Roman" w:hAnsi="Times New Roman" w:cs="Times New Roman"/>
          <w:sz w:val="28"/>
          <w:szCs w:val="28"/>
        </w:rPr>
        <w:t>передачи некоммерческой организацией, статус саморегулируемой организации аудиторов которой прекращен, Министерству финансов Российской Федерации материалов (информации и документов), образовавши</w:t>
      </w:r>
      <w:r w:rsidR="00C53431">
        <w:rPr>
          <w:rFonts w:ascii="Times New Roman" w:hAnsi="Times New Roman" w:cs="Times New Roman"/>
          <w:sz w:val="28"/>
          <w:szCs w:val="28"/>
        </w:rPr>
        <w:t>х</w:t>
      </w:r>
      <w:r w:rsidR="00C53431" w:rsidRPr="006247C8">
        <w:rPr>
          <w:rFonts w:ascii="Times New Roman" w:hAnsi="Times New Roman" w:cs="Times New Roman"/>
          <w:sz w:val="28"/>
          <w:szCs w:val="28"/>
        </w:rPr>
        <w:t>ся в ходе ее деятельности, а также касающи</w:t>
      </w:r>
      <w:r w:rsidR="00C53431">
        <w:rPr>
          <w:rFonts w:ascii="Times New Roman" w:hAnsi="Times New Roman" w:cs="Times New Roman"/>
          <w:sz w:val="28"/>
          <w:szCs w:val="28"/>
        </w:rPr>
        <w:t>х</w:t>
      </w:r>
      <w:r w:rsidR="00C53431" w:rsidRPr="006247C8">
        <w:rPr>
          <w:rFonts w:ascii="Times New Roman" w:hAnsi="Times New Roman" w:cs="Times New Roman"/>
          <w:sz w:val="28"/>
          <w:szCs w:val="28"/>
        </w:rPr>
        <w:t>ся деятельности ее членов</w:t>
      </w:r>
      <w:r w:rsidR="006E65A6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26330" w:rsidRDefault="00C26330" w:rsidP="00C26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73C" w:rsidRDefault="00C26330" w:rsidP="00F3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в соответствии </w:t>
      </w:r>
      <w:r w:rsidR="00C53431" w:rsidRPr="00C53431">
        <w:rPr>
          <w:rFonts w:ascii="Times New Roman" w:hAnsi="Times New Roman" w:cs="Times New Roman"/>
          <w:sz w:val="28"/>
          <w:szCs w:val="28"/>
        </w:rPr>
        <w:t>с частью 10 статьи 21.1</w:t>
      </w:r>
      <w:r w:rsidR="00C53431">
        <w:rPr>
          <w:rFonts w:ascii="Times New Roman" w:hAnsi="Times New Roman" w:cs="Times New Roman"/>
          <w:sz w:val="28"/>
          <w:szCs w:val="28"/>
        </w:rPr>
        <w:t xml:space="preserve"> </w:t>
      </w:r>
      <w:r w:rsidR="00C53431">
        <w:rPr>
          <w:rFonts w:ascii="Times New Roman" w:hAnsi="Times New Roman" w:cs="Times New Roman"/>
          <w:sz w:val="28"/>
          <w:szCs w:val="28"/>
        </w:rPr>
        <w:t>Федерального закона от 30 декабря 2008 г. № 307-ФЗ «Об аудиторской деятельности»</w:t>
      </w:r>
      <w:r w:rsidR="00C53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DC0" w:rsidRDefault="00031DC0" w:rsidP="00F3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C5343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3431">
        <w:rPr>
          <w:rFonts w:ascii="Times New Roman" w:hAnsi="Times New Roman" w:cs="Times New Roman"/>
          <w:sz w:val="28"/>
          <w:szCs w:val="28"/>
        </w:rPr>
        <w:t xml:space="preserve"> 10 статьи 21.1 </w:t>
      </w:r>
      <w:r w:rsidR="00C53431" w:rsidRPr="00C53431">
        <w:rPr>
          <w:rFonts w:ascii="Times New Roman" w:hAnsi="Times New Roman" w:cs="Times New Roman"/>
          <w:sz w:val="28"/>
          <w:szCs w:val="28"/>
        </w:rPr>
        <w:t>Федерального закона от 30 декабря 2008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431" w:rsidRPr="00C53431">
        <w:rPr>
          <w:rFonts w:ascii="Times New Roman" w:hAnsi="Times New Roman" w:cs="Times New Roman"/>
          <w:sz w:val="28"/>
          <w:szCs w:val="28"/>
        </w:rPr>
        <w:t>г. № 307-ФЗ «Об аудиторской деятельности»</w:t>
      </w:r>
      <w:r w:rsidR="00C53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3431">
        <w:rPr>
          <w:rFonts w:ascii="Times New Roman" w:hAnsi="Times New Roman" w:cs="Times New Roman"/>
          <w:sz w:val="28"/>
          <w:szCs w:val="28"/>
        </w:rPr>
        <w:t xml:space="preserve">екоммерческая организация, статус саморегулируемой организации аудиторов которой прекращен, обязана передать все материалы (информацию и документы), образовавшиеся в ходе ее деятельности, а также касающиеся деятельности ее членов,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аудиторской деятельности</w:t>
      </w:r>
      <w:r w:rsidR="00C53431">
        <w:rPr>
          <w:rFonts w:ascii="Times New Roman" w:hAnsi="Times New Roman" w:cs="Times New Roman"/>
          <w:sz w:val="28"/>
          <w:szCs w:val="28"/>
        </w:rPr>
        <w:t>. Порядок передачи указанных материалов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="00C53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</w:t>
      </w:r>
      <w:r w:rsidR="00C53431">
        <w:rPr>
          <w:rFonts w:ascii="Times New Roman" w:hAnsi="Times New Roman" w:cs="Times New Roman"/>
          <w:sz w:val="28"/>
          <w:szCs w:val="28"/>
        </w:rPr>
        <w:t>.</w:t>
      </w:r>
    </w:p>
    <w:p w:rsidR="00031DC0" w:rsidRDefault="00031DC0" w:rsidP="0003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 июня 2004 г. № 329 «О Министерстве финансов Российской Федерации» Министерство финансов Российской Федерации является федеральным органом исполнительной власти, осуществляющим функции по выработке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и нормативно-правовому регулированию в сфере аудиторской деятельности</w:t>
      </w:r>
      <w:r w:rsidR="00F3373C">
        <w:rPr>
          <w:rFonts w:ascii="Times New Roman" w:hAnsi="Times New Roman" w:cs="Times New Roman"/>
          <w:sz w:val="28"/>
          <w:szCs w:val="28"/>
        </w:rPr>
        <w:t>.</w:t>
      </w:r>
    </w:p>
    <w:p w:rsidR="00F3373C" w:rsidRDefault="00F3373C" w:rsidP="00F3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        </w:t>
      </w:r>
    </w:p>
    <w:p w:rsidR="00F3373C" w:rsidRDefault="00F3373C" w:rsidP="00F3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приказа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F3373C" w:rsidRDefault="00F3373C" w:rsidP="00F3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приказа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Федерации, а также не потребует внесения изменений, признания утратившими силу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приостановления актов федерального законодательства и не окажет влияния на достижение целей и задач государственных программ Российской Федерации.</w:t>
      </w:r>
    </w:p>
    <w:p w:rsidR="00F3373C" w:rsidRDefault="00F3373C" w:rsidP="00F3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F3373C" w:rsidSect="00CA7A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2C" w:rsidRDefault="00C8042C" w:rsidP="00CA7ACB">
      <w:pPr>
        <w:spacing w:after="0" w:line="240" w:lineRule="auto"/>
      </w:pPr>
      <w:r>
        <w:separator/>
      </w:r>
    </w:p>
  </w:endnote>
  <w:endnote w:type="continuationSeparator" w:id="0">
    <w:p w:rsidR="00C8042C" w:rsidRDefault="00C8042C" w:rsidP="00C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2C" w:rsidRDefault="00C8042C" w:rsidP="00CA7ACB">
      <w:pPr>
        <w:spacing w:after="0" w:line="240" w:lineRule="auto"/>
      </w:pPr>
      <w:r>
        <w:separator/>
      </w:r>
    </w:p>
  </w:footnote>
  <w:footnote w:type="continuationSeparator" w:id="0">
    <w:p w:rsidR="00C8042C" w:rsidRDefault="00C8042C" w:rsidP="00C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1658"/>
      <w:docPartObj>
        <w:docPartGallery w:val="Page Numbers (Top of Page)"/>
        <w:docPartUnique/>
      </w:docPartObj>
    </w:sdtPr>
    <w:sdtEndPr/>
    <w:sdtContent>
      <w:p w:rsidR="00CA7ACB" w:rsidRDefault="00645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ACB" w:rsidRDefault="00CA7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85"/>
    <w:rsid w:val="00031DC0"/>
    <w:rsid w:val="00040501"/>
    <w:rsid w:val="00057A13"/>
    <w:rsid w:val="000D5724"/>
    <w:rsid w:val="000F6A5F"/>
    <w:rsid w:val="0017481A"/>
    <w:rsid w:val="001A3A52"/>
    <w:rsid w:val="001E2CE0"/>
    <w:rsid w:val="00246D84"/>
    <w:rsid w:val="00272506"/>
    <w:rsid w:val="00285F23"/>
    <w:rsid w:val="002F4601"/>
    <w:rsid w:val="003D0EED"/>
    <w:rsid w:val="004770AA"/>
    <w:rsid w:val="004F56FA"/>
    <w:rsid w:val="004F7631"/>
    <w:rsid w:val="0054636D"/>
    <w:rsid w:val="005636E0"/>
    <w:rsid w:val="00617B64"/>
    <w:rsid w:val="00634B3F"/>
    <w:rsid w:val="00645154"/>
    <w:rsid w:val="00673D55"/>
    <w:rsid w:val="006E65A6"/>
    <w:rsid w:val="00731541"/>
    <w:rsid w:val="007842F1"/>
    <w:rsid w:val="007A12A4"/>
    <w:rsid w:val="007B4FA2"/>
    <w:rsid w:val="007E2D13"/>
    <w:rsid w:val="007F6607"/>
    <w:rsid w:val="00826379"/>
    <w:rsid w:val="00833472"/>
    <w:rsid w:val="008426C8"/>
    <w:rsid w:val="00845F85"/>
    <w:rsid w:val="008A2B80"/>
    <w:rsid w:val="00970B6A"/>
    <w:rsid w:val="00972F57"/>
    <w:rsid w:val="009F1BC1"/>
    <w:rsid w:val="009F7E32"/>
    <w:rsid w:val="00A4538F"/>
    <w:rsid w:val="00AA2488"/>
    <w:rsid w:val="00AF74C2"/>
    <w:rsid w:val="00B14F05"/>
    <w:rsid w:val="00B34758"/>
    <w:rsid w:val="00B67541"/>
    <w:rsid w:val="00BF7050"/>
    <w:rsid w:val="00C26330"/>
    <w:rsid w:val="00C44787"/>
    <w:rsid w:val="00C53431"/>
    <w:rsid w:val="00C55C72"/>
    <w:rsid w:val="00C8042C"/>
    <w:rsid w:val="00CA7ACB"/>
    <w:rsid w:val="00DA588C"/>
    <w:rsid w:val="00DD73AE"/>
    <w:rsid w:val="00DF16C6"/>
    <w:rsid w:val="00F3373C"/>
    <w:rsid w:val="00F608F5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D7DC"/>
  <w15:docId w15:val="{648835D5-A5DF-4C56-8434-A59AFF0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7842F1"/>
    <w:rPr>
      <w:color w:val="0000FF"/>
      <w:u w:val="single"/>
    </w:rPr>
  </w:style>
  <w:style w:type="paragraph" w:customStyle="1" w:styleId="ConsPlusTitle">
    <w:name w:val="ConsPlusTitle"/>
    <w:rsid w:val="00563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ACB"/>
  </w:style>
  <w:style w:type="paragraph" w:styleId="a6">
    <w:name w:val="footer"/>
    <w:basedOn w:val="a"/>
    <w:link w:val="a7"/>
    <w:uiPriority w:val="99"/>
    <w:semiHidden/>
    <w:unhideWhenUsed/>
    <w:rsid w:val="00C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7A88-F237-44A2-82F9-652168ED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КУЗНЕЧИКОВ ВИКТОР СЕРГЕЕВИЧ</dc:creator>
  <cp:lastModifiedBy>ПАНЬШИН АЛЕКСЕЙ ВЛАДИМИРОВИЧ</cp:lastModifiedBy>
  <cp:revision>11</cp:revision>
  <dcterms:created xsi:type="dcterms:W3CDTF">2022-03-22T12:34:00Z</dcterms:created>
  <dcterms:modified xsi:type="dcterms:W3CDTF">2023-01-10T07:13:00Z</dcterms:modified>
</cp:coreProperties>
</file>