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86AE" w14:textId="77777777" w:rsidR="00086121" w:rsidRPr="00843E9C" w:rsidRDefault="00086121" w:rsidP="00086121">
      <w:pPr>
        <w:shd w:val="clear" w:color="auto" w:fill="FFFFFF"/>
        <w:tabs>
          <w:tab w:val="left" w:pos="0"/>
        </w:tabs>
        <w:spacing w:before="0" w:after="0" w:line="240" w:lineRule="auto"/>
        <w:ind w:left="5103"/>
        <w:jc w:val="center"/>
        <w:rPr>
          <w:rFonts w:eastAsia="Times New Roman"/>
          <w:sz w:val="28"/>
          <w:lang w:eastAsia="ru-RU"/>
        </w:rPr>
      </w:pPr>
      <w:r w:rsidRPr="00843E9C">
        <w:rPr>
          <w:rFonts w:eastAsia="Times New Roman"/>
          <w:sz w:val="28"/>
          <w:lang w:eastAsia="ru-RU"/>
        </w:rPr>
        <w:t>Приложение</w:t>
      </w:r>
    </w:p>
    <w:p w14:paraId="1220A28C" w14:textId="77777777" w:rsidR="00086121" w:rsidRPr="00843E9C" w:rsidRDefault="00086121" w:rsidP="00086121">
      <w:pPr>
        <w:shd w:val="clear" w:color="auto" w:fill="FFFFFF"/>
        <w:spacing w:before="0" w:after="0" w:line="240" w:lineRule="auto"/>
        <w:ind w:left="5103"/>
        <w:jc w:val="center"/>
        <w:rPr>
          <w:rFonts w:eastAsia="Times New Roman"/>
          <w:sz w:val="28"/>
          <w:lang w:eastAsia="ru-RU"/>
        </w:rPr>
      </w:pPr>
      <w:r w:rsidRPr="00843E9C">
        <w:rPr>
          <w:rFonts w:eastAsia="Times New Roman"/>
          <w:sz w:val="28"/>
          <w:lang w:eastAsia="ru-RU"/>
        </w:rPr>
        <w:t>к приказу Министерства финансов</w:t>
      </w:r>
    </w:p>
    <w:p w14:paraId="09088677" w14:textId="77777777" w:rsidR="00086121" w:rsidRPr="00843E9C" w:rsidRDefault="00086121" w:rsidP="00086121">
      <w:pPr>
        <w:shd w:val="clear" w:color="auto" w:fill="FFFFFF"/>
        <w:spacing w:before="0" w:after="0" w:line="240" w:lineRule="auto"/>
        <w:ind w:left="5103"/>
        <w:jc w:val="center"/>
        <w:rPr>
          <w:rFonts w:eastAsia="Times New Roman"/>
          <w:sz w:val="28"/>
          <w:lang w:eastAsia="ru-RU"/>
        </w:rPr>
      </w:pPr>
      <w:r w:rsidRPr="00843E9C">
        <w:rPr>
          <w:rFonts w:eastAsia="Times New Roman"/>
          <w:sz w:val="28"/>
          <w:lang w:eastAsia="ru-RU"/>
        </w:rPr>
        <w:t>Российской Федерации</w:t>
      </w:r>
    </w:p>
    <w:p w14:paraId="271B4026" w14:textId="77777777" w:rsidR="00086121" w:rsidRPr="00843E9C" w:rsidRDefault="00974977" w:rsidP="00974977">
      <w:pPr>
        <w:shd w:val="clear" w:color="auto" w:fill="FFFFFF"/>
        <w:spacing w:before="0" w:after="0" w:line="240" w:lineRule="auto"/>
        <w:ind w:left="5103" w:firstLine="567"/>
        <w:jc w:val="center"/>
        <w:rPr>
          <w:rFonts w:eastAsia="Times New Roman"/>
          <w:color w:val="FFFFFF" w:themeColor="background1"/>
          <w:sz w:val="28"/>
          <w:lang w:eastAsia="ru-RU"/>
        </w:rPr>
      </w:pPr>
      <w:r w:rsidRPr="00843E9C">
        <w:rPr>
          <w:rFonts w:eastAsia="Times New Roman"/>
          <w:sz w:val="28"/>
          <w:lang w:eastAsia="ru-RU"/>
        </w:rPr>
        <w:t xml:space="preserve">от </w:t>
      </w:r>
      <w:r w:rsidR="0078071B" w:rsidRPr="00DC6DA4">
        <w:rPr>
          <w:rFonts w:eastAsia="Times New Roman"/>
          <w:color w:val="FFFFFF" w:themeColor="background1"/>
          <w:sz w:val="28"/>
          <w:lang w:eastAsia="ru-RU"/>
        </w:rPr>
        <w:t>20.10.2022</w:t>
      </w:r>
      <w:r w:rsidR="00AE0066" w:rsidRPr="00DC6DA4">
        <w:rPr>
          <w:rFonts w:eastAsia="Times New Roman"/>
          <w:color w:val="FFFFFF" w:themeColor="background1"/>
          <w:sz w:val="28"/>
          <w:lang w:eastAsia="ru-RU"/>
        </w:rPr>
        <w:t xml:space="preserve"> </w:t>
      </w:r>
      <w:r w:rsidR="00D35F12" w:rsidRPr="00843E9C">
        <w:rPr>
          <w:rFonts w:eastAsia="Times New Roman"/>
          <w:sz w:val="28"/>
          <w:lang w:eastAsia="ru-RU"/>
        </w:rPr>
        <w:t>№</w:t>
      </w:r>
      <w:r w:rsidR="0078071B">
        <w:rPr>
          <w:rFonts w:eastAsia="Times New Roman"/>
          <w:sz w:val="28"/>
          <w:lang w:eastAsia="ru-RU"/>
        </w:rPr>
        <w:t xml:space="preserve"> </w:t>
      </w:r>
      <w:r w:rsidR="0078071B" w:rsidRPr="00DC6DA4">
        <w:rPr>
          <w:rFonts w:eastAsia="Times New Roman"/>
          <w:color w:val="FFFFFF" w:themeColor="background1"/>
          <w:sz w:val="28"/>
          <w:lang w:eastAsia="ru-RU"/>
        </w:rPr>
        <w:t>154н</w:t>
      </w:r>
      <w:r w:rsidR="00721AB9" w:rsidRPr="00DC6DA4">
        <w:rPr>
          <w:rFonts w:eastAsia="Times New Roman"/>
          <w:color w:val="FFFFFF" w:themeColor="background1"/>
          <w:sz w:val="28"/>
          <w:lang w:eastAsia="ru-RU"/>
        </w:rPr>
        <w:t xml:space="preserve"> </w:t>
      </w:r>
      <w:r w:rsidRPr="00DC6DA4">
        <w:rPr>
          <w:rFonts w:eastAsia="Times New Roman"/>
          <w:color w:val="FFFFFF" w:themeColor="background1"/>
          <w:sz w:val="28"/>
          <w:lang w:eastAsia="ru-RU"/>
        </w:rPr>
        <w:t>1</w:t>
      </w:r>
      <w:r w:rsidRPr="00843E9C">
        <w:rPr>
          <w:rFonts w:eastAsia="Times New Roman"/>
          <w:color w:val="FFFFFF" w:themeColor="background1"/>
          <w:sz w:val="28"/>
          <w:lang w:eastAsia="ru-RU"/>
        </w:rPr>
        <w:t>08н</w:t>
      </w:r>
    </w:p>
    <w:p w14:paraId="5B78BF21" w14:textId="77777777" w:rsidR="00086121" w:rsidRPr="00843E9C" w:rsidRDefault="00086121" w:rsidP="00086121">
      <w:pPr>
        <w:shd w:val="clear" w:color="auto" w:fill="FFFFFF"/>
        <w:spacing w:before="0" w:after="0" w:line="240" w:lineRule="auto"/>
        <w:ind w:left="5245"/>
        <w:jc w:val="both"/>
        <w:rPr>
          <w:rFonts w:eastAsia="Times New Roman"/>
          <w:color w:val="FFFFFF" w:themeColor="background1"/>
          <w:sz w:val="28"/>
          <w:lang w:eastAsia="ru-RU"/>
        </w:rPr>
      </w:pPr>
    </w:p>
    <w:p w14:paraId="42494036" w14:textId="77777777" w:rsidR="00086121" w:rsidRPr="00843E9C" w:rsidRDefault="00086121" w:rsidP="00086121">
      <w:pPr>
        <w:shd w:val="clear" w:color="auto" w:fill="FFFFFF"/>
        <w:spacing w:before="0" w:after="0" w:line="240" w:lineRule="auto"/>
        <w:jc w:val="center"/>
        <w:rPr>
          <w:rFonts w:eastAsia="Times New Roman"/>
          <w:b/>
          <w:sz w:val="28"/>
          <w:lang w:eastAsia="ru-RU"/>
        </w:rPr>
      </w:pPr>
    </w:p>
    <w:p w14:paraId="0F312EB0" w14:textId="77777777" w:rsidR="00086121" w:rsidRPr="00843E9C" w:rsidRDefault="00086121" w:rsidP="00086121">
      <w:pPr>
        <w:shd w:val="clear" w:color="auto" w:fill="FFFFFF"/>
        <w:spacing w:before="0" w:after="0" w:line="240" w:lineRule="auto"/>
        <w:jc w:val="center"/>
        <w:rPr>
          <w:rFonts w:eastAsia="Times New Roman"/>
          <w:b/>
          <w:sz w:val="28"/>
          <w:lang w:eastAsia="ru-RU"/>
        </w:rPr>
      </w:pPr>
    </w:p>
    <w:p w14:paraId="6CD8CBF5" w14:textId="77777777" w:rsidR="00086121" w:rsidRPr="00AC380A" w:rsidRDefault="00086121" w:rsidP="00086121">
      <w:pPr>
        <w:shd w:val="clear" w:color="auto" w:fill="FFFFFF"/>
        <w:spacing w:before="0" w:after="0" w:line="240" w:lineRule="auto"/>
        <w:jc w:val="center"/>
        <w:rPr>
          <w:rFonts w:eastAsia="Times New Roman"/>
          <w:b/>
          <w:sz w:val="28"/>
          <w:lang w:eastAsia="ru-RU"/>
        </w:rPr>
      </w:pPr>
      <w:r w:rsidRPr="00AC380A">
        <w:rPr>
          <w:rFonts w:eastAsia="Times New Roman"/>
          <w:b/>
          <w:sz w:val="28"/>
          <w:lang w:eastAsia="ru-RU"/>
        </w:rPr>
        <w:t>ИЗМЕНЕНИЯ,</w:t>
      </w:r>
    </w:p>
    <w:p w14:paraId="541574C8" w14:textId="77777777" w:rsidR="00D906A9" w:rsidRPr="00AC380A" w:rsidRDefault="00443520" w:rsidP="00FE2962">
      <w:pPr>
        <w:shd w:val="clear" w:color="auto" w:fill="FFFFFF"/>
        <w:spacing w:before="0" w:after="0" w:line="240" w:lineRule="auto"/>
        <w:jc w:val="center"/>
        <w:rPr>
          <w:b/>
          <w:sz w:val="28"/>
        </w:rPr>
      </w:pPr>
      <w:r w:rsidRPr="00AC380A">
        <w:rPr>
          <w:b/>
          <w:sz w:val="28"/>
        </w:rPr>
        <w:t>вносимые в коды (перечни кодов) бюджетной классификации</w:t>
      </w:r>
    </w:p>
    <w:p w14:paraId="562E0362" w14:textId="77777777" w:rsidR="00086121" w:rsidRPr="00AC380A" w:rsidRDefault="00443520" w:rsidP="00FE2962">
      <w:pPr>
        <w:shd w:val="clear" w:color="auto" w:fill="FFFFFF"/>
        <w:spacing w:before="0" w:after="0" w:line="240" w:lineRule="auto"/>
        <w:jc w:val="center"/>
        <w:rPr>
          <w:rFonts w:eastAsia="Times New Roman"/>
          <w:b/>
          <w:sz w:val="28"/>
          <w:lang w:eastAsia="ru-RU"/>
        </w:rPr>
      </w:pPr>
      <w:r w:rsidRPr="00AC380A">
        <w:rPr>
          <w:b/>
          <w:sz w:val="28"/>
        </w:rPr>
        <w:t xml:space="preserve"> Российской Федерации на 2022 год (на 2022 год и на плановый период </w:t>
      </w:r>
      <w:r w:rsidR="00165E3D" w:rsidRPr="00AC380A">
        <w:rPr>
          <w:b/>
          <w:sz w:val="28"/>
        </w:rPr>
        <w:t xml:space="preserve">                   </w:t>
      </w:r>
      <w:r w:rsidRPr="00AC380A">
        <w:rPr>
          <w:b/>
          <w:sz w:val="28"/>
        </w:rPr>
        <w:t xml:space="preserve">2023 и 2024 годов), утвержденные приказом Министерства финансов                        Российской Федерации от 8 июня 2021 г. </w:t>
      </w:r>
      <w:r w:rsidR="00D64A40" w:rsidRPr="00AC380A">
        <w:rPr>
          <w:b/>
          <w:sz w:val="28"/>
        </w:rPr>
        <w:t xml:space="preserve">№ </w:t>
      </w:r>
      <w:r w:rsidRPr="00AC380A">
        <w:rPr>
          <w:b/>
          <w:sz w:val="28"/>
        </w:rPr>
        <w:t>75н</w:t>
      </w:r>
    </w:p>
    <w:p w14:paraId="3E44A191" w14:textId="77777777" w:rsidR="00086121" w:rsidRPr="00AC380A" w:rsidRDefault="00086121" w:rsidP="00086121">
      <w:pPr>
        <w:shd w:val="clear" w:color="auto" w:fill="FFFFFF" w:themeFill="background1"/>
        <w:spacing w:before="0" w:after="0"/>
        <w:ind w:firstLine="709"/>
        <w:contextualSpacing w:val="0"/>
        <w:jc w:val="both"/>
        <w:rPr>
          <w:rFonts w:eastAsia="Calibri"/>
          <w:sz w:val="28"/>
        </w:rPr>
      </w:pPr>
    </w:p>
    <w:p w14:paraId="69F6FEC8" w14:textId="77777777" w:rsidR="008A06F5" w:rsidRPr="00AC380A" w:rsidRDefault="008A06F5" w:rsidP="00086121">
      <w:pPr>
        <w:shd w:val="clear" w:color="auto" w:fill="FFFFFF" w:themeFill="background1"/>
        <w:spacing w:before="0" w:after="0"/>
        <w:ind w:firstLine="709"/>
        <w:contextualSpacing w:val="0"/>
        <w:jc w:val="both"/>
        <w:rPr>
          <w:rFonts w:eastAsia="Calibri"/>
          <w:sz w:val="28"/>
        </w:rPr>
      </w:pPr>
    </w:p>
    <w:p w14:paraId="2BECED5F" w14:textId="77777777" w:rsidR="00075F60" w:rsidRPr="00AC380A" w:rsidRDefault="00075F60" w:rsidP="001B369F">
      <w:pPr>
        <w:pStyle w:val="af1"/>
        <w:numPr>
          <w:ilvl w:val="0"/>
          <w:numId w:val="19"/>
        </w:numPr>
        <w:spacing w:before="0" w:after="0" w:line="276" w:lineRule="auto"/>
        <w:ind w:left="0" w:firstLine="709"/>
        <w:contextualSpacing w:val="0"/>
        <w:jc w:val="both"/>
        <w:rPr>
          <w:rFonts w:eastAsia="Calibri"/>
          <w:sz w:val="28"/>
        </w:rPr>
      </w:pPr>
      <w:r w:rsidRPr="00AC380A">
        <w:rPr>
          <w:rFonts w:eastAsia="Calibri"/>
          <w:sz w:val="28"/>
        </w:rPr>
        <w:t>В п</w:t>
      </w:r>
      <w:r w:rsidR="00086121" w:rsidRPr="00AC380A">
        <w:rPr>
          <w:rFonts w:eastAsia="Calibri"/>
          <w:sz w:val="28"/>
        </w:rPr>
        <w:t>риложени</w:t>
      </w:r>
      <w:r w:rsidRPr="00AC380A">
        <w:rPr>
          <w:rFonts w:eastAsia="Calibri"/>
          <w:sz w:val="28"/>
        </w:rPr>
        <w:t>и</w:t>
      </w:r>
      <w:r w:rsidR="00086121" w:rsidRPr="00AC380A">
        <w:rPr>
          <w:rFonts w:eastAsia="Calibri"/>
          <w:sz w:val="28"/>
        </w:rPr>
        <w:t xml:space="preserve"> № 1</w:t>
      </w:r>
      <w:r w:rsidRPr="00AC380A">
        <w:rPr>
          <w:rFonts w:eastAsia="Calibri"/>
          <w:sz w:val="28"/>
        </w:rPr>
        <w:t>:</w:t>
      </w:r>
    </w:p>
    <w:p w14:paraId="439926F5" w14:textId="30C841FD" w:rsidR="00251484" w:rsidRPr="00AC380A" w:rsidRDefault="00075F60" w:rsidP="00075F60">
      <w:pPr>
        <w:pStyle w:val="af1"/>
        <w:spacing w:before="0" w:after="0" w:line="276" w:lineRule="auto"/>
        <w:ind w:left="709"/>
        <w:contextualSpacing w:val="0"/>
        <w:jc w:val="both"/>
        <w:rPr>
          <w:rFonts w:eastAsia="Calibri"/>
          <w:sz w:val="28"/>
        </w:rPr>
      </w:pPr>
      <w:r w:rsidRPr="00AC380A">
        <w:rPr>
          <w:rFonts w:eastAsia="Calibri"/>
          <w:sz w:val="28"/>
        </w:rPr>
        <w:t>1.1.</w:t>
      </w:r>
      <w:r w:rsidR="001B369F" w:rsidRPr="00AC380A">
        <w:rPr>
          <w:rFonts w:eastAsia="Calibri"/>
          <w:sz w:val="28"/>
        </w:rPr>
        <w:t xml:space="preserve"> </w:t>
      </w:r>
      <w:r w:rsidRPr="00AC380A">
        <w:rPr>
          <w:rFonts w:eastAsia="Calibri"/>
          <w:sz w:val="28"/>
        </w:rPr>
        <w:t>Д</w:t>
      </w:r>
      <w:r w:rsidR="00086121" w:rsidRPr="00AC380A">
        <w:rPr>
          <w:rFonts w:eastAsia="Calibri"/>
          <w:sz w:val="28"/>
        </w:rPr>
        <w:t>ополнить следующими кодами бюджетной классификации:</w:t>
      </w:r>
    </w:p>
    <w:p w14:paraId="657858D9" w14:textId="77777777" w:rsidR="00F95D7A" w:rsidRPr="00AC380A" w:rsidRDefault="00F95D7A" w:rsidP="00F95D7A">
      <w:pPr>
        <w:spacing w:before="0" w:after="0" w:line="276" w:lineRule="auto"/>
        <w:contextualSpacing w:val="0"/>
        <w:jc w:val="both"/>
        <w:rPr>
          <w:rFonts w:eastAsia="Calibri"/>
          <w:sz w:val="16"/>
          <w:szCs w:val="16"/>
        </w:rPr>
      </w:pPr>
    </w:p>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3045"/>
        <w:gridCol w:w="5955"/>
        <w:gridCol w:w="709"/>
      </w:tblGrid>
      <w:tr w:rsidR="0034564A" w:rsidRPr="00AC380A" w14:paraId="624D7A75" w14:textId="77777777" w:rsidTr="009862CC">
        <w:trPr>
          <w:cantSplit/>
          <w:trHeight w:val="738"/>
        </w:trPr>
        <w:tc>
          <w:tcPr>
            <w:tcW w:w="781" w:type="dxa"/>
          </w:tcPr>
          <w:p w14:paraId="54F5607C"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64836536"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lang w:eastAsia="ru-RU"/>
              </w:rPr>
              <w:t>2 02 25179 00 0000 150</w:t>
            </w:r>
          </w:p>
        </w:tc>
        <w:tc>
          <w:tcPr>
            <w:tcW w:w="5955" w:type="dxa"/>
          </w:tcPr>
          <w:p w14:paraId="1FCEC59A"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5A7F5785"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4</w:t>
            </w:r>
          </w:p>
        </w:tc>
      </w:tr>
      <w:tr w:rsidR="0034564A" w:rsidRPr="00AC380A" w14:paraId="353D68F1" w14:textId="77777777" w:rsidTr="009862CC">
        <w:trPr>
          <w:cantSplit/>
          <w:trHeight w:val="738"/>
        </w:trPr>
        <w:tc>
          <w:tcPr>
            <w:tcW w:w="781" w:type="dxa"/>
          </w:tcPr>
          <w:p w14:paraId="515FBEFB" w14:textId="77777777" w:rsidR="0034564A" w:rsidRPr="00AC380A" w:rsidRDefault="0034564A" w:rsidP="0034564A">
            <w:pPr>
              <w:jc w:val="center"/>
            </w:pPr>
            <w:r w:rsidRPr="00AC380A">
              <w:rPr>
                <w:sz w:val="28"/>
              </w:rPr>
              <w:t>000</w:t>
            </w:r>
          </w:p>
        </w:tc>
        <w:tc>
          <w:tcPr>
            <w:tcW w:w="3045" w:type="dxa"/>
          </w:tcPr>
          <w:p w14:paraId="612E9346"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lang w:eastAsia="ru-RU"/>
              </w:rPr>
              <w:t>2 02 25179 02 0000 150</w:t>
            </w:r>
          </w:p>
        </w:tc>
        <w:tc>
          <w:tcPr>
            <w:tcW w:w="5955" w:type="dxa"/>
          </w:tcPr>
          <w:p w14:paraId="52D4DA71"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субъектов Российской Федерации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4ACCFE1D"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3AA6CEF8" w14:textId="77777777" w:rsidTr="009862CC">
        <w:trPr>
          <w:cantSplit/>
          <w:trHeight w:val="738"/>
        </w:trPr>
        <w:tc>
          <w:tcPr>
            <w:tcW w:w="781" w:type="dxa"/>
          </w:tcPr>
          <w:p w14:paraId="0FEFA731" w14:textId="77777777" w:rsidR="0034564A" w:rsidRPr="00AC380A" w:rsidRDefault="0034564A" w:rsidP="0034564A">
            <w:pPr>
              <w:jc w:val="center"/>
            </w:pPr>
            <w:r w:rsidRPr="00AC380A">
              <w:rPr>
                <w:sz w:val="28"/>
              </w:rPr>
              <w:t>000</w:t>
            </w:r>
          </w:p>
        </w:tc>
        <w:tc>
          <w:tcPr>
            <w:tcW w:w="3045" w:type="dxa"/>
          </w:tcPr>
          <w:p w14:paraId="77EDBAC5"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lang w:eastAsia="ru-RU"/>
              </w:rPr>
              <w:t>2 02 25179 03 0000 150</w:t>
            </w:r>
          </w:p>
        </w:tc>
        <w:tc>
          <w:tcPr>
            <w:tcW w:w="5955" w:type="dxa"/>
          </w:tcPr>
          <w:p w14:paraId="76230BB4"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внутригородских муниципальных образований городов федерального значения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3984E736" w14:textId="77777777" w:rsidR="0034564A" w:rsidRPr="00AC380A" w:rsidRDefault="0034564A" w:rsidP="0034564A">
            <w:pPr>
              <w:jc w:val="center"/>
            </w:pPr>
            <w:r w:rsidRPr="00AC380A">
              <w:rPr>
                <w:sz w:val="28"/>
              </w:rPr>
              <w:t>5</w:t>
            </w:r>
          </w:p>
        </w:tc>
      </w:tr>
      <w:tr w:rsidR="0034564A" w:rsidRPr="00AC380A" w14:paraId="585AEE29" w14:textId="77777777" w:rsidTr="009862CC">
        <w:trPr>
          <w:cantSplit/>
          <w:trHeight w:val="738"/>
        </w:trPr>
        <w:tc>
          <w:tcPr>
            <w:tcW w:w="781" w:type="dxa"/>
          </w:tcPr>
          <w:p w14:paraId="2C5EDD75" w14:textId="77777777" w:rsidR="0034564A" w:rsidRPr="00AC380A" w:rsidRDefault="0034564A" w:rsidP="0034564A">
            <w:pPr>
              <w:jc w:val="center"/>
            </w:pPr>
            <w:r w:rsidRPr="00AC380A">
              <w:rPr>
                <w:sz w:val="28"/>
              </w:rPr>
              <w:lastRenderedPageBreak/>
              <w:t>000</w:t>
            </w:r>
          </w:p>
        </w:tc>
        <w:tc>
          <w:tcPr>
            <w:tcW w:w="3045" w:type="dxa"/>
          </w:tcPr>
          <w:p w14:paraId="4E62916B"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lang w:eastAsia="ru-RU"/>
              </w:rPr>
              <w:t>2 02 25179 04 0000 150</w:t>
            </w:r>
          </w:p>
        </w:tc>
        <w:tc>
          <w:tcPr>
            <w:tcW w:w="5955" w:type="dxa"/>
          </w:tcPr>
          <w:p w14:paraId="36718D63"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городских округов</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3D49EECC" w14:textId="77777777" w:rsidR="0034564A" w:rsidRPr="00AC380A" w:rsidRDefault="0034564A" w:rsidP="0034564A">
            <w:pPr>
              <w:jc w:val="center"/>
            </w:pPr>
            <w:r w:rsidRPr="00AC380A">
              <w:rPr>
                <w:sz w:val="28"/>
              </w:rPr>
              <w:t>5</w:t>
            </w:r>
          </w:p>
        </w:tc>
      </w:tr>
      <w:tr w:rsidR="0034564A" w:rsidRPr="00AC380A" w14:paraId="46B430B8" w14:textId="77777777" w:rsidTr="009862CC">
        <w:trPr>
          <w:cantSplit/>
          <w:trHeight w:val="738"/>
        </w:trPr>
        <w:tc>
          <w:tcPr>
            <w:tcW w:w="781" w:type="dxa"/>
          </w:tcPr>
          <w:p w14:paraId="336F83DF" w14:textId="77777777" w:rsidR="0034564A" w:rsidRPr="00AC380A" w:rsidRDefault="0034564A" w:rsidP="0034564A">
            <w:pPr>
              <w:jc w:val="center"/>
            </w:pPr>
            <w:r w:rsidRPr="00AC380A">
              <w:rPr>
                <w:sz w:val="28"/>
              </w:rPr>
              <w:t>000</w:t>
            </w:r>
          </w:p>
        </w:tc>
        <w:tc>
          <w:tcPr>
            <w:tcW w:w="3045" w:type="dxa"/>
          </w:tcPr>
          <w:p w14:paraId="5822C7D8"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lang w:eastAsia="ru-RU"/>
              </w:rPr>
              <w:t>2 02 25179 05 0000 150</w:t>
            </w:r>
          </w:p>
        </w:tc>
        <w:tc>
          <w:tcPr>
            <w:tcW w:w="5955" w:type="dxa"/>
          </w:tcPr>
          <w:p w14:paraId="49598E66"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муниципальных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0BB8AC3C" w14:textId="77777777" w:rsidR="0034564A" w:rsidRPr="00AC380A" w:rsidRDefault="0034564A" w:rsidP="0034564A">
            <w:pPr>
              <w:jc w:val="center"/>
            </w:pPr>
            <w:r w:rsidRPr="00AC380A">
              <w:rPr>
                <w:sz w:val="28"/>
              </w:rPr>
              <w:t>5</w:t>
            </w:r>
          </w:p>
        </w:tc>
      </w:tr>
      <w:tr w:rsidR="0034564A" w:rsidRPr="00AC380A" w14:paraId="315D4C82" w14:textId="77777777" w:rsidTr="009862CC">
        <w:trPr>
          <w:cantSplit/>
          <w:trHeight w:val="738"/>
        </w:trPr>
        <w:tc>
          <w:tcPr>
            <w:tcW w:w="781" w:type="dxa"/>
          </w:tcPr>
          <w:p w14:paraId="09BDE228" w14:textId="77777777" w:rsidR="0034564A" w:rsidRPr="00AC380A" w:rsidRDefault="0034564A" w:rsidP="0034564A">
            <w:pPr>
              <w:jc w:val="center"/>
            </w:pPr>
            <w:r w:rsidRPr="00AC380A">
              <w:rPr>
                <w:sz w:val="28"/>
              </w:rPr>
              <w:t>000</w:t>
            </w:r>
          </w:p>
        </w:tc>
        <w:tc>
          <w:tcPr>
            <w:tcW w:w="3045" w:type="dxa"/>
          </w:tcPr>
          <w:p w14:paraId="5499CDCE" w14:textId="77777777" w:rsidR="0034564A" w:rsidRPr="00AC380A" w:rsidRDefault="0034564A" w:rsidP="0034564A">
            <w:r w:rsidRPr="00AC380A">
              <w:rPr>
                <w:sz w:val="28"/>
                <w:lang w:eastAsia="ru-RU"/>
              </w:rPr>
              <w:t>2 02 25179 10 0000 150</w:t>
            </w:r>
          </w:p>
        </w:tc>
        <w:tc>
          <w:tcPr>
            <w:tcW w:w="5955" w:type="dxa"/>
          </w:tcPr>
          <w:p w14:paraId="2B79374C"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сельских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44B21D1" w14:textId="77777777" w:rsidR="0034564A" w:rsidRPr="00AC380A" w:rsidRDefault="0034564A" w:rsidP="0034564A">
            <w:pPr>
              <w:jc w:val="center"/>
            </w:pPr>
            <w:r w:rsidRPr="00AC380A">
              <w:rPr>
                <w:sz w:val="28"/>
              </w:rPr>
              <w:t>5</w:t>
            </w:r>
          </w:p>
        </w:tc>
      </w:tr>
      <w:tr w:rsidR="0034564A" w:rsidRPr="00AC380A" w14:paraId="5A4D4CD4" w14:textId="77777777" w:rsidTr="009862CC">
        <w:trPr>
          <w:cantSplit/>
          <w:trHeight w:val="738"/>
        </w:trPr>
        <w:tc>
          <w:tcPr>
            <w:tcW w:w="781" w:type="dxa"/>
          </w:tcPr>
          <w:p w14:paraId="634CDB2F" w14:textId="77777777" w:rsidR="0034564A" w:rsidRPr="00AC380A" w:rsidRDefault="0034564A" w:rsidP="0034564A">
            <w:pPr>
              <w:jc w:val="center"/>
            </w:pPr>
            <w:r w:rsidRPr="00AC380A">
              <w:rPr>
                <w:sz w:val="28"/>
              </w:rPr>
              <w:t>000</w:t>
            </w:r>
          </w:p>
        </w:tc>
        <w:tc>
          <w:tcPr>
            <w:tcW w:w="3045" w:type="dxa"/>
          </w:tcPr>
          <w:p w14:paraId="1681909D" w14:textId="77777777" w:rsidR="0034564A" w:rsidRPr="00AC380A" w:rsidRDefault="0034564A" w:rsidP="0034564A">
            <w:r w:rsidRPr="00AC380A">
              <w:rPr>
                <w:sz w:val="28"/>
                <w:lang w:eastAsia="ru-RU"/>
              </w:rPr>
              <w:t>2 02 25179 11 0000 150</w:t>
            </w:r>
          </w:p>
        </w:tc>
        <w:tc>
          <w:tcPr>
            <w:tcW w:w="5955" w:type="dxa"/>
          </w:tcPr>
          <w:p w14:paraId="03959827"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городских округов с внутригородским делением</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1CFABDBA" w14:textId="77777777" w:rsidR="0034564A" w:rsidRPr="00AC380A" w:rsidRDefault="0034564A" w:rsidP="0034564A">
            <w:pPr>
              <w:jc w:val="center"/>
            </w:pPr>
            <w:r w:rsidRPr="00AC380A">
              <w:rPr>
                <w:sz w:val="28"/>
              </w:rPr>
              <w:t>5</w:t>
            </w:r>
          </w:p>
        </w:tc>
      </w:tr>
      <w:tr w:rsidR="0034564A" w:rsidRPr="00AC380A" w14:paraId="6497E728" w14:textId="77777777" w:rsidTr="009862CC">
        <w:trPr>
          <w:cantSplit/>
          <w:trHeight w:val="738"/>
        </w:trPr>
        <w:tc>
          <w:tcPr>
            <w:tcW w:w="781" w:type="dxa"/>
          </w:tcPr>
          <w:p w14:paraId="62894D0F" w14:textId="77777777" w:rsidR="0034564A" w:rsidRPr="00AC380A" w:rsidRDefault="0034564A" w:rsidP="0034564A">
            <w:pPr>
              <w:jc w:val="center"/>
            </w:pPr>
            <w:r w:rsidRPr="00AC380A">
              <w:rPr>
                <w:sz w:val="28"/>
              </w:rPr>
              <w:t>000</w:t>
            </w:r>
          </w:p>
        </w:tc>
        <w:tc>
          <w:tcPr>
            <w:tcW w:w="3045" w:type="dxa"/>
          </w:tcPr>
          <w:p w14:paraId="485E35CE" w14:textId="77777777" w:rsidR="0034564A" w:rsidRPr="00AC380A" w:rsidRDefault="0034564A" w:rsidP="0034564A">
            <w:r w:rsidRPr="00AC380A">
              <w:rPr>
                <w:sz w:val="28"/>
                <w:lang w:eastAsia="ru-RU"/>
              </w:rPr>
              <w:t>2 02 25179 12 0000 150</w:t>
            </w:r>
          </w:p>
        </w:tc>
        <w:tc>
          <w:tcPr>
            <w:tcW w:w="5955" w:type="dxa"/>
          </w:tcPr>
          <w:p w14:paraId="6142F541"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внутригородских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0C79B26" w14:textId="77777777" w:rsidR="0034564A" w:rsidRPr="00AC380A" w:rsidRDefault="0034564A" w:rsidP="0034564A">
            <w:pPr>
              <w:jc w:val="center"/>
            </w:pPr>
            <w:r w:rsidRPr="00AC380A">
              <w:rPr>
                <w:sz w:val="28"/>
              </w:rPr>
              <w:t>5</w:t>
            </w:r>
          </w:p>
        </w:tc>
      </w:tr>
      <w:tr w:rsidR="0034564A" w:rsidRPr="00AC380A" w14:paraId="3E5E3122" w14:textId="77777777" w:rsidTr="009862CC">
        <w:trPr>
          <w:cantSplit/>
          <w:trHeight w:val="738"/>
        </w:trPr>
        <w:tc>
          <w:tcPr>
            <w:tcW w:w="781" w:type="dxa"/>
          </w:tcPr>
          <w:p w14:paraId="328BC804" w14:textId="77777777" w:rsidR="0034564A" w:rsidRPr="00AC380A" w:rsidRDefault="0034564A" w:rsidP="0034564A">
            <w:pPr>
              <w:jc w:val="center"/>
            </w:pPr>
            <w:r w:rsidRPr="00AC380A">
              <w:rPr>
                <w:sz w:val="28"/>
              </w:rPr>
              <w:t>000</w:t>
            </w:r>
          </w:p>
        </w:tc>
        <w:tc>
          <w:tcPr>
            <w:tcW w:w="3045" w:type="dxa"/>
          </w:tcPr>
          <w:p w14:paraId="37851D2B" w14:textId="77777777" w:rsidR="0034564A" w:rsidRPr="00AC380A" w:rsidRDefault="0034564A" w:rsidP="0034564A">
            <w:r w:rsidRPr="00AC380A">
              <w:rPr>
                <w:sz w:val="28"/>
                <w:lang w:eastAsia="ru-RU"/>
              </w:rPr>
              <w:t>2 02 25179 13 0000 150</w:t>
            </w:r>
          </w:p>
        </w:tc>
        <w:tc>
          <w:tcPr>
            <w:tcW w:w="5955" w:type="dxa"/>
          </w:tcPr>
          <w:p w14:paraId="08BCBAB0"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городских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4B52B107" w14:textId="77777777" w:rsidR="0034564A" w:rsidRPr="00AC380A" w:rsidRDefault="0034564A" w:rsidP="0034564A">
            <w:pPr>
              <w:jc w:val="center"/>
            </w:pPr>
            <w:r w:rsidRPr="00AC380A">
              <w:rPr>
                <w:sz w:val="28"/>
              </w:rPr>
              <w:t>5</w:t>
            </w:r>
          </w:p>
        </w:tc>
      </w:tr>
      <w:tr w:rsidR="0034564A" w:rsidRPr="00AC380A" w14:paraId="1AEDA78A" w14:textId="77777777" w:rsidTr="009862CC">
        <w:trPr>
          <w:cantSplit/>
        </w:trPr>
        <w:tc>
          <w:tcPr>
            <w:tcW w:w="781" w:type="dxa"/>
          </w:tcPr>
          <w:p w14:paraId="3E8FCC27" w14:textId="77777777" w:rsidR="0034564A" w:rsidRPr="00AC380A" w:rsidRDefault="0034564A" w:rsidP="0034564A">
            <w:pPr>
              <w:jc w:val="center"/>
            </w:pPr>
            <w:r w:rsidRPr="00AC380A">
              <w:rPr>
                <w:sz w:val="28"/>
              </w:rPr>
              <w:lastRenderedPageBreak/>
              <w:t>000</w:t>
            </w:r>
          </w:p>
        </w:tc>
        <w:tc>
          <w:tcPr>
            <w:tcW w:w="3045" w:type="dxa"/>
          </w:tcPr>
          <w:p w14:paraId="2D97D61A" w14:textId="77777777" w:rsidR="0034564A" w:rsidRPr="00AC380A" w:rsidRDefault="0034564A" w:rsidP="0034564A">
            <w:r w:rsidRPr="00AC380A">
              <w:rPr>
                <w:sz w:val="28"/>
                <w:lang w:eastAsia="ru-RU"/>
              </w:rPr>
              <w:t>2 02 25179 14 0000 150</w:t>
            </w:r>
          </w:p>
        </w:tc>
        <w:tc>
          <w:tcPr>
            <w:tcW w:w="5955" w:type="dxa"/>
          </w:tcPr>
          <w:p w14:paraId="34FD666F"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lang w:eastAsia="ru-RU"/>
              </w:rPr>
              <w:t xml:space="preserve">Субсидии бюджетам </w:t>
            </w:r>
            <w:r w:rsidRPr="00AC380A">
              <w:rPr>
                <w:sz w:val="28"/>
              </w:rPr>
              <w:t xml:space="preserve">муниципальных округов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784F72A2" w14:textId="77777777" w:rsidR="0034564A" w:rsidRPr="00AC380A" w:rsidRDefault="0034564A" w:rsidP="0034564A">
            <w:pPr>
              <w:jc w:val="center"/>
            </w:pPr>
            <w:r w:rsidRPr="00AC380A">
              <w:rPr>
                <w:sz w:val="28"/>
              </w:rPr>
              <w:t>5";</w:t>
            </w:r>
          </w:p>
        </w:tc>
      </w:tr>
      <w:tr w:rsidR="0034564A" w:rsidRPr="00AC380A" w14:paraId="5323EA57" w14:textId="77777777" w:rsidTr="00974977">
        <w:trPr>
          <w:cantSplit/>
        </w:trPr>
        <w:tc>
          <w:tcPr>
            <w:tcW w:w="781" w:type="dxa"/>
          </w:tcPr>
          <w:p w14:paraId="2A41282F" w14:textId="77777777" w:rsidR="0034564A" w:rsidRPr="00AC380A" w:rsidRDefault="0034564A" w:rsidP="0034564A">
            <w:pPr>
              <w:widowControl w:val="0"/>
              <w:spacing w:before="0" w:after="0" w:line="276" w:lineRule="auto"/>
              <w:ind w:firstLine="30"/>
              <w:jc w:val="center"/>
              <w:rPr>
                <w:sz w:val="28"/>
              </w:rPr>
            </w:pPr>
            <w:r w:rsidRPr="00AC380A">
              <w:rPr>
                <w:sz w:val="28"/>
              </w:rPr>
              <w:t>"000</w:t>
            </w:r>
          </w:p>
        </w:tc>
        <w:tc>
          <w:tcPr>
            <w:tcW w:w="3045" w:type="dxa"/>
          </w:tcPr>
          <w:p w14:paraId="20AF5EC1" w14:textId="77777777" w:rsidR="0034564A" w:rsidRPr="00AC380A" w:rsidRDefault="0034564A" w:rsidP="0034564A">
            <w:pPr>
              <w:autoSpaceDE w:val="0"/>
              <w:autoSpaceDN w:val="0"/>
              <w:adjustRightInd w:val="0"/>
              <w:spacing w:before="0" w:after="0" w:line="276" w:lineRule="auto"/>
              <w:contextualSpacing w:val="0"/>
              <w:jc w:val="center"/>
              <w:rPr>
                <w:sz w:val="28"/>
              </w:rPr>
            </w:pPr>
            <w:r w:rsidRPr="00AC380A">
              <w:rPr>
                <w:sz w:val="28"/>
              </w:rPr>
              <w:t>2 02 25234 02 0000 150</w:t>
            </w:r>
          </w:p>
        </w:tc>
        <w:tc>
          <w:tcPr>
            <w:tcW w:w="5955" w:type="dxa"/>
          </w:tcPr>
          <w:p w14:paraId="02D2D720"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 бюджету Республики Мордовия                        в целях софинансирования расходных обязательств,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w:t>
            </w:r>
          </w:p>
        </w:tc>
        <w:tc>
          <w:tcPr>
            <w:tcW w:w="709" w:type="dxa"/>
          </w:tcPr>
          <w:p w14:paraId="6D93A543" w14:textId="77777777" w:rsidR="0034564A" w:rsidRPr="00AC380A" w:rsidRDefault="0034564A" w:rsidP="0034564A">
            <w:pPr>
              <w:jc w:val="center"/>
              <w:rPr>
                <w:sz w:val="28"/>
              </w:rPr>
            </w:pPr>
          </w:p>
          <w:p w14:paraId="5437F5D9" w14:textId="77777777" w:rsidR="0034564A" w:rsidRPr="00AC380A" w:rsidRDefault="0034564A" w:rsidP="0034564A">
            <w:pPr>
              <w:jc w:val="center"/>
              <w:rPr>
                <w:sz w:val="28"/>
              </w:rPr>
            </w:pPr>
          </w:p>
          <w:p w14:paraId="01DF7601" w14:textId="77777777" w:rsidR="0034564A" w:rsidRPr="00AC380A" w:rsidRDefault="0034564A" w:rsidP="0034564A">
            <w:pPr>
              <w:jc w:val="center"/>
              <w:rPr>
                <w:sz w:val="28"/>
              </w:rPr>
            </w:pPr>
          </w:p>
          <w:p w14:paraId="74BEB49D" w14:textId="77777777" w:rsidR="0034564A" w:rsidRPr="00AC380A" w:rsidRDefault="0034564A" w:rsidP="0034564A">
            <w:pPr>
              <w:jc w:val="center"/>
              <w:rPr>
                <w:sz w:val="28"/>
              </w:rPr>
            </w:pPr>
            <w:r w:rsidRPr="00AC380A">
              <w:rPr>
                <w:sz w:val="28"/>
              </w:rPr>
              <w:t>4";</w:t>
            </w:r>
          </w:p>
        </w:tc>
      </w:tr>
      <w:tr w:rsidR="0034564A" w:rsidRPr="00AC380A" w14:paraId="24EAABE2" w14:textId="77777777" w:rsidTr="009862CC">
        <w:trPr>
          <w:cantSplit/>
        </w:trPr>
        <w:tc>
          <w:tcPr>
            <w:tcW w:w="781" w:type="dxa"/>
          </w:tcPr>
          <w:p w14:paraId="23E1ED64"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2D5CCA61" w14:textId="77777777" w:rsidR="0034564A" w:rsidRPr="00AC380A" w:rsidRDefault="0034564A" w:rsidP="0034564A">
            <w:pPr>
              <w:spacing w:line="240" w:lineRule="auto"/>
              <w:jc w:val="center"/>
              <w:rPr>
                <w:sz w:val="28"/>
              </w:rPr>
            </w:pPr>
            <w:r w:rsidRPr="00AC380A">
              <w:rPr>
                <w:sz w:val="28"/>
              </w:rPr>
              <w:t>2 02 25470 00 0000 150</w:t>
            </w:r>
          </w:p>
        </w:tc>
        <w:tc>
          <w:tcPr>
            <w:tcW w:w="5955" w:type="dxa"/>
          </w:tcPr>
          <w:p w14:paraId="5BCCB5CA" w14:textId="77777777" w:rsidR="0034564A" w:rsidRPr="00AC380A" w:rsidRDefault="0034564A" w:rsidP="00BA16AC">
            <w:pPr>
              <w:spacing w:line="276" w:lineRule="auto"/>
              <w:jc w:val="both"/>
              <w:rPr>
                <w:sz w:val="28"/>
              </w:rPr>
            </w:pPr>
            <w:r w:rsidRPr="00AC380A">
              <w:rPr>
                <w:sz w:val="28"/>
              </w:rPr>
              <w:t>Субсидии бюджетам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5766FC52"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4</w:t>
            </w:r>
          </w:p>
        </w:tc>
      </w:tr>
      <w:tr w:rsidR="0034564A" w:rsidRPr="00AC380A" w14:paraId="000FB7BD" w14:textId="77777777" w:rsidTr="009862CC">
        <w:trPr>
          <w:cantSplit/>
        </w:trPr>
        <w:tc>
          <w:tcPr>
            <w:tcW w:w="781" w:type="dxa"/>
          </w:tcPr>
          <w:p w14:paraId="59D0CBA0"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3A20A0C0" w14:textId="77777777" w:rsidR="0034564A" w:rsidRPr="00AC380A" w:rsidRDefault="0034564A" w:rsidP="0034564A">
            <w:pPr>
              <w:spacing w:line="240" w:lineRule="auto"/>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0</w:t>
            </w:r>
            <w:r w:rsidRPr="00AC380A">
              <w:rPr>
                <w:sz w:val="28"/>
                <w:lang w:val="en-US" w:eastAsia="ru-RU"/>
              </w:rPr>
              <w:t>2</w:t>
            </w:r>
            <w:r w:rsidRPr="00AC380A">
              <w:rPr>
                <w:sz w:val="28"/>
                <w:lang w:eastAsia="ru-RU"/>
              </w:rPr>
              <w:t xml:space="preserve"> 0000 150</w:t>
            </w:r>
          </w:p>
        </w:tc>
        <w:tc>
          <w:tcPr>
            <w:tcW w:w="5955" w:type="dxa"/>
          </w:tcPr>
          <w:p w14:paraId="10C3C79C" w14:textId="77777777" w:rsidR="0034564A" w:rsidRPr="00AC380A" w:rsidRDefault="0034564A" w:rsidP="00BA16AC">
            <w:pPr>
              <w:spacing w:line="276" w:lineRule="auto"/>
              <w:jc w:val="both"/>
              <w:rPr>
                <w:sz w:val="28"/>
                <w:lang w:eastAsia="ru-RU"/>
              </w:rPr>
            </w:pPr>
            <w:r w:rsidRPr="00AC380A">
              <w:rPr>
                <w:sz w:val="28"/>
              </w:rPr>
              <w:t xml:space="preserve">Субсидии </w:t>
            </w:r>
            <w:r w:rsidRPr="00AC380A">
              <w:rPr>
                <w:sz w:val="28"/>
                <w:lang w:eastAsia="ru-RU"/>
              </w:rPr>
              <w:t xml:space="preserve">бюджетам субъектов Российской Федерации </w:t>
            </w:r>
            <w:r w:rsidRPr="00AC380A">
              <w:rPr>
                <w:sz w:val="28"/>
              </w:rPr>
              <w:t>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41CD67B1"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3EC7E072" w14:textId="77777777" w:rsidTr="009862CC">
        <w:trPr>
          <w:cantSplit/>
        </w:trPr>
        <w:tc>
          <w:tcPr>
            <w:tcW w:w="781" w:type="dxa"/>
          </w:tcPr>
          <w:p w14:paraId="7608773E"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3DD37E76" w14:textId="77777777" w:rsidR="0034564A" w:rsidRPr="00AC380A" w:rsidRDefault="0034564A" w:rsidP="0034564A">
            <w:pPr>
              <w:spacing w:line="240" w:lineRule="auto"/>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04 0000 150</w:t>
            </w:r>
          </w:p>
        </w:tc>
        <w:tc>
          <w:tcPr>
            <w:tcW w:w="5955" w:type="dxa"/>
          </w:tcPr>
          <w:p w14:paraId="75A73C92"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городских округов</w:t>
            </w:r>
            <w:r w:rsidRPr="00AC380A">
              <w:rPr>
                <w:sz w:val="28"/>
                <w:lang w:eastAsia="ru-RU"/>
              </w:rPr>
              <w:t xml:space="preserve"> </w:t>
            </w:r>
            <w:r w:rsidRPr="00AC380A">
              <w:rPr>
                <w:sz w:val="28"/>
              </w:rPr>
              <w:t>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2BCBA6B9"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04A205DE" w14:textId="77777777" w:rsidTr="009862CC">
        <w:trPr>
          <w:cantSplit/>
        </w:trPr>
        <w:tc>
          <w:tcPr>
            <w:tcW w:w="781" w:type="dxa"/>
          </w:tcPr>
          <w:p w14:paraId="14FA5C12"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63AACC2B"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05 0000 150</w:t>
            </w:r>
          </w:p>
        </w:tc>
        <w:tc>
          <w:tcPr>
            <w:tcW w:w="5955" w:type="dxa"/>
          </w:tcPr>
          <w:p w14:paraId="2A677F37" w14:textId="77777777" w:rsidR="0034564A" w:rsidRPr="00AC380A" w:rsidRDefault="0034564A" w:rsidP="00BA16AC">
            <w:pPr>
              <w:autoSpaceDE w:val="0"/>
              <w:autoSpaceDN w:val="0"/>
              <w:adjustRightInd w:val="0"/>
              <w:spacing w:before="0" w:after="0" w:line="276" w:lineRule="auto"/>
              <w:contextualSpacing w:val="0"/>
              <w:jc w:val="both"/>
              <w:rPr>
                <w:sz w:val="28"/>
                <w:lang w:eastAsia="ru-RU"/>
              </w:rPr>
            </w:pPr>
            <w:r w:rsidRPr="00AC380A">
              <w:rPr>
                <w:sz w:val="28"/>
              </w:rPr>
              <w:t>Субсидии</w:t>
            </w:r>
            <w:r w:rsidRPr="00AC380A">
              <w:rPr>
                <w:sz w:val="28"/>
                <w:lang w:eastAsia="ru-RU"/>
              </w:rPr>
              <w:t xml:space="preserve"> бюджетам муниципальных районов </w:t>
            </w:r>
            <w:r w:rsidRPr="00AC380A">
              <w:rPr>
                <w:sz w:val="28"/>
              </w:rPr>
              <w:t>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5F88228B"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50C234DC" w14:textId="77777777" w:rsidTr="009862CC">
        <w:trPr>
          <w:cantSplit/>
        </w:trPr>
        <w:tc>
          <w:tcPr>
            <w:tcW w:w="781" w:type="dxa"/>
          </w:tcPr>
          <w:p w14:paraId="56C7C12E"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lastRenderedPageBreak/>
              <w:t>000</w:t>
            </w:r>
          </w:p>
        </w:tc>
        <w:tc>
          <w:tcPr>
            <w:tcW w:w="3045" w:type="dxa"/>
          </w:tcPr>
          <w:p w14:paraId="484AF001"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10 0000 150</w:t>
            </w:r>
          </w:p>
        </w:tc>
        <w:tc>
          <w:tcPr>
            <w:tcW w:w="5955" w:type="dxa"/>
          </w:tcPr>
          <w:p w14:paraId="7DE63E96"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сельских поселений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04FBF3BC"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014064B9" w14:textId="77777777" w:rsidTr="009862CC">
        <w:trPr>
          <w:cantSplit/>
        </w:trPr>
        <w:tc>
          <w:tcPr>
            <w:tcW w:w="781" w:type="dxa"/>
          </w:tcPr>
          <w:p w14:paraId="4572B34A"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5C54EFC7"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11 0000 150</w:t>
            </w:r>
          </w:p>
        </w:tc>
        <w:tc>
          <w:tcPr>
            <w:tcW w:w="5955" w:type="dxa"/>
          </w:tcPr>
          <w:p w14:paraId="417F9396"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городских округов с внутригородским делением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564DC9B7"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3F90FF62" w14:textId="77777777" w:rsidTr="009862CC">
        <w:trPr>
          <w:cantSplit/>
        </w:trPr>
        <w:tc>
          <w:tcPr>
            <w:tcW w:w="781" w:type="dxa"/>
          </w:tcPr>
          <w:p w14:paraId="1E64CE9F"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1C577332"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12 0000 150</w:t>
            </w:r>
          </w:p>
        </w:tc>
        <w:tc>
          <w:tcPr>
            <w:tcW w:w="5955" w:type="dxa"/>
          </w:tcPr>
          <w:p w14:paraId="61EB0470"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внутригородских районов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101638E2"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44E2F0F2" w14:textId="77777777" w:rsidTr="009862CC">
        <w:trPr>
          <w:cantSplit/>
        </w:trPr>
        <w:tc>
          <w:tcPr>
            <w:tcW w:w="781" w:type="dxa"/>
          </w:tcPr>
          <w:p w14:paraId="38A21ECE"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3E849443"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13 0000 150</w:t>
            </w:r>
          </w:p>
        </w:tc>
        <w:tc>
          <w:tcPr>
            <w:tcW w:w="5955" w:type="dxa"/>
          </w:tcPr>
          <w:p w14:paraId="7F38967E"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городских поселений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38F25CE8"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34564A" w:rsidRPr="00AC380A" w14:paraId="18D54724" w14:textId="77777777" w:rsidTr="009862CC">
        <w:trPr>
          <w:cantSplit/>
        </w:trPr>
        <w:tc>
          <w:tcPr>
            <w:tcW w:w="781" w:type="dxa"/>
          </w:tcPr>
          <w:p w14:paraId="51424463"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764666F3" w14:textId="77777777" w:rsidR="0034564A" w:rsidRPr="00AC380A" w:rsidRDefault="0034564A" w:rsidP="0034564A">
            <w:pPr>
              <w:jc w:val="center"/>
              <w:rPr>
                <w:sz w:val="28"/>
                <w:lang w:eastAsia="ru-RU"/>
              </w:rPr>
            </w:pPr>
            <w:r w:rsidRPr="00AC380A">
              <w:rPr>
                <w:sz w:val="28"/>
                <w:lang w:eastAsia="ru-RU"/>
              </w:rPr>
              <w:t xml:space="preserve">2 02 </w:t>
            </w:r>
            <w:r w:rsidRPr="00AC380A">
              <w:rPr>
                <w:sz w:val="28"/>
              </w:rPr>
              <w:t>25470</w:t>
            </w:r>
            <w:r w:rsidRPr="00AC380A">
              <w:rPr>
                <w:sz w:val="28"/>
                <w:lang w:eastAsia="ru-RU"/>
              </w:rPr>
              <w:t xml:space="preserve"> 14 0000 150</w:t>
            </w:r>
          </w:p>
        </w:tc>
        <w:tc>
          <w:tcPr>
            <w:tcW w:w="5955" w:type="dxa"/>
          </w:tcPr>
          <w:p w14:paraId="05E86214" w14:textId="77777777" w:rsidR="0034564A" w:rsidRPr="00AC380A" w:rsidRDefault="0034564A" w:rsidP="00BA16AC">
            <w:pPr>
              <w:autoSpaceDE w:val="0"/>
              <w:autoSpaceDN w:val="0"/>
              <w:adjustRightInd w:val="0"/>
              <w:spacing w:before="0" w:after="0" w:line="276" w:lineRule="auto"/>
              <w:contextualSpacing w:val="0"/>
              <w:jc w:val="both"/>
              <w:rPr>
                <w:sz w:val="28"/>
              </w:rPr>
            </w:pPr>
            <w:r w:rsidRPr="00AC380A">
              <w:rPr>
                <w:sz w:val="28"/>
              </w:rPr>
              <w:t>Субсидии</w:t>
            </w:r>
            <w:r w:rsidRPr="00AC380A">
              <w:rPr>
                <w:sz w:val="28"/>
                <w:lang w:eastAsia="ru-RU"/>
              </w:rPr>
              <w:t xml:space="preserve"> бюджетам </w:t>
            </w:r>
            <w:r w:rsidRPr="00AC380A">
              <w:rPr>
                <w:sz w:val="28"/>
              </w:rPr>
              <w:t>муниципальных округов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c>
          <w:tcPr>
            <w:tcW w:w="709" w:type="dxa"/>
            <w:vAlign w:val="center"/>
          </w:tcPr>
          <w:p w14:paraId="3F075F06" w14:textId="77777777" w:rsidR="0034564A" w:rsidRPr="00AC380A" w:rsidRDefault="0034564A" w:rsidP="0034564A">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5A876AC6" w14:textId="77777777" w:rsidTr="009862CC">
        <w:trPr>
          <w:cantSplit/>
        </w:trPr>
        <w:tc>
          <w:tcPr>
            <w:tcW w:w="781" w:type="dxa"/>
          </w:tcPr>
          <w:p w14:paraId="2BE058B0" w14:textId="65383993" w:rsidR="008907EB" w:rsidRPr="00AC380A" w:rsidRDefault="008907EB" w:rsidP="008907EB">
            <w:pPr>
              <w:autoSpaceDE w:val="0"/>
              <w:autoSpaceDN w:val="0"/>
              <w:adjustRightInd w:val="0"/>
              <w:spacing w:before="0" w:after="0" w:line="240" w:lineRule="auto"/>
              <w:contextualSpacing w:val="0"/>
              <w:jc w:val="center"/>
              <w:rPr>
                <w:sz w:val="28"/>
              </w:rPr>
            </w:pPr>
            <w:r w:rsidRPr="00AC380A">
              <w:rPr>
                <w:rFonts w:eastAsia="Times New Roman"/>
                <w:snapToGrid w:val="0"/>
                <w:color w:val="000000" w:themeColor="text1"/>
                <w:sz w:val="28"/>
                <w:lang w:eastAsia="ru-RU"/>
              </w:rPr>
              <w:t>"000</w:t>
            </w:r>
          </w:p>
        </w:tc>
        <w:tc>
          <w:tcPr>
            <w:tcW w:w="3045" w:type="dxa"/>
          </w:tcPr>
          <w:p w14:paraId="58B71394" w14:textId="3905B9D5" w:rsidR="008907EB" w:rsidRPr="00AC380A" w:rsidRDefault="008907EB" w:rsidP="008907EB">
            <w:pPr>
              <w:jc w:val="center"/>
              <w:rPr>
                <w:sz w:val="28"/>
                <w:lang w:eastAsia="ru-RU"/>
              </w:rPr>
            </w:pPr>
            <w:r w:rsidRPr="00AC380A">
              <w:rPr>
                <w:sz w:val="28"/>
                <w:lang w:eastAsia="ru-RU"/>
              </w:rPr>
              <w:t>2 02 27344 00 0000 150</w:t>
            </w:r>
          </w:p>
        </w:tc>
        <w:tc>
          <w:tcPr>
            <w:tcW w:w="5955" w:type="dxa"/>
          </w:tcPr>
          <w:p w14:paraId="02770516" w14:textId="4FEC6B5A" w:rsidR="008907EB" w:rsidRPr="00AC380A" w:rsidRDefault="008907EB" w:rsidP="008907EB">
            <w:pPr>
              <w:autoSpaceDE w:val="0"/>
              <w:autoSpaceDN w:val="0"/>
              <w:adjustRightInd w:val="0"/>
              <w:spacing w:before="0" w:after="0" w:line="276" w:lineRule="auto"/>
              <w:contextualSpacing w:val="0"/>
              <w:jc w:val="both"/>
              <w:rPr>
                <w:sz w:val="28"/>
              </w:rPr>
            </w:pPr>
            <w:r w:rsidRPr="00AC380A">
              <w:rPr>
                <w:rFonts w:eastAsia="Calibri"/>
                <w:sz w:val="28"/>
              </w:rPr>
              <w:t>Субсидии бюджетам на реализацию мероприятий программы социально-экономического развития Кемеровской</w:t>
            </w:r>
            <w:r w:rsidRPr="00AC380A">
              <w:rPr>
                <w:rFonts w:eastAsia="Calibri"/>
                <w:sz w:val="28"/>
              </w:rPr>
              <w:t xml:space="preserve">                 </w:t>
            </w:r>
            <w:r w:rsidRPr="00AC380A">
              <w:rPr>
                <w:rFonts w:eastAsia="Calibri"/>
                <w:sz w:val="28"/>
              </w:rPr>
              <w:t xml:space="preserve">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w:t>
            </w:r>
          </w:p>
        </w:tc>
        <w:tc>
          <w:tcPr>
            <w:tcW w:w="709" w:type="dxa"/>
            <w:vAlign w:val="center"/>
          </w:tcPr>
          <w:p w14:paraId="2B0ADB2F" w14:textId="260BC39F"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4</w:t>
            </w:r>
          </w:p>
        </w:tc>
      </w:tr>
      <w:tr w:rsidR="008907EB" w:rsidRPr="00AC380A" w14:paraId="2A0E0B85" w14:textId="77777777" w:rsidTr="009862CC">
        <w:trPr>
          <w:cantSplit/>
        </w:trPr>
        <w:tc>
          <w:tcPr>
            <w:tcW w:w="781" w:type="dxa"/>
          </w:tcPr>
          <w:p w14:paraId="404D67A8" w14:textId="2C5C6B20" w:rsidR="008907EB" w:rsidRPr="00AC380A" w:rsidRDefault="008907EB" w:rsidP="008907EB">
            <w:pPr>
              <w:autoSpaceDE w:val="0"/>
              <w:autoSpaceDN w:val="0"/>
              <w:adjustRightInd w:val="0"/>
              <w:spacing w:before="0" w:after="0" w:line="240" w:lineRule="auto"/>
              <w:contextualSpacing w:val="0"/>
              <w:jc w:val="center"/>
              <w:rPr>
                <w:sz w:val="28"/>
              </w:rPr>
            </w:pPr>
            <w:r w:rsidRPr="00AC380A">
              <w:rPr>
                <w:rFonts w:eastAsia="Times New Roman"/>
                <w:snapToGrid w:val="0"/>
                <w:color w:val="000000" w:themeColor="text1"/>
                <w:sz w:val="28"/>
                <w:lang w:eastAsia="ru-RU"/>
              </w:rPr>
              <w:lastRenderedPageBreak/>
              <w:t>000</w:t>
            </w:r>
          </w:p>
        </w:tc>
        <w:tc>
          <w:tcPr>
            <w:tcW w:w="3045" w:type="dxa"/>
          </w:tcPr>
          <w:p w14:paraId="748E7D42" w14:textId="70868596" w:rsidR="008907EB" w:rsidRPr="00AC380A" w:rsidRDefault="008907EB" w:rsidP="008907EB">
            <w:pPr>
              <w:jc w:val="center"/>
              <w:rPr>
                <w:sz w:val="28"/>
                <w:lang w:eastAsia="ru-RU"/>
              </w:rPr>
            </w:pPr>
            <w:r w:rsidRPr="00AC380A">
              <w:rPr>
                <w:sz w:val="28"/>
                <w:lang w:eastAsia="ru-RU"/>
              </w:rPr>
              <w:t>2 02 27344 05 0000 150</w:t>
            </w:r>
          </w:p>
        </w:tc>
        <w:tc>
          <w:tcPr>
            <w:tcW w:w="5955" w:type="dxa"/>
          </w:tcPr>
          <w:p w14:paraId="19683607" w14:textId="4ACACFC3" w:rsidR="008907EB" w:rsidRPr="00AC380A" w:rsidRDefault="008907EB" w:rsidP="008907EB">
            <w:pPr>
              <w:autoSpaceDE w:val="0"/>
              <w:autoSpaceDN w:val="0"/>
              <w:adjustRightInd w:val="0"/>
              <w:spacing w:before="0" w:after="0" w:line="276" w:lineRule="auto"/>
              <w:contextualSpacing w:val="0"/>
              <w:jc w:val="both"/>
              <w:rPr>
                <w:sz w:val="28"/>
              </w:rPr>
            </w:pPr>
            <w:r w:rsidRPr="00AC380A">
              <w:rPr>
                <w:rFonts w:eastAsia="Calibri"/>
                <w:sz w:val="28"/>
              </w:rPr>
              <w:t xml:space="preserve">Субсидии бюджетам муниципальных районов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w:t>
            </w:r>
            <w:r w:rsidRPr="00AC380A">
              <w:rPr>
                <w:rFonts w:eastAsia="Calibri"/>
                <w:sz w:val="28"/>
              </w:rPr>
              <w:t xml:space="preserve">                      </w:t>
            </w:r>
            <w:r w:rsidRPr="00AC380A">
              <w:rPr>
                <w:rFonts w:eastAsia="Calibri"/>
                <w:sz w:val="28"/>
              </w:rPr>
              <w:t xml:space="preserve">снятия инфраструктурных ограничений </w:t>
            </w:r>
            <w:r w:rsidRPr="00AC380A">
              <w:rPr>
                <w:rFonts w:eastAsia="Calibri"/>
                <w:sz w:val="28"/>
              </w:rPr>
              <w:t xml:space="preserve">                                         </w:t>
            </w:r>
            <w:r w:rsidRPr="00AC380A">
              <w:rPr>
                <w:rFonts w:eastAsia="Calibri"/>
                <w:sz w:val="28"/>
              </w:rPr>
              <w:t>в муниципальных образованиях Кузбасса при реализации новых инвестиционных проектов</w:t>
            </w:r>
          </w:p>
        </w:tc>
        <w:tc>
          <w:tcPr>
            <w:tcW w:w="709" w:type="dxa"/>
            <w:vAlign w:val="center"/>
          </w:tcPr>
          <w:p w14:paraId="4DED777E" w14:textId="1D279DBF"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29D22986" w14:textId="77777777" w:rsidTr="009862CC">
        <w:trPr>
          <w:cantSplit/>
        </w:trPr>
        <w:tc>
          <w:tcPr>
            <w:tcW w:w="781" w:type="dxa"/>
          </w:tcPr>
          <w:p w14:paraId="26B989FB" w14:textId="13DB5CEA" w:rsidR="008907EB" w:rsidRPr="00AC380A" w:rsidRDefault="008907EB" w:rsidP="008907EB">
            <w:pPr>
              <w:autoSpaceDE w:val="0"/>
              <w:autoSpaceDN w:val="0"/>
              <w:adjustRightInd w:val="0"/>
              <w:spacing w:before="0" w:after="0" w:line="240" w:lineRule="auto"/>
              <w:contextualSpacing w:val="0"/>
              <w:jc w:val="center"/>
              <w:rPr>
                <w:sz w:val="28"/>
              </w:rPr>
            </w:pPr>
            <w:r w:rsidRPr="00AC380A">
              <w:rPr>
                <w:rFonts w:eastAsia="Times New Roman"/>
                <w:snapToGrid w:val="0"/>
                <w:color w:val="000000" w:themeColor="text1"/>
                <w:sz w:val="28"/>
                <w:lang w:eastAsia="ru-RU"/>
              </w:rPr>
              <w:t>000</w:t>
            </w:r>
          </w:p>
        </w:tc>
        <w:tc>
          <w:tcPr>
            <w:tcW w:w="3045" w:type="dxa"/>
          </w:tcPr>
          <w:p w14:paraId="36EF36C7" w14:textId="61883D25" w:rsidR="008907EB" w:rsidRPr="00AC380A" w:rsidRDefault="008907EB" w:rsidP="008907EB">
            <w:pPr>
              <w:jc w:val="center"/>
              <w:rPr>
                <w:sz w:val="28"/>
                <w:lang w:eastAsia="ru-RU"/>
              </w:rPr>
            </w:pPr>
            <w:r w:rsidRPr="00AC380A">
              <w:rPr>
                <w:sz w:val="28"/>
                <w:lang w:eastAsia="ru-RU"/>
              </w:rPr>
              <w:t>2 02 27344 13 0000 150</w:t>
            </w:r>
          </w:p>
        </w:tc>
        <w:tc>
          <w:tcPr>
            <w:tcW w:w="5955" w:type="dxa"/>
          </w:tcPr>
          <w:p w14:paraId="12154CE8" w14:textId="325F44F1" w:rsidR="008907EB" w:rsidRPr="00AC380A" w:rsidRDefault="008907EB" w:rsidP="008907EB">
            <w:pPr>
              <w:autoSpaceDE w:val="0"/>
              <w:autoSpaceDN w:val="0"/>
              <w:adjustRightInd w:val="0"/>
              <w:spacing w:before="0" w:after="0" w:line="276" w:lineRule="auto"/>
              <w:contextualSpacing w:val="0"/>
              <w:jc w:val="both"/>
              <w:rPr>
                <w:sz w:val="28"/>
              </w:rPr>
            </w:pPr>
            <w:r w:rsidRPr="00AC380A">
              <w:rPr>
                <w:rFonts w:eastAsia="Calibri"/>
                <w:sz w:val="28"/>
              </w:rPr>
              <w:t xml:space="preserve">Субсидии бюджетам городских поселений </w:t>
            </w:r>
            <w:r w:rsidRPr="00AC380A">
              <w:rPr>
                <w:rFonts w:eastAsia="Calibri"/>
                <w:sz w:val="28"/>
              </w:rPr>
              <w:t xml:space="preserve">              </w:t>
            </w:r>
            <w:r w:rsidRPr="00AC380A">
              <w:rPr>
                <w:rFonts w:eastAsia="Calibri"/>
                <w:sz w:val="28"/>
              </w:rPr>
              <w:t xml:space="preserve">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w:t>
            </w:r>
            <w:r w:rsidRPr="00AC380A">
              <w:rPr>
                <w:rFonts w:eastAsia="Calibri"/>
                <w:sz w:val="28"/>
              </w:rPr>
              <w:t xml:space="preserve">                       </w:t>
            </w:r>
            <w:r w:rsidRPr="00AC380A">
              <w:rPr>
                <w:rFonts w:eastAsia="Calibri"/>
                <w:sz w:val="28"/>
              </w:rPr>
              <w:t xml:space="preserve">снятия инфраструктурных ограничений </w:t>
            </w:r>
            <w:r w:rsidRPr="00AC380A">
              <w:rPr>
                <w:rFonts w:eastAsia="Calibri"/>
                <w:sz w:val="28"/>
              </w:rPr>
              <w:t xml:space="preserve">                          </w:t>
            </w:r>
            <w:r w:rsidRPr="00AC380A">
              <w:rPr>
                <w:rFonts w:eastAsia="Calibri"/>
                <w:sz w:val="28"/>
              </w:rPr>
              <w:t>в муниципальных образованиях Кузбасса при реализации новых инвестиционных проектов</w:t>
            </w:r>
          </w:p>
        </w:tc>
        <w:tc>
          <w:tcPr>
            <w:tcW w:w="709" w:type="dxa"/>
            <w:vAlign w:val="center"/>
          </w:tcPr>
          <w:p w14:paraId="5634273D" w14:textId="5A8E11C1"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58610C7D" w14:textId="77777777" w:rsidTr="009862CC">
        <w:trPr>
          <w:cantSplit/>
        </w:trPr>
        <w:tc>
          <w:tcPr>
            <w:tcW w:w="781" w:type="dxa"/>
          </w:tcPr>
          <w:p w14:paraId="4917016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129C9CC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2 02 35179 00 0000 150</w:t>
            </w:r>
          </w:p>
        </w:tc>
        <w:tc>
          <w:tcPr>
            <w:tcW w:w="5955" w:type="dxa"/>
          </w:tcPr>
          <w:p w14:paraId="1D37ADD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7C154E1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4</w:t>
            </w:r>
          </w:p>
        </w:tc>
      </w:tr>
      <w:tr w:rsidR="008907EB" w:rsidRPr="00AC380A" w14:paraId="4B5A7D98" w14:textId="77777777" w:rsidTr="009862CC">
        <w:trPr>
          <w:cantSplit/>
        </w:trPr>
        <w:tc>
          <w:tcPr>
            <w:tcW w:w="781" w:type="dxa"/>
          </w:tcPr>
          <w:p w14:paraId="1E28EC4E" w14:textId="77777777" w:rsidR="008907EB" w:rsidRPr="00AC380A" w:rsidRDefault="008907EB" w:rsidP="008907EB">
            <w:pPr>
              <w:jc w:val="center"/>
            </w:pPr>
            <w:r w:rsidRPr="00AC380A">
              <w:rPr>
                <w:sz w:val="28"/>
              </w:rPr>
              <w:t>000</w:t>
            </w:r>
          </w:p>
        </w:tc>
        <w:tc>
          <w:tcPr>
            <w:tcW w:w="3045" w:type="dxa"/>
          </w:tcPr>
          <w:p w14:paraId="22FE3E7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2 02 35179 03 0000 150</w:t>
            </w:r>
          </w:p>
        </w:tc>
        <w:tc>
          <w:tcPr>
            <w:tcW w:w="5955" w:type="dxa"/>
          </w:tcPr>
          <w:p w14:paraId="0EAEEB58"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внутригородских муниципальных образований городов федерального значения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7874477" w14:textId="77777777" w:rsidR="008907EB" w:rsidRPr="00AC380A" w:rsidRDefault="008907EB" w:rsidP="008907EB">
            <w:pPr>
              <w:jc w:val="center"/>
            </w:pPr>
            <w:r w:rsidRPr="00AC380A">
              <w:rPr>
                <w:sz w:val="28"/>
              </w:rPr>
              <w:t>5</w:t>
            </w:r>
          </w:p>
        </w:tc>
      </w:tr>
      <w:tr w:rsidR="008907EB" w:rsidRPr="00AC380A" w14:paraId="0675295E" w14:textId="77777777" w:rsidTr="009862CC">
        <w:trPr>
          <w:cantSplit/>
        </w:trPr>
        <w:tc>
          <w:tcPr>
            <w:tcW w:w="781" w:type="dxa"/>
          </w:tcPr>
          <w:p w14:paraId="69910D6D" w14:textId="77777777" w:rsidR="008907EB" w:rsidRPr="00AC380A" w:rsidRDefault="008907EB" w:rsidP="008907EB">
            <w:pPr>
              <w:jc w:val="center"/>
            </w:pPr>
            <w:r w:rsidRPr="00AC380A">
              <w:rPr>
                <w:sz w:val="28"/>
              </w:rPr>
              <w:t>000</w:t>
            </w:r>
          </w:p>
        </w:tc>
        <w:tc>
          <w:tcPr>
            <w:tcW w:w="3045" w:type="dxa"/>
          </w:tcPr>
          <w:p w14:paraId="7CBD0D4C"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2 02 35179 04 0000 150</w:t>
            </w:r>
          </w:p>
        </w:tc>
        <w:tc>
          <w:tcPr>
            <w:tcW w:w="5955" w:type="dxa"/>
          </w:tcPr>
          <w:p w14:paraId="7BB422B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городских округов</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48A53F2B" w14:textId="77777777" w:rsidR="008907EB" w:rsidRPr="00AC380A" w:rsidRDefault="008907EB" w:rsidP="008907EB">
            <w:pPr>
              <w:jc w:val="center"/>
            </w:pPr>
            <w:r w:rsidRPr="00AC380A">
              <w:rPr>
                <w:sz w:val="28"/>
              </w:rPr>
              <w:t>5</w:t>
            </w:r>
          </w:p>
        </w:tc>
      </w:tr>
      <w:tr w:rsidR="008907EB" w:rsidRPr="00AC380A" w14:paraId="3500DAAF" w14:textId="77777777" w:rsidTr="009862CC">
        <w:trPr>
          <w:cantSplit/>
        </w:trPr>
        <w:tc>
          <w:tcPr>
            <w:tcW w:w="781" w:type="dxa"/>
          </w:tcPr>
          <w:p w14:paraId="57C0BF55" w14:textId="77777777" w:rsidR="008907EB" w:rsidRPr="00AC380A" w:rsidRDefault="008907EB" w:rsidP="008907EB">
            <w:pPr>
              <w:jc w:val="center"/>
            </w:pPr>
            <w:r w:rsidRPr="00AC380A">
              <w:rPr>
                <w:sz w:val="28"/>
              </w:rPr>
              <w:lastRenderedPageBreak/>
              <w:t>000</w:t>
            </w:r>
          </w:p>
        </w:tc>
        <w:tc>
          <w:tcPr>
            <w:tcW w:w="3045" w:type="dxa"/>
          </w:tcPr>
          <w:p w14:paraId="187904F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2 02 35179 05 0000 150</w:t>
            </w:r>
          </w:p>
        </w:tc>
        <w:tc>
          <w:tcPr>
            <w:tcW w:w="5955" w:type="dxa"/>
          </w:tcPr>
          <w:p w14:paraId="75C0061D"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муниципальных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2B781F1" w14:textId="77777777" w:rsidR="008907EB" w:rsidRPr="00AC380A" w:rsidRDefault="008907EB" w:rsidP="008907EB">
            <w:pPr>
              <w:jc w:val="center"/>
            </w:pPr>
            <w:r w:rsidRPr="00AC380A">
              <w:rPr>
                <w:sz w:val="28"/>
              </w:rPr>
              <w:t>5</w:t>
            </w:r>
          </w:p>
        </w:tc>
      </w:tr>
      <w:tr w:rsidR="008907EB" w:rsidRPr="00AC380A" w14:paraId="7AE6639C" w14:textId="77777777" w:rsidTr="009862CC">
        <w:trPr>
          <w:cantSplit/>
        </w:trPr>
        <w:tc>
          <w:tcPr>
            <w:tcW w:w="781" w:type="dxa"/>
          </w:tcPr>
          <w:p w14:paraId="7CD24722" w14:textId="77777777" w:rsidR="008907EB" w:rsidRPr="00AC380A" w:rsidRDefault="008907EB" w:rsidP="008907EB">
            <w:pPr>
              <w:jc w:val="center"/>
            </w:pPr>
            <w:r w:rsidRPr="00AC380A">
              <w:rPr>
                <w:sz w:val="28"/>
              </w:rPr>
              <w:t>000</w:t>
            </w:r>
          </w:p>
        </w:tc>
        <w:tc>
          <w:tcPr>
            <w:tcW w:w="3045" w:type="dxa"/>
          </w:tcPr>
          <w:p w14:paraId="29FFE235" w14:textId="77777777" w:rsidR="008907EB" w:rsidRPr="00AC380A" w:rsidRDefault="008907EB" w:rsidP="008907EB">
            <w:r w:rsidRPr="00AC380A">
              <w:rPr>
                <w:sz w:val="28"/>
                <w:lang w:eastAsia="ru-RU"/>
              </w:rPr>
              <w:t>2 02 35179 10 0000 150</w:t>
            </w:r>
          </w:p>
        </w:tc>
        <w:tc>
          <w:tcPr>
            <w:tcW w:w="5955" w:type="dxa"/>
          </w:tcPr>
          <w:p w14:paraId="5895D2A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сельских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06BF7B35" w14:textId="77777777" w:rsidR="008907EB" w:rsidRPr="00AC380A" w:rsidRDefault="008907EB" w:rsidP="008907EB">
            <w:pPr>
              <w:jc w:val="center"/>
            </w:pPr>
            <w:r w:rsidRPr="00AC380A">
              <w:rPr>
                <w:sz w:val="28"/>
              </w:rPr>
              <w:t>5</w:t>
            </w:r>
          </w:p>
        </w:tc>
      </w:tr>
      <w:tr w:rsidR="008907EB" w:rsidRPr="00AC380A" w14:paraId="17BD3F97" w14:textId="77777777" w:rsidTr="009862CC">
        <w:trPr>
          <w:cantSplit/>
        </w:trPr>
        <w:tc>
          <w:tcPr>
            <w:tcW w:w="781" w:type="dxa"/>
          </w:tcPr>
          <w:p w14:paraId="7388632F" w14:textId="77777777" w:rsidR="008907EB" w:rsidRPr="00AC380A" w:rsidRDefault="008907EB" w:rsidP="008907EB">
            <w:pPr>
              <w:jc w:val="center"/>
            </w:pPr>
            <w:r w:rsidRPr="00AC380A">
              <w:rPr>
                <w:sz w:val="28"/>
              </w:rPr>
              <w:t>000</w:t>
            </w:r>
          </w:p>
        </w:tc>
        <w:tc>
          <w:tcPr>
            <w:tcW w:w="3045" w:type="dxa"/>
          </w:tcPr>
          <w:p w14:paraId="52520AAB" w14:textId="77777777" w:rsidR="008907EB" w:rsidRPr="00AC380A" w:rsidRDefault="008907EB" w:rsidP="008907EB">
            <w:r w:rsidRPr="00AC380A">
              <w:rPr>
                <w:sz w:val="28"/>
                <w:lang w:eastAsia="ru-RU"/>
              </w:rPr>
              <w:t>2 02 35179 11 0000 150</w:t>
            </w:r>
          </w:p>
        </w:tc>
        <w:tc>
          <w:tcPr>
            <w:tcW w:w="5955" w:type="dxa"/>
          </w:tcPr>
          <w:p w14:paraId="3070210E"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городских округов с внутригородским делением</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58B0F53E" w14:textId="77777777" w:rsidR="008907EB" w:rsidRPr="00AC380A" w:rsidRDefault="008907EB" w:rsidP="008907EB">
            <w:pPr>
              <w:jc w:val="center"/>
            </w:pPr>
            <w:r w:rsidRPr="00AC380A">
              <w:rPr>
                <w:sz w:val="28"/>
              </w:rPr>
              <w:t>5</w:t>
            </w:r>
          </w:p>
        </w:tc>
      </w:tr>
      <w:tr w:rsidR="008907EB" w:rsidRPr="00AC380A" w14:paraId="3CED515B" w14:textId="77777777" w:rsidTr="009862CC">
        <w:trPr>
          <w:cantSplit/>
        </w:trPr>
        <w:tc>
          <w:tcPr>
            <w:tcW w:w="781" w:type="dxa"/>
          </w:tcPr>
          <w:p w14:paraId="523D4531" w14:textId="77777777" w:rsidR="008907EB" w:rsidRPr="00AC380A" w:rsidRDefault="008907EB" w:rsidP="008907EB">
            <w:pPr>
              <w:jc w:val="center"/>
            </w:pPr>
            <w:r w:rsidRPr="00AC380A">
              <w:rPr>
                <w:sz w:val="28"/>
              </w:rPr>
              <w:t>000</w:t>
            </w:r>
          </w:p>
        </w:tc>
        <w:tc>
          <w:tcPr>
            <w:tcW w:w="3045" w:type="dxa"/>
          </w:tcPr>
          <w:p w14:paraId="139451A1" w14:textId="77777777" w:rsidR="008907EB" w:rsidRPr="00AC380A" w:rsidRDefault="008907EB" w:rsidP="008907EB">
            <w:r w:rsidRPr="00AC380A">
              <w:rPr>
                <w:sz w:val="28"/>
                <w:lang w:eastAsia="ru-RU"/>
              </w:rPr>
              <w:t>2 02 35179 12 0000 150</w:t>
            </w:r>
          </w:p>
        </w:tc>
        <w:tc>
          <w:tcPr>
            <w:tcW w:w="5955" w:type="dxa"/>
          </w:tcPr>
          <w:p w14:paraId="3C0C4563"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внутригородских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3DCEADC6" w14:textId="77777777" w:rsidR="008907EB" w:rsidRPr="00AC380A" w:rsidRDefault="008907EB" w:rsidP="008907EB">
            <w:pPr>
              <w:jc w:val="center"/>
            </w:pPr>
            <w:r w:rsidRPr="00AC380A">
              <w:rPr>
                <w:sz w:val="28"/>
              </w:rPr>
              <w:t>5</w:t>
            </w:r>
          </w:p>
        </w:tc>
      </w:tr>
      <w:tr w:rsidR="008907EB" w:rsidRPr="00AC380A" w14:paraId="42A768EA" w14:textId="77777777" w:rsidTr="009862CC">
        <w:trPr>
          <w:cantSplit/>
        </w:trPr>
        <w:tc>
          <w:tcPr>
            <w:tcW w:w="781" w:type="dxa"/>
          </w:tcPr>
          <w:p w14:paraId="7756F462" w14:textId="77777777" w:rsidR="008907EB" w:rsidRPr="00AC380A" w:rsidRDefault="008907EB" w:rsidP="008907EB">
            <w:pPr>
              <w:jc w:val="center"/>
            </w:pPr>
            <w:r w:rsidRPr="00AC380A">
              <w:rPr>
                <w:sz w:val="28"/>
              </w:rPr>
              <w:t>000</w:t>
            </w:r>
          </w:p>
        </w:tc>
        <w:tc>
          <w:tcPr>
            <w:tcW w:w="3045" w:type="dxa"/>
          </w:tcPr>
          <w:p w14:paraId="5DEA5C1F" w14:textId="77777777" w:rsidR="008907EB" w:rsidRPr="00AC380A" w:rsidRDefault="008907EB" w:rsidP="008907EB">
            <w:r w:rsidRPr="00AC380A">
              <w:rPr>
                <w:sz w:val="28"/>
                <w:lang w:eastAsia="ru-RU"/>
              </w:rPr>
              <w:t>2 02 35179 13 0000 150</w:t>
            </w:r>
          </w:p>
        </w:tc>
        <w:tc>
          <w:tcPr>
            <w:tcW w:w="5955" w:type="dxa"/>
          </w:tcPr>
          <w:p w14:paraId="02DCE94E"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городских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FEF1938" w14:textId="77777777" w:rsidR="008907EB" w:rsidRPr="00AC380A" w:rsidRDefault="008907EB" w:rsidP="008907EB">
            <w:pPr>
              <w:jc w:val="center"/>
            </w:pPr>
            <w:r w:rsidRPr="00AC380A">
              <w:rPr>
                <w:sz w:val="28"/>
              </w:rPr>
              <w:t>5</w:t>
            </w:r>
          </w:p>
        </w:tc>
      </w:tr>
      <w:tr w:rsidR="008907EB" w:rsidRPr="00AC380A" w14:paraId="63068CAA" w14:textId="77777777" w:rsidTr="009862CC">
        <w:trPr>
          <w:cantSplit/>
        </w:trPr>
        <w:tc>
          <w:tcPr>
            <w:tcW w:w="781" w:type="dxa"/>
          </w:tcPr>
          <w:p w14:paraId="2B70B53F" w14:textId="77777777" w:rsidR="008907EB" w:rsidRPr="00AC380A" w:rsidRDefault="008907EB" w:rsidP="008907EB">
            <w:pPr>
              <w:jc w:val="center"/>
            </w:pPr>
            <w:r w:rsidRPr="00AC380A">
              <w:rPr>
                <w:sz w:val="28"/>
              </w:rPr>
              <w:t>000</w:t>
            </w:r>
          </w:p>
        </w:tc>
        <w:tc>
          <w:tcPr>
            <w:tcW w:w="3045" w:type="dxa"/>
          </w:tcPr>
          <w:p w14:paraId="1DE5FC5E" w14:textId="77777777" w:rsidR="008907EB" w:rsidRPr="00AC380A" w:rsidRDefault="008907EB" w:rsidP="008907EB">
            <w:r w:rsidRPr="00AC380A">
              <w:rPr>
                <w:sz w:val="28"/>
                <w:lang w:eastAsia="ru-RU"/>
              </w:rPr>
              <w:t>2 02 35179 14 0000 150</w:t>
            </w:r>
          </w:p>
        </w:tc>
        <w:tc>
          <w:tcPr>
            <w:tcW w:w="5955" w:type="dxa"/>
          </w:tcPr>
          <w:p w14:paraId="1B0F6AC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Субвенции бюджетам </w:t>
            </w:r>
            <w:r w:rsidRPr="00AC380A">
              <w:rPr>
                <w:sz w:val="28"/>
              </w:rPr>
              <w:t xml:space="preserve">муниципальных округов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397F4854" w14:textId="77777777" w:rsidR="008907EB" w:rsidRPr="00AC380A" w:rsidRDefault="008907EB" w:rsidP="008907EB">
            <w:pPr>
              <w:jc w:val="center"/>
            </w:pPr>
            <w:r w:rsidRPr="00AC380A">
              <w:rPr>
                <w:sz w:val="28"/>
              </w:rPr>
              <w:t>5";</w:t>
            </w:r>
          </w:p>
        </w:tc>
      </w:tr>
      <w:tr w:rsidR="008907EB" w:rsidRPr="00AC380A" w14:paraId="7159D0A5" w14:textId="77777777" w:rsidTr="009862CC">
        <w:trPr>
          <w:cantSplit/>
        </w:trPr>
        <w:tc>
          <w:tcPr>
            <w:tcW w:w="781" w:type="dxa"/>
          </w:tcPr>
          <w:p w14:paraId="741B3CF1" w14:textId="05FF6245" w:rsidR="008907EB" w:rsidRPr="00AC380A" w:rsidRDefault="008907EB" w:rsidP="008907EB">
            <w:pPr>
              <w:jc w:val="center"/>
              <w:rPr>
                <w:sz w:val="28"/>
              </w:rPr>
            </w:pPr>
            <w:r w:rsidRPr="00AC380A">
              <w:rPr>
                <w:sz w:val="28"/>
              </w:rPr>
              <w:lastRenderedPageBreak/>
              <w:t>"000</w:t>
            </w:r>
          </w:p>
        </w:tc>
        <w:tc>
          <w:tcPr>
            <w:tcW w:w="3045" w:type="dxa"/>
          </w:tcPr>
          <w:p w14:paraId="53FDE6FB" w14:textId="3169A73E" w:rsidR="008907EB" w:rsidRPr="00AC380A" w:rsidRDefault="008907EB" w:rsidP="008907EB">
            <w:pPr>
              <w:rPr>
                <w:sz w:val="28"/>
                <w:lang w:eastAsia="ru-RU"/>
              </w:rPr>
            </w:pPr>
            <w:r w:rsidRPr="00AC380A">
              <w:rPr>
                <w:sz w:val="28"/>
                <w:lang w:eastAsia="ru-RU"/>
              </w:rPr>
              <w:t>2 02 45019 02 0000 150</w:t>
            </w:r>
          </w:p>
        </w:tc>
        <w:tc>
          <w:tcPr>
            <w:tcW w:w="5955" w:type="dxa"/>
          </w:tcPr>
          <w:p w14:paraId="4E9307B8" w14:textId="3D41B583"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lang w:eastAsia="ru-RU"/>
              </w:rPr>
              <w:t>Межбюджетный трансферт, передаваемый бюджету Свердловской области в целях софинансирования расходных обязательств Свердловской области, возникающих при реализации мероприятий по обновлению троллейбусного парка</w:t>
            </w:r>
          </w:p>
        </w:tc>
        <w:tc>
          <w:tcPr>
            <w:tcW w:w="709" w:type="dxa"/>
            <w:vAlign w:val="center"/>
          </w:tcPr>
          <w:p w14:paraId="799C0431" w14:textId="35A50FC2" w:rsidR="008907EB" w:rsidRPr="00AC380A" w:rsidRDefault="008907EB" w:rsidP="008907EB">
            <w:pPr>
              <w:jc w:val="center"/>
              <w:rPr>
                <w:sz w:val="28"/>
              </w:rPr>
            </w:pPr>
            <w:r w:rsidRPr="00AC380A">
              <w:rPr>
                <w:sz w:val="28"/>
              </w:rPr>
              <w:t>4";</w:t>
            </w:r>
          </w:p>
        </w:tc>
      </w:tr>
      <w:tr w:rsidR="008907EB" w:rsidRPr="00AC380A" w14:paraId="6CE30FD8" w14:textId="77777777" w:rsidTr="009862CC">
        <w:trPr>
          <w:cantSplit/>
        </w:trPr>
        <w:tc>
          <w:tcPr>
            <w:tcW w:w="781" w:type="dxa"/>
          </w:tcPr>
          <w:p w14:paraId="0D4F40E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3479D461"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2 02 45029 02 0000 150</w:t>
            </w:r>
          </w:p>
        </w:tc>
        <w:tc>
          <w:tcPr>
            <w:tcW w:w="5955" w:type="dxa"/>
          </w:tcPr>
          <w:p w14:paraId="40D56DBF"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rPr>
              <w:t>Межбюджетный трансферт, передаваемый бюджетам субъектов Российской Федерации в целях оформления многофункциональными центрами предоставления государственных и муниципальных услуг персонифицированных карт для посещения спортивного соревнования</w:t>
            </w:r>
          </w:p>
        </w:tc>
        <w:tc>
          <w:tcPr>
            <w:tcW w:w="709" w:type="dxa"/>
            <w:vAlign w:val="center"/>
          </w:tcPr>
          <w:p w14:paraId="56E0106D"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4";</w:t>
            </w:r>
          </w:p>
        </w:tc>
      </w:tr>
      <w:tr w:rsidR="008907EB" w:rsidRPr="00AC380A" w14:paraId="60003C67" w14:textId="77777777" w:rsidTr="009862CC">
        <w:trPr>
          <w:cantSplit/>
        </w:trPr>
        <w:tc>
          <w:tcPr>
            <w:tcW w:w="781" w:type="dxa"/>
          </w:tcPr>
          <w:p w14:paraId="5DE3C109" w14:textId="77777777" w:rsidR="008907EB" w:rsidRPr="00AC380A" w:rsidRDefault="008907EB" w:rsidP="008907EB">
            <w:pPr>
              <w:jc w:val="center"/>
              <w:rPr>
                <w:sz w:val="28"/>
              </w:rPr>
            </w:pPr>
            <w:r w:rsidRPr="00AC380A">
              <w:rPr>
                <w:sz w:val="28"/>
              </w:rPr>
              <w:t>"000</w:t>
            </w:r>
          </w:p>
        </w:tc>
        <w:tc>
          <w:tcPr>
            <w:tcW w:w="3045" w:type="dxa"/>
          </w:tcPr>
          <w:p w14:paraId="057161F2" w14:textId="77777777" w:rsidR="008907EB" w:rsidRPr="00AC380A" w:rsidRDefault="008907EB" w:rsidP="008907EB">
            <w:pPr>
              <w:rPr>
                <w:sz w:val="28"/>
                <w:lang w:eastAsia="ru-RU"/>
              </w:rPr>
            </w:pPr>
            <w:r w:rsidRPr="00AC380A">
              <w:rPr>
                <w:sz w:val="28"/>
                <w:lang w:eastAsia="ru-RU"/>
              </w:rPr>
              <w:t>2 02 45179 00 0000 150</w:t>
            </w:r>
          </w:p>
        </w:tc>
        <w:tc>
          <w:tcPr>
            <w:tcW w:w="5955" w:type="dxa"/>
          </w:tcPr>
          <w:p w14:paraId="69C73510" w14:textId="77777777"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1A4B90D7" w14:textId="77777777" w:rsidR="008907EB" w:rsidRPr="00AC380A" w:rsidRDefault="008907EB" w:rsidP="008907EB">
            <w:pPr>
              <w:jc w:val="center"/>
              <w:rPr>
                <w:sz w:val="28"/>
              </w:rPr>
            </w:pPr>
            <w:r w:rsidRPr="00AC380A">
              <w:rPr>
                <w:sz w:val="28"/>
              </w:rPr>
              <w:t>4</w:t>
            </w:r>
          </w:p>
        </w:tc>
      </w:tr>
      <w:tr w:rsidR="008907EB" w:rsidRPr="00AC380A" w14:paraId="5A0249C9" w14:textId="77777777" w:rsidTr="009862CC">
        <w:trPr>
          <w:cantSplit/>
        </w:trPr>
        <w:tc>
          <w:tcPr>
            <w:tcW w:w="781" w:type="dxa"/>
          </w:tcPr>
          <w:p w14:paraId="041A3362" w14:textId="77777777" w:rsidR="008907EB" w:rsidRPr="00AC380A" w:rsidRDefault="008907EB" w:rsidP="008907EB">
            <w:pPr>
              <w:jc w:val="center"/>
            </w:pPr>
            <w:r w:rsidRPr="00AC380A">
              <w:rPr>
                <w:sz w:val="28"/>
              </w:rPr>
              <w:t>000</w:t>
            </w:r>
          </w:p>
        </w:tc>
        <w:tc>
          <w:tcPr>
            <w:tcW w:w="3045" w:type="dxa"/>
          </w:tcPr>
          <w:p w14:paraId="7C31E2A8"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2 02 45179 03 0000 150</w:t>
            </w:r>
          </w:p>
        </w:tc>
        <w:tc>
          <w:tcPr>
            <w:tcW w:w="5955" w:type="dxa"/>
          </w:tcPr>
          <w:p w14:paraId="20D13FBE"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внутригородских муниципальных образований городов федерального значения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1687277B" w14:textId="77777777" w:rsidR="008907EB" w:rsidRPr="00AC380A" w:rsidRDefault="008907EB" w:rsidP="008907EB">
            <w:pPr>
              <w:jc w:val="center"/>
              <w:rPr>
                <w:sz w:val="28"/>
              </w:rPr>
            </w:pPr>
            <w:r w:rsidRPr="00AC380A">
              <w:rPr>
                <w:sz w:val="28"/>
              </w:rPr>
              <w:t>5</w:t>
            </w:r>
          </w:p>
        </w:tc>
      </w:tr>
      <w:tr w:rsidR="008907EB" w:rsidRPr="00AC380A" w14:paraId="030BBD2D" w14:textId="77777777" w:rsidTr="009862CC">
        <w:trPr>
          <w:cantSplit/>
        </w:trPr>
        <w:tc>
          <w:tcPr>
            <w:tcW w:w="781" w:type="dxa"/>
          </w:tcPr>
          <w:p w14:paraId="24D59563" w14:textId="77777777" w:rsidR="008907EB" w:rsidRPr="00AC380A" w:rsidRDefault="008907EB" w:rsidP="008907EB">
            <w:pPr>
              <w:jc w:val="center"/>
            </w:pPr>
            <w:r w:rsidRPr="00AC380A">
              <w:rPr>
                <w:sz w:val="28"/>
              </w:rPr>
              <w:t>000</w:t>
            </w:r>
          </w:p>
        </w:tc>
        <w:tc>
          <w:tcPr>
            <w:tcW w:w="3045" w:type="dxa"/>
          </w:tcPr>
          <w:p w14:paraId="30D0C9FD"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2 02 45179 04 0000 150</w:t>
            </w:r>
          </w:p>
        </w:tc>
        <w:tc>
          <w:tcPr>
            <w:tcW w:w="5955" w:type="dxa"/>
          </w:tcPr>
          <w:p w14:paraId="54E1AC47"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городских округов</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709AF090" w14:textId="77777777" w:rsidR="008907EB" w:rsidRPr="00AC380A" w:rsidRDefault="008907EB" w:rsidP="008907EB">
            <w:pPr>
              <w:jc w:val="center"/>
              <w:rPr>
                <w:sz w:val="28"/>
              </w:rPr>
            </w:pPr>
            <w:r w:rsidRPr="00AC380A">
              <w:rPr>
                <w:sz w:val="28"/>
              </w:rPr>
              <w:t>5</w:t>
            </w:r>
          </w:p>
        </w:tc>
      </w:tr>
      <w:tr w:rsidR="008907EB" w:rsidRPr="00AC380A" w14:paraId="657C7438" w14:textId="77777777" w:rsidTr="009862CC">
        <w:trPr>
          <w:cantSplit/>
        </w:trPr>
        <w:tc>
          <w:tcPr>
            <w:tcW w:w="781" w:type="dxa"/>
          </w:tcPr>
          <w:p w14:paraId="74651A5F" w14:textId="77777777" w:rsidR="008907EB" w:rsidRPr="00AC380A" w:rsidRDefault="008907EB" w:rsidP="008907EB">
            <w:pPr>
              <w:jc w:val="center"/>
            </w:pPr>
            <w:r w:rsidRPr="00AC380A">
              <w:rPr>
                <w:sz w:val="28"/>
              </w:rPr>
              <w:lastRenderedPageBreak/>
              <w:t>000</w:t>
            </w:r>
          </w:p>
        </w:tc>
        <w:tc>
          <w:tcPr>
            <w:tcW w:w="3045" w:type="dxa"/>
          </w:tcPr>
          <w:p w14:paraId="65B1A31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lang w:eastAsia="ru-RU"/>
              </w:rPr>
              <w:t>2 02 45179 05 0000 150</w:t>
            </w:r>
          </w:p>
        </w:tc>
        <w:tc>
          <w:tcPr>
            <w:tcW w:w="5955" w:type="dxa"/>
          </w:tcPr>
          <w:p w14:paraId="6ACAFF46"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муниципальных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08B010AD" w14:textId="77777777" w:rsidR="008907EB" w:rsidRPr="00AC380A" w:rsidRDefault="008907EB" w:rsidP="008907EB">
            <w:pPr>
              <w:jc w:val="center"/>
              <w:rPr>
                <w:sz w:val="28"/>
              </w:rPr>
            </w:pPr>
            <w:r w:rsidRPr="00AC380A">
              <w:rPr>
                <w:sz w:val="28"/>
              </w:rPr>
              <w:t>5</w:t>
            </w:r>
          </w:p>
        </w:tc>
      </w:tr>
      <w:tr w:rsidR="008907EB" w:rsidRPr="00AC380A" w14:paraId="4282E6DF" w14:textId="77777777" w:rsidTr="009862CC">
        <w:trPr>
          <w:cantSplit/>
        </w:trPr>
        <w:tc>
          <w:tcPr>
            <w:tcW w:w="781" w:type="dxa"/>
          </w:tcPr>
          <w:p w14:paraId="72836B19" w14:textId="77777777" w:rsidR="008907EB" w:rsidRPr="00AC380A" w:rsidRDefault="008907EB" w:rsidP="008907EB">
            <w:pPr>
              <w:jc w:val="center"/>
            </w:pPr>
            <w:r w:rsidRPr="00AC380A">
              <w:rPr>
                <w:sz w:val="28"/>
              </w:rPr>
              <w:t>000</w:t>
            </w:r>
          </w:p>
        </w:tc>
        <w:tc>
          <w:tcPr>
            <w:tcW w:w="3045" w:type="dxa"/>
          </w:tcPr>
          <w:p w14:paraId="36B0875B" w14:textId="77777777" w:rsidR="008907EB" w:rsidRPr="00AC380A" w:rsidRDefault="008907EB" w:rsidP="008907EB">
            <w:r w:rsidRPr="00AC380A">
              <w:rPr>
                <w:sz w:val="28"/>
                <w:lang w:eastAsia="ru-RU"/>
              </w:rPr>
              <w:t>2 02 45179 10 0000 150</w:t>
            </w:r>
          </w:p>
        </w:tc>
        <w:tc>
          <w:tcPr>
            <w:tcW w:w="5955" w:type="dxa"/>
          </w:tcPr>
          <w:p w14:paraId="2D458FD7"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сельских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0AC0684" w14:textId="77777777" w:rsidR="008907EB" w:rsidRPr="00AC380A" w:rsidRDefault="008907EB" w:rsidP="008907EB">
            <w:pPr>
              <w:jc w:val="center"/>
              <w:rPr>
                <w:sz w:val="28"/>
              </w:rPr>
            </w:pPr>
            <w:r w:rsidRPr="00AC380A">
              <w:rPr>
                <w:sz w:val="28"/>
              </w:rPr>
              <w:t>5</w:t>
            </w:r>
          </w:p>
        </w:tc>
      </w:tr>
      <w:tr w:rsidR="008907EB" w:rsidRPr="00AC380A" w14:paraId="6311E71F" w14:textId="77777777" w:rsidTr="009862CC">
        <w:trPr>
          <w:cantSplit/>
        </w:trPr>
        <w:tc>
          <w:tcPr>
            <w:tcW w:w="781" w:type="dxa"/>
          </w:tcPr>
          <w:p w14:paraId="32DFC896" w14:textId="77777777" w:rsidR="008907EB" w:rsidRPr="00AC380A" w:rsidRDefault="008907EB" w:rsidP="008907EB">
            <w:pPr>
              <w:jc w:val="center"/>
            </w:pPr>
            <w:r w:rsidRPr="00AC380A">
              <w:rPr>
                <w:sz w:val="28"/>
              </w:rPr>
              <w:t>000</w:t>
            </w:r>
          </w:p>
        </w:tc>
        <w:tc>
          <w:tcPr>
            <w:tcW w:w="3045" w:type="dxa"/>
          </w:tcPr>
          <w:p w14:paraId="4E1EF896" w14:textId="77777777" w:rsidR="008907EB" w:rsidRPr="00AC380A" w:rsidRDefault="008907EB" w:rsidP="008907EB">
            <w:r w:rsidRPr="00AC380A">
              <w:rPr>
                <w:sz w:val="28"/>
                <w:lang w:eastAsia="ru-RU"/>
              </w:rPr>
              <w:t>2 02 45179 11 0000 150</w:t>
            </w:r>
          </w:p>
        </w:tc>
        <w:tc>
          <w:tcPr>
            <w:tcW w:w="5955" w:type="dxa"/>
          </w:tcPr>
          <w:p w14:paraId="15336105"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городских округов с внутригородским делением</w:t>
            </w:r>
            <w:r w:rsidRPr="00AC380A">
              <w:rPr>
                <w:sz w:val="28"/>
                <w:lang w:eastAsia="ru-RU"/>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6F1DBE14" w14:textId="77777777" w:rsidR="008907EB" w:rsidRPr="00AC380A" w:rsidRDefault="008907EB" w:rsidP="008907EB">
            <w:pPr>
              <w:jc w:val="center"/>
              <w:rPr>
                <w:sz w:val="28"/>
              </w:rPr>
            </w:pPr>
            <w:r w:rsidRPr="00AC380A">
              <w:rPr>
                <w:sz w:val="28"/>
              </w:rPr>
              <w:t>5</w:t>
            </w:r>
          </w:p>
        </w:tc>
      </w:tr>
      <w:tr w:rsidR="008907EB" w:rsidRPr="00AC380A" w14:paraId="0418FABB" w14:textId="77777777" w:rsidTr="009862CC">
        <w:trPr>
          <w:cantSplit/>
        </w:trPr>
        <w:tc>
          <w:tcPr>
            <w:tcW w:w="781" w:type="dxa"/>
          </w:tcPr>
          <w:p w14:paraId="40DC72CB" w14:textId="77777777" w:rsidR="008907EB" w:rsidRPr="00AC380A" w:rsidRDefault="008907EB" w:rsidP="008907EB">
            <w:pPr>
              <w:jc w:val="center"/>
            </w:pPr>
            <w:r w:rsidRPr="00AC380A">
              <w:rPr>
                <w:sz w:val="28"/>
              </w:rPr>
              <w:t>000</w:t>
            </w:r>
          </w:p>
        </w:tc>
        <w:tc>
          <w:tcPr>
            <w:tcW w:w="3045" w:type="dxa"/>
          </w:tcPr>
          <w:p w14:paraId="642CAA1D" w14:textId="77777777" w:rsidR="008907EB" w:rsidRPr="00AC380A" w:rsidRDefault="008907EB" w:rsidP="008907EB">
            <w:r w:rsidRPr="00AC380A">
              <w:rPr>
                <w:sz w:val="28"/>
                <w:lang w:eastAsia="ru-RU"/>
              </w:rPr>
              <w:t>2 02 45179 12 0000 150</w:t>
            </w:r>
          </w:p>
        </w:tc>
        <w:tc>
          <w:tcPr>
            <w:tcW w:w="5955" w:type="dxa"/>
          </w:tcPr>
          <w:p w14:paraId="2087089B"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внутригородских районов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7761F5A0" w14:textId="77777777" w:rsidR="008907EB" w:rsidRPr="00AC380A" w:rsidRDefault="008907EB" w:rsidP="008907EB">
            <w:pPr>
              <w:jc w:val="center"/>
              <w:rPr>
                <w:sz w:val="28"/>
              </w:rPr>
            </w:pPr>
            <w:r w:rsidRPr="00AC380A">
              <w:rPr>
                <w:sz w:val="28"/>
              </w:rPr>
              <w:t>5</w:t>
            </w:r>
          </w:p>
        </w:tc>
      </w:tr>
      <w:tr w:rsidR="008907EB" w:rsidRPr="00AC380A" w14:paraId="6B9511E3" w14:textId="77777777" w:rsidTr="009862CC">
        <w:trPr>
          <w:cantSplit/>
        </w:trPr>
        <w:tc>
          <w:tcPr>
            <w:tcW w:w="781" w:type="dxa"/>
          </w:tcPr>
          <w:p w14:paraId="4D57984C" w14:textId="77777777" w:rsidR="008907EB" w:rsidRPr="00AC380A" w:rsidRDefault="008907EB" w:rsidP="008907EB">
            <w:pPr>
              <w:jc w:val="center"/>
            </w:pPr>
            <w:r w:rsidRPr="00AC380A">
              <w:rPr>
                <w:sz w:val="28"/>
              </w:rPr>
              <w:t>000</w:t>
            </w:r>
          </w:p>
        </w:tc>
        <w:tc>
          <w:tcPr>
            <w:tcW w:w="3045" w:type="dxa"/>
          </w:tcPr>
          <w:p w14:paraId="347A7693" w14:textId="77777777" w:rsidR="008907EB" w:rsidRPr="00AC380A" w:rsidRDefault="008907EB" w:rsidP="008907EB">
            <w:r w:rsidRPr="00AC380A">
              <w:rPr>
                <w:sz w:val="28"/>
                <w:lang w:eastAsia="ru-RU"/>
              </w:rPr>
              <w:t>2 02 45179 13 0000 150</w:t>
            </w:r>
          </w:p>
        </w:tc>
        <w:tc>
          <w:tcPr>
            <w:tcW w:w="5955" w:type="dxa"/>
          </w:tcPr>
          <w:p w14:paraId="5923AC8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городских поселений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489DDF87" w14:textId="77777777" w:rsidR="008907EB" w:rsidRPr="00AC380A" w:rsidRDefault="008907EB" w:rsidP="008907EB">
            <w:pPr>
              <w:jc w:val="center"/>
              <w:rPr>
                <w:sz w:val="28"/>
              </w:rPr>
            </w:pPr>
            <w:r w:rsidRPr="00AC380A">
              <w:rPr>
                <w:sz w:val="28"/>
              </w:rPr>
              <w:t>5</w:t>
            </w:r>
          </w:p>
        </w:tc>
      </w:tr>
      <w:tr w:rsidR="008907EB" w:rsidRPr="00AC380A" w14:paraId="782CC11E" w14:textId="77777777" w:rsidTr="009862CC">
        <w:trPr>
          <w:cantSplit/>
        </w:trPr>
        <w:tc>
          <w:tcPr>
            <w:tcW w:w="781" w:type="dxa"/>
          </w:tcPr>
          <w:p w14:paraId="50DC151E" w14:textId="77777777" w:rsidR="008907EB" w:rsidRPr="00AC380A" w:rsidRDefault="008907EB" w:rsidP="008907EB">
            <w:pPr>
              <w:jc w:val="center"/>
            </w:pPr>
            <w:r w:rsidRPr="00AC380A">
              <w:rPr>
                <w:sz w:val="28"/>
              </w:rPr>
              <w:lastRenderedPageBreak/>
              <w:t>000</w:t>
            </w:r>
          </w:p>
        </w:tc>
        <w:tc>
          <w:tcPr>
            <w:tcW w:w="3045" w:type="dxa"/>
          </w:tcPr>
          <w:p w14:paraId="26231038" w14:textId="77777777" w:rsidR="008907EB" w:rsidRPr="00AC380A" w:rsidRDefault="008907EB" w:rsidP="008907EB">
            <w:r w:rsidRPr="00AC380A">
              <w:rPr>
                <w:sz w:val="28"/>
                <w:lang w:eastAsia="ru-RU"/>
              </w:rPr>
              <w:t>2 02 45179 14 0000 150</w:t>
            </w:r>
          </w:p>
        </w:tc>
        <w:tc>
          <w:tcPr>
            <w:tcW w:w="5955" w:type="dxa"/>
          </w:tcPr>
          <w:p w14:paraId="2A31F28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муниципальных округов </w:t>
            </w:r>
            <w:r w:rsidRPr="00AC380A">
              <w:rPr>
                <w:sz w:val="28"/>
                <w:lang w:eastAsia="ru-RU"/>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14:paraId="59324277" w14:textId="77777777" w:rsidR="008907EB" w:rsidRPr="00AC380A" w:rsidRDefault="008907EB" w:rsidP="008907EB">
            <w:pPr>
              <w:jc w:val="center"/>
              <w:rPr>
                <w:sz w:val="28"/>
              </w:rPr>
            </w:pPr>
            <w:r w:rsidRPr="00AC380A">
              <w:rPr>
                <w:sz w:val="28"/>
              </w:rPr>
              <w:t>5";</w:t>
            </w:r>
          </w:p>
        </w:tc>
      </w:tr>
      <w:tr w:rsidR="008907EB" w:rsidRPr="00AC380A" w14:paraId="32A5A795" w14:textId="77777777" w:rsidTr="00FB0549">
        <w:trPr>
          <w:cantSplit/>
        </w:trPr>
        <w:tc>
          <w:tcPr>
            <w:tcW w:w="781" w:type="dxa"/>
          </w:tcPr>
          <w:p w14:paraId="67F99FB2" w14:textId="77777777" w:rsidR="008907EB" w:rsidRPr="00AC380A" w:rsidRDefault="008907EB" w:rsidP="008907EB">
            <w:pPr>
              <w:widowControl w:val="0"/>
              <w:spacing w:before="0" w:after="0" w:line="240" w:lineRule="auto"/>
              <w:ind w:firstLine="30"/>
              <w:jc w:val="center"/>
              <w:rPr>
                <w:rFonts w:eastAsia="Times New Roman"/>
                <w:snapToGrid w:val="0"/>
                <w:color w:val="000000" w:themeColor="text1"/>
                <w:sz w:val="28"/>
                <w:lang w:eastAsia="ru-RU"/>
              </w:rPr>
            </w:pPr>
            <w:r w:rsidRPr="00AC380A">
              <w:rPr>
                <w:rFonts w:eastAsia="Times New Roman"/>
                <w:snapToGrid w:val="0"/>
                <w:color w:val="000000" w:themeColor="text1"/>
                <w:sz w:val="28"/>
                <w:lang w:eastAsia="ru-RU"/>
              </w:rPr>
              <w:t>"000</w:t>
            </w:r>
          </w:p>
        </w:tc>
        <w:tc>
          <w:tcPr>
            <w:tcW w:w="3045" w:type="dxa"/>
          </w:tcPr>
          <w:p w14:paraId="6E705CFB"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2 02 45239 00 0000 150 </w:t>
            </w:r>
          </w:p>
        </w:tc>
        <w:tc>
          <w:tcPr>
            <w:tcW w:w="5955" w:type="dxa"/>
          </w:tcPr>
          <w:p w14:paraId="67AC09E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на </w:t>
            </w:r>
            <w:r w:rsidRPr="00AC380A">
              <w:rPr>
                <w:sz w:val="28"/>
              </w:rPr>
              <w:t>модернизацию инфраструктуры общего образования в отдельных субъектах Российской Федерации</w:t>
            </w:r>
          </w:p>
        </w:tc>
        <w:tc>
          <w:tcPr>
            <w:tcW w:w="709" w:type="dxa"/>
            <w:vAlign w:val="center"/>
          </w:tcPr>
          <w:p w14:paraId="4E050BE1" w14:textId="77777777" w:rsidR="008907EB" w:rsidRPr="00AC380A" w:rsidRDefault="008907EB" w:rsidP="008907EB">
            <w:pPr>
              <w:spacing w:line="240" w:lineRule="auto"/>
              <w:jc w:val="center"/>
              <w:rPr>
                <w:sz w:val="28"/>
              </w:rPr>
            </w:pPr>
            <w:r w:rsidRPr="00AC380A">
              <w:rPr>
                <w:sz w:val="28"/>
              </w:rPr>
              <w:t>4</w:t>
            </w:r>
          </w:p>
        </w:tc>
      </w:tr>
      <w:tr w:rsidR="008907EB" w:rsidRPr="00AC380A" w14:paraId="0209BA4D" w14:textId="77777777" w:rsidTr="00FB0549">
        <w:trPr>
          <w:cantSplit/>
        </w:trPr>
        <w:tc>
          <w:tcPr>
            <w:tcW w:w="781" w:type="dxa"/>
          </w:tcPr>
          <w:p w14:paraId="181AC7BD" w14:textId="77777777" w:rsidR="008907EB" w:rsidRPr="00AC380A" w:rsidRDefault="008907EB" w:rsidP="008907EB">
            <w:pPr>
              <w:widowControl w:val="0"/>
              <w:spacing w:before="0" w:after="0" w:line="240" w:lineRule="auto"/>
              <w:ind w:firstLine="30"/>
              <w:jc w:val="center"/>
              <w:rPr>
                <w:rFonts w:eastAsia="Times New Roman"/>
                <w:snapToGrid w:val="0"/>
                <w:color w:val="000000" w:themeColor="text1"/>
                <w:sz w:val="28"/>
                <w:lang w:eastAsia="ru-RU"/>
              </w:rPr>
            </w:pPr>
            <w:r w:rsidRPr="00AC380A">
              <w:rPr>
                <w:rFonts w:eastAsia="Times New Roman"/>
                <w:snapToGrid w:val="0"/>
                <w:color w:val="000000" w:themeColor="text1"/>
                <w:sz w:val="28"/>
                <w:lang w:eastAsia="ru-RU"/>
              </w:rPr>
              <w:t>000</w:t>
            </w:r>
          </w:p>
        </w:tc>
        <w:tc>
          <w:tcPr>
            <w:tcW w:w="3045" w:type="dxa"/>
          </w:tcPr>
          <w:p w14:paraId="566D518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2 02 45239 02 0000 150 </w:t>
            </w:r>
          </w:p>
        </w:tc>
        <w:tc>
          <w:tcPr>
            <w:tcW w:w="5955" w:type="dxa"/>
          </w:tcPr>
          <w:p w14:paraId="3ADCDCBE" w14:textId="77777777" w:rsidR="008907EB" w:rsidRPr="00AC380A" w:rsidRDefault="008907EB" w:rsidP="008907EB">
            <w:pPr>
              <w:spacing w:line="276" w:lineRule="auto"/>
              <w:jc w:val="both"/>
              <w:rPr>
                <w:sz w:val="28"/>
                <w:lang w:eastAsia="ru-RU"/>
              </w:rPr>
            </w:pPr>
            <w:r w:rsidRPr="00AC380A">
              <w:rPr>
                <w:sz w:val="28"/>
                <w:lang w:eastAsia="ru-RU"/>
              </w:rPr>
              <w:t xml:space="preserve">Межбюджетные трансферты, передаваемые бюджетам субъектов Российской Федерации на </w:t>
            </w:r>
            <w:r w:rsidRPr="00AC380A">
              <w:rPr>
                <w:sz w:val="28"/>
              </w:rPr>
              <w:t>модернизацию инфраструктуры общего образования в отдельных субъектах Российской Федерации</w:t>
            </w:r>
          </w:p>
        </w:tc>
        <w:tc>
          <w:tcPr>
            <w:tcW w:w="709" w:type="dxa"/>
            <w:vAlign w:val="center"/>
          </w:tcPr>
          <w:p w14:paraId="460D29CF" w14:textId="77777777" w:rsidR="008907EB" w:rsidRPr="00AC380A" w:rsidRDefault="008907EB" w:rsidP="008907EB">
            <w:pPr>
              <w:spacing w:line="240" w:lineRule="auto"/>
              <w:jc w:val="center"/>
              <w:rPr>
                <w:sz w:val="28"/>
              </w:rPr>
            </w:pPr>
            <w:r w:rsidRPr="00AC380A">
              <w:rPr>
                <w:sz w:val="28"/>
              </w:rPr>
              <w:t>5</w:t>
            </w:r>
          </w:p>
        </w:tc>
      </w:tr>
      <w:tr w:rsidR="008907EB" w:rsidRPr="00AC380A" w14:paraId="2FACCCDC" w14:textId="77777777" w:rsidTr="00FB0549">
        <w:trPr>
          <w:cantSplit/>
        </w:trPr>
        <w:tc>
          <w:tcPr>
            <w:tcW w:w="781" w:type="dxa"/>
          </w:tcPr>
          <w:p w14:paraId="4A3CD61E"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1AEF14F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2 02 45239 03 0000 150 </w:t>
            </w:r>
          </w:p>
        </w:tc>
        <w:tc>
          <w:tcPr>
            <w:tcW w:w="5955" w:type="dxa"/>
          </w:tcPr>
          <w:p w14:paraId="61033C70"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 бюджетам</w:t>
            </w:r>
            <w:r w:rsidRPr="00AC380A">
              <w:rPr>
                <w:sz w:val="28"/>
              </w:rPr>
              <w:t xml:space="preserve"> внутригородских муниципальных образований городов федерального значения на модернизацию инфраструктуры общего образования в отдельных субъектах Российской Федерации</w:t>
            </w:r>
          </w:p>
        </w:tc>
        <w:tc>
          <w:tcPr>
            <w:tcW w:w="709" w:type="dxa"/>
            <w:vAlign w:val="center"/>
          </w:tcPr>
          <w:p w14:paraId="54327B30" w14:textId="77777777" w:rsidR="008907EB" w:rsidRPr="00AC380A" w:rsidRDefault="008907EB" w:rsidP="008907EB">
            <w:pPr>
              <w:spacing w:line="240" w:lineRule="auto"/>
              <w:jc w:val="center"/>
              <w:rPr>
                <w:sz w:val="28"/>
              </w:rPr>
            </w:pPr>
            <w:r w:rsidRPr="00AC380A">
              <w:rPr>
                <w:sz w:val="28"/>
              </w:rPr>
              <w:t>5</w:t>
            </w:r>
          </w:p>
        </w:tc>
      </w:tr>
      <w:tr w:rsidR="008907EB" w:rsidRPr="00AC380A" w14:paraId="1F635D89" w14:textId="77777777" w:rsidTr="00FB0549">
        <w:trPr>
          <w:cantSplit/>
        </w:trPr>
        <w:tc>
          <w:tcPr>
            <w:tcW w:w="781" w:type="dxa"/>
          </w:tcPr>
          <w:p w14:paraId="133BE765"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7C28CE8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2 02 45239 04 0000 150 </w:t>
            </w:r>
          </w:p>
        </w:tc>
        <w:tc>
          <w:tcPr>
            <w:tcW w:w="5955" w:type="dxa"/>
          </w:tcPr>
          <w:p w14:paraId="44870946"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 бюджетам</w:t>
            </w:r>
            <w:r w:rsidRPr="00AC380A">
              <w:rPr>
                <w:sz w:val="28"/>
              </w:rPr>
              <w:t xml:space="preserve"> городских округов на модернизацию инфраструктуры общего образования в отдельных субъектах Российской Федерации</w:t>
            </w:r>
          </w:p>
        </w:tc>
        <w:tc>
          <w:tcPr>
            <w:tcW w:w="709" w:type="dxa"/>
            <w:vAlign w:val="center"/>
          </w:tcPr>
          <w:p w14:paraId="0B7B972D" w14:textId="77777777" w:rsidR="008907EB" w:rsidRPr="00AC380A" w:rsidRDefault="008907EB" w:rsidP="008907EB">
            <w:pPr>
              <w:spacing w:line="240" w:lineRule="auto"/>
              <w:jc w:val="center"/>
              <w:rPr>
                <w:sz w:val="28"/>
              </w:rPr>
            </w:pPr>
            <w:r w:rsidRPr="00AC380A">
              <w:rPr>
                <w:sz w:val="28"/>
              </w:rPr>
              <w:t>5</w:t>
            </w:r>
          </w:p>
        </w:tc>
      </w:tr>
      <w:tr w:rsidR="008907EB" w:rsidRPr="00AC380A" w14:paraId="3433507B" w14:textId="77777777" w:rsidTr="00FB0549">
        <w:trPr>
          <w:cantSplit/>
        </w:trPr>
        <w:tc>
          <w:tcPr>
            <w:tcW w:w="781" w:type="dxa"/>
          </w:tcPr>
          <w:p w14:paraId="42080F7C"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4A46E32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2 02 45239 05 0000 150 </w:t>
            </w:r>
          </w:p>
        </w:tc>
        <w:tc>
          <w:tcPr>
            <w:tcW w:w="5955" w:type="dxa"/>
          </w:tcPr>
          <w:p w14:paraId="1C8570F1"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 бюджетам</w:t>
            </w:r>
            <w:r w:rsidRPr="00AC380A">
              <w:rPr>
                <w:sz w:val="28"/>
              </w:rPr>
              <w:t xml:space="preserve"> муниципальных районов на модернизацию инфраструктуры общего образования в отдельных субъектах Российской Федерации</w:t>
            </w:r>
          </w:p>
        </w:tc>
        <w:tc>
          <w:tcPr>
            <w:tcW w:w="709" w:type="dxa"/>
            <w:vAlign w:val="center"/>
          </w:tcPr>
          <w:p w14:paraId="464A873F" w14:textId="77777777" w:rsidR="008907EB" w:rsidRPr="00AC380A" w:rsidRDefault="008907EB" w:rsidP="008907EB">
            <w:pPr>
              <w:spacing w:line="240" w:lineRule="auto"/>
              <w:jc w:val="center"/>
              <w:rPr>
                <w:sz w:val="28"/>
              </w:rPr>
            </w:pPr>
            <w:r w:rsidRPr="00AC380A">
              <w:rPr>
                <w:sz w:val="28"/>
              </w:rPr>
              <w:t>5</w:t>
            </w:r>
          </w:p>
        </w:tc>
      </w:tr>
      <w:tr w:rsidR="008907EB" w:rsidRPr="00AC380A" w14:paraId="164C9ED4" w14:textId="77777777" w:rsidTr="00FB0549">
        <w:trPr>
          <w:cantSplit/>
        </w:trPr>
        <w:tc>
          <w:tcPr>
            <w:tcW w:w="781" w:type="dxa"/>
          </w:tcPr>
          <w:p w14:paraId="2FA35B4C"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28F23991"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2 02 45239 10 0000 150 </w:t>
            </w:r>
          </w:p>
        </w:tc>
        <w:tc>
          <w:tcPr>
            <w:tcW w:w="5955" w:type="dxa"/>
          </w:tcPr>
          <w:p w14:paraId="6F974A0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 бюджетам</w:t>
            </w:r>
            <w:r w:rsidRPr="00AC380A">
              <w:rPr>
                <w:sz w:val="28"/>
              </w:rPr>
              <w:t xml:space="preserve"> сельских поселений на модернизацию инфраструктуры общего образования в отдельных субъектах Российской Федерации</w:t>
            </w:r>
          </w:p>
        </w:tc>
        <w:tc>
          <w:tcPr>
            <w:tcW w:w="709" w:type="dxa"/>
            <w:vAlign w:val="center"/>
          </w:tcPr>
          <w:p w14:paraId="1A003DB9" w14:textId="77777777" w:rsidR="008907EB" w:rsidRPr="00AC380A" w:rsidRDefault="008907EB" w:rsidP="008907EB">
            <w:pPr>
              <w:spacing w:line="240" w:lineRule="auto"/>
              <w:jc w:val="center"/>
              <w:rPr>
                <w:sz w:val="28"/>
              </w:rPr>
            </w:pPr>
            <w:r w:rsidRPr="00AC380A">
              <w:rPr>
                <w:sz w:val="28"/>
              </w:rPr>
              <w:t>5</w:t>
            </w:r>
          </w:p>
        </w:tc>
      </w:tr>
      <w:tr w:rsidR="008907EB" w:rsidRPr="00AC380A" w14:paraId="6CDCEE9A" w14:textId="77777777" w:rsidTr="00FB0549">
        <w:trPr>
          <w:cantSplit/>
        </w:trPr>
        <w:tc>
          <w:tcPr>
            <w:tcW w:w="781" w:type="dxa"/>
          </w:tcPr>
          <w:p w14:paraId="1475DC79"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0897BCF1"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2 02 45239 11 0000 150 </w:t>
            </w:r>
          </w:p>
        </w:tc>
        <w:tc>
          <w:tcPr>
            <w:tcW w:w="5955" w:type="dxa"/>
          </w:tcPr>
          <w:p w14:paraId="403818C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с внутригородским делением на модернизацию инфраструктуры общего образования в отдельных субъектах Российской Федерации</w:t>
            </w:r>
          </w:p>
        </w:tc>
        <w:tc>
          <w:tcPr>
            <w:tcW w:w="709" w:type="dxa"/>
            <w:vAlign w:val="center"/>
          </w:tcPr>
          <w:p w14:paraId="431A8E96" w14:textId="77777777" w:rsidR="008907EB" w:rsidRPr="00AC380A" w:rsidRDefault="008907EB" w:rsidP="008907EB">
            <w:pPr>
              <w:spacing w:line="240" w:lineRule="auto"/>
              <w:jc w:val="center"/>
              <w:rPr>
                <w:sz w:val="28"/>
              </w:rPr>
            </w:pPr>
            <w:r w:rsidRPr="00AC380A">
              <w:rPr>
                <w:sz w:val="28"/>
              </w:rPr>
              <w:t>5</w:t>
            </w:r>
          </w:p>
        </w:tc>
      </w:tr>
      <w:tr w:rsidR="008907EB" w:rsidRPr="00AC380A" w14:paraId="4D17D154" w14:textId="77777777" w:rsidTr="00FB0549">
        <w:trPr>
          <w:cantSplit/>
        </w:trPr>
        <w:tc>
          <w:tcPr>
            <w:tcW w:w="781" w:type="dxa"/>
          </w:tcPr>
          <w:p w14:paraId="72BA692D"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7461DE74"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2 02 45239 12 0000 150 </w:t>
            </w:r>
          </w:p>
        </w:tc>
        <w:tc>
          <w:tcPr>
            <w:tcW w:w="5955" w:type="dxa"/>
          </w:tcPr>
          <w:p w14:paraId="699FF2C3"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районов на модернизацию инфраструктуры общего образования в отдельных субъектах Российской Федерации</w:t>
            </w:r>
          </w:p>
        </w:tc>
        <w:tc>
          <w:tcPr>
            <w:tcW w:w="709" w:type="dxa"/>
            <w:vAlign w:val="center"/>
          </w:tcPr>
          <w:p w14:paraId="38310EF6" w14:textId="77777777" w:rsidR="008907EB" w:rsidRPr="00AC380A" w:rsidRDefault="008907EB" w:rsidP="008907EB">
            <w:pPr>
              <w:spacing w:line="240" w:lineRule="auto"/>
              <w:jc w:val="center"/>
              <w:rPr>
                <w:sz w:val="28"/>
              </w:rPr>
            </w:pPr>
            <w:r w:rsidRPr="00AC380A">
              <w:rPr>
                <w:sz w:val="28"/>
              </w:rPr>
              <w:t>5</w:t>
            </w:r>
          </w:p>
        </w:tc>
      </w:tr>
      <w:tr w:rsidR="008907EB" w:rsidRPr="00AC380A" w14:paraId="34163AED" w14:textId="77777777" w:rsidTr="00FB0549">
        <w:trPr>
          <w:cantSplit/>
        </w:trPr>
        <w:tc>
          <w:tcPr>
            <w:tcW w:w="781" w:type="dxa"/>
          </w:tcPr>
          <w:p w14:paraId="25C654D1"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44B08C7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2 02 45239 13 0000 150 </w:t>
            </w:r>
          </w:p>
        </w:tc>
        <w:tc>
          <w:tcPr>
            <w:tcW w:w="5955" w:type="dxa"/>
          </w:tcPr>
          <w:p w14:paraId="4409E0C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поселений на модернизацию инфраструктуры общего образования в отдельных субъектах Российской Федерации</w:t>
            </w:r>
          </w:p>
        </w:tc>
        <w:tc>
          <w:tcPr>
            <w:tcW w:w="709" w:type="dxa"/>
            <w:vAlign w:val="center"/>
          </w:tcPr>
          <w:p w14:paraId="4A016F43" w14:textId="77777777" w:rsidR="008907EB" w:rsidRPr="00AC380A" w:rsidRDefault="008907EB" w:rsidP="008907EB">
            <w:pPr>
              <w:spacing w:line="240" w:lineRule="auto"/>
              <w:jc w:val="center"/>
              <w:rPr>
                <w:sz w:val="28"/>
              </w:rPr>
            </w:pPr>
            <w:r w:rsidRPr="00AC380A">
              <w:rPr>
                <w:sz w:val="28"/>
              </w:rPr>
              <w:t>5</w:t>
            </w:r>
          </w:p>
        </w:tc>
      </w:tr>
      <w:tr w:rsidR="008907EB" w:rsidRPr="00AC380A" w14:paraId="39AFE3FD" w14:textId="77777777" w:rsidTr="00FB0549">
        <w:trPr>
          <w:cantSplit/>
        </w:trPr>
        <w:tc>
          <w:tcPr>
            <w:tcW w:w="781" w:type="dxa"/>
          </w:tcPr>
          <w:p w14:paraId="53DF6AEA"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3D15848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2 02 45239 14 0000 150 </w:t>
            </w:r>
          </w:p>
        </w:tc>
        <w:tc>
          <w:tcPr>
            <w:tcW w:w="5955" w:type="dxa"/>
          </w:tcPr>
          <w:p w14:paraId="7D89E9A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округов на модернизацию инфраструктуры общего образования в отдельных субъектах Российской Федерации</w:t>
            </w:r>
          </w:p>
        </w:tc>
        <w:tc>
          <w:tcPr>
            <w:tcW w:w="709" w:type="dxa"/>
            <w:vAlign w:val="center"/>
          </w:tcPr>
          <w:p w14:paraId="2ED4EDB4" w14:textId="77777777" w:rsidR="008907EB" w:rsidRPr="00AC380A" w:rsidRDefault="008907EB" w:rsidP="008907EB">
            <w:pPr>
              <w:spacing w:line="240" w:lineRule="auto"/>
              <w:jc w:val="center"/>
              <w:rPr>
                <w:sz w:val="28"/>
              </w:rPr>
            </w:pPr>
            <w:r w:rsidRPr="00AC380A">
              <w:rPr>
                <w:sz w:val="28"/>
              </w:rPr>
              <w:t>5";</w:t>
            </w:r>
          </w:p>
        </w:tc>
      </w:tr>
      <w:tr w:rsidR="008907EB" w:rsidRPr="00AC380A" w14:paraId="65DE3BFD" w14:textId="77777777" w:rsidTr="00FB0549">
        <w:trPr>
          <w:cantSplit/>
        </w:trPr>
        <w:tc>
          <w:tcPr>
            <w:tcW w:w="781" w:type="dxa"/>
          </w:tcPr>
          <w:p w14:paraId="2BCA3355" w14:textId="77777777" w:rsidR="008907EB" w:rsidRPr="00AC380A" w:rsidRDefault="008907EB" w:rsidP="008907EB">
            <w:pPr>
              <w:widowControl w:val="0"/>
              <w:spacing w:before="0" w:after="0" w:line="240" w:lineRule="auto"/>
              <w:ind w:firstLine="30"/>
              <w:jc w:val="center"/>
              <w:rPr>
                <w:rFonts w:eastAsia="Times New Roman"/>
                <w:snapToGrid w:val="0"/>
                <w:color w:val="000000" w:themeColor="text1"/>
                <w:sz w:val="28"/>
                <w:lang w:eastAsia="ru-RU"/>
              </w:rPr>
            </w:pPr>
            <w:r w:rsidRPr="00AC380A">
              <w:rPr>
                <w:rFonts w:eastAsia="Times New Roman"/>
                <w:snapToGrid w:val="0"/>
                <w:color w:val="000000" w:themeColor="text1"/>
                <w:sz w:val="28"/>
                <w:lang w:eastAsia="ru-RU"/>
              </w:rPr>
              <w:t>"000</w:t>
            </w:r>
          </w:p>
        </w:tc>
        <w:tc>
          <w:tcPr>
            <w:tcW w:w="3045" w:type="dxa"/>
          </w:tcPr>
          <w:p w14:paraId="0720163B"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2 02 45305 00 0000 150 </w:t>
            </w:r>
          </w:p>
        </w:tc>
        <w:tc>
          <w:tcPr>
            <w:tcW w:w="5955" w:type="dxa"/>
          </w:tcPr>
          <w:p w14:paraId="75017A7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54C35D46" w14:textId="77777777" w:rsidR="008907EB" w:rsidRPr="00AC380A" w:rsidRDefault="008907EB" w:rsidP="008907EB">
            <w:pPr>
              <w:spacing w:line="240" w:lineRule="auto"/>
              <w:jc w:val="center"/>
              <w:rPr>
                <w:sz w:val="28"/>
              </w:rPr>
            </w:pPr>
            <w:r w:rsidRPr="00AC380A">
              <w:rPr>
                <w:sz w:val="28"/>
              </w:rPr>
              <w:t>4</w:t>
            </w:r>
          </w:p>
        </w:tc>
      </w:tr>
      <w:tr w:rsidR="008907EB" w:rsidRPr="00AC380A" w14:paraId="63653457" w14:textId="77777777" w:rsidTr="00FB0549">
        <w:trPr>
          <w:cantSplit/>
        </w:trPr>
        <w:tc>
          <w:tcPr>
            <w:tcW w:w="781" w:type="dxa"/>
          </w:tcPr>
          <w:p w14:paraId="19B058E4"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1D4EDF9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2 02 45305 02 0000 150 </w:t>
            </w:r>
          </w:p>
        </w:tc>
        <w:tc>
          <w:tcPr>
            <w:tcW w:w="5955" w:type="dxa"/>
          </w:tcPr>
          <w:p w14:paraId="75E4AFF8"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613FB08E" w14:textId="77777777" w:rsidR="008907EB" w:rsidRPr="00AC380A" w:rsidRDefault="008907EB" w:rsidP="008907EB">
            <w:pPr>
              <w:spacing w:line="240" w:lineRule="auto"/>
              <w:jc w:val="center"/>
              <w:rPr>
                <w:sz w:val="28"/>
              </w:rPr>
            </w:pPr>
            <w:r w:rsidRPr="00AC380A">
              <w:rPr>
                <w:sz w:val="28"/>
              </w:rPr>
              <w:t>5</w:t>
            </w:r>
          </w:p>
        </w:tc>
      </w:tr>
      <w:tr w:rsidR="008907EB" w:rsidRPr="00AC380A" w14:paraId="69F4ED50" w14:textId="77777777" w:rsidTr="00FB0549">
        <w:trPr>
          <w:cantSplit/>
        </w:trPr>
        <w:tc>
          <w:tcPr>
            <w:tcW w:w="781" w:type="dxa"/>
          </w:tcPr>
          <w:p w14:paraId="3C95D801"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B8C7581"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2 02 45305 03 0000 150 </w:t>
            </w:r>
          </w:p>
        </w:tc>
        <w:tc>
          <w:tcPr>
            <w:tcW w:w="5955" w:type="dxa"/>
          </w:tcPr>
          <w:p w14:paraId="3684B938"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муниципальных образований городов федерального значения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1CC26DA4" w14:textId="77777777" w:rsidR="008907EB" w:rsidRPr="00AC380A" w:rsidRDefault="008907EB" w:rsidP="008907EB">
            <w:pPr>
              <w:spacing w:line="240" w:lineRule="auto"/>
              <w:jc w:val="center"/>
              <w:rPr>
                <w:sz w:val="28"/>
              </w:rPr>
            </w:pPr>
            <w:r w:rsidRPr="00AC380A">
              <w:rPr>
                <w:sz w:val="28"/>
              </w:rPr>
              <w:t>5</w:t>
            </w:r>
          </w:p>
        </w:tc>
      </w:tr>
      <w:tr w:rsidR="008907EB" w:rsidRPr="00AC380A" w14:paraId="0C61A010" w14:textId="77777777" w:rsidTr="00FB0549">
        <w:trPr>
          <w:cantSplit/>
        </w:trPr>
        <w:tc>
          <w:tcPr>
            <w:tcW w:w="781" w:type="dxa"/>
          </w:tcPr>
          <w:p w14:paraId="744113DD"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7FA40483"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2 02 45305 04 0000 150 </w:t>
            </w:r>
          </w:p>
        </w:tc>
        <w:tc>
          <w:tcPr>
            <w:tcW w:w="5955" w:type="dxa"/>
          </w:tcPr>
          <w:p w14:paraId="524DFFE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155F8442" w14:textId="77777777" w:rsidR="008907EB" w:rsidRPr="00AC380A" w:rsidRDefault="008907EB" w:rsidP="008907EB">
            <w:pPr>
              <w:spacing w:line="240" w:lineRule="auto"/>
              <w:jc w:val="center"/>
              <w:rPr>
                <w:sz w:val="28"/>
              </w:rPr>
            </w:pPr>
            <w:r w:rsidRPr="00AC380A">
              <w:rPr>
                <w:sz w:val="28"/>
              </w:rPr>
              <w:t>5</w:t>
            </w:r>
          </w:p>
        </w:tc>
      </w:tr>
      <w:tr w:rsidR="008907EB" w:rsidRPr="00AC380A" w14:paraId="78C51EAA" w14:textId="77777777" w:rsidTr="00FB0549">
        <w:trPr>
          <w:cantSplit/>
        </w:trPr>
        <w:tc>
          <w:tcPr>
            <w:tcW w:w="781" w:type="dxa"/>
          </w:tcPr>
          <w:p w14:paraId="18462F40"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78F6EE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2 02 45305 05 0000 150 </w:t>
            </w:r>
          </w:p>
        </w:tc>
        <w:tc>
          <w:tcPr>
            <w:tcW w:w="5955" w:type="dxa"/>
          </w:tcPr>
          <w:p w14:paraId="349DBCA1"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районов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225A2EE0" w14:textId="77777777" w:rsidR="008907EB" w:rsidRPr="00AC380A" w:rsidRDefault="008907EB" w:rsidP="008907EB">
            <w:pPr>
              <w:spacing w:line="240" w:lineRule="auto"/>
              <w:jc w:val="center"/>
              <w:rPr>
                <w:sz w:val="28"/>
              </w:rPr>
            </w:pPr>
            <w:r w:rsidRPr="00AC380A">
              <w:rPr>
                <w:sz w:val="28"/>
              </w:rPr>
              <w:t>5</w:t>
            </w:r>
          </w:p>
        </w:tc>
      </w:tr>
      <w:tr w:rsidR="008907EB" w:rsidRPr="00AC380A" w14:paraId="5D0D361A" w14:textId="77777777" w:rsidTr="00FB0549">
        <w:trPr>
          <w:cantSplit/>
        </w:trPr>
        <w:tc>
          <w:tcPr>
            <w:tcW w:w="781" w:type="dxa"/>
          </w:tcPr>
          <w:p w14:paraId="3D36510D"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67D02BC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2 02 45305 10 0000 150 </w:t>
            </w:r>
          </w:p>
        </w:tc>
        <w:tc>
          <w:tcPr>
            <w:tcW w:w="5955" w:type="dxa"/>
          </w:tcPr>
          <w:p w14:paraId="382C32C8"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сельских поселений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12A4F30F" w14:textId="77777777" w:rsidR="008907EB" w:rsidRPr="00AC380A" w:rsidRDefault="008907EB" w:rsidP="008907EB">
            <w:pPr>
              <w:spacing w:line="240" w:lineRule="auto"/>
              <w:jc w:val="center"/>
              <w:rPr>
                <w:sz w:val="28"/>
              </w:rPr>
            </w:pPr>
            <w:r w:rsidRPr="00AC380A">
              <w:rPr>
                <w:sz w:val="28"/>
              </w:rPr>
              <w:t>5</w:t>
            </w:r>
          </w:p>
        </w:tc>
      </w:tr>
      <w:tr w:rsidR="008907EB" w:rsidRPr="00AC380A" w14:paraId="58DB4D2F" w14:textId="77777777" w:rsidTr="00FB0549">
        <w:trPr>
          <w:cantSplit/>
        </w:trPr>
        <w:tc>
          <w:tcPr>
            <w:tcW w:w="781" w:type="dxa"/>
          </w:tcPr>
          <w:p w14:paraId="5EE1715D"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09C6E88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2 02 45305 11 0000 150 </w:t>
            </w:r>
          </w:p>
        </w:tc>
        <w:tc>
          <w:tcPr>
            <w:tcW w:w="5955" w:type="dxa"/>
          </w:tcPr>
          <w:p w14:paraId="2ED38AE4"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с внутригородским делением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04840C5F" w14:textId="77777777" w:rsidR="008907EB" w:rsidRPr="00AC380A" w:rsidRDefault="008907EB" w:rsidP="008907EB">
            <w:pPr>
              <w:spacing w:line="240" w:lineRule="auto"/>
              <w:jc w:val="center"/>
              <w:rPr>
                <w:sz w:val="28"/>
              </w:rPr>
            </w:pPr>
            <w:r w:rsidRPr="00AC380A">
              <w:rPr>
                <w:sz w:val="28"/>
              </w:rPr>
              <w:t>5</w:t>
            </w:r>
          </w:p>
        </w:tc>
      </w:tr>
      <w:tr w:rsidR="008907EB" w:rsidRPr="00AC380A" w14:paraId="03CFB2A0" w14:textId="77777777" w:rsidTr="00FB0549">
        <w:trPr>
          <w:cantSplit/>
        </w:trPr>
        <w:tc>
          <w:tcPr>
            <w:tcW w:w="781" w:type="dxa"/>
          </w:tcPr>
          <w:p w14:paraId="702CF883"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08469DC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2 02 45305 12 0000 150 </w:t>
            </w:r>
          </w:p>
        </w:tc>
        <w:tc>
          <w:tcPr>
            <w:tcW w:w="5955" w:type="dxa"/>
          </w:tcPr>
          <w:p w14:paraId="181F62DD"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районов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07207907" w14:textId="77777777" w:rsidR="008907EB" w:rsidRPr="00AC380A" w:rsidRDefault="008907EB" w:rsidP="008907EB">
            <w:pPr>
              <w:spacing w:line="240" w:lineRule="auto"/>
              <w:jc w:val="center"/>
              <w:rPr>
                <w:sz w:val="28"/>
              </w:rPr>
            </w:pPr>
            <w:r w:rsidRPr="00AC380A">
              <w:rPr>
                <w:sz w:val="28"/>
              </w:rPr>
              <w:t>5</w:t>
            </w:r>
          </w:p>
        </w:tc>
      </w:tr>
      <w:tr w:rsidR="008907EB" w:rsidRPr="00AC380A" w14:paraId="2F33D9A1" w14:textId="77777777" w:rsidTr="00FB0549">
        <w:trPr>
          <w:cantSplit/>
        </w:trPr>
        <w:tc>
          <w:tcPr>
            <w:tcW w:w="781" w:type="dxa"/>
          </w:tcPr>
          <w:p w14:paraId="520456A0"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0B7C224D"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2 02 45305 13 0000 150 </w:t>
            </w:r>
          </w:p>
        </w:tc>
        <w:tc>
          <w:tcPr>
            <w:tcW w:w="5955" w:type="dxa"/>
          </w:tcPr>
          <w:p w14:paraId="343CA636"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поселений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15C12EFA" w14:textId="77777777" w:rsidR="008907EB" w:rsidRPr="00AC380A" w:rsidRDefault="008907EB" w:rsidP="008907EB">
            <w:pPr>
              <w:spacing w:line="240" w:lineRule="auto"/>
              <w:jc w:val="center"/>
              <w:rPr>
                <w:sz w:val="28"/>
              </w:rPr>
            </w:pPr>
            <w:r w:rsidRPr="00AC380A">
              <w:rPr>
                <w:sz w:val="28"/>
              </w:rPr>
              <w:t>5</w:t>
            </w:r>
          </w:p>
        </w:tc>
      </w:tr>
      <w:tr w:rsidR="008907EB" w:rsidRPr="00AC380A" w14:paraId="3D3528B1" w14:textId="77777777" w:rsidTr="00FB0549">
        <w:trPr>
          <w:cantSplit/>
        </w:trPr>
        <w:tc>
          <w:tcPr>
            <w:tcW w:w="781" w:type="dxa"/>
          </w:tcPr>
          <w:p w14:paraId="7330C0CA"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3060F447"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2 02 45305 14 0000 150 </w:t>
            </w:r>
          </w:p>
        </w:tc>
        <w:tc>
          <w:tcPr>
            <w:tcW w:w="5955" w:type="dxa"/>
          </w:tcPr>
          <w:p w14:paraId="12881B0B"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vAlign w:val="center"/>
          </w:tcPr>
          <w:p w14:paraId="0A8220E8" w14:textId="77777777" w:rsidR="008907EB" w:rsidRPr="00AC380A" w:rsidRDefault="008907EB" w:rsidP="008907EB">
            <w:pPr>
              <w:spacing w:line="240" w:lineRule="auto"/>
              <w:jc w:val="center"/>
              <w:rPr>
                <w:sz w:val="28"/>
              </w:rPr>
            </w:pPr>
            <w:r w:rsidRPr="00AC380A">
              <w:rPr>
                <w:sz w:val="28"/>
              </w:rPr>
              <w:t>5";</w:t>
            </w:r>
          </w:p>
        </w:tc>
      </w:tr>
      <w:tr w:rsidR="008907EB" w:rsidRPr="00AC380A" w14:paraId="35057E00" w14:textId="77777777" w:rsidTr="00FB0549">
        <w:trPr>
          <w:cantSplit/>
        </w:trPr>
        <w:tc>
          <w:tcPr>
            <w:tcW w:w="781" w:type="dxa"/>
          </w:tcPr>
          <w:p w14:paraId="4D14ADA8" w14:textId="0C32E2C0"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2D56D229" w14:textId="173199F9"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2 02 45403 00 0000 150</w:t>
            </w:r>
          </w:p>
        </w:tc>
        <w:tc>
          <w:tcPr>
            <w:tcW w:w="5955" w:type="dxa"/>
          </w:tcPr>
          <w:p w14:paraId="76C93759" w14:textId="64ECA99A"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205D43F9" w14:textId="66336DB8" w:rsidR="008907EB" w:rsidRPr="00AC380A" w:rsidRDefault="008907EB" w:rsidP="008907EB">
            <w:pPr>
              <w:spacing w:line="240" w:lineRule="auto"/>
              <w:jc w:val="center"/>
              <w:rPr>
                <w:sz w:val="28"/>
              </w:rPr>
            </w:pPr>
            <w:r w:rsidRPr="00AC380A">
              <w:rPr>
                <w:sz w:val="28"/>
              </w:rPr>
              <w:t>4</w:t>
            </w:r>
          </w:p>
        </w:tc>
      </w:tr>
      <w:tr w:rsidR="008907EB" w:rsidRPr="00AC380A" w14:paraId="1ED9E50A" w14:textId="77777777" w:rsidTr="00FB0549">
        <w:trPr>
          <w:cantSplit/>
        </w:trPr>
        <w:tc>
          <w:tcPr>
            <w:tcW w:w="781" w:type="dxa"/>
          </w:tcPr>
          <w:p w14:paraId="7C738259" w14:textId="5E051C3C" w:rsidR="008907EB" w:rsidRPr="00AC380A" w:rsidRDefault="008907EB" w:rsidP="008907EB">
            <w:pPr>
              <w:spacing w:line="276" w:lineRule="auto"/>
              <w:rPr>
                <w:rFonts w:eastAsia="Times New Roman"/>
                <w:snapToGrid w:val="0"/>
                <w:color w:val="000000" w:themeColor="text1"/>
                <w:sz w:val="28"/>
                <w:lang w:eastAsia="ru-RU"/>
              </w:rPr>
            </w:pPr>
            <w:r w:rsidRPr="00AC380A">
              <w:rPr>
                <w:sz w:val="28"/>
              </w:rPr>
              <w:t>000</w:t>
            </w:r>
          </w:p>
        </w:tc>
        <w:tc>
          <w:tcPr>
            <w:tcW w:w="3045" w:type="dxa"/>
          </w:tcPr>
          <w:p w14:paraId="765C972A" w14:textId="05191553"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2 02 45403 02 0000 150</w:t>
            </w:r>
          </w:p>
        </w:tc>
        <w:tc>
          <w:tcPr>
            <w:tcW w:w="5955" w:type="dxa"/>
          </w:tcPr>
          <w:p w14:paraId="59200E08" w14:textId="2E53B75E"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3DC738C6" w14:textId="5CAE5D0D" w:rsidR="008907EB" w:rsidRPr="00AC380A" w:rsidRDefault="008907EB" w:rsidP="008907EB">
            <w:pPr>
              <w:spacing w:line="240" w:lineRule="auto"/>
              <w:jc w:val="center"/>
              <w:rPr>
                <w:sz w:val="28"/>
              </w:rPr>
            </w:pPr>
            <w:r w:rsidRPr="00AC380A">
              <w:rPr>
                <w:sz w:val="28"/>
              </w:rPr>
              <w:t>5</w:t>
            </w:r>
          </w:p>
        </w:tc>
      </w:tr>
      <w:tr w:rsidR="008907EB" w:rsidRPr="00AC380A" w14:paraId="6378EDC9" w14:textId="77777777" w:rsidTr="00FB0549">
        <w:trPr>
          <w:cantSplit/>
        </w:trPr>
        <w:tc>
          <w:tcPr>
            <w:tcW w:w="781" w:type="dxa"/>
          </w:tcPr>
          <w:p w14:paraId="3AA371B6" w14:textId="283495A3"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2B4E3068" w14:textId="045D66DC"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2 02 45403 03 0000 150</w:t>
            </w:r>
          </w:p>
        </w:tc>
        <w:tc>
          <w:tcPr>
            <w:tcW w:w="5955" w:type="dxa"/>
          </w:tcPr>
          <w:p w14:paraId="71A3BEB9" w14:textId="0E3FB4D5"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внутригородских муниципальных образований городов федерального значения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31D8C135" w14:textId="3D08F79E" w:rsidR="008907EB" w:rsidRPr="00AC380A" w:rsidRDefault="008907EB" w:rsidP="008907EB">
            <w:pPr>
              <w:spacing w:line="240" w:lineRule="auto"/>
              <w:jc w:val="center"/>
              <w:rPr>
                <w:sz w:val="28"/>
              </w:rPr>
            </w:pPr>
            <w:r w:rsidRPr="00AC380A">
              <w:rPr>
                <w:sz w:val="28"/>
              </w:rPr>
              <w:t>5</w:t>
            </w:r>
          </w:p>
        </w:tc>
      </w:tr>
      <w:tr w:rsidR="008907EB" w:rsidRPr="00AC380A" w14:paraId="32229B44" w14:textId="77777777" w:rsidTr="00FB0549">
        <w:trPr>
          <w:cantSplit/>
        </w:trPr>
        <w:tc>
          <w:tcPr>
            <w:tcW w:w="781" w:type="dxa"/>
          </w:tcPr>
          <w:p w14:paraId="0CDCDF4B" w14:textId="1C1030A2"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106EEFAE" w14:textId="34266E3A"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2 02 45403 04 0000 150</w:t>
            </w:r>
          </w:p>
        </w:tc>
        <w:tc>
          <w:tcPr>
            <w:tcW w:w="5955" w:type="dxa"/>
          </w:tcPr>
          <w:p w14:paraId="0AED98DE" w14:textId="415F6376"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городских округов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580E2808" w14:textId="03778F25" w:rsidR="008907EB" w:rsidRPr="00AC380A" w:rsidRDefault="008907EB" w:rsidP="008907EB">
            <w:pPr>
              <w:spacing w:line="240" w:lineRule="auto"/>
              <w:jc w:val="center"/>
              <w:rPr>
                <w:sz w:val="28"/>
              </w:rPr>
            </w:pPr>
            <w:r w:rsidRPr="00AC380A">
              <w:rPr>
                <w:sz w:val="28"/>
              </w:rPr>
              <w:t>5</w:t>
            </w:r>
          </w:p>
        </w:tc>
      </w:tr>
      <w:tr w:rsidR="008907EB" w:rsidRPr="00AC380A" w14:paraId="056B258D" w14:textId="77777777" w:rsidTr="00FB0549">
        <w:trPr>
          <w:cantSplit/>
        </w:trPr>
        <w:tc>
          <w:tcPr>
            <w:tcW w:w="781" w:type="dxa"/>
          </w:tcPr>
          <w:p w14:paraId="059B1DA0" w14:textId="1CBB39C9"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lastRenderedPageBreak/>
              <w:t>000</w:t>
            </w:r>
          </w:p>
        </w:tc>
        <w:tc>
          <w:tcPr>
            <w:tcW w:w="3045" w:type="dxa"/>
          </w:tcPr>
          <w:p w14:paraId="2ACC3FD2" w14:textId="55A4A876"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2 02 45403 05 0000 150</w:t>
            </w:r>
          </w:p>
        </w:tc>
        <w:tc>
          <w:tcPr>
            <w:tcW w:w="5955" w:type="dxa"/>
          </w:tcPr>
          <w:p w14:paraId="78B913B5" w14:textId="28DFABE8"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муниципальных районов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6F35FE56" w14:textId="27D2B27B" w:rsidR="008907EB" w:rsidRPr="00AC380A" w:rsidRDefault="008907EB" w:rsidP="008907EB">
            <w:pPr>
              <w:spacing w:line="240" w:lineRule="auto"/>
              <w:jc w:val="center"/>
              <w:rPr>
                <w:sz w:val="28"/>
              </w:rPr>
            </w:pPr>
            <w:r w:rsidRPr="00AC380A">
              <w:rPr>
                <w:sz w:val="28"/>
              </w:rPr>
              <w:t>5</w:t>
            </w:r>
          </w:p>
        </w:tc>
      </w:tr>
      <w:tr w:rsidR="008907EB" w:rsidRPr="00AC380A" w14:paraId="6E282DB8" w14:textId="77777777" w:rsidTr="00FB0549">
        <w:trPr>
          <w:cantSplit/>
        </w:trPr>
        <w:tc>
          <w:tcPr>
            <w:tcW w:w="781" w:type="dxa"/>
          </w:tcPr>
          <w:p w14:paraId="3D2084B2" w14:textId="5915F24C"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238F64ED" w14:textId="39FD30BD"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2 02 45403 10 0000 150</w:t>
            </w:r>
          </w:p>
        </w:tc>
        <w:tc>
          <w:tcPr>
            <w:tcW w:w="5955" w:type="dxa"/>
          </w:tcPr>
          <w:p w14:paraId="4F1F9DC8" w14:textId="4143A86A"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сельских поселений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0AF4D8A7" w14:textId="5BA0B79C" w:rsidR="008907EB" w:rsidRPr="00AC380A" w:rsidRDefault="008907EB" w:rsidP="008907EB">
            <w:pPr>
              <w:spacing w:line="240" w:lineRule="auto"/>
              <w:jc w:val="center"/>
              <w:rPr>
                <w:sz w:val="28"/>
              </w:rPr>
            </w:pPr>
            <w:r w:rsidRPr="00AC380A">
              <w:rPr>
                <w:sz w:val="28"/>
              </w:rPr>
              <w:t>5</w:t>
            </w:r>
          </w:p>
        </w:tc>
      </w:tr>
      <w:tr w:rsidR="008907EB" w:rsidRPr="00AC380A" w14:paraId="546843B2" w14:textId="77777777" w:rsidTr="00FB0549">
        <w:trPr>
          <w:cantSplit/>
        </w:trPr>
        <w:tc>
          <w:tcPr>
            <w:tcW w:w="781" w:type="dxa"/>
          </w:tcPr>
          <w:p w14:paraId="0EFDC118" w14:textId="3FB0B1FD"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37E56706" w14:textId="78A91A56"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2 02 45403 11 0000 150</w:t>
            </w:r>
          </w:p>
        </w:tc>
        <w:tc>
          <w:tcPr>
            <w:tcW w:w="5955" w:type="dxa"/>
          </w:tcPr>
          <w:p w14:paraId="76AE1895" w14:textId="0A6456DF"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городских округов с внутригородским делением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0FF2104E" w14:textId="466565C7" w:rsidR="008907EB" w:rsidRPr="00AC380A" w:rsidRDefault="008907EB" w:rsidP="008907EB">
            <w:pPr>
              <w:spacing w:line="240" w:lineRule="auto"/>
              <w:jc w:val="center"/>
              <w:rPr>
                <w:sz w:val="28"/>
              </w:rPr>
            </w:pPr>
            <w:r w:rsidRPr="00AC380A">
              <w:rPr>
                <w:sz w:val="28"/>
              </w:rPr>
              <w:t>5</w:t>
            </w:r>
          </w:p>
        </w:tc>
      </w:tr>
      <w:tr w:rsidR="008907EB" w:rsidRPr="00AC380A" w14:paraId="5C65BA9D" w14:textId="77777777" w:rsidTr="00FB0549">
        <w:trPr>
          <w:cantSplit/>
        </w:trPr>
        <w:tc>
          <w:tcPr>
            <w:tcW w:w="781" w:type="dxa"/>
          </w:tcPr>
          <w:p w14:paraId="4EB0D087" w14:textId="3AFE690C"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703CB331" w14:textId="4D10BE76"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2 02 45403 12 0000 150</w:t>
            </w:r>
          </w:p>
        </w:tc>
        <w:tc>
          <w:tcPr>
            <w:tcW w:w="5955" w:type="dxa"/>
          </w:tcPr>
          <w:p w14:paraId="63B34B12" w14:textId="16678B30"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внутригородских районов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7053DD82" w14:textId="1D536D82" w:rsidR="008907EB" w:rsidRPr="00AC380A" w:rsidRDefault="008907EB" w:rsidP="008907EB">
            <w:pPr>
              <w:spacing w:line="240" w:lineRule="auto"/>
              <w:jc w:val="center"/>
              <w:rPr>
                <w:sz w:val="28"/>
              </w:rPr>
            </w:pPr>
            <w:r w:rsidRPr="00AC380A">
              <w:rPr>
                <w:sz w:val="28"/>
              </w:rPr>
              <w:t>5</w:t>
            </w:r>
          </w:p>
        </w:tc>
      </w:tr>
      <w:tr w:rsidR="008907EB" w:rsidRPr="00AC380A" w14:paraId="0516FE53" w14:textId="77777777" w:rsidTr="00FB0549">
        <w:trPr>
          <w:cantSplit/>
        </w:trPr>
        <w:tc>
          <w:tcPr>
            <w:tcW w:w="781" w:type="dxa"/>
          </w:tcPr>
          <w:p w14:paraId="61023C9E" w14:textId="249CC921"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t>000</w:t>
            </w:r>
          </w:p>
        </w:tc>
        <w:tc>
          <w:tcPr>
            <w:tcW w:w="3045" w:type="dxa"/>
          </w:tcPr>
          <w:p w14:paraId="2DDC62E6" w14:textId="2DDCB39B"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2 02 45403 13 0000 150</w:t>
            </w:r>
          </w:p>
        </w:tc>
        <w:tc>
          <w:tcPr>
            <w:tcW w:w="5955" w:type="dxa"/>
          </w:tcPr>
          <w:p w14:paraId="7ACAE1CD" w14:textId="06E31921"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городских поселений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544563EB" w14:textId="5147B5F8" w:rsidR="008907EB" w:rsidRPr="00AC380A" w:rsidRDefault="008907EB" w:rsidP="008907EB">
            <w:pPr>
              <w:spacing w:line="240" w:lineRule="auto"/>
              <w:jc w:val="center"/>
              <w:rPr>
                <w:sz w:val="28"/>
              </w:rPr>
            </w:pPr>
            <w:r w:rsidRPr="00AC380A">
              <w:rPr>
                <w:sz w:val="28"/>
              </w:rPr>
              <w:t>5</w:t>
            </w:r>
          </w:p>
        </w:tc>
      </w:tr>
      <w:tr w:rsidR="008907EB" w:rsidRPr="00AC380A" w14:paraId="7C08869F" w14:textId="77777777" w:rsidTr="00FB0549">
        <w:trPr>
          <w:cantSplit/>
        </w:trPr>
        <w:tc>
          <w:tcPr>
            <w:tcW w:w="781" w:type="dxa"/>
          </w:tcPr>
          <w:p w14:paraId="5C804D8F" w14:textId="471CC0A9" w:rsidR="008907EB" w:rsidRPr="00AC380A" w:rsidRDefault="008907EB" w:rsidP="008907EB">
            <w:pPr>
              <w:spacing w:line="276" w:lineRule="auto"/>
              <w:jc w:val="center"/>
              <w:rPr>
                <w:rFonts w:eastAsia="Times New Roman"/>
                <w:snapToGrid w:val="0"/>
                <w:color w:val="000000" w:themeColor="text1"/>
                <w:sz w:val="28"/>
                <w:lang w:eastAsia="ru-RU"/>
              </w:rPr>
            </w:pPr>
            <w:r w:rsidRPr="00AC380A">
              <w:rPr>
                <w:sz w:val="28"/>
              </w:rPr>
              <w:lastRenderedPageBreak/>
              <w:t>000</w:t>
            </w:r>
          </w:p>
        </w:tc>
        <w:tc>
          <w:tcPr>
            <w:tcW w:w="3045" w:type="dxa"/>
          </w:tcPr>
          <w:p w14:paraId="412C3D7E" w14:textId="3517FDDE" w:rsidR="008907EB" w:rsidRPr="00AC380A" w:rsidRDefault="008907EB" w:rsidP="008907EB">
            <w:pPr>
              <w:autoSpaceDE w:val="0"/>
              <w:autoSpaceDN w:val="0"/>
              <w:adjustRightInd w:val="0"/>
              <w:spacing w:before="0" w:after="0" w:line="276" w:lineRule="auto"/>
              <w:contextualSpacing w:val="0"/>
              <w:jc w:val="center"/>
              <w:rPr>
                <w:sz w:val="28"/>
              </w:rPr>
            </w:pPr>
            <w:r w:rsidRPr="00AC380A">
              <w:rPr>
                <w:sz w:val="28"/>
              </w:rPr>
              <w:t>2 02 45403 14 0000 150</w:t>
            </w:r>
          </w:p>
        </w:tc>
        <w:tc>
          <w:tcPr>
            <w:tcW w:w="5955" w:type="dxa"/>
          </w:tcPr>
          <w:p w14:paraId="593FDCBE" w14:textId="74730BC1"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rPr>
              <w:t>Межбюджетные трансферты, передаваемые бюджетам муниципальных округов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709" w:type="dxa"/>
            <w:vAlign w:val="center"/>
          </w:tcPr>
          <w:p w14:paraId="02045A4A" w14:textId="7C96F0B5" w:rsidR="008907EB" w:rsidRPr="00AC380A" w:rsidRDefault="008907EB" w:rsidP="008907EB">
            <w:pPr>
              <w:spacing w:line="240" w:lineRule="auto"/>
              <w:jc w:val="center"/>
              <w:rPr>
                <w:sz w:val="28"/>
              </w:rPr>
            </w:pPr>
            <w:r w:rsidRPr="00AC380A">
              <w:rPr>
                <w:sz w:val="28"/>
              </w:rPr>
              <w:t>5";</w:t>
            </w:r>
          </w:p>
        </w:tc>
      </w:tr>
      <w:tr w:rsidR="008907EB" w:rsidRPr="00AC380A" w14:paraId="571E3C34" w14:textId="77777777" w:rsidTr="00FB0549">
        <w:trPr>
          <w:cantSplit/>
        </w:trPr>
        <w:tc>
          <w:tcPr>
            <w:tcW w:w="781" w:type="dxa"/>
          </w:tcPr>
          <w:p w14:paraId="3B66E1EC"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74F5E97B"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2 02 45490 00 0000 150 </w:t>
            </w:r>
          </w:p>
        </w:tc>
        <w:tc>
          <w:tcPr>
            <w:tcW w:w="5955" w:type="dxa"/>
          </w:tcPr>
          <w:p w14:paraId="190B1038"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5879E39F" w14:textId="77777777" w:rsidR="008907EB" w:rsidRPr="00AC380A" w:rsidRDefault="008907EB" w:rsidP="008907EB">
            <w:pPr>
              <w:spacing w:line="240" w:lineRule="auto"/>
              <w:jc w:val="center"/>
              <w:rPr>
                <w:sz w:val="28"/>
              </w:rPr>
            </w:pPr>
            <w:r w:rsidRPr="00AC380A">
              <w:rPr>
                <w:sz w:val="28"/>
              </w:rPr>
              <w:t>4</w:t>
            </w:r>
          </w:p>
        </w:tc>
      </w:tr>
      <w:tr w:rsidR="008907EB" w:rsidRPr="00AC380A" w14:paraId="37A822FA" w14:textId="77777777" w:rsidTr="00FB0549">
        <w:trPr>
          <w:cantSplit/>
        </w:trPr>
        <w:tc>
          <w:tcPr>
            <w:tcW w:w="781" w:type="dxa"/>
          </w:tcPr>
          <w:p w14:paraId="3DF870E1"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7F0F4758"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2 02 45490 02 0000 150 </w:t>
            </w:r>
          </w:p>
        </w:tc>
        <w:tc>
          <w:tcPr>
            <w:tcW w:w="5955" w:type="dxa"/>
          </w:tcPr>
          <w:p w14:paraId="0830F27C"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58D327BB" w14:textId="77777777" w:rsidR="008907EB" w:rsidRPr="00AC380A" w:rsidRDefault="008907EB" w:rsidP="008907EB">
            <w:pPr>
              <w:spacing w:line="240" w:lineRule="auto"/>
              <w:jc w:val="center"/>
              <w:rPr>
                <w:sz w:val="28"/>
              </w:rPr>
            </w:pPr>
            <w:r w:rsidRPr="00AC380A">
              <w:rPr>
                <w:sz w:val="28"/>
              </w:rPr>
              <w:t>5</w:t>
            </w:r>
          </w:p>
        </w:tc>
      </w:tr>
      <w:tr w:rsidR="008907EB" w:rsidRPr="00AC380A" w14:paraId="3D71C117" w14:textId="77777777" w:rsidTr="00FB0549">
        <w:trPr>
          <w:cantSplit/>
        </w:trPr>
        <w:tc>
          <w:tcPr>
            <w:tcW w:w="781" w:type="dxa"/>
          </w:tcPr>
          <w:p w14:paraId="485295D4"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234ACB05"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2 02 45490 03 0000 150 </w:t>
            </w:r>
          </w:p>
        </w:tc>
        <w:tc>
          <w:tcPr>
            <w:tcW w:w="5955" w:type="dxa"/>
          </w:tcPr>
          <w:p w14:paraId="075B52F7"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муниципальных образований городов федерального значения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558A8088" w14:textId="77777777" w:rsidR="008907EB" w:rsidRPr="00AC380A" w:rsidRDefault="008907EB" w:rsidP="008907EB">
            <w:pPr>
              <w:spacing w:line="240" w:lineRule="auto"/>
              <w:jc w:val="center"/>
              <w:rPr>
                <w:sz w:val="28"/>
              </w:rPr>
            </w:pPr>
            <w:r w:rsidRPr="00AC380A">
              <w:rPr>
                <w:sz w:val="28"/>
              </w:rPr>
              <w:t>5</w:t>
            </w:r>
          </w:p>
        </w:tc>
      </w:tr>
      <w:tr w:rsidR="008907EB" w:rsidRPr="00AC380A" w14:paraId="1822F509" w14:textId="77777777" w:rsidTr="00FB0549">
        <w:trPr>
          <w:cantSplit/>
        </w:trPr>
        <w:tc>
          <w:tcPr>
            <w:tcW w:w="781" w:type="dxa"/>
          </w:tcPr>
          <w:p w14:paraId="50096778"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13D357D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2 02 45490 04 0000 150 </w:t>
            </w:r>
          </w:p>
        </w:tc>
        <w:tc>
          <w:tcPr>
            <w:tcW w:w="5955" w:type="dxa"/>
          </w:tcPr>
          <w:p w14:paraId="2DDC8BA6"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00E624EB" w14:textId="77777777" w:rsidR="008907EB" w:rsidRPr="00AC380A" w:rsidRDefault="008907EB" w:rsidP="008907EB">
            <w:pPr>
              <w:spacing w:line="240" w:lineRule="auto"/>
              <w:jc w:val="center"/>
              <w:rPr>
                <w:sz w:val="28"/>
              </w:rPr>
            </w:pPr>
            <w:r w:rsidRPr="00AC380A">
              <w:rPr>
                <w:sz w:val="28"/>
              </w:rPr>
              <w:t>5</w:t>
            </w:r>
          </w:p>
        </w:tc>
      </w:tr>
      <w:tr w:rsidR="008907EB" w:rsidRPr="00AC380A" w14:paraId="67551A47" w14:textId="77777777" w:rsidTr="00FB0549">
        <w:trPr>
          <w:cantSplit/>
        </w:trPr>
        <w:tc>
          <w:tcPr>
            <w:tcW w:w="781" w:type="dxa"/>
          </w:tcPr>
          <w:p w14:paraId="101F0D73"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1253B615"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2 02 45490 05 0000 150 </w:t>
            </w:r>
          </w:p>
        </w:tc>
        <w:tc>
          <w:tcPr>
            <w:tcW w:w="5955" w:type="dxa"/>
          </w:tcPr>
          <w:p w14:paraId="307CEF6D"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43F9F5BD" w14:textId="77777777" w:rsidR="008907EB" w:rsidRPr="00AC380A" w:rsidRDefault="008907EB" w:rsidP="008907EB">
            <w:pPr>
              <w:spacing w:line="240" w:lineRule="auto"/>
              <w:jc w:val="center"/>
              <w:rPr>
                <w:sz w:val="28"/>
              </w:rPr>
            </w:pPr>
            <w:r w:rsidRPr="00AC380A">
              <w:rPr>
                <w:sz w:val="28"/>
              </w:rPr>
              <w:t>5</w:t>
            </w:r>
          </w:p>
        </w:tc>
      </w:tr>
      <w:tr w:rsidR="008907EB" w:rsidRPr="00AC380A" w14:paraId="7A7B76AF" w14:textId="77777777" w:rsidTr="00FB0549">
        <w:trPr>
          <w:cantSplit/>
        </w:trPr>
        <w:tc>
          <w:tcPr>
            <w:tcW w:w="781" w:type="dxa"/>
          </w:tcPr>
          <w:p w14:paraId="46DE0A62"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4F411D5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2 02 45490 10 0000 150 </w:t>
            </w:r>
          </w:p>
        </w:tc>
        <w:tc>
          <w:tcPr>
            <w:tcW w:w="5955" w:type="dxa"/>
          </w:tcPr>
          <w:p w14:paraId="100FF80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сельских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4FAB5227" w14:textId="77777777" w:rsidR="008907EB" w:rsidRPr="00AC380A" w:rsidRDefault="008907EB" w:rsidP="008907EB">
            <w:pPr>
              <w:spacing w:line="240" w:lineRule="auto"/>
              <w:jc w:val="center"/>
              <w:rPr>
                <w:sz w:val="28"/>
              </w:rPr>
            </w:pPr>
            <w:r w:rsidRPr="00AC380A">
              <w:rPr>
                <w:sz w:val="28"/>
              </w:rPr>
              <w:t>5</w:t>
            </w:r>
          </w:p>
        </w:tc>
      </w:tr>
      <w:tr w:rsidR="008907EB" w:rsidRPr="00AC380A" w14:paraId="19516698" w14:textId="77777777" w:rsidTr="00FB0549">
        <w:trPr>
          <w:cantSplit/>
        </w:trPr>
        <w:tc>
          <w:tcPr>
            <w:tcW w:w="781" w:type="dxa"/>
          </w:tcPr>
          <w:p w14:paraId="6D851394"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254D064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2 02 45490 11 0000 150 </w:t>
            </w:r>
          </w:p>
        </w:tc>
        <w:tc>
          <w:tcPr>
            <w:tcW w:w="5955" w:type="dxa"/>
          </w:tcPr>
          <w:p w14:paraId="16F6D931"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с внутригородским делением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16F6E8E5" w14:textId="77777777" w:rsidR="008907EB" w:rsidRPr="00AC380A" w:rsidRDefault="008907EB" w:rsidP="008907EB">
            <w:pPr>
              <w:spacing w:line="240" w:lineRule="auto"/>
              <w:jc w:val="center"/>
              <w:rPr>
                <w:sz w:val="28"/>
              </w:rPr>
            </w:pPr>
            <w:r w:rsidRPr="00AC380A">
              <w:rPr>
                <w:sz w:val="28"/>
              </w:rPr>
              <w:t>5</w:t>
            </w:r>
          </w:p>
        </w:tc>
      </w:tr>
      <w:tr w:rsidR="008907EB" w:rsidRPr="00AC380A" w14:paraId="635DF0F1" w14:textId="77777777" w:rsidTr="00FB0549">
        <w:trPr>
          <w:cantSplit/>
        </w:trPr>
        <w:tc>
          <w:tcPr>
            <w:tcW w:w="781" w:type="dxa"/>
          </w:tcPr>
          <w:p w14:paraId="62D9A10B"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2041C4E"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2 02 45490 12 0000 150 </w:t>
            </w:r>
          </w:p>
        </w:tc>
        <w:tc>
          <w:tcPr>
            <w:tcW w:w="5955" w:type="dxa"/>
          </w:tcPr>
          <w:p w14:paraId="02BEB91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69CFC8F9" w14:textId="77777777" w:rsidR="008907EB" w:rsidRPr="00AC380A" w:rsidRDefault="008907EB" w:rsidP="008907EB">
            <w:pPr>
              <w:spacing w:line="240" w:lineRule="auto"/>
              <w:jc w:val="center"/>
              <w:rPr>
                <w:sz w:val="28"/>
              </w:rPr>
            </w:pPr>
            <w:r w:rsidRPr="00AC380A">
              <w:rPr>
                <w:sz w:val="28"/>
              </w:rPr>
              <w:t>5</w:t>
            </w:r>
          </w:p>
        </w:tc>
      </w:tr>
      <w:tr w:rsidR="008907EB" w:rsidRPr="00AC380A" w14:paraId="1B92A075" w14:textId="77777777" w:rsidTr="00FB0549">
        <w:trPr>
          <w:cantSplit/>
        </w:trPr>
        <w:tc>
          <w:tcPr>
            <w:tcW w:w="781" w:type="dxa"/>
          </w:tcPr>
          <w:p w14:paraId="25F14164"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33666C2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2 02 45490 13 0000 150 </w:t>
            </w:r>
          </w:p>
        </w:tc>
        <w:tc>
          <w:tcPr>
            <w:tcW w:w="5955" w:type="dxa"/>
          </w:tcPr>
          <w:p w14:paraId="7B4ED67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1A85D6EA" w14:textId="77777777" w:rsidR="008907EB" w:rsidRPr="00AC380A" w:rsidRDefault="008907EB" w:rsidP="008907EB">
            <w:pPr>
              <w:spacing w:line="240" w:lineRule="auto"/>
              <w:jc w:val="center"/>
              <w:rPr>
                <w:sz w:val="28"/>
              </w:rPr>
            </w:pPr>
            <w:r w:rsidRPr="00AC380A">
              <w:rPr>
                <w:sz w:val="28"/>
              </w:rPr>
              <w:t>5</w:t>
            </w:r>
          </w:p>
        </w:tc>
      </w:tr>
      <w:tr w:rsidR="008907EB" w:rsidRPr="00AC380A" w14:paraId="51FEC423" w14:textId="77777777" w:rsidTr="00FB0549">
        <w:trPr>
          <w:cantSplit/>
        </w:trPr>
        <w:tc>
          <w:tcPr>
            <w:tcW w:w="781" w:type="dxa"/>
          </w:tcPr>
          <w:p w14:paraId="63226CFD"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3ABC008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2 02 45490 14 0000 150 </w:t>
            </w:r>
          </w:p>
        </w:tc>
        <w:tc>
          <w:tcPr>
            <w:tcW w:w="5955" w:type="dxa"/>
          </w:tcPr>
          <w:p w14:paraId="596BF921"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709" w:type="dxa"/>
            <w:vAlign w:val="center"/>
          </w:tcPr>
          <w:p w14:paraId="1E413D88" w14:textId="77777777" w:rsidR="008907EB" w:rsidRPr="00AC380A" w:rsidRDefault="008907EB" w:rsidP="008907EB">
            <w:pPr>
              <w:spacing w:line="240" w:lineRule="auto"/>
              <w:jc w:val="center"/>
              <w:rPr>
                <w:sz w:val="28"/>
              </w:rPr>
            </w:pPr>
            <w:r w:rsidRPr="00AC380A">
              <w:rPr>
                <w:sz w:val="28"/>
              </w:rPr>
              <w:t>5";</w:t>
            </w:r>
          </w:p>
          <w:p w14:paraId="47E25C61" w14:textId="77777777" w:rsidR="008907EB" w:rsidRPr="00AC380A" w:rsidRDefault="008907EB" w:rsidP="008907EB">
            <w:pPr>
              <w:spacing w:line="240" w:lineRule="auto"/>
              <w:jc w:val="center"/>
              <w:rPr>
                <w:sz w:val="28"/>
              </w:rPr>
            </w:pPr>
          </w:p>
        </w:tc>
      </w:tr>
      <w:tr w:rsidR="008907EB" w:rsidRPr="00AC380A" w14:paraId="4499C359" w14:textId="77777777" w:rsidTr="00FB0549">
        <w:trPr>
          <w:cantSplit/>
        </w:trPr>
        <w:tc>
          <w:tcPr>
            <w:tcW w:w="781" w:type="dxa"/>
          </w:tcPr>
          <w:p w14:paraId="0983EAA7"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24CDB75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2 02 45520 00 0000 150 </w:t>
            </w:r>
          </w:p>
        </w:tc>
        <w:tc>
          <w:tcPr>
            <w:tcW w:w="5955" w:type="dxa"/>
          </w:tcPr>
          <w:p w14:paraId="02FFB165"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26451DED" w14:textId="77777777" w:rsidR="008907EB" w:rsidRPr="00AC380A" w:rsidRDefault="008907EB" w:rsidP="008907EB">
            <w:pPr>
              <w:spacing w:line="240" w:lineRule="auto"/>
              <w:jc w:val="center"/>
              <w:rPr>
                <w:sz w:val="28"/>
              </w:rPr>
            </w:pPr>
            <w:r w:rsidRPr="00AC380A">
              <w:rPr>
                <w:sz w:val="28"/>
              </w:rPr>
              <w:t>4</w:t>
            </w:r>
          </w:p>
        </w:tc>
      </w:tr>
      <w:tr w:rsidR="008907EB" w:rsidRPr="00AC380A" w14:paraId="69B322EA" w14:textId="77777777" w:rsidTr="00FB0549">
        <w:trPr>
          <w:cantSplit/>
        </w:trPr>
        <w:tc>
          <w:tcPr>
            <w:tcW w:w="781" w:type="dxa"/>
          </w:tcPr>
          <w:p w14:paraId="59E80B4A"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36060D8B"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2 02 45520 02 0000 150 </w:t>
            </w:r>
          </w:p>
        </w:tc>
        <w:tc>
          <w:tcPr>
            <w:tcW w:w="5955" w:type="dxa"/>
          </w:tcPr>
          <w:p w14:paraId="21426A6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0BF8FA9D" w14:textId="77777777" w:rsidR="008907EB" w:rsidRPr="00AC380A" w:rsidRDefault="008907EB" w:rsidP="008907EB">
            <w:pPr>
              <w:spacing w:line="240" w:lineRule="auto"/>
              <w:jc w:val="center"/>
              <w:rPr>
                <w:sz w:val="28"/>
              </w:rPr>
            </w:pPr>
            <w:r w:rsidRPr="00AC380A">
              <w:rPr>
                <w:sz w:val="28"/>
              </w:rPr>
              <w:t>5</w:t>
            </w:r>
          </w:p>
        </w:tc>
      </w:tr>
      <w:tr w:rsidR="008907EB" w:rsidRPr="00AC380A" w14:paraId="08C8E350" w14:textId="77777777" w:rsidTr="00FB0549">
        <w:trPr>
          <w:cantSplit/>
        </w:trPr>
        <w:tc>
          <w:tcPr>
            <w:tcW w:w="781" w:type="dxa"/>
          </w:tcPr>
          <w:p w14:paraId="184F4899"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34A0C40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2 02 45520 03 0000 150 </w:t>
            </w:r>
          </w:p>
        </w:tc>
        <w:tc>
          <w:tcPr>
            <w:tcW w:w="5955" w:type="dxa"/>
          </w:tcPr>
          <w:p w14:paraId="168D7ECA"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4D45C5FA" w14:textId="77777777" w:rsidR="008907EB" w:rsidRPr="00AC380A" w:rsidRDefault="008907EB" w:rsidP="008907EB">
            <w:pPr>
              <w:spacing w:line="240" w:lineRule="auto"/>
              <w:jc w:val="center"/>
              <w:rPr>
                <w:sz w:val="28"/>
              </w:rPr>
            </w:pPr>
            <w:r w:rsidRPr="00AC380A">
              <w:rPr>
                <w:sz w:val="28"/>
              </w:rPr>
              <w:t>5</w:t>
            </w:r>
          </w:p>
        </w:tc>
      </w:tr>
      <w:tr w:rsidR="008907EB" w:rsidRPr="00AC380A" w14:paraId="07B4BA68" w14:textId="77777777" w:rsidTr="00FB0549">
        <w:trPr>
          <w:cantSplit/>
        </w:trPr>
        <w:tc>
          <w:tcPr>
            <w:tcW w:w="781" w:type="dxa"/>
          </w:tcPr>
          <w:p w14:paraId="1DC51F39"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2E4B9929"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2 02 45520 04 0000 150 </w:t>
            </w:r>
          </w:p>
        </w:tc>
        <w:tc>
          <w:tcPr>
            <w:tcW w:w="5955" w:type="dxa"/>
          </w:tcPr>
          <w:p w14:paraId="253F905D"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12920ACB" w14:textId="77777777" w:rsidR="008907EB" w:rsidRPr="00AC380A" w:rsidRDefault="008907EB" w:rsidP="008907EB">
            <w:pPr>
              <w:spacing w:line="240" w:lineRule="auto"/>
              <w:jc w:val="center"/>
              <w:rPr>
                <w:sz w:val="28"/>
              </w:rPr>
            </w:pPr>
            <w:r w:rsidRPr="00AC380A">
              <w:rPr>
                <w:sz w:val="28"/>
              </w:rPr>
              <w:t>5</w:t>
            </w:r>
          </w:p>
        </w:tc>
      </w:tr>
      <w:tr w:rsidR="008907EB" w:rsidRPr="00AC380A" w14:paraId="4EFCEA4A" w14:textId="77777777" w:rsidTr="00FB0549">
        <w:trPr>
          <w:cantSplit/>
        </w:trPr>
        <w:tc>
          <w:tcPr>
            <w:tcW w:w="781" w:type="dxa"/>
          </w:tcPr>
          <w:p w14:paraId="3B5FE526"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68E6B393"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2 02 45520 05 0000 150 </w:t>
            </w:r>
          </w:p>
        </w:tc>
        <w:tc>
          <w:tcPr>
            <w:tcW w:w="5955" w:type="dxa"/>
          </w:tcPr>
          <w:p w14:paraId="7584074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65176EA7" w14:textId="77777777" w:rsidR="008907EB" w:rsidRPr="00AC380A" w:rsidRDefault="008907EB" w:rsidP="008907EB">
            <w:pPr>
              <w:spacing w:line="240" w:lineRule="auto"/>
              <w:jc w:val="center"/>
              <w:rPr>
                <w:sz w:val="28"/>
              </w:rPr>
            </w:pPr>
            <w:r w:rsidRPr="00AC380A">
              <w:rPr>
                <w:sz w:val="28"/>
              </w:rPr>
              <w:t>5</w:t>
            </w:r>
          </w:p>
        </w:tc>
      </w:tr>
      <w:tr w:rsidR="008907EB" w:rsidRPr="00AC380A" w14:paraId="22C702A9" w14:textId="77777777" w:rsidTr="00FB0549">
        <w:trPr>
          <w:cantSplit/>
        </w:trPr>
        <w:tc>
          <w:tcPr>
            <w:tcW w:w="781" w:type="dxa"/>
          </w:tcPr>
          <w:p w14:paraId="57B4E8C1"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2522614"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2 02 45520 10 0000 150 </w:t>
            </w:r>
          </w:p>
        </w:tc>
        <w:tc>
          <w:tcPr>
            <w:tcW w:w="5955" w:type="dxa"/>
          </w:tcPr>
          <w:p w14:paraId="348BB1AC"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6E2BD63E" w14:textId="77777777" w:rsidR="008907EB" w:rsidRPr="00AC380A" w:rsidRDefault="008907EB" w:rsidP="008907EB">
            <w:pPr>
              <w:spacing w:line="240" w:lineRule="auto"/>
              <w:jc w:val="center"/>
              <w:rPr>
                <w:sz w:val="28"/>
              </w:rPr>
            </w:pPr>
            <w:r w:rsidRPr="00AC380A">
              <w:rPr>
                <w:sz w:val="28"/>
              </w:rPr>
              <w:t>5</w:t>
            </w:r>
          </w:p>
        </w:tc>
      </w:tr>
      <w:tr w:rsidR="008907EB" w:rsidRPr="00AC380A" w14:paraId="075A2485" w14:textId="77777777" w:rsidTr="00FB0549">
        <w:trPr>
          <w:cantSplit/>
        </w:trPr>
        <w:tc>
          <w:tcPr>
            <w:tcW w:w="781" w:type="dxa"/>
          </w:tcPr>
          <w:p w14:paraId="47BDC3DE"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60FF78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2 02 45520 11 0000 150 </w:t>
            </w:r>
          </w:p>
        </w:tc>
        <w:tc>
          <w:tcPr>
            <w:tcW w:w="5955" w:type="dxa"/>
          </w:tcPr>
          <w:p w14:paraId="3D972A97"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6B49C010" w14:textId="77777777" w:rsidR="008907EB" w:rsidRPr="00AC380A" w:rsidRDefault="008907EB" w:rsidP="008907EB">
            <w:pPr>
              <w:spacing w:line="240" w:lineRule="auto"/>
              <w:jc w:val="center"/>
              <w:rPr>
                <w:sz w:val="28"/>
              </w:rPr>
            </w:pPr>
            <w:r w:rsidRPr="00AC380A">
              <w:rPr>
                <w:sz w:val="28"/>
              </w:rPr>
              <w:t>5</w:t>
            </w:r>
          </w:p>
        </w:tc>
      </w:tr>
      <w:tr w:rsidR="008907EB" w:rsidRPr="00AC380A" w14:paraId="191A93D2" w14:textId="77777777" w:rsidTr="00FB0549">
        <w:trPr>
          <w:cantSplit/>
        </w:trPr>
        <w:tc>
          <w:tcPr>
            <w:tcW w:w="781" w:type="dxa"/>
          </w:tcPr>
          <w:p w14:paraId="2837BBCA"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7D2BF41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2 02 45520 12 0000 150 </w:t>
            </w:r>
          </w:p>
        </w:tc>
        <w:tc>
          <w:tcPr>
            <w:tcW w:w="5955" w:type="dxa"/>
          </w:tcPr>
          <w:p w14:paraId="1A3F3F84"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077470DD" w14:textId="77777777" w:rsidR="008907EB" w:rsidRPr="00AC380A" w:rsidRDefault="008907EB" w:rsidP="008907EB">
            <w:pPr>
              <w:spacing w:line="240" w:lineRule="auto"/>
              <w:jc w:val="center"/>
              <w:rPr>
                <w:sz w:val="28"/>
              </w:rPr>
            </w:pPr>
            <w:r w:rsidRPr="00AC380A">
              <w:rPr>
                <w:sz w:val="28"/>
              </w:rPr>
              <w:t>5</w:t>
            </w:r>
          </w:p>
        </w:tc>
      </w:tr>
      <w:tr w:rsidR="008907EB" w:rsidRPr="00AC380A" w14:paraId="700046FB" w14:textId="77777777" w:rsidTr="00FB0549">
        <w:trPr>
          <w:cantSplit/>
        </w:trPr>
        <w:tc>
          <w:tcPr>
            <w:tcW w:w="781" w:type="dxa"/>
          </w:tcPr>
          <w:p w14:paraId="2BA5A859" w14:textId="77777777" w:rsidR="008907EB" w:rsidRPr="00AC380A" w:rsidRDefault="008907EB" w:rsidP="008907EB">
            <w:pPr>
              <w:jc w:val="center"/>
            </w:pPr>
            <w:r w:rsidRPr="00AC380A">
              <w:rPr>
                <w:rFonts w:eastAsia="Times New Roman"/>
                <w:snapToGrid w:val="0"/>
                <w:color w:val="000000" w:themeColor="text1"/>
                <w:sz w:val="28"/>
                <w:lang w:eastAsia="ru-RU"/>
              </w:rPr>
              <w:lastRenderedPageBreak/>
              <w:t>000</w:t>
            </w:r>
          </w:p>
        </w:tc>
        <w:tc>
          <w:tcPr>
            <w:tcW w:w="3045" w:type="dxa"/>
          </w:tcPr>
          <w:p w14:paraId="0D3815A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2 02 45520 13 0000 150 </w:t>
            </w:r>
          </w:p>
        </w:tc>
        <w:tc>
          <w:tcPr>
            <w:tcW w:w="5955" w:type="dxa"/>
          </w:tcPr>
          <w:p w14:paraId="3BA29D47"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687873D3" w14:textId="77777777" w:rsidR="008907EB" w:rsidRPr="00AC380A" w:rsidRDefault="008907EB" w:rsidP="008907EB">
            <w:pPr>
              <w:spacing w:line="240" w:lineRule="auto"/>
              <w:jc w:val="center"/>
              <w:rPr>
                <w:sz w:val="28"/>
              </w:rPr>
            </w:pPr>
            <w:r w:rsidRPr="00AC380A">
              <w:rPr>
                <w:sz w:val="28"/>
              </w:rPr>
              <w:t>5</w:t>
            </w:r>
          </w:p>
        </w:tc>
      </w:tr>
      <w:tr w:rsidR="008907EB" w:rsidRPr="00AC380A" w14:paraId="306607B4" w14:textId="77777777" w:rsidTr="00FB0549">
        <w:trPr>
          <w:cantSplit/>
        </w:trPr>
        <w:tc>
          <w:tcPr>
            <w:tcW w:w="781" w:type="dxa"/>
          </w:tcPr>
          <w:p w14:paraId="55B00983" w14:textId="77777777" w:rsidR="008907EB" w:rsidRPr="00AC380A" w:rsidRDefault="008907EB" w:rsidP="008907EB">
            <w:pPr>
              <w:jc w:val="center"/>
            </w:pPr>
            <w:r w:rsidRPr="00AC380A">
              <w:rPr>
                <w:rFonts w:eastAsia="Times New Roman"/>
                <w:snapToGrid w:val="0"/>
                <w:color w:val="000000" w:themeColor="text1"/>
                <w:sz w:val="28"/>
                <w:lang w:eastAsia="ru-RU"/>
              </w:rPr>
              <w:t>000</w:t>
            </w:r>
          </w:p>
        </w:tc>
        <w:tc>
          <w:tcPr>
            <w:tcW w:w="3045" w:type="dxa"/>
          </w:tcPr>
          <w:p w14:paraId="5D69CA05"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 xml:space="preserve">2 02 45520 14 0000 150 </w:t>
            </w:r>
          </w:p>
        </w:tc>
        <w:tc>
          <w:tcPr>
            <w:tcW w:w="5955" w:type="dxa"/>
          </w:tcPr>
          <w:p w14:paraId="3E77FD14"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Межбюджетные трансферты, передаваемые</w:t>
            </w:r>
            <w:r w:rsidRPr="00AC380A">
              <w:rPr>
                <w:sz w:val="28"/>
              </w:rPr>
              <w:t xml:space="preserve">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709" w:type="dxa"/>
            <w:vAlign w:val="center"/>
          </w:tcPr>
          <w:p w14:paraId="1C34CB40" w14:textId="77777777" w:rsidR="008907EB" w:rsidRPr="00AC380A" w:rsidRDefault="008907EB" w:rsidP="008907EB">
            <w:pPr>
              <w:spacing w:line="240" w:lineRule="auto"/>
              <w:jc w:val="center"/>
              <w:rPr>
                <w:sz w:val="28"/>
              </w:rPr>
            </w:pPr>
            <w:r w:rsidRPr="00AC380A">
              <w:rPr>
                <w:sz w:val="28"/>
              </w:rPr>
              <w:t>5";</w:t>
            </w:r>
          </w:p>
        </w:tc>
      </w:tr>
      <w:tr w:rsidR="008907EB" w:rsidRPr="00AC380A" w14:paraId="4E9D5F99" w14:textId="77777777" w:rsidTr="00FB0549">
        <w:trPr>
          <w:cantSplit/>
        </w:trPr>
        <w:tc>
          <w:tcPr>
            <w:tcW w:w="781" w:type="dxa"/>
          </w:tcPr>
          <w:p w14:paraId="554259BC"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6D7956DD" w14:textId="77777777" w:rsidR="008907EB" w:rsidRPr="00AC380A" w:rsidRDefault="008907EB" w:rsidP="008907EB">
            <w:pPr>
              <w:spacing w:line="240" w:lineRule="auto"/>
              <w:jc w:val="center"/>
              <w:rPr>
                <w:sz w:val="28"/>
              </w:rPr>
            </w:pPr>
            <w:r w:rsidRPr="00AC380A">
              <w:rPr>
                <w:sz w:val="28"/>
                <w:lang w:eastAsia="ru-RU"/>
              </w:rPr>
              <w:t>2 02 45</w:t>
            </w:r>
            <w:r w:rsidRPr="00AC380A">
              <w:rPr>
                <w:sz w:val="28"/>
                <w:lang w:val="en-US" w:eastAsia="ru-RU"/>
              </w:rPr>
              <w:t>575</w:t>
            </w:r>
            <w:r w:rsidRPr="00AC380A">
              <w:rPr>
                <w:sz w:val="28"/>
                <w:lang w:eastAsia="ru-RU"/>
              </w:rPr>
              <w:t xml:space="preserve"> 00 0000 150</w:t>
            </w:r>
          </w:p>
        </w:tc>
        <w:tc>
          <w:tcPr>
            <w:tcW w:w="5955" w:type="dxa"/>
          </w:tcPr>
          <w:p w14:paraId="630646C2" w14:textId="77777777" w:rsidR="008907EB" w:rsidRPr="00AC380A" w:rsidRDefault="008907EB" w:rsidP="008907EB">
            <w:pPr>
              <w:spacing w:line="276" w:lineRule="auto"/>
              <w:jc w:val="both"/>
              <w:rPr>
                <w:sz w:val="28"/>
              </w:rPr>
            </w:pPr>
            <w:r w:rsidRPr="00AC380A">
              <w:rPr>
                <w:sz w:val="28"/>
                <w:lang w:eastAsia="ru-RU"/>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02D55EAA"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4</w:t>
            </w:r>
          </w:p>
        </w:tc>
      </w:tr>
      <w:tr w:rsidR="008907EB" w:rsidRPr="00AC380A" w14:paraId="1B57615E" w14:textId="77777777" w:rsidTr="00FB0549">
        <w:trPr>
          <w:cantSplit/>
        </w:trPr>
        <w:tc>
          <w:tcPr>
            <w:tcW w:w="781" w:type="dxa"/>
          </w:tcPr>
          <w:p w14:paraId="06694123"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0EF489F3" w14:textId="77777777" w:rsidR="008907EB" w:rsidRPr="00AC380A" w:rsidRDefault="008907EB" w:rsidP="008907EB">
            <w:pPr>
              <w:spacing w:line="240" w:lineRule="auto"/>
              <w:jc w:val="center"/>
              <w:rPr>
                <w:sz w:val="28"/>
                <w:lang w:eastAsia="ru-RU"/>
              </w:rPr>
            </w:pPr>
            <w:r w:rsidRPr="00AC380A">
              <w:rPr>
                <w:sz w:val="28"/>
                <w:lang w:eastAsia="ru-RU"/>
              </w:rPr>
              <w:t>2 02 4</w:t>
            </w:r>
            <w:r w:rsidRPr="00AC380A">
              <w:rPr>
                <w:sz w:val="28"/>
                <w:lang w:val="en-US" w:eastAsia="ru-RU"/>
              </w:rPr>
              <w:t>5575</w:t>
            </w:r>
            <w:r w:rsidRPr="00AC380A">
              <w:rPr>
                <w:sz w:val="28"/>
                <w:lang w:eastAsia="ru-RU"/>
              </w:rPr>
              <w:t xml:space="preserve"> 0</w:t>
            </w:r>
            <w:r w:rsidRPr="00AC380A">
              <w:rPr>
                <w:sz w:val="28"/>
                <w:lang w:val="en-US" w:eastAsia="ru-RU"/>
              </w:rPr>
              <w:t>2</w:t>
            </w:r>
            <w:r w:rsidRPr="00AC380A">
              <w:rPr>
                <w:sz w:val="28"/>
                <w:lang w:eastAsia="ru-RU"/>
              </w:rPr>
              <w:t xml:space="preserve"> 0000 150</w:t>
            </w:r>
          </w:p>
        </w:tc>
        <w:tc>
          <w:tcPr>
            <w:tcW w:w="5955" w:type="dxa"/>
          </w:tcPr>
          <w:p w14:paraId="565CE586" w14:textId="77777777" w:rsidR="008907EB" w:rsidRPr="00AC380A" w:rsidRDefault="008907EB" w:rsidP="008907EB">
            <w:pPr>
              <w:spacing w:line="276" w:lineRule="auto"/>
              <w:jc w:val="both"/>
              <w:rPr>
                <w:sz w:val="28"/>
                <w:lang w:eastAsia="ru-RU"/>
              </w:rPr>
            </w:pPr>
            <w:r w:rsidRPr="00AC380A">
              <w:rPr>
                <w:sz w:val="28"/>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44DE330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3FBECCB1" w14:textId="77777777" w:rsidTr="00FB0549">
        <w:trPr>
          <w:cantSplit/>
        </w:trPr>
        <w:tc>
          <w:tcPr>
            <w:tcW w:w="781" w:type="dxa"/>
          </w:tcPr>
          <w:p w14:paraId="023F08E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474435EB" w14:textId="77777777" w:rsidR="008907EB" w:rsidRPr="00AC380A" w:rsidRDefault="008907EB" w:rsidP="008907EB">
            <w:pPr>
              <w:spacing w:line="240" w:lineRule="auto"/>
              <w:jc w:val="center"/>
              <w:rPr>
                <w:sz w:val="28"/>
                <w:lang w:eastAsia="ru-RU"/>
              </w:rPr>
            </w:pPr>
            <w:r w:rsidRPr="00AC380A">
              <w:rPr>
                <w:sz w:val="28"/>
                <w:lang w:eastAsia="ru-RU"/>
              </w:rPr>
              <w:t>2 02 4</w:t>
            </w:r>
            <w:r w:rsidRPr="00AC380A">
              <w:rPr>
                <w:sz w:val="28"/>
                <w:lang w:val="en-US" w:eastAsia="ru-RU"/>
              </w:rPr>
              <w:t>5575</w:t>
            </w:r>
            <w:r w:rsidRPr="00AC380A">
              <w:rPr>
                <w:sz w:val="28"/>
                <w:lang w:eastAsia="ru-RU"/>
              </w:rPr>
              <w:t xml:space="preserve"> 04 0000 150</w:t>
            </w:r>
          </w:p>
        </w:tc>
        <w:tc>
          <w:tcPr>
            <w:tcW w:w="5955" w:type="dxa"/>
          </w:tcPr>
          <w:p w14:paraId="1ED5493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городских округов</w:t>
            </w:r>
            <w:r w:rsidRPr="00AC380A">
              <w:rPr>
                <w:sz w:val="28"/>
                <w:lang w:eastAsia="ru-RU"/>
              </w:rPr>
              <w:t xml:space="preserve">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7766D9CF"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615AD65A" w14:textId="77777777" w:rsidTr="00FB0549">
        <w:trPr>
          <w:cantSplit/>
        </w:trPr>
        <w:tc>
          <w:tcPr>
            <w:tcW w:w="781" w:type="dxa"/>
          </w:tcPr>
          <w:p w14:paraId="15BF6AC2"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6B6F60C0" w14:textId="77777777" w:rsidR="008907EB" w:rsidRPr="00AC380A" w:rsidRDefault="008907EB" w:rsidP="008907EB">
            <w:pPr>
              <w:jc w:val="center"/>
              <w:rPr>
                <w:sz w:val="28"/>
                <w:lang w:eastAsia="ru-RU"/>
              </w:rPr>
            </w:pPr>
            <w:r w:rsidRPr="00AC380A">
              <w:rPr>
                <w:sz w:val="28"/>
                <w:lang w:eastAsia="ru-RU"/>
              </w:rPr>
              <w:t>2 02 45575 05 0000 150</w:t>
            </w:r>
          </w:p>
        </w:tc>
        <w:tc>
          <w:tcPr>
            <w:tcW w:w="5955" w:type="dxa"/>
          </w:tcPr>
          <w:p w14:paraId="2ADFA282" w14:textId="77777777" w:rsidR="008907EB" w:rsidRPr="00AC380A" w:rsidRDefault="008907EB" w:rsidP="008907EB">
            <w:pPr>
              <w:autoSpaceDE w:val="0"/>
              <w:autoSpaceDN w:val="0"/>
              <w:adjustRightInd w:val="0"/>
              <w:spacing w:before="0" w:after="0" w:line="276" w:lineRule="auto"/>
              <w:contextualSpacing w:val="0"/>
              <w:jc w:val="both"/>
              <w:rPr>
                <w:sz w:val="28"/>
                <w:lang w:eastAsia="ru-RU"/>
              </w:rPr>
            </w:pPr>
            <w:r w:rsidRPr="00AC380A">
              <w:rPr>
                <w:sz w:val="28"/>
                <w:lang w:eastAsia="ru-RU"/>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606A195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4B4F97E5" w14:textId="77777777" w:rsidTr="00FB0549">
        <w:trPr>
          <w:cantSplit/>
        </w:trPr>
        <w:tc>
          <w:tcPr>
            <w:tcW w:w="781" w:type="dxa"/>
          </w:tcPr>
          <w:p w14:paraId="74DE19ED"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lastRenderedPageBreak/>
              <w:t>000</w:t>
            </w:r>
          </w:p>
        </w:tc>
        <w:tc>
          <w:tcPr>
            <w:tcW w:w="3045" w:type="dxa"/>
          </w:tcPr>
          <w:p w14:paraId="07959422" w14:textId="77777777" w:rsidR="008907EB" w:rsidRPr="00AC380A" w:rsidRDefault="008907EB" w:rsidP="008907EB">
            <w:pPr>
              <w:jc w:val="center"/>
              <w:rPr>
                <w:sz w:val="28"/>
                <w:lang w:eastAsia="ru-RU"/>
              </w:rPr>
            </w:pPr>
            <w:r w:rsidRPr="00AC380A">
              <w:rPr>
                <w:sz w:val="28"/>
                <w:lang w:eastAsia="ru-RU"/>
              </w:rPr>
              <w:t>2 02 45575 10 0000 150</w:t>
            </w:r>
          </w:p>
        </w:tc>
        <w:tc>
          <w:tcPr>
            <w:tcW w:w="5955" w:type="dxa"/>
          </w:tcPr>
          <w:p w14:paraId="106099B9"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сельских поселений </w:t>
            </w:r>
            <w:r w:rsidRPr="00AC380A">
              <w:rPr>
                <w:sz w:val="28"/>
                <w:lang w:eastAsia="ru-RU"/>
              </w:rPr>
              <w:t>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64F5F89D"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10538FA6" w14:textId="77777777" w:rsidTr="00FB0549">
        <w:trPr>
          <w:cantSplit/>
        </w:trPr>
        <w:tc>
          <w:tcPr>
            <w:tcW w:w="781" w:type="dxa"/>
          </w:tcPr>
          <w:p w14:paraId="47830581"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0877137D" w14:textId="77777777" w:rsidR="008907EB" w:rsidRPr="00AC380A" w:rsidRDefault="008907EB" w:rsidP="008907EB">
            <w:pPr>
              <w:jc w:val="center"/>
              <w:rPr>
                <w:sz w:val="28"/>
                <w:lang w:eastAsia="ru-RU"/>
              </w:rPr>
            </w:pPr>
            <w:r w:rsidRPr="00AC380A">
              <w:rPr>
                <w:sz w:val="28"/>
                <w:lang w:eastAsia="ru-RU"/>
              </w:rPr>
              <w:t>2 02 45575 11 0000 150</w:t>
            </w:r>
          </w:p>
        </w:tc>
        <w:tc>
          <w:tcPr>
            <w:tcW w:w="5955" w:type="dxa"/>
          </w:tcPr>
          <w:p w14:paraId="5B334BEB"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городских округов с внутригородским делением </w:t>
            </w:r>
            <w:r w:rsidRPr="00AC380A">
              <w:rPr>
                <w:sz w:val="28"/>
                <w:lang w:eastAsia="ru-RU"/>
              </w:rPr>
              <w:t>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59F4685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568F4309" w14:textId="77777777" w:rsidTr="00FB0549">
        <w:trPr>
          <w:cantSplit/>
        </w:trPr>
        <w:tc>
          <w:tcPr>
            <w:tcW w:w="781" w:type="dxa"/>
          </w:tcPr>
          <w:p w14:paraId="70BA9610"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411BDDF2" w14:textId="77777777" w:rsidR="008907EB" w:rsidRPr="00AC380A" w:rsidRDefault="008907EB" w:rsidP="008907EB">
            <w:pPr>
              <w:jc w:val="center"/>
              <w:rPr>
                <w:sz w:val="28"/>
                <w:lang w:eastAsia="ru-RU"/>
              </w:rPr>
            </w:pPr>
            <w:r w:rsidRPr="00AC380A">
              <w:rPr>
                <w:sz w:val="28"/>
                <w:lang w:eastAsia="ru-RU"/>
              </w:rPr>
              <w:t>2 02 45575 12 0000 150</w:t>
            </w:r>
          </w:p>
        </w:tc>
        <w:tc>
          <w:tcPr>
            <w:tcW w:w="5955" w:type="dxa"/>
          </w:tcPr>
          <w:p w14:paraId="651E69C0"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внутригородских районов </w:t>
            </w:r>
            <w:r w:rsidRPr="00AC380A">
              <w:rPr>
                <w:sz w:val="28"/>
                <w:lang w:eastAsia="ru-RU"/>
              </w:rPr>
              <w:t>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5ACBC69C"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0B172F3E" w14:textId="77777777" w:rsidTr="00FB0549">
        <w:trPr>
          <w:cantSplit/>
        </w:trPr>
        <w:tc>
          <w:tcPr>
            <w:tcW w:w="781" w:type="dxa"/>
          </w:tcPr>
          <w:p w14:paraId="510B8D7B"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433F8006" w14:textId="77777777" w:rsidR="008907EB" w:rsidRPr="00AC380A" w:rsidRDefault="008907EB" w:rsidP="008907EB">
            <w:pPr>
              <w:jc w:val="center"/>
              <w:rPr>
                <w:sz w:val="28"/>
                <w:lang w:eastAsia="ru-RU"/>
              </w:rPr>
            </w:pPr>
            <w:r w:rsidRPr="00AC380A">
              <w:rPr>
                <w:sz w:val="28"/>
                <w:lang w:eastAsia="ru-RU"/>
              </w:rPr>
              <w:t>2 02 45575 13 0000 150</w:t>
            </w:r>
          </w:p>
        </w:tc>
        <w:tc>
          <w:tcPr>
            <w:tcW w:w="5955" w:type="dxa"/>
          </w:tcPr>
          <w:p w14:paraId="761F45EF"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городских поселений </w:t>
            </w:r>
            <w:r w:rsidRPr="00AC380A">
              <w:rPr>
                <w:sz w:val="28"/>
                <w:lang w:eastAsia="ru-RU"/>
              </w:rPr>
              <w:t>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28CAE746"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r w:rsidR="008907EB" w:rsidRPr="00AC380A" w14:paraId="70FE98A5" w14:textId="77777777" w:rsidTr="00FB0549">
        <w:trPr>
          <w:cantSplit/>
        </w:trPr>
        <w:tc>
          <w:tcPr>
            <w:tcW w:w="781" w:type="dxa"/>
          </w:tcPr>
          <w:p w14:paraId="137C0397"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000</w:t>
            </w:r>
          </w:p>
        </w:tc>
        <w:tc>
          <w:tcPr>
            <w:tcW w:w="3045" w:type="dxa"/>
          </w:tcPr>
          <w:p w14:paraId="17A275D3" w14:textId="77777777" w:rsidR="008907EB" w:rsidRPr="00AC380A" w:rsidRDefault="008907EB" w:rsidP="008907EB">
            <w:pPr>
              <w:jc w:val="center"/>
              <w:rPr>
                <w:sz w:val="28"/>
                <w:lang w:eastAsia="ru-RU"/>
              </w:rPr>
            </w:pPr>
            <w:r w:rsidRPr="00AC380A">
              <w:rPr>
                <w:sz w:val="28"/>
                <w:lang w:eastAsia="ru-RU"/>
              </w:rPr>
              <w:t>2 02 45575 14 0000 150</w:t>
            </w:r>
          </w:p>
        </w:tc>
        <w:tc>
          <w:tcPr>
            <w:tcW w:w="5955" w:type="dxa"/>
          </w:tcPr>
          <w:p w14:paraId="4E8EDB72" w14:textId="77777777" w:rsidR="008907EB" w:rsidRPr="00AC380A" w:rsidRDefault="008907EB" w:rsidP="008907EB">
            <w:pPr>
              <w:autoSpaceDE w:val="0"/>
              <w:autoSpaceDN w:val="0"/>
              <w:adjustRightInd w:val="0"/>
              <w:spacing w:before="0" w:after="0" w:line="276" w:lineRule="auto"/>
              <w:contextualSpacing w:val="0"/>
              <w:jc w:val="both"/>
              <w:rPr>
                <w:sz w:val="28"/>
              </w:rPr>
            </w:pPr>
            <w:r w:rsidRPr="00AC380A">
              <w:rPr>
                <w:sz w:val="28"/>
                <w:lang w:eastAsia="ru-RU"/>
              </w:rPr>
              <w:t xml:space="preserve">Межбюджетные трансферты, передаваемые бюджетам </w:t>
            </w:r>
            <w:r w:rsidRPr="00AC380A">
              <w:rPr>
                <w:sz w:val="28"/>
              </w:rPr>
              <w:t xml:space="preserve">муниципальных округов </w:t>
            </w:r>
            <w:r w:rsidRPr="00AC380A">
              <w:rPr>
                <w:sz w:val="28"/>
                <w:lang w:eastAsia="ru-RU"/>
              </w:rPr>
              <w:t>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c>
          <w:tcPr>
            <w:tcW w:w="709" w:type="dxa"/>
            <w:vAlign w:val="center"/>
          </w:tcPr>
          <w:p w14:paraId="59857C4E" w14:textId="77777777" w:rsidR="008907EB" w:rsidRPr="00AC380A" w:rsidRDefault="008907EB" w:rsidP="008907EB">
            <w:pPr>
              <w:autoSpaceDE w:val="0"/>
              <w:autoSpaceDN w:val="0"/>
              <w:adjustRightInd w:val="0"/>
              <w:spacing w:before="0" w:after="0" w:line="240" w:lineRule="auto"/>
              <w:contextualSpacing w:val="0"/>
              <w:jc w:val="center"/>
              <w:rPr>
                <w:sz w:val="28"/>
              </w:rPr>
            </w:pPr>
            <w:r w:rsidRPr="00AC380A">
              <w:rPr>
                <w:sz w:val="28"/>
              </w:rPr>
              <w:t>5".</w:t>
            </w:r>
          </w:p>
        </w:tc>
      </w:tr>
    </w:tbl>
    <w:p w14:paraId="18F06903" w14:textId="679A5593" w:rsidR="00706840" w:rsidRPr="00AC380A" w:rsidRDefault="00706840" w:rsidP="00057B74">
      <w:pPr>
        <w:spacing w:after="0" w:line="276" w:lineRule="auto"/>
        <w:jc w:val="both"/>
        <w:rPr>
          <w:sz w:val="16"/>
          <w:szCs w:val="16"/>
        </w:rPr>
      </w:pPr>
    </w:p>
    <w:p w14:paraId="0E519730" w14:textId="7BC911C8" w:rsidR="00075F60" w:rsidRPr="00AC380A" w:rsidRDefault="00075F60" w:rsidP="00075F60">
      <w:pPr>
        <w:pStyle w:val="af1"/>
        <w:numPr>
          <w:ilvl w:val="1"/>
          <w:numId w:val="19"/>
        </w:numPr>
        <w:spacing w:after="0" w:line="276" w:lineRule="auto"/>
        <w:jc w:val="both"/>
        <w:rPr>
          <w:rFonts w:eastAsia="Times New Roman"/>
          <w:snapToGrid w:val="0"/>
          <w:sz w:val="28"/>
          <w:lang w:eastAsia="ru-RU"/>
        </w:rPr>
      </w:pPr>
      <w:r w:rsidRPr="00AC380A">
        <w:rPr>
          <w:sz w:val="28"/>
        </w:rPr>
        <w:t>К</w:t>
      </w:r>
      <w:r w:rsidRPr="00075F60">
        <w:rPr>
          <w:rFonts w:eastAsia="Times New Roman"/>
          <w:snapToGrid w:val="0"/>
          <w:sz w:val="28"/>
          <w:lang w:eastAsia="ru-RU"/>
        </w:rPr>
        <w:t>од бюджетной классификации:</w:t>
      </w:r>
    </w:p>
    <w:p w14:paraId="6A8FD3E3" w14:textId="77777777" w:rsidR="00075F60" w:rsidRPr="00075F60" w:rsidRDefault="00075F60" w:rsidP="00075F60">
      <w:pPr>
        <w:pStyle w:val="af1"/>
        <w:spacing w:after="0" w:line="276" w:lineRule="auto"/>
        <w:ind w:left="1429"/>
        <w:jc w:val="both"/>
        <w:rPr>
          <w:sz w:val="28"/>
        </w:rPr>
      </w:pPr>
    </w:p>
    <w:tbl>
      <w:tblPr>
        <w:tblStyle w:val="2"/>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977"/>
        <w:gridCol w:w="5958"/>
        <w:gridCol w:w="714"/>
      </w:tblGrid>
      <w:tr w:rsidR="00075F60" w:rsidRPr="00075F60" w14:paraId="573CE69B" w14:textId="77777777" w:rsidTr="00075F60">
        <w:trPr>
          <w:cantSplit/>
        </w:trPr>
        <w:tc>
          <w:tcPr>
            <w:tcW w:w="846" w:type="dxa"/>
          </w:tcPr>
          <w:p w14:paraId="6B21CB13" w14:textId="77777777" w:rsidR="00075F60" w:rsidRPr="00075F60" w:rsidRDefault="00075F60" w:rsidP="00075F60">
            <w:pPr>
              <w:widowControl w:val="0"/>
              <w:autoSpaceDE w:val="0"/>
              <w:autoSpaceDN w:val="0"/>
              <w:adjustRightInd w:val="0"/>
              <w:spacing w:before="0" w:after="0"/>
              <w:contextualSpacing w:val="0"/>
              <w:jc w:val="center"/>
              <w:rPr>
                <w:rFonts w:eastAsia="Times New Roman"/>
                <w:snapToGrid w:val="0"/>
                <w:sz w:val="28"/>
                <w:lang w:eastAsia="ru-RU"/>
              </w:rPr>
            </w:pPr>
            <w:r w:rsidRPr="00075F60">
              <w:rPr>
                <w:rFonts w:eastAsia="Times New Roman"/>
                <w:snapToGrid w:val="0"/>
                <w:sz w:val="28"/>
                <w:lang w:eastAsia="ru-RU"/>
              </w:rPr>
              <w:lastRenderedPageBreak/>
              <w:t>"000</w:t>
            </w:r>
          </w:p>
        </w:tc>
        <w:tc>
          <w:tcPr>
            <w:tcW w:w="2977" w:type="dxa"/>
          </w:tcPr>
          <w:p w14:paraId="0A78926A" w14:textId="77777777" w:rsidR="00075F60" w:rsidRPr="00075F60" w:rsidRDefault="00075F60" w:rsidP="00075F60">
            <w:pPr>
              <w:widowControl w:val="0"/>
              <w:autoSpaceDE w:val="0"/>
              <w:autoSpaceDN w:val="0"/>
              <w:adjustRightInd w:val="0"/>
              <w:spacing w:before="0" w:after="0"/>
              <w:contextualSpacing w:val="0"/>
              <w:jc w:val="center"/>
              <w:rPr>
                <w:rFonts w:eastAsia="Times New Roman"/>
                <w:snapToGrid w:val="0"/>
                <w:sz w:val="28"/>
                <w:lang w:eastAsia="ru-RU"/>
              </w:rPr>
            </w:pPr>
            <w:r w:rsidRPr="00075F60">
              <w:rPr>
                <w:sz w:val="28"/>
                <w:lang w:eastAsia="ru-RU"/>
              </w:rPr>
              <w:t>2 02 27344 02 0000 150</w:t>
            </w:r>
          </w:p>
        </w:tc>
        <w:tc>
          <w:tcPr>
            <w:tcW w:w="5958" w:type="dxa"/>
          </w:tcPr>
          <w:p w14:paraId="4E959F62" w14:textId="4AEB2C8C" w:rsidR="00075F60" w:rsidRPr="00075F60" w:rsidRDefault="00075F60" w:rsidP="00075F60">
            <w:pPr>
              <w:widowControl w:val="0"/>
              <w:autoSpaceDE w:val="0"/>
              <w:autoSpaceDN w:val="0"/>
              <w:adjustRightInd w:val="0"/>
              <w:spacing w:before="0" w:after="0" w:line="240" w:lineRule="auto"/>
              <w:contextualSpacing w:val="0"/>
              <w:jc w:val="both"/>
              <w:rPr>
                <w:rFonts w:eastAsia="Times New Roman"/>
                <w:snapToGrid w:val="0"/>
                <w:sz w:val="28"/>
                <w:lang w:eastAsia="ru-RU"/>
              </w:rPr>
            </w:pPr>
            <w:r w:rsidRPr="00075F60">
              <w:rPr>
                <w:rFonts w:eastAsia="Calibri"/>
                <w:sz w:val="28"/>
              </w:rPr>
              <w:t xml:space="preserve">Субсидия бюджету Кемеровской </w:t>
            </w:r>
            <w:r w:rsidRPr="00AC380A">
              <w:rPr>
                <w:rFonts w:eastAsia="Calibri"/>
                <w:sz w:val="28"/>
              </w:rPr>
              <w:t xml:space="preserve">                        </w:t>
            </w:r>
            <w:r w:rsidRPr="00075F60">
              <w:rPr>
                <w:rFonts w:eastAsia="Calibri"/>
                <w:sz w:val="28"/>
              </w:rPr>
              <w:t xml:space="preserve">области - Кузбасса на реализацию мероприятий программы </w:t>
            </w:r>
            <w:r w:rsidRPr="00AC380A">
              <w:rPr>
                <w:rFonts w:eastAsia="Calibri"/>
                <w:sz w:val="28"/>
              </w:rPr>
              <w:t xml:space="preserve">         социально-</w:t>
            </w:r>
            <w:r w:rsidRPr="00075F60">
              <w:rPr>
                <w:rFonts w:eastAsia="Calibri"/>
                <w:sz w:val="28"/>
              </w:rPr>
              <w:t xml:space="preserve">экономического развития Кемеровской области - Кузбасса </w:t>
            </w:r>
            <w:r w:rsidRPr="00AC380A">
              <w:rPr>
                <w:rFonts w:eastAsia="Calibri"/>
                <w:sz w:val="28"/>
              </w:rPr>
              <w:t xml:space="preserve">                       </w:t>
            </w:r>
            <w:r w:rsidRPr="00075F60">
              <w:rPr>
                <w:rFonts w:eastAsia="Calibri"/>
                <w:sz w:val="28"/>
              </w:rPr>
              <w:t xml:space="preserve">в целях софинансирования строительства объектов инфраструктуры, необходимых для </w:t>
            </w:r>
            <w:r w:rsidRPr="00AC380A">
              <w:rPr>
                <w:rFonts w:eastAsia="Calibri"/>
                <w:sz w:val="28"/>
              </w:rPr>
              <w:t xml:space="preserve">                       </w:t>
            </w:r>
            <w:r w:rsidRPr="00075F60">
              <w:rPr>
                <w:rFonts w:eastAsia="Calibri"/>
                <w:sz w:val="28"/>
              </w:rPr>
              <w:t>снят</w:t>
            </w:r>
            <w:r w:rsidRPr="00AC380A">
              <w:rPr>
                <w:rFonts w:eastAsia="Calibri"/>
                <w:sz w:val="28"/>
              </w:rPr>
              <w:t xml:space="preserve">ия инфраструктурных ограничений                           </w:t>
            </w:r>
            <w:r w:rsidRPr="00075F60">
              <w:rPr>
                <w:rFonts w:eastAsia="Calibri"/>
                <w:sz w:val="28"/>
              </w:rPr>
              <w:t>в муниципальных образованиях Кузбасса при реализации новых инвестиционных проектов</w:t>
            </w:r>
          </w:p>
        </w:tc>
        <w:tc>
          <w:tcPr>
            <w:tcW w:w="714" w:type="dxa"/>
            <w:vAlign w:val="center"/>
          </w:tcPr>
          <w:p w14:paraId="5D105940" w14:textId="0C283ADE" w:rsidR="00075F60" w:rsidRPr="00075F60" w:rsidRDefault="00075F60" w:rsidP="00075F60">
            <w:pPr>
              <w:widowControl w:val="0"/>
              <w:autoSpaceDE w:val="0"/>
              <w:autoSpaceDN w:val="0"/>
              <w:adjustRightInd w:val="0"/>
              <w:spacing w:before="0" w:after="0"/>
              <w:contextualSpacing w:val="0"/>
              <w:jc w:val="center"/>
              <w:rPr>
                <w:rFonts w:eastAsia="Times New Roman"/>
                <w:snapToGrid w:val="0"/>
                <w:sz w:val="28"/>
                <w:lang w:eastAsia="ru-RU"/>
              </w:rPr>
            </w:pPr>
            <w:r w:rsidRPr="00075F60">
              <w:rPr>
                <w:rFonts w:eastAsia="Times New Roman"/>
                <w:snapToGrid w:val="0"/>
                <w:sz w:val="28"/>
                <w:lang w:eastAsia="ru-RU"/>
              </w:rPr>
              <w:t>4</w:t>
            </w:r>
            <w:r w:rsidRPr="00AC380A">
              <w:rPr>
                <w:rFonts w:eastAsia="Times New Roman"/>
                <w:snapToGrid w:val="0"/>
                <w:sz w:val="28"/>
                <w:lang w:eastAsia="ru-RU"/>
              </w:rPr>
              <w:t>"</w:t>
            </w:r>
          </w:p>
        </w:tc>
      </w:tr>
    </w:tbl>
    <w:p w14:paraId="5667B9E6" w14:textId="77777777" w:rsidR="00075F60" w:rsidRPr="00075F60" w:rsidRDefault="00075F60" w:rsidP="00075F60">
      <w:pPr>
        <w:widowControl w:val="0"/>
        <w:autoSpaceDE w:val="0"/>
        <w:autoSpaceDN w:val="0"/>
        <w:adjustRightInd w:val="0"/>
        <w:spacing w:before="0" w:after="0"/>
        <w:contextualSpacing w:val="0"/>
        <w:jc w:val="both"/>
        <w:rPr>
          <w:rFonts w:eastAsia="Times New Roman"/>
          <w:snapToGrid w:val="0"/>
          <w:sz w:val="18"/>
          <w:szCs w:val="18"/>
          <w:lang w:eastAsia="ru-RU"/>
        </w:rPr>
      </w:pPr>
    </w:p>
    <w:p w14:paraId="6453947A" w14:textId="58F363A4" w:rsidR="00075F60" w:rsidRPr="00075F60" w:rsidRDefault="00075F60" w:rsidP="00075F60">
      <w:pPr>
        <w:widowControl w:val="0"/>
        <w:autoSpaceDE w:val="0"/>
        <w:autoSpaceDN w:val="0"/>
        <w:adjustRightInd w:val="0"/>
        <w:spacing w:before="0" w:after="0"/>
        <w:ind w:firstLine="709"/>
        <w:contextualSpacing w:val="0"/>
        <w:jc w:val="both"/>
        <w:rPr>
          <w:rFonts w:eastAsia="Times New Roman"/>
          <w:snapToGrid w:val="0"/>
          <w:sz w:val="28"/>
          <w:lang w:eastAsia="ru-RU"/>
        </w:rPr>
      </w:pPr>
      <w:r w:rsidRPr="00075F60">
        <w:rPr>
          <w:rFonts w:eastAsia="Times New Roman"/>
          <w:snapToGrid w:val="0"/>
          <w:sz w:val="28"/>
          <w:lang w:eastAsia="ru-RU"/>
        </w:rPr>
        <w:t>излож</w:t>
      </w:r>
      <w:r w:rsidRPr="00AC380A">
        <w:rPr>
          <w:rFonts w:eastAsia="Times New Roman"/>
          <w:snapToGrid w:val="0"/>
          <w:sz w:val="28"/>
          <w:lang w:eastAsia="ru-RU"/>
        </w:rPr>
        <w:t>ить</w:t>
      </w:r>
      <w:r w:rsidRPr="00075F60">
        <w:rPr>
          <w:rFonts w:eastAsia="Times New Roman"/>
          <w:snapToGrid w:val="0"/>
          <w:sz w:val="28"/>
          <w:lang w:eastAsia="ru-RU"/>
        </w:rPr>
        <w:t xml:space="preserve"> в следующей редакции:</w:t>
      </w:r>
    </w:p>
    <w:tbl>
      <w:tblPr>
        <w:tblStyle w:val="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977"/>
        <w:gridCol w:w="5958"/>
        <w:gridCol w:w="709"/>
      </w:tblGrid>
      <w:tr w:rsidR="00075F60" w:rsidRPr="00075F60" w14:paraId="2C69F8C2" w14:textId="77777777" w:rsidTr="00075F60">
        <w:tc>
          <w:tcPr>
            <w:tcW w:w="846" w:type="dxa"/>
          </w:tcPr>
          <w:p w14:paraId="75740A0C" w14:textId="66CFCCD9" w:rsidR="00075F60" w:rsidRPr="00075F60" w:rsidRDefault="00075F60" w:rsidP="00075F60">
            <w:pPr>
              <w:widowControl w:val="0"/>
              <w:spacing w:before="0" w:after="0" w:line="240" w:lineRule="auto"/>
              <w:ind w:firstLine="30"/>
              <w:jc w:val="center"/>
              <w:rPr>
                <w:rFonts w:eastAsia="Times New Roman"/>
                <w:snapToGrid w:val="0"/>
                <w:color w:val="000000" w:themeColor="text1"/>
                <w:sz w:val="28"/>
                <w:lang w:eastAsia="ru-RU"/>
              </w:rPr>
            </w:pPr>
            <w:r w:rsidRPr="00AC380A">
              <w:rPr>
                <w:rFonts w:eastAsia="Times New Roman"/>
                <w:snapToGrid w:val="0"/>
                <w:color w:val="000000" w:themeColor="text1"/>
                <w:sz w:val="28"/>
                <w:lang w:eastAsia="ru-RU"/>
              </w:rPr>
              <w:t>"</w:t>
            </w:r>
            <w:r w:rsidRPr="00075F60">
              <w:rPr>
                <w:rFonts w:eastAsia="Times New Roman"/>
                <w:snapToGrid w:val="0"/>
                <w:color w:val="000000" w:themeColor="text1"/>
                <w:sz w:val="28"/>
                <w:lang w:eastAsia="ru-RU"/>
              </w:rPr>
              <w:t>000</w:t>
            </w:r>
          </w:p>
        </w:tc>
        <w:tc>
          <w:tcPr>
            <w:tcW w:w="2977" w:type="dxa"/>
          </w:tcPr>
          <w:p w14:paraId="7FB2669E" w14:textId="77777777" w:rsidR="00075F60" w:rsidRPr="00075F60" w:rsidRDefault="00075F60" w:rsidP="00075F60">
            <w:pPr>
              <w:spacing w:line="240" w:lineRule="auto"/>
              <w:jc w:val="center"/>
              <w:rPr>
                <w:sz w:val="28"/>
                <w:lang w:eastAsia="ru-RU"/>
              </w:rPr>
            </w:pPr>
            <w:r w:rsidRPr="00075F60">
              <w:rPr>
                <w:sz w:val="28"/>
                <w:lang w:eastAsia="ru-RU"/>
              </w:rPr>
              <w:t>2 02 27344 02 0000 150</w:t>
            </w:r>
          </w:p>
        </w:tc>
        <w:tc>
          <w:tcPr>
            <w:tcW w:w="5958" w:type="dxa"/>
          </w:tcPr>
          <w:p w14:paraId="7A17A9C4" w14:textId="348DB33C" w:rsidR="00075F60" w:rsidRPr="00075F60" w:rsidRDefault="00075F60" w:rsidP="00075F60">
            <w:pPr>
              <w:autoSpaceDE w:val="0"/>
              <w:autoSpaceDN w:val="0"/>
              <w:adjustRightInd w:val="0"/>
              <w:spacing w:before="0" w:after="0" w:line="240" w:lineRule="auto"/>
              <w:contextualSpacing w:val="0"/>
              <w:jc w:val="both"/>
              <w:rPr>
                <w:sz w:val="28"/>
              </w:rPr>
            </w:pPr>
            <w:r w:rsidRPr="00075F60">
              <w:rPr>
                <w:rFonts w:eastAsia="Calibri"/>
                <w:sz w:val="28"/>
              </w:rPr>
              <w:t xml:space="preserve">Субсидии бюджету Кемеровской </w:t>
            </w:r>
            <w:r w:rsidRPr="00AC380A">
              <w:rPr>
                <w:rFonts w:eastAsia="Calibri"/>
                <w:sz w:val="28"/>
              </w:rPr>
              <w:t xml:space="preserve">                       </w:t>
            </w:r>
            <w:r w:rsidRPr="00075F60">
              <w:rPr>
                <w:rFonts w:eastAsia="Calibri"/>
                <w:sz w:val="28"/>
              </w:rPr>
              <w:t>области - Кузбасса на р</w:t>
            </w:r>
            <w:r w:rsidRPr="00AC380A">
              <w:rPr>
                <w:rFonts w:eastAsia="Calibri"/>
                <w:sz w:val="28"/>
              </w:rPr>
              <w:t xml:space="preserve">еализацию мероприятий программы </w:t>
            </w:r>
            <w:r w:rsidRPr="00075F60">
              <w:rPr>
                <w:rFonts w:eastAsia="Calibri"/>
                <w:sz w:val="28"/>
              </w:rPr>
              <w:t xml:space="preserve">социально-экономического развития Кемеровской области - Кузбасса </w:t>
            </w:r>
            <w:r w:rsidRPr="00AC380A">
              <w:rPr>
                <w:rFonts w:eastAsia="Calibri"/>
                <w:sz w:val="28"/>
              </w:rPr>
              <w:t xml:space="preserve">                          </w:t>
            </w:r>
            <w:r w:rsidRPr="00075F60">
              <w:rPr>
                <w:rFonts w:eastAsia="Calibri"/>
                <w:sz w:val="28"/>
              </w:rPr>
              <w:t xml:space="preserve">в целях софинансирования строительства объектов инфраструктуры, необходимых для </w:t>
            </w:r>
            <w:r w:rsidRPr="00AC380A">
              <w:rPr>
                <w:rFonts w:eastAsia="Calibri"/>
                <w:sz w:val="28"/>
              </w:rPr>
              <w:t xml:space="preserve">                       </w:t>
            </w:r>
            <w:r w:rsidRPr="00075F60">
              <w:rPr>
                <w:rFonts w:eastAsia="Calibri"/>
                <w:sz w:val="28"/>
              </w:rPr>
              <w:t xml:space="preserve">снятия инфраструктурных ограничений </w:t>
            </w:r>
            <w:r w:rsidRPr="00AC380A">
              <w:rPr>
                <w:rFonts w:eastAsia="Calibri"/>
                <w:sz w:val="28"/>
              </w:rPr>
              <w:t xml:space="preserve">                        </w:t>
            </w:r>
            <w:r w:rsidRPr="00075F60">
              <w:rPr>
                <w:rFonts w:eastAsia="Calibri"/>
                <w:sz w:val="28"/>
              </w:rPr>
              <w:t>в муниципальных образованиях Кузбасса при реализации новых инвестиционных проектов</w:t>
            </w:r>
          </w:p>
        </w:tc>
        <w:tc>
          <w:tcPr>
            <w:tcW w:w="709" w:type="dxa"/>
            <w:vAlign w:val="center"/>
          </w:tcPr>
          <w:p w14:paraId="78D8B378" w14:textId="77777777" w:rsidR="00075F60" w:rsidRPr="00075F60" w:rsidRDefault="00075F60" w:rsidP="00075F60">
            <w:pPr>
              <w:spacing w:line="240" w:lineRule="auto"/>
              <w:jc w:val="center"/>
              <w:rPr>
                <w:sz w:val="28"/>
              </w:rPr>
            </w:pPr>
            <w:r w:rsidRPr="00075F60">
              <w:rPr>
                <w:sz w:val="28"/>
              </w:rPr>
              <w:t>5".</w:t>
            </w:r>
          </w:p>
        </w:tc>
      </w:tr>
    </w:tbl>
    <w:p w14:paraId="3489B328" w14:textId="77777777" w:rsidR="00075F60" w:rsidRPr="00AC380A" w:rsidRDefault="00075F60" w:rsidP="00057B74">
      <w:pPr>
        <w:pStyle w:val="af1"/>
        <w:spacing w:after="0" w:line="276" w:lineRule="auto"/>
        <w:ind w:left="0" w:firstLine="709"/>
        <w:jc w:val="both"/>
        <w:rPr>
          <w:sz w:val="16"/>
          <w:szCs w:val="16"/>
        </w:rPr>
      </w:pPr>
    </w:p>
    <w:p w14:paraId="4F4743A5" w14:textId="4B3902E8" w:rsidR="00CB54DA" w:rsidRPr="00AC380A" w:rsidRDefault="00057B74" w:rsidP="00057B74">
      <w:pPr>
        <w:pStyle w:val="af1"/>
        <w:spacing w:after="0" w:line="276" w:lineRule="auto"/>
        <w:ind w:left="0" w:firstLine="709"/>
        <w:jc w:val="both"/>
        <w:rPr>
          <w:sz w:val="28"/>
        </w:rPr>
      </w:pPr>
      <w:r w:rsidRPr="00AC380A">
        <w:rPr>
          <w:sz w:val="28"/>
        </w:rPr>
        <w:t>2</w:t>
      </w:r>
      <w:r w:rsidR="00363F5A" w:rsidRPr="00AC380A">
        <w:rPr>
          <w:sz w:val="28"/>
        </w:rPr>
        <w:t xml:space="preserve">. </w:t>
      </w:r>
      <w:r w:rsidRPr="00AC380A">
        <w:rPr>
          <w:sz w:val="28"/>
        </w:rPr>
        <w:t>П</w:t>
      </w:r>
      <w:r w:rsidR="00983587" w:rsidRPr="00AC380A">
        <w:rPr>
          <w:sz w:val="28"/>
        </w:rPr>
        <w:t>риложени</w:t>
      </w:r>
      <w:r w:rsidRPr="00AC380A">
        <w:rPr>
          <w:sz w:val="28"/>
        </w:rPr>
        <w:t>е</w:t>
      </w:r>
      <w:r w:rsidR="00983587" w:rsidRPr="00AC380A">
        <w:rPr>
          <w:sz w:val="28"/>
        </w:rPr>
        <w:t xml:space="preserve"> № 10</w:t>
      </w:r>
      <w:r w:rsidRPr="00AC380A">
        <w:rPr>
          <w:sz w:val="28"/>
        </w:rPr>
        <w:t xml:space="preserve"> д</w:t>
      </w:r>
      <w:r w:rsidR="00983587" w:rsidRPr="00AC380A">
        <w:rPr>
          <w:sz w:val="28"/>
        </w:rPr>
        <w:t>ополнить следующими целевыми статьями:</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7810"/>
      </w:tblGrid>
      <w:tr w:rsidR="00F64BB1" w:rsidRPr="00AC380A" w14:paraId="27C49D6F" w14:textId="77777777" w:rsidTr="00D660F5">
        <w:trPr>
          <w:cantSplit/>
          <w:trHeight w:val="300"/>
        </w:trPr>
        <w:tc>
          <w:tcPr>
            <w:tcW w:w="2254" w:type="dxa"/>
            <w:tcBorders>
              <w:top w:val="nil"/>
              <w:left w:val="nil"/>
              <w:bottom w:val="nil"/>
              <w:right w:val="nil"/>
            </w:tcBorders>
            <w:shd w:val="clear" w:color="auto" w:fill="auto"/>
            <w:noWrap/>
          </w:tcPr>
          <w:p w14:paraId="7BFAEB27" w14:textId="77777777" w:rsidR="00F64BB1" w:rsidRPr="00AC380A" w:rsidRDefault="00F64BB1" w:rsidP="00057B74">
            <w:pPr>
              <w:spacing w:before="0" w:after="0" w:line="259" w:lineRule="auto"/>
              <w:contextualSpacing w:val="0"/>
              <w:rPr>
                <w:rFonts w:eastAsia="Calibri"/>
                <w:sz w:val="16"/>
                <w:szCs w:val="16"/>
              </w:rPr>
            </w:pPr>
          </w:p>
        </w:tc>
        <w:tc>
          <w:tcPr>
            <w:tcW w:w="7810" w:type="dxa"/>
            <w:tcBorders>
              <w:top w:val="nil"/>
              <w:left w:val="nil"/>
              <w:bottom w:val="nil"/>
              <w:right w:val="nil"/>
            </w:tcBorders>
            <w:shd w:val="clear" w:color="auto" w:fill="auto"/>
            <w:noWrap/>
          </w:tcPr>
          <w:p w14:paraId="641C2BAE" w14:textId="77777777" w:rsidR="00F64BB1" w:rsidRPr="00AC380A" w:rsidRDefault="00F64BB1" w:rsidP="00F64BB1">
            <w:pPr>
              <w:spacing w:before="0" w:after="0" w:line="276" w:lineRule="auto"/>
              <w:contextualSpacing w:val="0"/>
              <w:jc w:val="both"/>
              <w:rPr>
                <w:rFonts w:eastAsia="Calibri"/>
                <w:sz w:val="28"/>
              </w:rPr>
            </w:pPr>
          </w:p>
        </w:tc>
      </w:tr>
      <w:tr w:rsidR="003F7107" w:rsidRPr="00AC380A" w14:paraId="491D0B3C" w14:textId="77777777" w:rsidTr="00D660F5">
        <w:trPr>
          <w:cantSplit/>
          <w:trHeight w:val="300"/>
        </w:trPr>
        <w:tc>
          <w:tcPr>
            <w:tcW w:w="2254" w:type="dxa"/>
            <w:tcBorders>
              <w:top w:val="nil"/>
              <w:left w:val="nil"/>
              <w:bottom w:val="nil"/>
              <w:right w:val="nil"/>
            </w:tcBorders>
            <w:shd w:val="clear" w:color="auto" w:fill="auto"/>
            <w:noWrap/>
          </w:tcPr>
          <w:p w14:paraId="34504175" w14:textId="377E7F67" w:rsidR="003F7107" w:rsidRPr="00AC380A" w:rsidRDefault="003F7107" w:rsidP="003F7107">
            <w:pPr>
              <w:spacing w:before="0" w:after="0" w:line="259" w:lineRule="auto"/>
              <w:contextualSpacing w:val="0"/>
              <w:jc w:val="center"/>
              <w:rPr>
                <w:rFonts w:eastAsia="Calibri"/>
                <w:sz w:val="28"/>
              </w:rPr>
            </w:pPr>
            <w:r w:rsidRPr="00AC380A">
              <w:rPr>
                <w:rFonts w:eastAsia="Calibri"/>
                <w:sz w:val="28"/>
              </w:rPr>
              <w:t>"01 2 01 56900</w:t>
            </w:r>
          </w:p>
        </w:tc>
        <w:tc>
          <w:tcPr>
            <w:tcW w:w="7810" w:type="dxa"/>
            <w:tcBorders>
              <w:top w:val="nil"/>
              <w:left w:val="nil"/>
              <w:bottom w:val="nil"/>
              <w:right w:val="nil"/>
            </w:tcBorders>
            <w:shd w:val="clear" w:color="auto" w:fill="auto"/>
            <w:noWrap/>
          </w:tcPr>
          <w:p w14:paraId="05EBFB87" w14:textId="362A8656" w:rsidR="003F7107" w:rsidRPr="00AC380A" w:rsidRDefault="003F7107" w:rsidP="003F7107">
            <w:pPr>
              <w:spacing w:before="0" w:after="0" w:line="276" w:lineRule="auto"/>
              <w:contextualSpacing w:val="0"/>
              <w:jc w:val="both"/>
              <w:rPr>
                <w:rFonts w:eastAsia="Calibri"/>
                <w:sz w:val="28"/>
              </w:rPr>
            </w:pPr>
            <w:r w:rsidRPr="00AC380A">
              <w:rPr>
                <w:rFonts w:eastAsia="Calibri"/>
                <w:sz w:val="28"/>
              </w:rPr>
              <w:t xml:space="preserve">Иной межбюджетный трансферт бюджету Республики Крым </w:t>
            </w:r>
            <w:r w:rsidR="0056359D" w:rsidRPr="00AC380A">
              <w:rPr>
                <w:rFonts w:eastAsia="Calibri"/>
                <w:sz w:val="28"/>
              </w:rPr>
              <w:t xml:space="preserve">                 </w:t>
            </w:r>
            <w:r w:rsidRPr="00AC380A">
              <w:rPr>
                <w:rFonts w:eastAsia="Calibri"/>
                <w:sz w:val="28"/>
              </w:rPr>
              <w:t xml:space="preserve">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произошедшей вследствие неблагоприятных метеорологических явлений на территории Республики Крым </w:t>
            </w:r>
            <w:r w:rsidR="0056359D" w:rsidRPr="00AC380A">
              <w:rPr>
                <w:rFonts w:eastAsia="Calibri"/>
                <w:sz w:val="28"/>
              </w:rPr>
              <w:t xml:space="preserve">                 </w:t>
            </w:r>
            <w:r w:rsidRPr="00AC380A">
              <w:rPr>
                <w:rFonts w:eastAsia="Calibri"/>
                <w:sz w:val="28"/>
              </w:rPr>
              <w:t>в июне - июле 2021 года, за счет средств резервного фонда Правительства Российской Федерации";</w:t>
            </w:r>
          </w:p>
        </w:tc>
      </w:tr>
      <w:tr w:rsidR="003F7107" w:rsidRPr="00AC380A" w14:paraId="7130BB1D" w14:textId="77777777" w:rsidTr="00803A58">
        <w:trPr>
          <w:cantSplit/>
          <w:trHeight w:val="300"/>
        </w:trPr>
        <w:tc>
          <w:tcPr>
            <w:tcW w:w="2254" w:type="dxa"/>
            <w:tcBorders>
              <w:top w:val="nil"/>
              <w:left w:val="nil"/>
              <w:bottom w:val="nil"/>
              <w:right w:val="nil"/>
            </w:tcBorders>
            <w:shd w:val="clear" w:color="auto" w:fill="auto"/>
            <w:noWrap/>
          </w:tcPr>
          <w:p w14:paraId="0F9BCECF" w14:textId="5759377F" w:rsidR="003F7107" w:rsidRPr="00AC380A" w:rsidRDefault="003F7107" w:rsidP="003F7107">
            <w:pPr>
              <w:spacing w:before="0" w:after="160" w:line="276" w:lineRule="auto"/>
              <w:contextualSpacing w:val="0"/>
              <w:jc w:val="center"/>
              <w:rPr>
                <w:rFonts w:eastAsia="Calibri"/>
                <w:sz w:val="28"/>
              </w:rPr>
            </w:pPr>
            <w:r w:rsidRPr="00AC380A">
              <w:rPr>
                <w:rFonts w:eastAsia="Calibri"/>
                <w:sz w:val="28"/>
              </w:rPr>
              <w:t>"01 4 07 5П080</w:t>
            </w:r>
          </w:p>
        </w:tc>
        <w:tc>
          <w:tcPr>
            <w:tcW w:w="7810" w:type="dxa"/>
            <w:tcBorders>
              <w:top w:val="nil"/>
              <w:left w:val="nil"/>
              <w:bottom w:val="nil"/>
              <w:right w:val="nil"/>
            </w:tcBorders>
            <w:shd w:val="clear" w:color="auto" w:fill="auto"/>
            <w:noWrap/>
          </w:tcPr>
          <w:p w14:paraId="67598ADA" w14:textId="60E7D9E7" w:rsidR="003F7107" w:rsidRPr="00AC380A" w:rsidRDefault="003F7107" w:rsidP="003F7107">
            <w:pPr>
              <w:spacing w:before="0" w:after="0" w:line="276" w:lineRule="auto"/>
              <w:contextualSpacing w:val="0"/>
              <w:jc w:val="both"/>
              <w:rPr>
                <w:rFonts w:eastAsia="Calibri"/>
                <w:sz w:val="28"/>
              </w:rPr>
            </w:pPr>
            <w:r w:rsidRPr="00AC380A">
              <w:rPr>
                <w:rFonts w:eastAsia="Calibri"/>
                <w:sz w:val="28"/>
              </w:rPr>
              <w:t>Иные межбюджетные трансферты в целях софинансирования расходных обязательств субъектов Российской Федерации                    и г. Байконура по финансовому обеспечению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r>
      <w:tr w:rsidR="003F7107" w:rsidRPr="00AC380A" w14:paraId="2118640C" w14:textId="77777777" w:rsidTr="009D5ABA">
        <w:trPr>
          <w:cantSplit/>
          <w:trHeight w:val="300"/>
        </w:trPr>
        <w:tc>
          <w:tcPr>
            <w:tcW w:w="2254" w:type="dxa"/>
            <w:tcBorders>
              <w:top w:val="nil"/>
              <w:left w:val="nil"/>
              <w:bottom w:val="nil"/>
              <w:right w:val="nil"/>
            </w:tcBorders>
            <w:shd w:val="clear" w:color="auto" w:fill="auto"/>
            <w:noWrap/>
          </w:tcPr>
          <w:p w14:paraId="0510C72B" w14:textId="351CEB32" w:rsidR="003F7107" w:rsidRPr="00AC380A" w:rsidRDefault="003F7107" w:rsidP="003F7107">
            <w:pPr>
              <w:spacing w:before="0" w:after="160" w:line="276" w:lineRule="auto"/>
              <w:contextualSpacing w:val="0"/>
              <w:jc w:val="center"/>
              <w:rPr>
                <w:rFonts w:eastAsia="Calibri"/>
                <w:sz w:val="28"/>
              </w:rPr>
            </w:pPr>
            <w:r w:rsidRPr="00AC380A">
              <w:rPr>
                <w:rFonts w:eastAsia="Calibri"/>
                <w:sz w:val="28"/>
              </w:rPr>
              <w:lastRenderedPageBreak/>
              <w:t>"01 4 20 54030</w:t>
            </w:r>
          </w:p>
        </w:tc>
        <w:tc>
          <w:tcPr>
            <w:tcW w:w="7810" w:type="dxa"/>
            <w:tcBorders>
              <w:top w:val="nil"/>
              <w:left w:val="nil"/>
              <w:bottom w:val="nil"/>
              <w:right w:val="nil"/>
            </w:tcBorders>
            <w:shd w:val="clear" w:color="auto" w:fill="auto"/>
            <w:noWrap/>
          </w:tcPr>
          <w:p w14:paraId="6FB580BA" w14:textId="57CC8B53" w:rsidR="003F7107" w:rsidRPr="00AC380A" w:rsidRDefault="003F7107" w:rsidP="003F7107">
            <w:pPr>
              <w:spacing w:before="0" w:after="0" w:line="276" w:lineRule="auto"/>
              <w:contextualSpacing w:val="0"/>
              <w:jc w:val="both"/>
              <w:rPr>
                <w:rFonts w:eastAsia="Calibri"/>
                <w:sz w:val="28"/>
              </w:rPr>
            </w:pPr>
            <w:r w:rsidRPr="00AC380A">
              <w:rPr>
                <w:rFonts w:eastAsia="Calibri"/>
                <w:sz w:val="28"/>
              </w:rPr>
              <w:t xml:space="preserve">Иные межбюджетные трансферты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w:t>
            </w:r>
            <w:r w:rsidR="0056359D" w:rsidRPr="00AC380A">
              <w:rPr>
                <w:rFonts w:eastAsia="Calibri"/>
                <w:sz w:val="28"/>
              </w:rPr>
              <w:t xml:space="preserve">                     </w:t>
            </w:r>
            <w:r w:rsidRPr="00AC380A">
              <w:rPr>
                <w:rFonts w:eastAsia="Calibri"/>
                <w:sz w:val="28"/>
              </w:rPr>
              <w:t>и обратно";</w:t>
            </w:r>
          </w:p>
        </w:tc>
      </w:tr>
      <w:tr w:rsidR="003F7107" w:rsidRPr="00AC380A" w14:paraId="72360A5E" w14:textId="77777777" w:rsidTr="009055F4">
        <w:trPr>
          <w:cantSplit/>
          <w:trHeight w:val="300"/>
        </w:trPr>
        <w:tc>
          <w:tcPr>
            <w:tcW w:w="2254" w:type="dxa"/>
            <w:tcBorders>
              <w:top w:val="nil"/>
              <w:left w:val="nil"/>
              <w:bottom w:val="nil"/>
              <w:right w:val="nil"/>
            </w:tcBorders>
            <w:shd w:val="clear" w:color="auto" w:fill="auto"/>
            <w:noWrap/>
          </w:tcPr>
          <w:p w14:paraId="248E7078" w14:textId="20D9B829" w:rsidR="003F7107" w:rsidRPr="00AC380A" w:rsidRDefault="003F7107" w:rsidP="003F7107">
            <w:pPr>
              <w:spacing w:before="0" w:after="160" w:line="276" w:lineRule="auto"/>
              <w:contextualSpacing w:val="0"/>
              <w:jc w:val="center"/>
              <w:rPr>
                <w:rFonts w:eastAsia="Calibri"/>
                <w:sz w:val="28"/>
              </w:rPr>
            </w:pPr>
            <w:r w:rsidRPr="00AC380A">
              <w:rPr>
                <w:rFonts w:eastAsia="Calibri"/>
                <w:sz w:val="28"/>
              </w:rPr>
              <w:t xml:space="preserve">"02 1 </w:t>
            </w:r>
            <w:r w:rsidRPr="00AC380A">
              <w:rPr>
                <w:rFonts w:eastAsia="Calibri"/>
                <w:sz w:val="28"/>
                <w:lang w:val="en-US"/>
              </w:rPr>
              <w:t>E</w:t>
            </w:r>
            <w:r w:rsidRPr="00AC380A">
              <w:rPr>
                <w:rFonts w:eastAsia="Calibri"/>
                <w:sz w:val="28"/>
              </w:rPr>
              <w:t>В 5179</w:t>
            </w:r>
            <w:r w:rsidRPr="00AC380A">
              <w:rPr>
                <w:rFonts w:eastAsia="Calibri"/>
                <w:sz w:val="28"/>
                <w:lang w:val="en-US"/>
              </w:rPr>
              <w:t>F</w:t>
            </w:r>
          </w:p>
        </w:tc>
        <w:tc>
          <w:tcPr>
            <w:tcW w:w="7810" w:type="dxa"/>
            <w:tcBorders>
              <w:top w:val="nil"/>
              <w:left w:val="nil"/>
              <w:bottom w:val="nil"/>
              <w:right w:val="nil"/>
            </w:tcBorders>
            <w:shd w:val="clear" w:color="auto" w:fill="auto"/>
            <w:noWrap/>
          </w:tcPr>
          <w:p w14:paraId="077D6FC8" w14:textId="76BFA3F5" w:rsidR="003F7107" w:rsidRPr="00AC380A" w:rsidRDefault="003F7107" w:rsidP="003F7107">
            <w:pPr>
              <w:spacing w:before="0" w:after="0" w:line="276" w:lineRule="auto"/>
              <w:contextualSpacing w:val="0"/>
              <w:jc w:val="both"/>
              <w:rPr>
                <w:rFonts w:eastAsia="Calibri"/>
                <w:sz w:val="28"/>
              </w:rPr>
            </w:pPr>
            <w:r w:rsidRPr="00AC380A">
              <w:rPr>
                <w:rFonts w:eastAsia="Calibri"/>
                <w:sz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r>
      <w:tr w:rsidR="005F143D" w:rsidRPr="00AC380A" w14:paraId="7377353C" w14:textId="77777777" w:rsidTr="009055F4">
        <w:trPr>
          <w:cantSplit/>
          <w:trHeight w:val="300"/>
        </w:trPr>
        <w:tc>
          <w:tcPr>
            <w:tcW w:w="2254" w:type="dxa"/>
            <w:tcBorders>
              <w:top w:val="nil"/>
              <w:left w:val="nil"/>
              <w:bottom w:val="nil"/>
              <w:right w:val="nil"/>
            </w:tcBorders>
            <w:shd w:val="clear" w:color="auto" w:fill="auto"/>
            <w:noWrap/>
          </w:tcPr>
          <w:p w14:paraId="72EDBDED" w14:textId="338EAA64" w:rsidR="005F143D" w:rsidRPr="00AC380A" w:rsidRDefault="005F143D" w:rsidP="005F143D">
            <w:pPr>
              <w:spacing w:before="0" w:after="160" w:line="276" w:lineRule="auto"/>
              <w:contextualSpacing w:val="0"/>
              <w:jc w:val="center"/>
              <w:rPr>
                <w:rFonts w:eastAsia="Calibri"/>
                <w:sz w:val="28"/>
              </w:rPr>
            </w:pPr>
            <w:r w:rsidRPr="00AC380A">
              <w:rPr>
                <w:rFonts w:eastAsia="Calibri"/>
                <w:sz w:val="28"/>
              </w:rPr>
              <w:t>"</w:t>
            </w:r>
            <w:r w:rsidRPr="00AC380A">
              <w:rPr>
                <w:rFonts w:eastAsia="Calibri"/>
                <w:sz w:val="28"/>
              </w:rPr>
              <w:t xml:space="preserve">02 1 </w:t>
            </w:r>
            <w:r w:rsidRPr="00AC380A">
              <w:rPr>
                <w:rFonts w:eastAsia="Calibri"/>
                <w:sz w:val="28"/>
                <w:lang w:val="en-US"/>
              </w:rPr>
              <w:t>E</w:t>
            </w:r>
            <w:r w:rsidRPr="00AC380A">
              <w:rPr>
                <w:rFonts w:eastAsia="Calibri"/>
                <w:sz w:val="28"/>
              </w:rPr>
              <w:t>В 60892</w:t>
            </w:r>
          </w:p>
        </w:tc>
        <w:tc>
          <w:tcPr>
            <w:tcW w:w="7810" w:type="dxa"/>
            <w:tcBorders>
              <w:top w:val="nil"/>
              <w:left w:val="nil"/>
              <w:bottom w:val="nil"/>
              <w:right w:val="nil"/>
            </w:tcBorders>
            <w:shd w:val="clear" w:color="auto" w:fill="auto"/>
            <w:noWrap/>
          </w:tcPr>
          <w:p w14:paraId="259C2D01" w14:textId="2F5578D2"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Грант в форме субсидии Фонду Гуманитарных Проектов </w:t>
            </w:r>
            <w:r w:rsidR="0056359D" w:rsidRPr="00AC380A">
              <w:rPr>
                <w:rFonts w:eastAsia="Calibri"/>
                <w:sz w:val="28"/>
              </w:rPr>
              <w:t xml:space="preserve">                      </w:t>
            </w:r>
            <w:r w:rsidRPr="00AC380A">
              <w:rPr>
                <w:rFonts w:eastAsia="Calibri"/>
                <w:sz w:val="28"/>
              </w:rPr>
              <w:t>на комплексное техническое обновление действующих исторических парков "Россия - Моя история" за счет средств резервного фонда Правительства Российской Федерации</w:t>
            </w:r>
            <w:r w:rsidRPr="00AC380A">
              <w:rPr>
                <w:rFonts w:eastAsia="Calibri"/>
                <w:sz w:val="28"/>
              </w:rPr>
              <w:t>";</w:t>
            </w:r>
          </w:p>
        </w:tc>
      </w:tr>
      <w:tr w:rsidR="005F143D" w:rsidRPr="00AC380A" w14:paraId="648CCB08" w14:textId="77777777" w:rsidTr="00C43B13">
        <w:trPr>
          <w:cantSplit/>
          <w:trHeight w:val="300"/>
        </w:trPr>
        <w:tc>
          <w:tcPr>
            <w:tcW w:w="2254" w:type="dxa"/>
            <w:tcBorders>
              <w:top w:val="nil"/>
              <w:left w:val="nil"/>
              <w:bottom w:val="nil"/>
              <w:right w:val="nil"/>
            </w:tcBorders>
            <w:shd w:val="clear" w:color="auto" w:fill="auto"/>
            <w:noWrap/>
          </w:tcPr>
          <w:p w14:paraId="3DFFEDE3" w14:textId="5473FAC8"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"02 4 01 58110</w:t>
            </w:r>
          </w:p>
        </w:tc>
        <w:tc>
          <w:tcPr>
            <w:tcW w:w="7810" w:type="dxa"/>
            <w:tcBorders>
              <w:top w:val="nil"/>
              <w:left w:val="nil"/>
              <w:bottom w:val="nil"/>
              <w:right w:val="nil"/>
            </w:tcBorders>
            <w:shd w:val="clear" w:color="auto" w:fill="auto"/>
            <w:noWrap/>
          </w:tcPr>
          <w:p w14:paraId="1E5601B9" w14:textId="5C8E6070"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Дотация на поддержку мер по обеспечению сбалансированности бюджетов субъектов Российской Федерации в целях финансового обеспечения и (или) возмещения фактически осуществленных расходов на охрану дошкольных и общеобразовательных организаций, расположенных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tc>
      </w:tr>
      <w:tr w:rsidR="005F143D" w:rsidRPr="00AC380A" w14:paraId="58392C38" w14:textId="77777777" w:rsidTr="00C7568F">
        <w:trPr>
          <w:cantSplit/>
          <w:trHeight w:val="300"/>
        </w:trPr>
        <w:tc>
          <w:tcPr>
            <w:tcW w:w="2254" w:type="dxa"/>
            <w:tcBorders>
              <w:top w:val="nil"/>
              <w:left w:val="nil"/>
              <w:bottom w:val="nil"/>
              <w:right w:val="nil"/>
            </w:tcBorders>
            <w:shd w:val="clear" w:color="auto" w:fill="auto"/>
            <w:noWrap/>
          </w:tcPr>
          <w:p w14:paraId="00C8427E" w14:textId="27C45394"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"03 2 02 5302</w:t>
            </w:r>
            <w:r w:rsidRPr="00AC380A">
              <w:rPr>
                <w:rFonts w:eastAsia="Calibri"/>
                <w:sz w:val="28"/>
                <w:lang w:val="en-US"/>
              </w:rPr>
              <w:t>F</w:t>
            </w:r>
          </w:p>
        </w:tc>
        <w:tc>
          <w:tcPr>
            <w:tcW w:w="7810" w:type="dxa"/>
            <w:tcBorders>
              <w:top w:val="nil"/>
              <w:left w:val="nil"/>
              <w:bottom w:val="nil"/>
              <w:right w:val="nil"/>
            </w:tcBorders>
            <w:shd w:val="clear" w:color="auto" w:fill="auto"/>
            <w:noWrap/>
          </w:tcPr>
          <w:p w14:paraId="1DAB85D0" w14:textId="4A174EA7"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Субсидии на осуществление ежемесячных выплат на детей </w:t>
            </w:r>
            <w:r w:rsidR="0056359D" w:rsidRPr="00AC380A">
              <w:rPr>
                <w:rFonts w:eastAsia="Calibri"/>
                <w:sz w:val="28"/>
              </w:rPr>
              <w:t xml:space="preserve">                 </w:t>
            </w:r>
            <w:r w:rsidRPr="00AC380A">
              <w:rPr>
                <w:rFonts w:eastAsia="Calibri"/>
                <w:sz w:val="28"/>
              </w:rPr>
              <w:t>в возрасте от трех до семи лет включительно за счет средств резервного фонда Правительства Российской Федерации";</w:t>
            </w:r>
          </w:p>
        </w:tc>
      </w:tr>
      <w:tr w:rsidR="005F143D" w:rsidRPr="00AC380A" w14:paraId="570E9482" w14:textId="77777777" w:rsidTr="00C7568F">
        <w:trPr>
          <w:cantSplit/>
          <w:trHeight w:val="300"/>
        </w:trPr>
        <w:tc>
          <w:tcPr>
            <w:tcW w:w="2254" w:type="dxa"/>
            <w:tcBorders>
              <w:top w:val="nil"/>
              <w:left w:val="nil"/>
              <w:bottom w:val="nil"/>
              <w:right w:val="nil"/>
            </w:tcBorders>
            <w:shd w:val="clear" w:color="auto" w:fill="auto"/>
            <w:noWrap/>
          </w:tcPr>
          <w:p w14:paraId="0877D342" w14:textId="3B2D5A91"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"03 2 02 5Р180</w:t>
            </w:r>
          </w:p>
        </w:tc>
        <w:tc>
          <w:tcPr>
            <w:tcW w:w="7810" w:type="dxa"/>
            <w:tcBorders>
              <w:top w:val="nil"/>
              <w:left w:val="nil"/>
              <w:bottom w:val="nil"/>
              <w:right w:val="nil"/>
            </w:tcBorders>
            <w:shd w:val="clear" w:color="auto" w:fill="auto"/>
            <w:noWrap/>
          </w:tcPr>
          <w:p w14:paraId="77F04185" w14:textId="59B54DE6"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чрезвычайной ситуации, сложившейся на территориях Забайкальского края и Амурской области в связи с прошедшими опасными и неблагоприятными метеорологическими явлениями в июле - августе 2022 года,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r>
      <w:tr w:rsidR="005F143D" w:rsidRPr="00AC380A" w14:paraId="2D5958BF" w14:textId="77777777" w:rsidTr="00C7568F">
        <w:trPr>
          <w:cantSplit/>
          <w:trHeight w:val="300"/>
        </w:trPr>
        <w:tc>
          <w:tcPr>
            <w:tcW w:w="2254" w:type="dxa"/>
            <w:tcBorders>
              <w:top w:val="nil"/>
              <w:left w:val="nil"/>
              <w:bottom w:val="nil"/>
              <w:right w:val="nil"/>
            </w:tcBorders>
            <w:shd w:val="clear" w:color="auto" w:fill="auto"/>
            <w:noWrap/>
          </w:tcPr>
          <w:p w14:paraId="445C34D6" w14:textId="2A67848F"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lastRenderedPageBreak/>
              <w:t>"03 4 05 56980</w:t>
            </w:r>
          </w:p>
        </w:tc>
        <w:tc>
          <w:tcPr>
            <w:tcW w:w="7810" w:type="dxa"/>
            <w:tcBorders>
              <w:top w:val="nil"/>
              <w:left w:val="nil"/>
              <w:bottom w:val="nil"/>
              <w:right w:val="nil"/>
            </w:tcBorders>
            <w:shd w:val="clear" w:color="auto" w:fill="auto"/>
            <w:noWrap/>
          </w:tcPr>
          <w:p w14:paraId="2063BD14" w14:textId="7A5BEDD6"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Дотация на поддержку мер по обеспечению сбалансированности бюджетов субъектов Российской Федерации в целях финансового обеспечения и (или) возмещения фактически осуществленных расходов </w:t>
            </w:r>
            <w:r w:rsidR="0056359D" w:rsidRPr="00AC380A">
              <w:rPr>
                <w:rFonts w:eastAsia="Calibri"/>
                <w:sz w:val="28"/>
              </w:rPr>
              <w:t xml:space="preserve">                               </w:t>
            </w:r>
            <w:r w:rsidRPr="00AC380A">
              <w:rPr>
                <w:rFonts w:eastAsia="Calibri"/>
                <w:sz w:val="28"/>
              </w:rPr>
              <w:t xml:space="preserve">на предоставление единовременных выплат родителям (законным представителям) детей, приступивших к обучению </w:t>
            </w:r>
            <w:r w:rsidR="0056359D" w:rsidRPr="00AC380A">
              <w:rPr>
                <w:rFonts w:eastAsia="Calibri"/>
                <w:sz w:val="28"/>
              </w:rPr>
              <w:t xml:space="preserve">     </w:t>
            </w:r>
            <w:r w:rsidRPr="00AC380A">
              <w:rPr>
                <w:rFonts w:eastAsia="Calibri"/>
                <w:sz w:val="28"/>
              </w:rPr>
              <w:t xml:space="preserve">в общеобразовательных организациях, расположенных </w:t>
            </w:r>
            <w:r w:rsidR="0056359D" w:rsidRPr="00AC380A">
              <w:rPr>
                <w:rFonts w:eastAsia="Calibri"/>
                <w:sz w:val="28"/>
              </w:rPr>
              <w:t xml:space="preserve">                        </w:t>
            </w:r>
            <w:r w:rsidRPr="00AC380A">
              <w:rPr>
                <w:rFonts w:eastAsia="Calibri"/>
                <w:sz w:val="28"/>
              </w:rPr>
              <w:t>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tc>
      </w:tr>
      <w:tr w:rsidR="005F143D" w:rsidRPr="00AC380A" w14:paraId="54A607B7" w14:textId="77777777" w:rsidTr="006D4978">
        <w:trPr>
          <w:cantSplit/>
          <w:trHeight w:val="300"/>
        </w:trPr>
        <w:tc>
          <w:tcPr>
            <w:tcW w:w="2254" w:type="dxa"/>
            <w:tcBorders>
              <w:top w:val="nil"/>
              <w:left w:val="nil"/>
              <w:bottom w:val="nil"/>
              <w:right w:val="nil"/>
            </w:tcBorders>
            <w:shd w:val="clear" w:color="auto" w:fill="auto"/>
            <w:noWrap/>
          </w:tcPr>
          <w:p w14:paraId="3C4199E3" w14:textId="36641B8C"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 xml:space="preserve">"05 1 </w:t>
            </w:r>
            <w:r w:rsidRPr="00AC380A">
              <w:rPr>
                <w:rFonts w:eastAsia="Calibri"/>
                <w:sz w:val="28"/>
                <w:lang w:val="en-US"/>
              </w:rPr>
              <w:t>F2 5555F</w:t>
            </w:r>
          </w:p>
        </w:tc>
        <w:tc>
          <w:tcPr>
            <w:tcW w:w="7810" w:type="dxa"/>
            <w:tcBorders>
              <w:top w:val="nil"/>
              <w:left w:val="nil"/>
              <w:bottom w:val="nil"/>
              <w:right w:val="nil"/>
            </w:tcBorders>
            <w:shd w:val="clear" w:color="auto" w:fill="auto"/>
            <w:noWrap/>
          </w:tcPr>
          <w:p w14:paraId="3BB9740E" w14:textId="4DD5FDB5"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Реализация программ формирования современной городской среды за счет средств резервного фонда Правительства Российской Федерации";</w:t>
            </w:r>
          </w:p>
        </w:tc>
      </w:tr>
      <w:tr w:rsidR="005F143D" w:rsidRPr="00AC380A" w14:paraId="446C31B5" w14:textId="77777777" w:rsidTr="006D4978">
        <w:trPr>
          <w:cantSplit/>
          <w:trHeight w:val="300"/>
        </w:trPr>
        <w:tc>
          <w:tcPr>
            <w:tcW w:w="2254" w:type="dxa"/>
            <w:tcBorders>
              <w:top w:val="nil"/>
              <w:left w:val="nil"/>
              <w:bottom w:val="nil"/>
              <w:right w:val="nil"/>
            </w:tcBorders>
            <w:shd w:val="clear" w:color="auto" w:fill="auto"/>
            <w:noWrap/>
          </w:tcPr>
          <w:p w14:paraId="7CA752D7" w14:textId="3A47A37F"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 xml:space="preserve">"03 1 </w:t>
            </w:r>
            <w:r w:rsidRPr="00AC380A">
              <w:rPr>
                <w:rFonts w:eastAsia="Calibri"/>
                <w:sz w:val="28"/>
                <w:lang w:val="en-US"/>
              </w:rPr>
              <w:t>P1 5084F</w:t>
            </w:r>
          </w:p>
        </w:tc>
        <w:tc>
          <w:tcPr>
            <w:tcW w:w="7810" w:type="dxa"/>
            <w:tcBorders>
              <w:top w:val="nil"/>
              <w:left w:val="nil"/>
              <w:bottom w:val="nil"/>
              <w:right w:val="nil"/>
            </w:tcBorders>
            <w:shd w:val="clear" w:color="auto" w:fill="auto"/>
            <w:noWrap/>
          </w:tcPr>
          <w:p w14:paraId="3A21F978" w14:textId="3E33FCAD"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Осуществление ежемесячной денежной выплаты, назначаемой в случае рождения третьего ребенка или последующих детей </w:t>
            </w:r>
            <w:r w:rsidR="0056359D" w:rsidRPr="00AC380A">
              <w:rPr>
                <w:rFonts w:eastAsia="Calibri"/>
                <w:sz w:val="28"/>
              </w:rPr>
              <w:t xml:space="preserve">              </w:t>
            </w:r>
            <w:r w:rsidRPr="00AC380A">
              <w:rPr>
                <w:rFonts w:eastAsia="Calibri"/>
                <w:sz w:val="28"/>
              </w:rPr>
              <w:t>до достижения ребенком возраста трех лет, за счет средств резервного фонда Правительства Российской Федерации";</w:t>
            </w:r>
          </w:p>
        </w:tc>
      </w:tr>
      <w:tr w:rsidR="005F143D" w:rsidRPr="00AC380A" w14:paraId="0BF22D9B" w14:textId="77777777" w:rsidTr="00502FB9">
        <w:trPr>
          <w:cantSplit/>
          <w:trHeight w:val="300"/>
        </w:trPr>
        <w:tc>
          <w:tcPr>
            <w:tcW w:w="2254" w:type="dxa"/>
            <w:tcBorders>
              <w:top w:val="nil"/>
              <w:left w:val="nil"/>
              <w:bottom w:val="nil"/>
              <w:right w:val="nil"/>
            </w:tcBorders>
            <w:shd w:val="clear" w:color="auto" w:fill="auto"/>
            <w:noWrap/>
          </w:tcPr>
          <w:p w14:paraId="7B73D9D7" w14:textId="0BF2BFC1"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"05 2 01 56300</w:t>
            </w:r>
          </w:p>
        </w:tc>
        <w:tc>
          <w:tcPr>
            <w:tcW w:w="7810" w:type="dxa"/>
            <w:tcBorders>
              <w:top w:val="nil"/>
              <w:left w:val="nil"/>
              <w:bottom w:val="nil"/>
              <w:right w:val="nil"/>
            </w:tcBorders>
            <w:shd w:val="clear" w:color="auto" w:fill="auto"/>
            <w:noWrap/>
          </w:tcPr>
          <w:p w14:paraId="26790644" w14:textId="28C6FC81"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Субсидия бюджету Хабаровского края в целях реализации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tc>
      </w:tr>
      <w:tr w:rsidR="005F143D" w:rsidRPr="00AC380A" w14:paraId="6CB5FBFC" w14:textId="77777777" w:rsidTr="00DA6346">
        <w:trPr>
          <w:cantSplit/>
          <w:trHeight w:val="300"/>
        </w:trPr>
        <w:tc>
          <w:tcPr>
            <w:tcW w:w="2254" w:type="dxa"/>
            <w:tcBorders>
              <w:top w:val="nil"/>
              <w:left w:val="nil"/>
              <w:bottom w:val="nil"/>
              <w:right w:val="nil"/>
            </w:tcBorders>
            <w:shd w:val="clear" w:color="auto" w:fill="auto"/>
            <w:noWrap/>
          </w:tcPr>
          <w:p w14:paraId="27358B89" w14:textId="63DB1C9C"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"05 2 01 58920</w:t>
            </w:r>
          </w:p>
        </w:tc>
        <w:tc>
          <w:tcPr>
            <w:tcW w:w="7810" w:type="dxa"/>
            <w:tcBorders>
              <w:top w:val="nil"/>
              <w:left w:val="nil"/>
              <w:bottom w:val="nil"/>
              <w:right w:val="nil"/>
            </w:tcBorders>
            <w:shd w:val="clear" w:color="auto" w:fill="auto"/>
            <w:noWrap/>
          </w:tcPr>
          <w:p w14:paraId="4C36C87B" w14:textId="64EE553E"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Амурской области на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tc>
      </w:tr>
      <w:tr w:rsidR="005F143D" w:rsidRPr="00AC380A" w14:paraId="09483A44" w14:textId="77777777" w:rsidTr="00DA6346">
        <w:trPr>
          <w:cantSplit/>
          <w:trHeight w:val="300"/>
        </w:trPr>
        <w:tc>
          <w:tcPr>
            <w:tcW w:w="2254" w:type="dxa"/>
            <w:tcBorders>
              <w:top w:val="nil"/>
              <w:left w:val="nil"/>
              <w:bottom w:val="nil"/>
              <w:right w:val="nil"/>
            </w:tcBorders>
            <w:shd w:val="clear" w:color="auto" w:fill="auto"/>
            <w:noWrap/>
          </w:tcPr>
          <w:p w14:paraId="6975433B" w14:textId="0A583742"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"05 2 01 5Р120</w:t>
            </w:r>
          </w:p>
        </w:tc>
        <w:tc>
          <w:tcPr>
            <w:tcW w:w="7810" w:type="dxa"/>
            <w:tcBorders>
              <w:top w:val="nil"/>
              <w:left w:val="nil"/>
              <w:bottom w:val="nil"/>
              <w:right w:val="nil"/>
            </w:tcBorders>
            <w:shd w:val="clear" w:color="auto" w:fill="auto"/>
            <w:noWrap/>
          </w:tcPr>
          <w:p w14:paraId="52A118FB" w14:textId="7A9AEEB3"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Амурской области на возмещение затрат, направленных на 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tc>
      </w:tr>
      <w:tr w:rsidR="005F143D" w:rsidRPr="00AC380A" w14:paraId="30D6B89F" w14:textId="77777777" w:rsidTr="00DA6346">
        <w:trPr>
          <w:cantSplit/>
          <w:trHeight w:val="300"/>
        </w:trPr>
        <w:tc>
          <w:tcPr>
            <w:tcW w:w="2254" w:type="dxa"/>
            <w:tcBorders>
              <w:top w:val="nil"/>
              <w:left w:val="nil"/>
              <w:bottom w:val="nil"/>
              <w:right w:val="nil"/>
            </w:tcBorders>
            <w:shd w:val="clear" w:color="auto" w:fill="auto"/>
            <w:noWrap/>
          </w:tcPr>
          <w:p w14:paraId="6FEC3C7C" w14:textId="1F40AD05"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lastRenderedPageBreak/>
              <w:t>05 2 01 5Р130</w:t>
            </w:r>
          </w:p>
        </w:tc>
        <w:tc>
          <w:tcPr>
            <w:tcW w:w="7810" w:type="dxa"/>
            <w:tcBorders>
              <w:top w:val="nil"/>
              <w:left w:val="nil"/>
              <w:bottom w:val="nil"/>
              <w:right w:val="nil"/>
            </w:tcBorders>
            <w:shd w:val="clear" w:color="auto" w:fill="auto"/>
            <w:noWrap/>
          </w:tcPr>
          <w:p w14:paraId="54D95675" w14:textId="4D98A7DF"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Амурской области на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tc>
      </w:tr>
      <w:tr w:rsidR="005F143D" w:rsidRPr="00AC380A" w14:paraId="6A8B8A61" w14:textId="77777777" w:rsidTr="00DA6346">
        <w:trPr>
          <w:cantSplit/>
          <w:trHeight w:val="300"/>
        </w:trPr>
        <w:tc>
          <w:tcPr>
            <w:tcW w:w="2254" w:type="dxa"/>
            <w:tcBorders>
              <w:top w:val="nil"/>
              <w:left w:val="nil"/>
              <w:bottom w:val="nil"/>
              <w:right w:val="nil"/>
            </w:tcBorders>
            <w:shd w:val="clear" w:color="auto" w:fill="auto"/>
            <w:noWrap/>
          </w:tcPr>
          <w:p w14:paraId="5F8C1C8F" w14:textId="4363DAD5"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05 2 01 5Р140</w:t>
            </w:r>
          </w:p>
        </w:tc>
        <w:tc>
          <w:tcPr>
            <w:tcW w:w="7810" w:type="dxa"/>
            <w:tcBorders>
              <w:top w:val="nil"/>
              <w:left w:val="nil"/>
              <w:bottom w:val="nil"/>
              <w:right w:val="nil"/>
            </w:tcBorders>
            <w:shd w:val="clear" w:color="auto" w:fill="auto"/>
            <w:noWrap/>
          </w:tcPr>
          <w:p w14:paraId="1D308C85" w14:textId="6DBFEF65"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Амурской области на возмещение затрат, направленных на 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tc>
      </w:tr>
      <w:tr w:rsidR="005F143D" w:rsidRPr="00AC380A" w14:paraId="76D48769" w14:textId="77777777" w:rsidTr="00C1263C">
        <w:trPr>
          <w:cantSplit/>
          <w:trHeight w:val="300"/>
        </w:trPr>
        <w:tc>
          <w:tcPr>
            <w:tcW w:w="2254" w:type="dxa"/>
            <w:tcBorders>
              <w:top w:val="nil"/>
              <w:left w:val="nil"/>
              <w:bottom w:val="nil"/>
              <w:right w:val="nil"/>
            </w:tcBorders>
            <w:shd w:val="clear" w:color="auto" w:fill="auto"/>
            <w:noWrap/>
          </w:tcPr>
          <w:p w14:paraId="6940327C" w14:textId="77D6D22E"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"05 2 02 62454</w:t>
            </w:r>
          </w:p>
        </w:tc>
        <w:tc>
          <w:tcPr>
            <w:tcW w:w="7810" w:type="dxa"/>
            <w:tcBorders>
              <w:top w:val="nil"/>
              <w:left w:val="nil"/>
              <w:bottom w:val="nil"/>
              <w:right w:val="nil"/>
            </w:tcBorders>
            <w:shd w:val="clear" w:color="auto" w:fill="auto"/>
            <w:noWrap/>
          </w:tcPr>
          <w:p w14:paraId="5EDD9CC8" w14:textId="6E4A4E84"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Имущественный взнос Российской Федерации </w:t>
            </w:r>
            <w:r w:rsidR="0056359D" w:rsidRPr="00AC380A">
              <w:rPr>
                <w:rFonts w:eastAsia="Calibri"/>
                <w:sz w:val="28"/>
              </w:rPr>
              <w:t xml:space="preserve">                                         </w:t>
            </w:r>
            <w:r w:rsidRPr="00AC380A">
              <w:rPr>
                <w:rFonts w:eastAsia="Calibri"/>
                <w:sz w:val="28"/>
              </w:rPr>
              <w:t xml:space="preserve">в публично-правовую компанию "Единый заказчик в сфере строительства" на строительство, капитальный и текущий ремонт в рамках специального инфраструктурного проекта </w:t>
            </w:r>
            <w:r w:rsidR="0056359D" w:rsidRPr="00AC380A">
              <w:rPr>
                <w:rFonts w:eastAsia="Calibri"/>
                <w:sz w:val="28"/>
              </w:rPr>
              <w:t xml:space="preserve">                </w:t>
            </w:r>
            <w:r w:rsidRPr="00AC380A">
              <w:rPr>
                <w:rFonts w:eastAsia="Calibri"/>
                <w:sz w:val="28"/>
              </w:rPr>
              <w:t>за счет средств резервного фонда Правительства Российской Федерации";</w:t>
            </w:r>
          </w:p>
        </w:tc>
      </w:tr>
      <w:tr w:rsidR="005F143D" w:rsidRPr="00AC380A" w14:paraId="74667AC0" w14:textId="77777777" w:rsidTr="00C1263C">
        <w:trPr>
          <w:cantSplit/>
          <w:trHeight w:val="300"/>
        </w:trPr>
        <w:tc>
          <w:tcPr>
            <w:tcW w:w="2254" w:type="dxa"/>
            <w:tcBorders>
              <w:top w:val="nil"/>
              <w:left w:val="nil"/>
              <w:bottom w:val="nil"/>
              <w:right w:val="nil"/>
            </w:tcBorders>
            <w:shd w:val="clear" w:color="auto" w:fill="auto"/>
            <w:noWrap/>
          </w:tcPr>
          <w:p w14:paraId="1D1E96EB" w14:textId="1FE27E92"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"11 2 01 5Р230</w:t>
            </w:r>
          </w:p>
        </w:tc>
        <w:tc>
          <w:tcPr>
            <w:tcW w:w="7810" w:type="dxa"/>
            <w:tcBorders>
              <w:top w:val="nil"/>
              <w:left w:val="nil"/>
              <w:bottom w:val="nil"/>
              <w:right w:val="nil"/>
            </w:tcBorders>
            <w:shd w:val="clear" w:color="auto" w:fill="auto"/>
            <w:noWrap/>
          </w:tcPr>
          <w:p w14:paraId="39906B05" w14:textId="667D3224"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Республики Крым                   в целях софинансирования в полном объеме расходных обязательств, возникающих при проведении                              ремонтно-реставрационных работ на объектах культурного наследия и ремонтно-восстановительных работ в отношении учреждений культуры, поврежденных в результате чрезвычайной ситуации, сложившейся в результате прохождения комплекса неблагоприятных метеорологических явлений в июне - июле 2021 года на территории Республики Крым, за счет средств резервного фонда Правительства Российской Федерации";</w:t>
            </w:r>
          </w:p>
        </w:tc>
      </w:tr>
      <w:tr w:rsidR="005F143D" w:rsidRPr="00AC380A" w14:paraId="5399D840" w14:textId="77777777" w:rsidTr="00E33E92">
        <w:trPr>
          <w:cantSplit/>
          <w:trHeight w:val="300"/>
        </w:trPr>
        <w:tc>
          <w:tcPr>
            <w:tcW w:w="2254" w:type="dxa"/>
            <w:tcBorders>
              <w:top w:val="nil"/>
              <w:left w:val="nil"/>
              <w:bottom w:val="nil"/>
              <w:right w:val="nil"/>
            </w:tcBorders>
            <w:shd w:val="clear" w:color="auto" w:fill="auto"/>
            <w:noWrap/>
          </w:tcPr>
          <w:p w14:paraId="34E04E08" w14:textId="7F15CCA8"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lang w:val="en-US"/>
              </w:rPr>
              <w:t>12 2 9F 5470F</w:t>
            </w:r>
          </w:p>
        </w:tc>
        <w:tc>
          <w:tcPr>
            <w:tcW w:w="7810" w:type="dxa"/>
            <w:tcBorders>
              <w:top w:val="nil"/>
              <w:left w:val="nil"/>
              <w:bottom w:val="nil"/>
              <w:right w:val="nil"/>
            </w:tcBorders>
            <w:shd w:val="clear" w:color="auto" w:fill="auto"/>
            <w:noWrap/>
          </w:tcPr>
          <w:p w14:paraId="1C1E5B1B" w14:textId="7EA93B21"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Ликвидация объектов накопленного вреда окружающей среде, прошедших оценку воздействия на состояние окружающей среды, здоровье и продолжительность жизни граждан, за счет средств резервного фонда Правительства Российской Федерации";</w:t>
            </w:r>
          </w:p>
        </w:tc>
      </w:tr>
      <w:tr w:rsidR="005F143D" w:rsidRPr="00AC380A" w14:paraId="20CCA0BC" w14:textId="77777777" w:rsidTr="00F762D0">
        <w:trPr>
          <w:cantSplit/>
          <w:trHeight w:val="300"/>
        </w:trPr>
        <w:tc>
          <w:tcPr>
            <w:tcW w:w="2254" w:type="dxa"/>
            <w:tcBorders>
              <w:top w:val="nil"/>
              <w:left w:val="nil"/>
              <w:bottom w:val="nil"/>
              <w:right w:val="nil"/>
            </w:tcBorders>
            <w:shd w:val="clear" w:color="auto" w:fill="auto"/>
            <w:noWrap/>
          </w:tcPr>
          <w:p w14:paraId="46855772" w14:textId="5295E894" w:rsidR="005F143D" w:rsidRPr="00AC380A" w:rsidRDefault="005F143D" w:rsidP="005F143D">
            <w:pPr>
              <w:spacing w:before="0" w:after="0" w:line="276" w:lineRule="auto"/>
              <w:contextualSpacing w:val="0"/>
              <w:jc w:val="center"/>
              <w:rPr>
                <w:rFonts w:eastAsia="Calibri"/>
                <w:sz w:val="28"/>
              </w:rPr>
            </w:pPr>
            <w:r w:rsidRPr="00AC380A">
              <w:rPr>
                <w:rFonts w:eastAsia="Calibri"/>
                <w:sz w:val="28"/>
              </w:rPr>
              <w:lastRenderedPageBreak/>
              <w:t>"13 2 01 62365</w:t>
            </w:r>
          </w:p>
        </w:tc>
        <w:tc>
          <w:tcPr>
            <w:tcW w:w="7810" w:type="dxa"/>
            <w:tcBorders>
              <w:top w:val="nil"/>
              <w:left w:val="nil"/>
              <w:bottom w:val="nil"/>
              <w:right w:val="nil"/>
            </w:tcBorders>
            <w:shd w:val="clear" w:color="auto" w:fill="auto"/>
            <w:noWrap/>
          </w:tcPr>
          <w:p w14:paraId="047893D9" w14:textId="5927B337" w:rsidR="005F143D" w:rsidRPr="00AC380A" w:rsidRDefault="005F143D" w:rsidP="005F143D">
            <w:pPr>
              <w:spacing w:before="0" w:after="0" w:line="276" w:lineRule="auto"/>
              <w:contextualSpacing w:val="0"/>
              <w:jc w:val="both"/>
              <w:rPr>
                <w:rFonts w:eastAsia="Calibri"/>
                <w:sz w:val="28"/>
              </w:rPr>
            </w:pPr>
            <w:r w:rsidRPr="00AC380A">
              <w:rPr>
                <w:rFonts w:eastAsia="Calibri"/>
                <w:sz w:val="28"/>
              </w:rPr>
              <w:t xml:space="preserve">Грант в форме субсидии автономной некоммерческой организации "Дирекция спортивных и социальных проектов" </w:t>
            </w:r>
            <w:r w:rsidR="0056359D" w:rsidRPr="00AC380A">
              <w:rPr>
                <w:rFonts w:eastAsia="Calibri"/>
                <w:sz w:val="28"/>
              </w:rPr>
              <w:t xml:space="preserve">             </w:t>
            </w:r>
            <w:r w:rsidRPr="00AC380A">
              <w:rPr>
                <w:rFonts w:eastAsia="Calibri"/>
                <w:sz w:val="28"/>
              </w:rPr>
              <w:t xml:space="preserve">в целях финансового обеспечения мероприятий, связанных </w:t>
            </w:r>
            <w:r w:rsidR="0056359D" w:rsidRPr="00AC380A">
              <w:rPr>
                <w:rFonts w:eastAsia="Calibri"/>
                <w:sz w:val="28"/>
              </w:rPr>
              <w:t xml:space="preserve">          </w:t>
            </w:r>
            <w:r w:rsidRPr="00AC380A">
              <w:rPr>
                <w:rFonts w:eastAsia="Calibri"/>
                <w:sz w:val="28"/>
              </w:rPr>
              <w:t>с подготовкой и проведением в Российской Федерации проекта "Игры будущего" в 2024 году";</w:t>
            </w:r>
          </w:p>
        </w:tc>
      </w:tr>
      <w:tr w:rsidR="00B268C2" w:rsidRPr="00AC380A" w14:paraId="2D9A03D2" w14:textId="77777777" w:rsidTr="00F762D0">
        <w:trPr>
          <w:cantSplit/>
          <w:trHeight w:val="300"/>
        </w:trPr>
        <w:tc>
          <w:tcPr>
            <w:tcW w:w="2254" w:type="dxa"/>
            <w:tcBorders>
              <w:top w:val="nil"/>
              <w:left w:val="nil"/>
              <w:bottom w:val="nil"/>
              <w:right w:val="nil"/>
            </w:tcBorders>
            <w:shd w:val="clear" w:color="auto" w:fill="auto"/>
            <w:noWrap/>
          </w:tcPr>
          <w:p w14:paraId="562D150A" w14:textId="68882FAE"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rPr>
              <w:t>13 2 02 60870</w:t>
            </w:r>
          </w:p>
        </w:tc>
        <w:tc>
          <w:tcPr>
            <w:tcW w:w="7810" w:type="dxa"/>
            <w:tcBorders>
              <w:top w:val="nil"/>
              <w:left w:val="nil"/>
              <w:bottom w:val="nil"/>
              <w:right w:val="nil"/>
            </w:tcBorders>
            <w:shd w:val="clear" w:color="auto" w:fill="auto"/>
            <w:noWrap/>
          </w:tcPr>
          <w:p w14:paraId="1A8CFB86" w14:textId="390534FA"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Грант в форме субсидии автономной некоммерческой организации "Дирекция спортивных и социальных проектов" на финансовое обеспечение затрат, связанных с организацией и проведением комплексных международных соревнований по плаванию, синхронному плаванию и прыжкам в воду "Игры дружбы"</w:t>
            </w:r>
            <w:r w:rsidRPr="00AC380A">
              <w:rPr>
                <w:rFonts w:eastAsia="Calibri"/>
                <w:sz w:val="28"/>
              </w:rPr>
              <w:t>;</w:t>
            </w:r>
          </w:p>
        </w:tc>
      </w:tr>
      <w:tr w:rsidR="00B268C2" w:rsidRPr="00AC380A" w14:paraId="1A7276ED" w14:textId="77777777" w:rsidTr="004254AC">
        <w:trPr>
          <w:cantSplit/>
          <w:trHeight w:val="300"/>
        </w:trPr>
        <w:tc>
          <w:tcPr>
            <w:tcW w:w="2254" w:type="dxa"/>
            <w:tcBorders>
              <w:top w:val="nil"/>
              <w:left w:val="nil"/>
              <w:bottom w:val="nil"/>
              <w:right w:val="nil"/>
            </w:tcBorders>
            <w:shd w:val="clear" w:color="auto" w:fill="auto"/>
            <w:noWrap/>
          </w:tcPr>
          <w:p w14:paraId="4A80A961" w14:textId="05C7862A"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rPr>
              <w:t>15 4 15 60216</w:t>
            </w:r>
          </w:p>
        </w:tc>
        <w:tc>
          <w:tcPr>
            <w:tcW w:w="7810" w:type="dxa"/>
            <w:tcBorders>
              <w:top w:val="nil"/>
              <w:left w:val="nil"/>
              <w:bottom w:val="nil"/>
              <w:right w:val="nil"/>
            </w:tcBorders>
            <w:shd w:val="clear" w:color="auto" w:fill="auto"/>
            <w:noWrap/>
          </w:tcPr>
          <w:p w14:paraId="44EEDBC9" w14:textId="0C1002EC"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институту инновационного развития для исполнения обязательств за счет средств резервного фонда Правительства Российской Федерации</w:t>
            </w:r>
            <w:r w:rsidRPr="00AC380A">
              <w:rPr>
                <w:rFonts w:eastAsia="Calibri"/>
                <w:sz w:val="28"/>
              </w:rPr>
              <w:t>";</w:t>
            </w:r>
          </w:p>
        </w:tc>
      </w:tr>
      <w:tr w:rsidR="00B268C2" w:rsidRPr="00AC380A" w14:paraId="6B2FA543" w14:textId="77777777" w:rsidTr="0082656A">
        <w:trPr>
          <w:cantSplit/>
          <w:trHeight w:val="300"/>
        </w:trPr>
        <w:tc>
          <w:tcPr>
            <w:tcW w:w="2254" w:type="dxa"/>
            <w:tcBorders>
              <w:top w:val="nil"/>
              <w:left w:val="nil"/>
              <w:bottom w:val="nil"/>
              <w:right w:val="nil"/>
            </w:tcBorders>
            <w:shd w:val="clear" w:color="auto" w:fill="auto"/>
            <w:noWrap/>
          </w:tcPr>
          <w:p w14:paraId="609674A1" w14:textId="77777777" w:rsidR="00B268C2" w:rsidRPr="00AC380A" w:rsidRDefault="00B268C2" w:rsidP="00B268C2">
            <w:pPr>
              <w:spacing w:before="0" w:after="0" w:line="276" w:lineRule="auto"/>
              <w:contextualSpacing w:val="0"/>
              <w:jc w:val="center"/>
              <w:rPr>
                <w:rFonts w:eastAsia="Calibri"/>
                <w:sz w:val="28"/>
                <w:lang w:val="en-US"/>
              </w:rPr>
            </w:pPr>
            <w:r w:rsidRPr="00AC380A">
              <w:rPr>
                <w:rFonts w:eastAsia="Calibri"/>
                <w:sz w:val="28"/>
              </w:rPr>
              <w:t>"16 2 01 5019</w:t>
            </w:r>
            <w:r w:rsidRPr="00AC380A">
              <w:rPr>
                <w:rFonts w:eastAsia="Calibri"/>
                <w:sz w:val="28"/>
                <w:lang w:val="en-US"/>
              </w:rPr>
              <w:t>F</w:t>
            </w:r>
          </w:p>
        </w:tc>
        <w:tc>
          <w:tcPr>
            <w:tcW w:w="7810" w:type="dxa"/>
            <w:tcBorders>
              <w:top w:val="nil"/>
              <w:left w:val="nil"/>
              <w:bottom w:val="nil"/>
              <w:right w:val="nil"/>
            </w:tcBorders>
            <w:shd w:val="clear" w:color="auto" w:fill="auto"/>
            <w:noWrap/>
          </w:tcPr>
          <w:p w14:paraId="07052380" w14:textId="77777777"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Свердловской области в целях софинансирования расходных обязательств Свердловской области, возникающих при реализации мероприятий по обновлению троллейбусного парка, за счет средств резервного фонда Правительства Российской Федерации";</w:t>
            </w:r>
          </w:p>
        </w:tc>
      </w:tr>
      <w:tr w:rsidR="00B268C2" w:rsidRPr="00AC380A" w14:paraId="695E69E4" w14:textId="77777777" w:rsidTr="0082656A">
        <w:trPr>
          <w:cantSplit/>
          <w:trHeight w:val="300"/>
        </w:trPr>
        <w:tc>
          <w:tcPr>
            <w:tcW w:w="2254" w:type="dxa"/>
            <w:tcBorders>
              <w:top w:val="nil"/>
              <w:left w:val="nil"/>
              <w:bottom w:val="nil"/>
              <w:right w:val="nil"/>
            </w:tcBorders>
            <w:shd w:val="clear" w:color="auto" w:fill="auto"/>
            <w:noWrap/>
          </w:tcPr>
          <w:p w14:paraId="1840FD7D" w14:textId="69EBFB86"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"16 2 02 5Р190</w:t>
            </w:r>
          </w:p>
        </w:tc>
        <w:tc>
          <w:tcPr>
            <w:tcW w:w="7810" w:type="dxa"/>
            <w:tcBorders>
              <w:top w:val="nil"/>
              <w:left w:val="nil"/>
              <w:bottom w:val="nil"/>
              <w:right w:val="nil"/>
            </w:tcBorders>
            <w:shd w:val="clear" w:color="auto" w:fill="auto"/>
            <w:noWrap/>
          </w:tcPr>
          <w:p w14:paraId="10495C16" w14:textId="1D92B1B7"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бюджету Ярославской области на закупку специализированной техники, в отношении которой выдано заключение о подтверждении производства промышленной продукции на территории Российской Федерации, за счет средств резервного фонда Правительства Российской Федерации";</w:t>
            </w:r>
          </w:p>
        </w:tc>
      </w:tr>
      <w:tr w:rsidR="00B268C2" w:rsidRPr="00AC380A" w14:paraId="6BBC52C4" w14:textId="77777777" w:rsidTr="0082656A">
        <w:trPr>
          <w:cantSplit/>
          <w:trHeight w:val="300"/>
        </w:trPr>
        <w:tc>
          <w:tcPr>
            <w:tcW w:w="2254" w:type="dxa"/>
            <w:tcBorders>
              <w:top w:val="nil"/>
              <w:left w:val="nil"/>
              <w:bottom w:val="nil"/>
              <w:right w:val="nil"/>
            </w:tcBorders>
            <w:shd w:val="clear" w:color="auto" w:fill="auto"/>
            <w:noWrap/>
          </w:tcPr>
          <w:p w14:paraId="1B2F688D" w14:textId="404E0E29"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"18 2 02 60424</w:t>
            </w:r>
          </w:p>
        </w:tc>
        <w:tc>
          <w:tcPr>
            <w:tcW w:w="7810" w:type="dxa"/>
            <w:tcBorders>
              <w:top w:val="nil"/>
              <w:left w:val="nil"/>
              <w:bottom w:val="nil"/>
              <w:right w:val="nil"/>
            </w:tcBorders>
            <w:shd w:val="clear" w:color="auto" w:fill="auto"/>
            <w:noWrap/>
          </w:tcPr>
          <w:p w14:paraId="04CA9B81" w14:textId="5BCA8EC1"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Взнос в уставный капитал акционерного общества "Государственная транспортная лизинговая компания",                           г. Салехард, Ямало-Ненецкий автономный округ, в целях лизинга (аренды) гражданских судов водного транспорта                    за счет средств резервного фонда Правительства Российской Федерации";</w:t>
            </w:r>
          </w:p>
        </w:tc>
      </w:tr>
      <w:tr w:rsidR="00B268C2" w:rsidRPr="00AC380A" w14:paraId="10A97207" w14:textId="77777777" w:rsidTr="0082656A">
        <w:trPr>
          <w:cantSplit/>
          <w:trHeight w:val="300"/>
        </w:trPr>
        <w:tc>
          <w:tcPr>
            <w:tcW w:w="2254" w:type="dxa"/>
            <w:tcBorders>
              <w:top w:val="nil"/>
              <w:left w:val="nil"/>
              <w:bottom w:val="nil"/>
              <w:right w:val="nil"/>
            </w:tcBorders>
            <w:shd w:val="clear" w:color="auto" w:fill="auto"/>
            <w:noWrap/>
          </w:tcPr>
          <w:p w14:paraId="25822D74" w14:textId="27D99973"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rPr>
              <w:t>18 2 02 68213</w:t>
            </w:r>
          </w:p>
        </w:tc>
        <w:tc>
          <w:tcPr>
            <w:tcW w:w="7810" w:type="dxa"/>
            <w:tcBorders>
              <w:top w:val="nil"/>
              <w:left w:val="nil"/>
              <w:bottom w:val="nil"/>
              <w:right w:val="nil"/>
            </w:tcBorders>
            <w:shd w:val="clear" w:color="auto" w:fill="auto"/>
            <w:noWrap/>
          </w:tcPr>
          <w:p w14:paraId="0E1682ED" w14:textId="191EC002"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 xml:space="preserve">Субсидии российским организациям на финансовое обеспечение затрат на выполнение комплексных проектов </w:t>
            </w:r>
            <w:r w:rsidRPr="00AC380A">
              <w:rPr>
                <w:rFonts w:eastAsia="Calibri"/>
                <w:sz w:val="28"/>
              </w:rPr>
              <w:t xml:space="preserve">                   </w:t>
            </w:r>
            <w:r w:rsidRPr="00AC380A">
              <w:rPr>
                <w:rFonts w:eastAsia="Calibri"/>
                <w:sz w:val="28"/>
              </w:rPr>
              <w:t>по разработке, созданию и внедрению в серийное производство судового комплектующего оборудования за счет средств резервного фонда Правительства Российской Федерации</w:t>
            </w:r>
            <w:r w:rsidRPr="00AC380A">
              <w:rPr>
                <w:rFonts w:eastAsia="Calibri"/>
                <w:sz w:val="28"/>
              </w:rPr>
              <w:t>";</w:t>
            </w:r>
            <w:r w:rsidRPr="00AC380A" w:rsidDel="00F2442A">
              <w:rPr>
                <w:rFonts w:eastAsia="Calibri"/>
                <w:sz w:val="28"/>
              </w:rPr>
              <w:t xml:space="preserve"> </w:t>
            </w:r>
          </w:p>
        </w:tc>
      </w:tr>
      <w:tr w:rsidR="00B268C2" w:rsidRPr="00AC380A" w14:paraId="7FFAF043" w14:textId="77777777" w:rsidTr="007A6EE8">
        <w:trPr>
          <w:cantSplit/>
          <w:trHeight w:val="300"/>
        </w:trPr>
        <w:tc>
          <w:tcPr>
            <w:tcW w:w="2254" w:type="dxa"/>
            <w:tcBorders>
              <w:top w:val="nil"/>
              <w:left w:val="nil"/>
              <w:bottom w:val="nil"/>
              <w:right w:val="nil"/>
            </w:tcBorders>
            <w:shd w:val="clear" w:color="auto" w:fill="auto"/>
            <w:noWrap/>
          </w:tcPr>
          <w:p w14:paraId="12ECAF17" w14:textId="57B65194"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"16 2 09 52340</w:t>
            </w:r>
          </w:p>
        </w:tc>
        <w:tc>
          <w:tcPr>
            <w:tcW w:w="7810" w:type="dxa"/>
            <w:tcBorders>
              <w:top w:val="nil"/>
              <w:left w:val="nil"/>
              <w:bottom w:val="nil"/>
              <w:right w:val="nil"/>
            </w:tcBorders>
            <w:shd w:val="clear" w:color="auto" w:fill="auto"/>
            <w:noWrap/>
          </w:tcPr>
          <w:p w14:paraId="1D05BB9B" w14:textId="22FB8153"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бюджету Республики Мордовия в целях софинансирования расходных обязательств,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w:t>
            </w:r>
          </w:p>
        </w:tc>
      </w:tr>
      <w:tr w:rsidR="00B268C2" w:rsidRPr="00AC380A" w14:paraId="2361D063" w14:textId="77777777" w:rsidTr="007A6EE8">
        <w:trPr>
          <w:cantSplit/>
          <w:trHeight w:val="300"/>
        </w:trPr>
        <w:tc>
          <w:tcPr>
            <w:tcW w:w="2254" w:type="dxa"/>
            <w:tcBorders>
              <w:top w:val="nil"/>
              <w:left w:val="nil"/>
              <w:bottom w:val="nil"/>
              <w:right w:val="nil"/>
            </w:tcBorders>
            <w:shd w:val="clear" w:color="auto" w:fill="auto"/>
            <w:noWrap/>
          </w:tcPr>
          <w:p w14:paraId="5B251FE7" w14:textId="1727B5B3"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"17 2 01 67752</w:t>
            </w:r>
          </w:p>
        </w:tc>
        <w:tc>
          <w:tcPr>
            <w:tcW w:w="7810" w:type="dxa"/>
            <w:tcBorders>
              <w:top w:val="nil"/>
              <w:left w:val="nil"/>
              <w:bottom w:val="nil"/>
              <w:right w:val="nil"/>
            </w:tcBorders>
            <w:shd w:val="clear" w:color="auto" w:fill="auto"/>
            <w:noWrap/>
          </w:tcPr>
          <w:p w14:paraId="3A45D0A3" w14:textId="255C826D"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в целях реализации проектов гражданского авиастроения за счет средств резервного фонда Правительства Российской Федерации</w:t>
            </w:r>
          </w:p>
        </w:tc>
      </w:tr>
      <w:tr w:rsidR="00B268C2" w:rsidRPr="00AC380A" w14:paraId="5286B68C" w14:textId="77777777" w:rsidTr="007A6EE8">
        <w:trPr>
          <w:cantSplit/>
          <w:trHeight w:val="300"/>
        </w:trPr>
        <w:tc>
          <w:tcPr>
            <w:tcW w:w="2254" w:type="dxa"/>
            <w:tcBorders>
              <w:top w:val="nil"/>
              <w:left w:val="nil"/>
              <w:bottom w:val="nil"/>
              <w:right w:val="nil"/>
            </w:tcBorders>
            <w:shd w:val="clear" w:color="auto" w:fill="auto"/>
            <w:noWrap/>
          </w:tcPr>
          <w:p w14:paraId="132603D0" w14:textId="3DC4A071"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17 2 01 67753</w:t>
            </w:r>
          </w:p>
        </w:tc>
        <w:tc>
          <w:tcPr>
            <w:tcW w:w="7810" w:type="dxa"/>
            <w:tcBorders>
              <w:top w:val="nil"/>
              <w:left w:val="nil"/>
              <w:bottom w:val="nil"/>
              <w:right w:val="nil"/>
            </w:tcBorders>
            <w:shd w:val="clear" w:color="auto" w:fill="auto"/>
            <w:noWrap/>
          </w:tcPr>
          <w:p w14:paraId="346CF1D8" w14:textId="2CA0B4B4"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в целях доработки и восстановления летной годности воздушных судов за счет средств резервного фонда Правительства Российской Федерации";</w:t>
            </w:r>
          </w:p>
        </w:tc>
      </w:tr>
      <w:tr w:rsidR="00B268C2" w:rsidRPr="00AC380A" w14:paraId="6A92C8EB" w14:textId="77777777" w:rsidTr="009B5669">
        <w:trPr>
          <w:cantSplit/>
          <w:trHeight w:val="300"/>
        </w:trPr>
        <w:tc>
          <w:tcPr>
            <w:tcW w:w="2254" w:type="dxa"/>
            <w:tcBorders>
              <w:top w:val="nil"/>
              <w:left w:val="nil"/>
              <w:bottom w:val="nil"/>
              <w:right w:val="nil"/>
            </w:tcBorders>
            <w:shd w:val="clear" w:color="auto" w:fill="auto"/>
            <w:noWrap/>
          </w:tcPr>
          <w:p w14:paraId="460B5566" w14:textId="247D2FBE" w:rsidR="00B268C2" w:rsidRPr="00AC380A" w:rsidRDefault="00B268C2" w:rsidP="00B268C2">
            <w:pPr>
              <w:spacing w:before="0" w:after="0" w:line="276" w:lineRule="auto"/>
              <w:contextualSpacing w:val="0"/>
              <w:jc w:val="center"/>
              <w:rPr>
                <w:rFonts w:eastAsia="Calibri"/>
                <w:sz w:val="28"/>
                <w:lang w:val="en-US"/>
              </w:rPr>
            </w:pPr>
            <w:r w:rsidRPr="00AC380A">
              <w:rPr>
                <w:rFonts w:eastAsia="Calibri"/>
                <w:sz w:val="28"/>
              </w:rPr>
              <w:t xml:space="preserve">"23 1 </w:t>
            </w:r>
            <w:r w:rsidRPr="00AC380A">
              <w:rPr>
                <w:rFonts w:eastAsia="Calibri"/>
                <w:sz w:val="28"/>
                <w:lang w:val="en-US"/>
              </w:rPr>
              <w:t>D4 60773</w:t>
            </w:r>
          </w:p>
        </w:tc>
        <w:tc>
          <w:tcPr>
            <w:tcW w:w="7810" w:type="dxa"/>
            <w:tcBorders>
              <w:top w:val="nil"/>
              <w:left w:val="nil"/>
              <w:bottom w:val="nil"/>
              <w:right w:val="nil"/>
            </w:tcBorders>
            <w:shd w:val="clear" w:color="auto" w:fill="auto"/>
            <w:noWrap/>
          </w:tcPr>
          <w:p w14:paraId="3BD80DB6" w14:textId="7ADD9422"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Создание, обеспечение функционирования и развития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tc>
      </w:tr>
      <w:tr w:rsidR="00B268C2" w:rsidRPr="00AC380A" w14:paraId="6C05C50C" w14:textId="77777777" w:rsidTr="00FA273F">
        <w:trPr>
          <w:cantSplit/>
          <w:trHeight w:val="300"/>
        </w:trPr>
        <w:tc>
          <w:tcPr>
            <w:tcW w:w="2254" w:type="dxa"/>
            <w:tcBorders>
              <w:top w:val="nil"/>
              <w:left w:val="nil"/>
              <w:bottom w:val="nil"/>
              <w:right w:val="nil"/>
            </w:tcBorders>
            <w:shd w:val="clear" w:color="auto" w:fill="auto"/>
            <w:noWrap/>
          </w:tcPr>
          <w:p w14:paraId="24582BF0" w14:textId="1BEDBBD7"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"23 2 02 65061</w:t>
            </w:r>
          </w:p>
        </w:tc>
        <w:tc>
          <w:tcPr>
            <w:tcW w:w="7810" w:type="dxa"/>
            <w:tcBorders>
              <w:top w:val="nil"/>
              <w:left w:val="nil"/>
              <w:bottom w:val="nil"/>
              <w:right w:val="nil"/>
            </w:tcBorders>
            <w:shd w:val="clear" w:color="auto" w:fill="auto"/>
            <w:noWrap/>
          </w:tcPr>
          <w:p w14:paraId="659A5041" w14:textId="73D44121"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автономной некоммерческой организации "Национальный научно-образовательный центр "Большая российская энциклопедия" на создание и обеспечение функционирования общенационального интерактивного энциклопедического портала за счет средств резервного фонда Правительства Российской Федерации";</w:t>
            </w:r>
          </w:p>
        </w:tc>
      </w:tr>
      <w:tr w:rsidR="00B268C2" w:rsidRPr="00AC380A" w14:paraId="41D40692" w14:textId="77777777" w:rsidTr="00FA273F">
        <w:trPr>
          <w:cantSplit/>
          <w:trHeight w:val="300"/>
        </w:trPr>
        <w:tc>
          <w:tcPr>
            <w:tcW w:w="2254" w:type="dxa"/>
            <w:tcBorders>
              <w:top w:val="nil"/>
              <w:left w:val="nil"/>
              <w:bottom w:val="nil"/>
              <w:right w:val="nil"/>
            </w:tcBorders>
            <w:shd w:val="clear" w:color="auto" w:fill="auto"/>
            <w:noWrap/>
          </w:tcPr>
          <w:p w14:paraId="217599FD" w14:textId="21DBC4C8"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"24 2 05 64333</w:t>
            </w:r>
          </w:p>
        </w:tc>
        <w:tc>
          <w:tcPr>
            <w:tcW w:w="7810" w:type="dxa"/>
            <w:tcBorders>
              <w:top w:val="nil"/>
              <w:left w:val="nil"/>
              <w:bottom w:val="nil"/>
              <w:right w:val="nil"/>
            </w:tcBorders>
            <w:shd w:val="clear" w:color="auto" w:fill="auto"/>
            <w:noWrap/>
          </w:tcPr>
          <w:p w14:paraId="37A14B56" w14:textId="1F4B81C5"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федеральному государственному унитарному предприятию "Государственная корпорация по организации воздушного движения в Российской Федерации" в целях обеспечения функционирования в условиях внешнего санкционного воздействия за счет средств резервного фонда Правительства Российской Федерации";</w:t>
            </w:r>
          </w:p>
        </w:tc>
      </w:tr>
      <w:tr w:rsidR="00B268C2" w:rsidRPr="00AC380A" w14:paraId="24A371AF" w14:textId="77777777" w:rsidTr="000D6D8F">
        <w:trPr>
          <w:cantSplit/>
          <w:trHeight w:val="300"/>
        </w:trPr>
        <w:tc>
          <w:tcPr>
            <w:tcW w:w="2254" w:type="dxa"/>
            <w:tcBorders>
              <w:top w:val="nil"/>
              <w:left w:val="nil"/>
              <w:bottom w:val="nil"/>
              <w:right w:val="nil"/>
            </w:tcBorders>
            <w:shd w:val="clear" w:color="auto" w:fill="auto"/>
            <w:noWrap/>
          </w:tcPr>
          <w:p w14:paraId="00788A00" w14:textId="53C7D817"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 xml:space="preserve">"24 1 </w:t>
            </w:r>
            <w:r w:rsidRPr="00AC380A">
              <w:rPr>
                <w:rFonts w:eastAsia="Calibri"/>
                <w:sz w:val="28"/>
                <w:lang w:val="en-US"/>
              </w:rPr>
              <w:t>V1 5421F</w:t>
            </w:r>
          </w:p>
        </w:tc>
        <w:tc>
          <w:tcPr>
            <w:tcW w:w="7810" w:type="dxa"/>
            <w:tcBorders>
              <w:top w:val="nil"/>
              <w:left w:val="nil"/>
              <w:bottom w:val="nil"/>
              <w:right w:val="nil"/>
            </w:tcBorders>
            <w:shd w:val="clear" w:color="auto" w:fill="auto"/>
            <w:noWrap/>
          </w:tcPr>
          <w:p w14:paraId="2B52DADF" w14:textId="113B7D1D"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Развитие инфраструктуры дорожного хозяйства Самарской области в рамках транспортного коридора "Европа - Западный Китай" за счет средств резервного фонда Правительства Российской Федерации";</w:t>
            </w:r>
          </w:p>
        </w:tc>
      </w:tr>
      <w:tr w:rsidR="00B268C2" w:rsidRPr="00AC380A" w14:paraId="4C0CF1EB" w14:textId="77777777" w:rsidTr="00D93474">
        <w:trPr>
          <w:cantSplit/>
          <w:trHeight w:val="300"/>
        </w:trPr>
        <w:tc>
          <w:tcPr>
            <w:tcW w:w="2254" w:type="dxa"/>
            <w:tcBorders>
              <w:top w:val="nil"/>
              <w:left w:val="nil"/>
              <w:bottom w:val="nil"/>
              <w:right w:val="nil"/>
            </w:tcBorders>
            <w:shd w:val="clear" w:color="auto" w:fill="auto"/>
            <w:noWrap/>
          </w:tcPr>
          <w:p w14:paraId="79ED5519" w14:textId="04C64ABE"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"24 2 02 64431</w:t>
            </w:r>
          </w:p>
        </w:tc>
        <w:tc>
          <w:tcPr>
            <w:tcW w:w="7810" w:type="dxa"/>
            <w:tcBorders>
              <w:top w:val="nil"/>
              <w:left w:val="nil"/>
              <w:bottom w:val="nil"/>
              <w:right w:val="nil"/>
            </w:tcBorders>
            <w:shd w:val="clear" w:color="auto" w:fill="auto"/>
            <w:noWrap/>
          </w:tcPr>
          <w:p w14:paraId="20E6A9CD" w14:textId="0AA177AD"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российским организациям для возмещения расходов на осуществление морских перевозок грузов в (из) Калининградскую область в условиях внешнего санкционного воздействия за счет средств резервного фонда Правительства Российской Федерации";</w:t>
            </w:r>
          </w:p>
        </w:tc>
      </w:tr>
      <w:tr w:rsidR="00B268C2" w:rsidRPr="00AC380A" w14:paraId="1EEA027B" w14:textId="77777777" w:rsidTr="00D93474">
        <w:trPr>
          <w:cantSplit/>
          <w:trHeight w:val="300"/>
        </w:trPr>
        <w:tc>
          <w:tcPr>
            <w:tcW w:w="2254" w:type="dxa"/>
            <w:tcBorders>
              <w:top w:val="nil"/>
              <w:left w:val="nil"/>
              <w:bottom w:val="nil"/>
              <w:right w:val="nil"/>
            </w:tcBorders>
            <w:shd w:val="clear" w:color="auto" w:fill="auto"/>
            <w:noWrap/>
          </w:tcPr>
          <w:p w14:paraId="09A37CF6" w14:textId="4B2D65A9"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"24 2 03 62245</w:t>
            </w:r>
          </w:p>
        </w:tc>
        <w:tc>
          <w:tcPr>
            <w:tcW w:w="7810" w:type="dxa"/>
            <w:tcBorders>
              <w:top w:val="nil"/>
              <w:left w:val="nil"/>
              <w:bottom w:val="nil"/>
              <w:right w:val="nil"/>
            </w:tcBorders>
            <w:shd w:val="clear" w:color="auto" w:fill="auto"/>
            <w:noWrap/>
          </w:tcPr>
          <w:p w14:paraId="5FFD992B" w14:textId="7C10DE29"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российским международным автомобильным перевозчикам в целях компенсации ущерба, причиненного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                 за счет средств резервного фонда Правительства Российской Федерации";</w:t>
            </w:r>
          </w:p>
        </w:tc>
      </w:tr>
      <w:tr w:rsidR="00B268C2" w:rsidRPr="00AC380A" w14:paraId="61F98C8B" w14:textId="77777777" w:rsidTr="00D93474">
        <w:trPr>
          <w:cantSplit/>
          <w:trHeight w:val="300"/>
        </w:trPr>
        <w:tc>
          <w:tcPr>
            <w:tcW w:w="2254" w:type="dxa"/>
            <w:tcBorders>
              <w:top w:val="nil"/>
              <w:left w:val="nil"/>
              <w:bottom w:val="nil"/>
              <w:right w:val="nil"/>
            </w:tcBorders>
            <w:shd w:val="clear" w:color="auto" w:fill="auto"/>
            <w:noWrap/>
          </w:tcPr>
          <w:p w14:paraId="40362702" w14:textId="3CE7C306"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"24 2 05 64391</w:t>
            </w:r>
          </w:p>
        </w:tc>
        <w:tc>
          <w:tcPr>
            <w:tcW w:w="7810" w:type="dxa"/>
            <w:tcBorders>
              <w:top w:val="nil"/>
              <w:left w:val="nil"/>
              <w:bottom w:val="nil"/>
              <w:right w:val="nil"/>
            </w:tcBorders>
            <w:shd w:val="clear" w:color="auto" w:fill="auto"/>
            <w:noWrap/>
          </w:tcPr>
          <w:p w14:paraId="788358FB" w14:textId="39E271FF"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федеральным казенным предприятиям, расположенным в районах Крайнего Севера и приравненных                к ним местностях, за счет средств резервного фонда Правительства Российской Федерации";</w:t>
            </w:r>
          </w:p>
        </w:tc>
      </w:tr>
      <w:tr w:rsidR="00B268C2" w:rsidRPr="00AC380A" w14:paraId="7C038923" w14:textId="77777777" w:rsidTr="00D93474">
        <w:trPr>
          <w:cantSplit/>
          <w:trHeight w:val="300"/>
        </w:trPr>
        <w:tc>
          <w:tcPr>
            <w:tcW w:w="2254" w:type="dxa"/>
            <w:tcBorders>
              <w:top w:val="nil"/>
              <w:left w:val="nil"/>
              <w:bottom w:val="nil"/>
              <w:right w:val="nil"/>
            </w:tcBorders>
            <w:shd w:val="clear" w:color="auto" w:fill="auto"/>
            <w:noWrap/>
          </w:tcPr>
          <w:p w14:paraId="270F6BEB" w14:textId="78383C24"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"25 2 01 53680</w:t>
            </w:r>
          </w:p>
        </w:tc>
        <w:tc>
          <w:tcPr>
            <w:tcW w:w="7810" w:type="dxa"/>
            <w:tcBorders>
              <w:top w:val="nil"/>
              <w:left w:val="nil"/>
              <w:bottom w:val="nil"/>
              <w:right w:val="nil"/>
            </w:tcBorders>
            <w:shd w:val="clear" w:color="auto" w:fill="auto"/>
            <w:noWrap/>
          </w:tcPr>
          <w:p w14:paraId="15ABD47D" w14:textId="7CCCD958"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Иные межбюджетные трансферты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r>
      <w:tr w:rsidR="00B268C2" w:rsidRPr="00AC380A" w14:paraId="39AE593A" w14:textId="77777777" w:rsidTr="00D93474">
        <w:trPr>
          <w:cantSplit/>
          <w:trHeight w:val="300"/>
        </w:trPr>
        <w:tc>
          <w:tcPr>
            <w:tcW w:w="2254" w:type="dxa"/>
            <w:tcBorders>
              <w:top w:val="nil"/>
              <w:left w:val="nil"/>
              <w:bottom w:val="nil"/>
              <w:right w:val="nil"/>
            </w:tcBorders>
            <w:shd w:val="clear" w:color="auto" w:fill="auto"/>
            <w:noWrap/>
          </w:tcPr>
          <w:p w14:paraId="6369E45B" w14:textId="3102D190"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"25 2 02 5472</w:t>
            </w:r>
            <w:r w:rsidRPr="00AC380A">
              <w:rPr>
                <w:rFonts w:eastAsia="Calibri"/>
                <w:sz w:val="28"/>
                <w:lang w:val="en-US"/>
              </w:rPr>
              <w:t>F</w:t>
            </w:r>
          </w:p>
        </w:tc>
        <w:tc>
          <w:tcPr>
            <w:tcW w:w="7810" w:type="dxa"/>
            <w:tcBorders>
              <w:top w:val="nil"/>
              <w:left w:val="nil"/>
              <w:bottom w:val="nil"/>
              <w:right w:val="nil"/>
            </w:tcBorders>
            <w:shd w:val="clear" w:color="auto" w:fill="auto"/>
            <w:noWrap/>
          </w:tcPr>
          <w:p w14:paraId="706A50E5" w14:textId="5A9CA44B"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r>
      <w:tr w:rsidR="00B268C2" w:rsidRPr="00AC380A" w14:paraId="1D6FFD6D" w14:textId="77777777" w:rsidTr="00D93474">
        <w:trPr>
          <w:cantSplit/>
          <w:trHeight w:val="300"/>
        </w:trPr>
        <w:tc>
          <w:tcPr>
            <w:tcW w:w="2254" w:type="dxa"/>
            <w:tcBorders>
              <w:top w:val="nil"/>
              <w:left w:val="nil"/>
              <w:bottom w:val="nil"/>
              <w:right w:val="nil"/>
            </w:tcBorders>
            <w:shd w:val="clear" w:color="auto" w:fill="auto"/>
            <w:noWrap/>
          </w:tcPr>
          <w:p w14:paraId="4445B11D" w14:textId="726E2612"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"26 2 06 60222</w:t>
            </w:r>
          </w:p>
        </w:tc>
        <w:tc>
          <w:tcPr>
            <w:tcW w:w="7810" w:type="dxa"/>
            <w:tcBorders>
              <w:top w:val="nil"/>
              <w:left w:val="nil"/>
              <w:bottom w:val="nil"/>
              <w:right w:val="nil"/>
            </w:tcBorders>
            <w:shd w:val="clear" w:color="auto" w:fill="auto"/>
            <w:noWrap/>
          </w:tcPr>
          <w:p w14:paraId="40A88E83" w14:textId="640285D5"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обществу с ограниченной ответственностью "Автодор - Управление проектами" на реализацию мероприятий по восстановлению автомобильных дорог                             и искусственных дорожных сооружений в рамках реализации специального инфраструктурного проекта за счет средств резервного фонда Правительства Российской Федерации";</w:t>
            </w:r>
          </w:p>
        </w:tc>
      </w:tr>
      <w:tr w:rsidR="00B268C2" w:rsidRPr="00AC380A" w14:paraId="304267D8" w14:textId="77777777" w:rsidTr="00284CFC">
        <w:trPr>
          <w:cantSplit/>
          <w:trHeight w:val="1094"/>
        </w:trPr>
        <w:tc>
          <w:tcPr>
            <w:tcW w:w="2254" w:type="dxa"/>
            <w:tcBorders>
              <w:top w:val="nil"/>
              <w:left w:val="nil"/>
              <w:bottom w:val="nil"/>
              <w:right w:val="nil"/>
            </w:tcBorders>
            <w:shd w:val="clear" w:color="auto" w:fill="auto"/>
            <w:noWrap/>
          </w:tcPr>
          <w:p w14:paraId="70EC0778" w14:textId="4D51A271"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"31 2 01 60220</w:t>
            </w:r>
          </w:p>
        </w:tc>
        <w:tc>
          <w:tcPr>
            <w:tcW w:w="7810" w:type="dxa"/>
            <w:tcBorders>
              <w:top w:val="nil"/>
              <w:left w:val="nil"/>
              <w:bottom w:val="nil"/>
              <w:right w:val="nil"/>
            </w:tcBorders>
            <w:shd w:val="clear" w:color="auto" w:fill="auto"/>
            <w:noWrap/>
          </w:tcPr>
          <w:p w14:paraId="29E77A0F" w14:textId="533F2274"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для закупки специального оборудования в рамках реализации специального инфраструктурного проекта за счет средств резервного фонда Правительства Российской Федерации</w:t>
            </w:r>
          </w:p>
        </w:tc>
      </w:tr>
      <w:tr w:rsidR="00B268C2" w:rsidRPr="00AC380A" w14:paraId="6DECE1C2" w14:textId="77777777" w:rsidTr="00284CFC">
        <w:trPr>
          <w:cantSplit/>
          <w:trHeight w:val="1094"/>
        </w:trPr>
        <w:tc>
          <w:tcPr>
            <w:tcW w:w="2254" w:type="dxa"/>
            <w:tcBorders>
              <w:top w:val="nil"/>
              <w:left w:val="nil"/>
              <w:bottom w:val="nil"/>
              <w:right w:val="nil"/>
            </w:tcBorders>
            <w:shd w:val="clear" w:color="auto" w:fill="auto"/>
            <w:noWrap/>
          </w:tcPr>
          <w:p w14:paraId="35DD4DDD" w14:textId="490C527F"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31 2 01 60223</w:t>
            </w:r>
          </w:p>
        </w:tc>
        <w:tc>
          <w:tcPr>
            <w:tcW w:w="7810" w:type="dxa"/>
            <w:tcBorders>
              <w:top w:val="nil"/>
              <w:left w:val="nil"/>
              <w:bottom w:val="nil"/>
              <w:right w:val="nil"/>
            </w:tcBorders>
            <w:shd w:val="clear" w:color="auto" w:fill="auto"/>
            <w:noWrap/>
          </w:tcPr>
          <w:p w14:paraId="0600F613" w14:textId="7D0321C6"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по приобретению специальной техники и оборудования за счет средств резервного фонда Правительства Российской Федерации";</w:t>
            </w:r>
          </w:p>
        </w:tc>
      </w:tr>
      <w:tr w:rsidR="00B268C2" w:rsidRPr="00AC380A" w14:paraId="28637F40" w14:textId="77777777" w:rsidTr="00284CFC">
        <w:trPr>
          <w:cantSplit/>
          <w:trHeight w:val="1094"/>
        </w:trPr>
        <w:tc>
          <w:tcPr>
            <w:tcW w:w="2254" w:type="dxa"/>
            <w:tcBorders>
              <w:top w:val="nil"/>
              <w:left w:val="nil"/>
              <w:bottom w:val="nil"/>
              <w:right w:val="nil"/>
            </w:tcBorders>
            <w:shd w:val="clear" w:color="auto" w:fill="auto"/>
            <w:noWrap/>
          </w:tcPr>
          <w:p w14:paraId="467A68C9" w14:textId="078B2983"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"35 2 03 58130</w:t>
            </w:r>
          </w:p>
        </w:tc>
        <w:tc>
          <w:tcPr>
            <w:tcW w:w="7810" w:type="dxa"/>
            <w:tcBorders>
              <w:top w:val="nil"/>
              <w:left w:val="nil"/>
              <w:bottom w:val="nil"/>
              <w:right w:val="nil"/>
            </w:tcBorders>
            <w:shd w:val="clear" w:color="auto" w:fill="auto"/>
            <w:noWrap/>
          </w:tcPr>
          <w:p w14:paraId="6112C6DA" w14:textId="0CB4F452"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бюджетам Республики Дагестан, Республики Ингушетия и Республики Северная Осетия - Алания в целях софинансирования расходных обязательств Республики Дагестан, Республики Ингушетия и Республики Северная Осетия - Алания, возникающих при реализации региональных программ устойчивого экономического развития предприятий энергетики и жилищно-коммунального хозяйства, за счет средств резервного фонда Правительства Российской Федерации";</w:t>
            </w:r>
          </w:p>
        </w:tc>
      </w:tr>
      <w:tr w:rsidR="00B268C2" w:rsidRPr="00AC380A" w14:paraId="3E435BEB" w14:textId="77777777" w:rsidTr="00284CFC">
        <w:trPr>
          <w:cantSplit/>
          <w:trHeight w:val="1094"/>
        </w:trPr>
        <w:tc>
          <w:tcPr>
            <w:tcW w:w="2254" w:type="dxa"/>
            <w:tcBorders>
              <w:top w:val="nil"/>
              <w:left w:val="nil"/>
              <w:bottom w:val="nil"/>
              <w:right w:val="nil"/>
            </w:tcBorders>
            <w:shd w:val="clear" w:color="auto" w:fill="auto"/>
            <w:noWrap/>
          </w:tcPr>
          <w:p w14:paraId="0BE9F19E" w14:textId="62D281B9"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"35 2 03 58280</w:t>
            </w:r>
          </w:p>
        </w:tc>
        <w:tc>
          <w:tcPr>
            <w:tcW w:w="7810" w:type="dxa"/>
            <w:tcBorders>
              <w:top w:val="nil"/>
              <w:left w:val="nil"/>
              <w:bottom w:val="nil"/>
              <w:right w:val="nil"/>
            </w:tcBorders>
            <w:shd w:val="clear" w:color="auto" w:fill="auto"/>
            <w:noWrap/>
          </w:tcPr>
          <w:p w14:paraId="28E6EDF3" w14:textId="6F7D828B"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бюджету Республики Северная Осетия - Алания                     в целях софинансирования расходных обязательств, возникающих при обеспечении функционирования единого оператора в сфере водоснабжения, водоотведения                                      и теплоснабжения и единого информационного расчетного центра, созданных в рамках региональной программы устойчивого экономического развития предприятий энергетики и жилищно-коммунального хозяйства Республики Северная Осетия - Алания, за счет средств резервного фонда Правительства Российской Федерации";</w:t>
            </w:r>
          </w:p>
        </w:tc>
      </w:tr>
      <w:tr w:rsidR="00B268C2" w:rsidRPr="00AC380A" w14:paraId="60316C83" w14:textId="77777777" w:rsidTr="00284CFC">
        <w:trPr>
          <w:cantSplit/>
          <w:trHeight w:val="1094"/>
        </w:trPr>
        <w:tc>
          <w:tcPr>
            <w:tcW w:w="2254" w:type="dxa"/>
            <w:tcBorders>
              <w:top w:val="nil"/>
              <w:left w:val="nil"/>
              <w:bottom w:val="nil"/>
              <w:right w:val="nil"/>
            </w:tcBorders>
            <w:shd w:val="clear" w:color="auto" w:fill="auto"/>
            <w:noWrap/>
          </w:tcPr>
          <w:p w14:paraId="596445AB" w14:textId="77C0CEEE"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"37 2 01 5061</w:t>
            </w:r>
            <w:r w:rsidRPr="00AC380A">
              <w:rPr>
                <w:rFonts w:eastAsia="Calibri"/>
                <w:sz w:val="28"/>
                <w:lang w:val="en-US"/>
              </w:rPr>
              <w:t>F</w:t>
            </w:r>
          </w:p>
        </w:tc>
        <w:tc>
          <w:tcPr>
            <w:tcW w:w="7810" w:type="dxa"/>
            <w:tcBorders>
              <w:top w:val="nil"/>
              <w:left w:val="nil"/>
              <w:bottom w:val="nil"/>
              <w:right w:val="nil"/>
            </w:tcBorders>
            <w:shd w:val="clear" w:color="auto" w:fill="auto"/>
            <w:noWrap/>
          </w:tcPr>
          <w:p w14:paraId="76D18D94" w14:textId="1A7B5DA3"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за счет средств резервного фонда Правительства Российской Федерации";</w:t>
            </w:r>
          </w:p>
        </w:tc>
      </w:tr>
      <w:tr w:rsidR="00B268C2" w:rsidRPr="00AC380A" w14:paraId="70643B01" w14:textId="77777777" w:rsidTr="00DE34AE">
        <w:trPr>
          <w:cantSplit/>
          <w:trHeight w:val="300"/>
        </w:trPr>
        <w:tc>
          <w:tcPr>
            <w:tcW w:w="2254" w:type="dxa"/>
            <w:tcBorders>
              <w:top w:val="nil"/>
              <w:left w:val="nil"/>
              <w:bottom w:val="nil"/>
              <w:right w:val="nil"/>
            </w:tcBorders>
            <w:shd w:val="clear" w:color="auto" w:fill="auto"/>
            <w:noWrap/>
          </w:tcPr>
          <w:p w14:paraId="43BA421E" w14:textId="4C847687"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"42 4 09 5Р210</w:t>
            </w:r>
          </w:p>
        </w:tc>
        <w:tc>
          <w:tcPr>
            <w:tcW w:w="7810" w:type="dxa"/>
            <w:tcBorders>
              <w:top w:val="nil"/>
              <w:left w:val="nil"/>
              <w:bottom w:val="nil"/>
              <w:right w:val="nil"/>
            </w:tcBorders>
            <w:shd w:val="clear" w:color="auto" w:fill="auto"/>
            <w:noWrap/>
          </w:tcPr>
          <w:p w14:paraId="5B874B65" w14:textId="5911C9A4"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Республики Крым                  в целях софинансирования в полном объеме расходных обязательств Республики Крым по предоставлению работниками Министерства юстиции Республики Крым услуг по государственной регистрации актов гражданского состояния на территориях Запорожской и Херсонской областей за счет средств резервного фонда Правительства Российской Федерации";</w:t>
            </w:r>
          </w:p>
        </w:tc>
      </w:tr>
      <w:tr w:rsidR="00B268C2" w:rsidRPr="00AC380A" w14:paraId="481DD7EC" w14:textId="77777777" w:rsidTr="00DE34AE">
        <w:trPr>
          <w:cantSplit/>
          <w:trHeight w:val="300"/>
        </w:trPr>
        <w:tc>
          <w:tcPr>
            <w:tcW w:w="2254" w:type="dxa"/>
            <w:tcBorders>
              <w:top w:val="nil"/>
              <w:left w:val="nil"/>
              <w:bottom w:val="nil"/>
              <w:right w:val="nil"/>
            </w:tcBorders>
            <w:shd w:val="clear" w:color="auto" w:fill="auto"/>
            <w:noWrap/>
          </w:tcPr>
          <w:p w14:paraId="34C40719" w14:textId="77777777" w:rsidR="00B268C2" w:rsidRPr="00AC380A" w:rsidRDefault="00B268C2" w:rsidP="00B268C2">
            <w:pPr>
              <w:spacing w:before="0" w:after="0" w:line="276" w:lineRule="auto"/>
              <w:contextualSpacing w:val="0"/>
              <w:jc w:val="center"/>
              <w:rPr>
                <w:rFonts w:eastAsia="Calibri"/>
                <w:sz w:val="28"/>
              </w:rPr>
            </w:pPr>
          </w:p>
        </w:tc>
        <w:tc>
          <w:tcPr>
            <w:tcW w:w="7810" w:type="dxa"/>
            <w:tcBorders>
              <w:top w:val="nil"/>
              <w:left w:val="nil"/>
              <w:bottom w:val="nil"/>
              <w:right w:val="nil"/>
            </w:tcBorders>
            <w:shd w:val="clear" w:color="auto" w:fill="auto"/>
            <w:noWrap/>
          </w:tcPr>
          <w:p w14:paraId="5F512C50" w14:textId="77777777" w:rsidR="00B268C2" w:rsidRPr="00AC380A" w:rsidRDefault="00B268C2" w:rsidP="00B268C2">
            <w:pPr>
              <w:spacing w:before="0" w:after="0" w:line="276" w:lineRule="auto"/>
              <w:contextualSpacing w:val="0"/>
              <w:jc w:val="both"/>
              <w:rPr>
                <w:rFonts w:eastAsia="Calibri"/>
                <w:sz w:val="28"/>
              </w:rPr>
            </w:pPr>
          </w:p>
        </w:tc>
      </w:tr>
      <w:tr w:rsidR="00B268C2" w:rsidRPr="00AC380A" w14:paraId="21D9E02E" w14:textId="77777777" w:rsidTr="00DE34AE">
        <w:trPr>
          <w:cantSplit/>
          <w:trHeight w:val="300"/>
        </w:trPr>
        <w:tc>
          <w:tcPr>
            <w:tcW w:w="2254" w:type="dxa"/>
            <w:tcBorders>
              <w:top w:val="nil"/>
              <w:left w:val="nil"/>
              <w:bottom w:val="nil"/>
              <w:right w:val="nil"/>
            </w:tcBorders>
            <w:shd w:val="clear" w:color="auto" w:fill="auto"/>
            <w:noWrap/>
          </w:tcPr>
          <w:p w14:paraId="07F50ABB" w14:textId="66DA477D"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lang w:val="en-US"/>
              </w:rPr>
              <w:t>43 2 02 5</w:t>
            </w:r>
            <w:r w:rsidRPr="00AC380A">
              <w:rPr>
                <w:rFonts w:eastAsia="Calibri"/>
                <w:sz w:val="28"/>
              </w:rPr>
              <w:t>5750</w:t>
            </w:r>
          </w:p>
        </w:tc>
        <w:tc>
          <w:tcPr>
            <w:tcW w:w="7810" w:type="dxa"/>
            <w:tcBorders>
              <w:top w:val="nil"/>
              <w:left w:val="nil"/>
              <w:bottom w:val="nil"/>
              <w:right w:val="nil"/>
            </w:tcBorders>
            <w:shd w:val="clear" w:color="auto" w:fill="auto"/>
            <w:noWrap/>
          </w:tcPr>
          <w:p w14:paraId="5EA95976" w14:textId="22E836B0"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tc>
      </w:tr>
      <w:tr w:rsidR="00B268C2" w:rsidRPr="00AC380A" w14:paraId="7716157C" w14:textId="77777777" w:rsidTr="005702E5">
        <w:trPr>
          <w:cantSplit/>
          <w:trHeight w:val="300"/>
        </w:trPr>
        <w:tc>
          <w:tcPr>
            <w:tcW w:w="2254" w:type="dxa"/>
            <w:tcBorders>
              <w:top w:val="nil"/>
              <w:left w:val="nil"/>
              <w:bottom w:val="nil"/>
              <w:right w:val="nil"/>
            </w:tcBorders>
            <w:shd w:val="clear" w:color="auto" w:fill="auto"/>
            <w:noWrap/>
          </w:tcPr>
          <w:p w14:paraId="60CE9A61" w14:textId="195A6B68"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"45 2 01 5Р170</w:t>
            </w:r>
          </w:p>
        </w:tc>
        <w:tc>
          <w:tcPr>
            <w:tcW w:w="7810" w:type="dxa"/>
            <w:tcBorders>
              <w:top w:val="nil"/>
              <w:left w:val="nil"/>
              <w:bottom w:val="nil"/>
              <w:right w:val="nil"/>
            </w:tcBorders>
            <w:shd w:val="clear" w:color="auto" w:fill="auto"/>
            <w:noWrap/>
          </w:tcPr>
          <w:p w14:paraId="7105658F" w14:textId="1599A747"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Иной межбюджетный трансферт бюджету Республики Крым                в целях оказания финансовой помощи, связанной                                            с возмещением затрат государственного унитарного предприятия Республики Крым "Черноморнефтегаз", за счет средств резервного фонда Правительства Российской Федерации";</w:t>
            </w:r>
          </w:p>
        </w:tc>
      </w:tr>
      <w:tr w:rsidR="00B268C2" w:rsidRPr="00AC380A" w14:paraId="449530AF" w14:textId="77777777" w:rsidTr="005702E5">
        <w:trPr>
          <w:cantSplit/>
          <w:trHeight w:val="300"/>
        </w:trPr>
        <w:tc>
          <w:tcPr>
            <w:tcW w:w="2254" w:type="dxa"/>
            <w:tcBorders>
              <w:top w:val="nil"/>
              <w:left w:val="nil"/>
              <w:bottom w:val="nil"/>
              <w:right w:val="nil"/>
            </w:tcBorders>
            <w:shd w:val="clear" w:color="auto" w:fill="auto"/>
            <w:noWrap/>
          </w:tcPr>
          <w:p w14:paraId="10956CB4" w14:textId="52A1E0DC"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"45 2 01 62111</w:t>
            </w:r>
          </w:p>
        </w:tc>
        <w:tc>
          <w:tcPr>
            <w:tcW w:w="7810" w:type="dxa"/>
            <w:tcBorders>
              <w:top w:val="nil"/>
              <w:left w:val="nil"/>
              <w:bottom w:val="nil"/>
              <w:right w:val="nil"/>
            </w:tcBorders>
            <w:shd w:val="clear" w:color="auto" w:fill="auto"/>
            <w:noWrap/>
          </w:tcPr>
          <w:p w14:paraId="4F77DE3A" w14:textId="57146496"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Взнос в уставный капитал РОССИЙСКОГО НАЦИОНАЛЬНОГО КОММЕРЧЕСКОГО БАНКА (публичное акционерное общество), Республика Крым, г. Симферополь,                   в целях его докапитализации для обеспечения выполнения норматива достаточности собственных средств (капитала),                          а также для целей увеличения объемов инвестиционного кредитования в Республике Крым и г. Севастополе за счет средств резервного фонда Правительства Российской Федерации";</w:t>
            </w:r>
          </w:p>
        </w:tc>
      </w:tr>
      <w:tr w:rsidR="00B268C2" w:rsidRPr="00AC380A" w14:paraId="5C4478D4" w14:textId="77777777" w:rsidTr="00C92A97">
        <w:trPr>
          <w:cantSplit/>
          <w:trHeight w:val="300"/>
        </w:trPr>
        <w:tc>
          <w:tcPr>
            <w:tcW w:w="2254" w:type="dxa"/>
            <w:tcBorders>
              <w:top w:val="nil"/>
              <w:left w:val="nil"/>
              <w:bottom w:val="nil"/>
              <w:right w:val="nil"/>
            </w:tcBorders>
            <w:shd w:val="clear" w:color="auto" w:fill="auto"/>
            <w:noWrap/>
          </w:tcPr>
          <w:p w14:paraId="5D32B6B7" w14:textId="2D8711B8" w:rsidR="00B268C2" w:rsidRPr="00AC380A" w:rsidRDefault="00B268C2" w:rsidP="00B268C2">
            <w:pPr>
              <w:spacing w:before="0" w:after="0" w:line="276" w:lineRule="auto"/>
              <w:contextualSpacing w:val="0"/>
              <w:jc w:val="center"/>
              <w:rPr>
                <w:rFonts w:eastAsia="Calibri"/>
                <w:sz w:val="28"/>
              </w:rPr>
            </w:pPr>
            <w:r w:rsidRPr="00AC380A">
              <w:rPr>
                <w:rFonts w:eastAsia="Calibri"/>
                <w:sz w:val="28"/>
                <w:lang w:val="en-US"/>
              </w:rPr>
              <w:t>"</w:t>
            </w:r>
            <w:r w:rsidRPr="00AC380A">
              <w:rPr>
                <w:rFonts w:eastAsia="Calibri"/>
                <w:sz w:val="28"/>
              </w:rPr>
              <w:t>48 2 01 5576</w:t>
            </w:r>
            <w:r w:rsidRPr="00AC380A">
              <w:rPr>
                <w:rFonts w:eastAsia="Calibri"/>
                <w:sz w:val="28"/>
                <w:lang w:val="en-US"/>
              </w:rPr>
              <w:t>F</w:t>
            </w:r>
          </w:p>
        </w:tc>
        <w:tc>
          <w:tcPr>
            <w:tcW w:w="7810" w:type="dxa"/>
            <w:tcBorders>
              <w:top w:val="nil"/>
              <w:left w:val="nil"/>
              <w:bottom w:val="nil"/>
              <w:right w:val="nil"/>
            </w:tcBorders>
            <w:shd w:val="clear" w:color="auto" w:fill="auto"/>
            <w:noWrap/>
          </w:tcPr>
          <w:p w14:paraId="7D98716E" w14:textId="506D5681"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Субсидии на обеспечение комплексного развития сельских территорий за счет средств резервного фонда Правительства Российской Федерации";</w:t>
            </w:r>
          </w:p>
        </w:tc>
      </w:tr>
      <w:tr w:rsidR="00B268C2" w:rsidRPr="00AC380A" w14:paraId="0F07C702" w14:textId="77777777" w:rsidTr="00717049">
        <w:trPr>
          <w:cantSplit/>
          <w:trHeight w:val="300"/>
        </w:trPr>
        <w:tc>
          <w:tcPr>
            <w:tcW w:w="2254" w:type="dxa"/>
            <w:tcBorders>
              <w:top w:val="nil"/>
              <w:left w:val="nil"/>
              <w:bottom w:val="nil"/>
              <w:right w:val="nil"/>
            </w:tcBorders>
            <w:shd w:val="clear" w:color="auto" w:fill="auto"/>
            <w:noWrap/>
          </w:tcPr>
          <w:p w14:paraId="0D8D98A3" w14:textId="0B065C62"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w:t>
            </w:r>
            <w:r w:rsidRPr="00AC380A">
              <w:rPr>
                <w:rFonts w:eastAsia="Calibri"/>
                <w:sz w:val="28"/>
                <w:lang w:val="en-US"/>
              </w:rPr>
              <w:t>55 1 J3 5</w:t>
            </w:r>
            <w:r w:rsidRPr="00AC380A">
              <w:rPr>
                <w:rFonts w:eastAsia="Calibri"/>
                <w:sz w:val="28"/>
              </w:rPr>
              <w:t>Р240</w:t>
            </w:r>
          </w:p>
        </w:tc>
        <w:tc>
          <w:tcPr>
            <w:tcW w:w="7810" w:type="dxa"/>
            <w:tcBorders>
              <w:top w:val="nil"/>
              <w:left w:val="nil"/>
              <w:bottom w:val="nil"/>
              <w:right w:val="nil"/>
            </w:tcBorders>
            <w:shd w:val="clear" w:color="auto" w:fill="auto"/>
            <w:noWrap/>
          </w:tcPr>
          <w:p w14:paraId="0C2553AD" w14:textId="3BEB7B5B"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Государственная поддержка юридических лиц                                                и индивидуальных предпринимателей туристской индустрии при осуществлении ими деятельности в условиях геополитического и санкционного давления на территориях Республики Крым и г. Севастополя за счет средств резервного фонда Правительства Российской Федерации";</w:t>
            </w:r>
          </w:p>
        </w:tc>
      </w:tr>
      <w:tr w:rsidR="00B268C2" w:rsidRPr="00AC380A" w14:paraId="0C1AD4D0" w14:textId="77777777" w:rsidTr="00C95394">
        <w:trPr>
          <w:cantSplit/>
          <w:trHeight w:val="300"/>
        </w:trPr>
        <w:tc>
          <w:tcPr>
            <w:tcW w:w="2254" w:type="dxa"/>
            <w:tcBorders>
              <w:top w:val="nil"/>
              <w:left w:val="nil"/>
              <w:bottom w:val="nil"/>
              <w:right w:val="nil"/>
            </w:tcBorders>
            <w:shd w:val="clear" w:color="auto" w:fill="auto"/>
            <w:noWrap/>
          </w:tcPr>
          <w:p w14:paraId="495B33A6" w14:textId="010DEBC8"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w:t>
            </w:r>
            <w:r w:rsidRPr="00AC380A">
              <w:rPr>
                <w:rFonts w:eastAsia="Calibri"/>
                <w:sz w:val="28"/>
                <w:lang w:val="en-US"/>
              </w:rPr>
              <w:t>71 0 00 3001F</w:t>
            </w:r>
          </w:p>
        </w:tc>
        <w:tc>
          <w:tcPr>
            <w:tcW w:w="7810" w:type="dxa"/>
            <w:tcBorders>
              <w:top w:val="nil"/>
              <w:left w:val="nil"/>
              <w:bottom w:val="nil"/>
              <w:right w:val="nil"/>
            </w:tcBorders>
            <w:shd w:val="clear" w:color="auto" w:fill="auto"/>
            <w:noWrap/>
          </w:tcPr>
          <w:p w14:paraId="4AD94437" w14:textId="2589544D"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за счет средств резервного фонда Правительства Российской Федерации";</w:t>
            </w:r>
          </w:p>
        </w:tc>
      </w:tr>
      <w:tr w:rsidR="00B268C2" w:rsidRPr="00AC380A" w14:paraId="446E802E" w14:textId="77777777" w:rsidTr="00D13617">
        <w:trPr>
          <w:cantSplit/>
          <w:trHeight w:val="300"/>
        </w:trPr>
        <w:tc>
          <w:tcPr>
            <w:tcW w:w="2254" w:type="dxa"/>
            <w:tcBorders>
              <w:top w:val="nil"/>
              <w:left w:val="nil"/>
              <w:bottom w:val="nil"/>
              <w:right w:val="nil"/>
            </w:tcBorders>
            <w:shd w:val="clear" w:color="auto" w:fill="auto"/>
            <w:noWrap/>
          </w:tcPr>
          <w:p w14:paraId="74EE1081" w14:textId="2D449396"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5Р220</w:t>
            </w:r>
          </w:p>
        </w:tc>
        <w:tc>
          <w:tcPr>
            <w:tcW w:w="7810" w:type="dxa"/>
            <w:tcBorders>
              <w:top w:val="nil"/>
              <w:left w:val="nil"/>
              <w:bottom w:val="nil"/>
              <w:right w:val="nil"/>
            </w:tcBorders>
            <w:shd w:val="clear" w:color="auto" w:fill="auto"/>
            <w:noWrap/>
          </w:tcPr>
          <w:p w14:paraId="6BFC2D9B" w14:textId="65828DC3"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Дотации на поддержку мер по обеспечению сбалансированности бюджетов Запорожской и Херсонской областей за счет средств резервного фонда Правительства Российской Федерации</w:t>
            </w:r>
          </w:p>
        </w:tc>
      </w:tr>
      <w:tr w:rsidR="00B268C2" w:rsidRPr="00AC380A" w14:paraId="02ECDC0D" w14:textId="77777777" w:rsidTr="00B90488">
        <w:trPr>
          <w:cantSplit/>
          <w:trHeight w:val="300"/>
        </w:trPr>
        <w:tc>
          <w:tcPr>
            <w:tcW w:w="2254" w:type="dxa"/>
            <w:tcBorders>
              <w:top w:val="nil"/>
              <w:left w:val="nil"/>
              <w:bottom w:val="nil"/>
              <w:right w:val="nil"/>
            </w:tcBorders>
            <w:shd w:val="clear" w:color="auto" w:fill="auto"/>
            <w:noWrap/>
          </w:tcPr>
          <w:p w14:paraId="237FDF87" w14:textId="4045FF65"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5Р250</w:t>
            </w:r>
          </w:p>
        </w:tc>
        <w:tc>
          <w:tcPr>
            <w:tcW w:w="7810" w:type="dxa"/>
            <w:tcBorders>
              <w:top w:val="nil"/>
              <w:left w:val="nil"/>
              <w:bottom w:val="nil"/>
              <w:right w:val="nil"/>
            </w:tcBorders>
            <w:shd w:val="clear" w:color="auto" w:fill="auto"/>
            <w:noWrap/>
          </w:tcPr>
          <w:p w14:paraId="7BAEFB55" w14:textId="035936D1"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Дотации на поддержку мер по обеспечению сбалансированности бюджетов Донецкой Народной Республики и Луганской Народной Республики за счет средств резервного фонда Правительства Российской Федерации";</w:t>
            </w:r>
          </w:p>
        </w:tc>
      </w:tr>
      <w:tr w:rsidR="00B268C2" w:rsidRPr="00AC380A" w14:paraId="52B8D180" w14:textId="77777777" w:rsidTr="000A009C">
        <w:trPr>
          <w:cantSplit/>
          <w:trHeight w:val="300"/>
        </w:trPr>
        <w:tc>
          <w:tcPr>
            <w:tcW w:w="2254" w:type="dxa"/>
            <w:tcBorders>
              <w:top w:val="nil"/>
              <w:left w:val="nil"/>
              <w:bottom w:val="nil"/>
              <w:right w:val="nil"/>
            </w:tcBorders>
            <w:shd w:val="clear" w:color="auto" w:fill="auto"/>
            <w:noWrap/>
          </w:tcPr>
          <w:p w14:paraId="202044FF" w14:textId="1A1119AB"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60208</w:t>
            </w:r>
          </w:p>
        </w:tc>
        <w:tc>
          <w:tcPr>
            <w:tcW w:w="7810" w:type="dxa"/>
            <w:tcBorders>
              <w:top w:val="nil"/>
              <w:left w:val="nil"/>
              <w:bottom w:val="nil"/>
              <w:right w:val="nil"/>
            </w:tcBorders>
            <w:shd w:val="clear" w:color="auto" w:fill="auto"/>
            <w:noWrap/>
          </w:tcPr>
          <w:p w14:paraId="11039D5E" w14:textId="3E14A28B"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на закупку автотранспортных средств в рамках специального инфраструктурного проекта за счет средств резервного фонда Правительства Российской Федерации";</w:t>
            </w:r>
          </w:p>
        </w:tc>
      </w:tr>
      <w:tr w:rsidR="00B268C2" w:rsidRPr="00AC380A" w14:paraId="6F046D7C" w14:textId="77777777" w:rsidTr="000A009C">
        <w:trPr>
          <w:cantSplit/>
          <w:trHeight w:val="300"/>
        </w:trPr>
        <w:tc>
          <w:tcPr>
            <w:tcW w:w="2254" w:type="dxa"/>
            <w:tcBorders>
              <w:top w:val="nil"/>
              <w:left w:val="nil"/>
              <w:bottom w:val="nil"/>
              <w:right w:val="nil"/>
            </w:tcBorders>
            <w:shd w:val="clear" w:color="auto" w:fill="auto"/>
            <w:noWrap/>
          </w:tcPr>
          <w:p w14:paraId="286B1C81" w14:textId="6C26BAE6"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60212</w:t>
            </w:r>
          </w:p>
        </w:tc>
        <w:tc>
          <w:tcPr>
            <w:tcW w:w="7810" w:type="dxa"/>
            <w:tcBorders>
              <w:top w:val="nil"/>
              <w:left w:val="nil"/>
              <w:bottom w:val="nil"/>
              <w:right w:val="nil"/>
            </w:tcBorders>
            <w:shd w:val="clear" w:color="auto" w:fill="auto"/>
            <w:noWrap/>
          </w:tcPr>
          <w:p w14:paraId="30315130" w14:textId="454D6203"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192 легковых автомобилей за счет средств резервного фонда Правительства Российской Федерации</w:t>
            </w:r>
          </w:p>
        </w:tc>
      </w:tr>
      <w:tr w:rsidR="00B268C2" w:rsidRPr="00AC380A" w14:paraId="37F11F4C" w14:textId="77777777" w:rsidTr="000A009C">
        <w:trPr>
          <w:cantSplit/>
          <w:trHeight w:val="300"/>
        </w:trPr>
        <w:tc>
          <w:tcPr>
            <w:tcW w:w="2254" w:type="dxa"/>
            <w:tcBorders>
              <w:top w:val="nil"/>
              <w:left w:val="nil"/>
              <w:bottom w:val="nil"/>
              <w:right w:val="nil"/>
            </w:tcBorders>
            <w:shd w:val="clear" w:color="auto" w:fill="auto"/>
            <w:noWrap/>
          </w:tcPr>
          <w:p w14:paraId="11ACDCD4" w14:textId="73D5F0D4"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99 9 00 60213</w:t>
            </w:r>
          </w:p>
        </w:tc>
        <w:tc>
          <w:tcPr>
            <w:tcW w:w="7810" w:type="dxa"/>
            <w:tcBorders>
              <w:top w:val="nil"/>
              <w:left w:val="nil"/>
              <w:bottom w:val="nil"/>
              <w:right w:val="nil"/>
            </w:tcBorders>
            <w:shd w:val="clear" w:color="auto" w:fill="auto"/>
            <w:noWrap/>
          </w:tcPr>
          <w:p w14:paraId="2FA06937" w14:textId="1566EF98"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"Автодор - Управление проектами" на реализацию мероприятий по увеличению количества полос для движения транспортных средств, а также устройству площадок для штрафстоянок и мобильных инспекционно-досмотровых комплексов в рамках специального инфраструктурного проекта за счет средств резервного фонда Правительства Российской Федерации</w:t>
            </w:r>
          </w:p>
        </w:tc>
      </w:tr>
      <w:tr w:rsidR="00B268C2" w:rsidRPr="00AC380A" w14:paraId="541BF88F" w14:textId="77777777" w:rsidTr="000A009C">
        <w:trPr>
          <w:cantSplit/>
          <w:trHeight w:val="300"/>
        </w:trPr>
        <w:tc>
          <w:tcPr>
            <w:tcW w:w="2254" w:type="dxa"/>
            <w:tcBorders>
              <w:top w:val="nil"/>
              <w:left w:val="nil"/>
              <w:bottom w:val="nil"/>
              <w:right w:val="nil"/>
            </w:tcBorders>
            <w:shd w:val="clear" w:color="auto" w:fill="auto"/>
            <w:noWrap/>
          </w:tcPr>
          <w:p w14:paraId="1E943944" w14:textId="29024B73"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lastRenderedPageBreak/>
              <w:t>99 9 00 60214</w:t>
            </w:r>
          </w:p>
        </w:tc>
        <w:tc>
          <w:tcPr>
            <w:tcW w:w="7810" w:type="dxa"/>
            <w:tcBorders>
              <w:top w:val="nil"/>
              <w:left w:val="nil"/>
              <w:bottom w:val="nil"/>
              <w:right w:val="nil"/>
            </w:tcBorders>
            <w:shd w:val="clear" w:color="auto" w:fill="auto"/>
            <w:noWrap/>
          </w:tcPr>
          <w:p w14:paraId="3765B6A0" w14:textId="4B19C81B"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"Автодор - Управление проектами" на реализацию мероприятий по восстановлению автомобильных дорог протяженностью 10,1 километра с учетом протяженности искусственных дорожных сооружений в рамках специального инфраструктурного проекта за счет средств резервного фонда Правительства Российской Федерации";</w:t>
            </w:r>
          </w:p>
        </w:tc>
      </w:tr>
      <w:tr w:rsidR="00B268C2" w:rsidRPr="00AC380A" w14:paraId="7CEE82C1" w14:textId="77777777" w:rsidTr="0001114A">
        <w:trPr>
          <w:cantSplit/>
          <w:trHeight w:val="300"/>
        </w:trPr>
        <w:tc>
          <w:tcPr>
            <w:tcW w:w="2254" w:type="dxa"/>
            <w:tcBorders>
              <w:top w:val="nil"/>
              <w:left w:val="nil"/>
              <w:bottom w:val="nil"/>
              <w:right w:val="nil"/>
            </w:tcBorders>
            <w:shd w:val="clear" w:color="auto" w:fill="auto"/>
            <w:noWrap/>
          </w:tcPr>
          <w:p w14:paraId="253A20FB" w14:textId="43654188"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60217</w:t>
            </w:r>
          </w:p>
        </w:tc>
        <w:tc>
          <w:tcPr>
            <w:tcW w:w="7810" w:type="dxa"/>
            <w:tcBorders>
              <w:top w:val="nil"/>
              <w:left w:val="nil"/>
              <w:bottom w:val="nil"/>
              <w:right w:val="nil"/>
            </w:tcBorders>
            <w:shd w:val="clear" w:color="auto" w:fill="auto"/>
            <w:noWrap/>
          </w:tcPr>
          <w:p w14:paraId="42100DCE" w14:textId="6D2A994D"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315 автобусов                    за счет средств резервного фонда Правительства Российской Федерации</w:t>
            </w:r>
          </w:p>
        </w:tc>
      </w:tr>
      <w:tr w:rsidR="00B268C2" w:rsidRPr="00AC380A" w14:paraId="203D5773" w14:textId="77777777" w:rsidTr="0001114A">
        <w:trPr>
          <w:cantSplit/>
          <w:trHeight w:val="300"/>
        </w:trPr>
        <w:tc>
          <w:tcPr>
            <w:tcW w:w="2254" w:type="dxa"/>
            <w:tcBorders>
              <w:top w:val="nil"/>
              <w:left w:val="nil"/>
              <w:bottom w:val="nil"/>
              <w:right w:val="nil"/>
            </w:tcBorders>
            <w:shd w:val="clear" w:color="auto" w:fill="auto"/>
            <w:noWrap/>
          </w:tcPr>
          <w:p w14:paraId="2FE02975" w14:textId="77813232"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99 9 00 60218</w:t>
            </w:r>
          </w:p>
        </w:tc>
        <w:tc>
          <w:tcPr>
            <w:tcW w:w="7810" w:type="dxa"/>
            <w:tcBorders>
              <w:top w:val="nil"/>
              <w:left w:val="nil"/>
              <w:bottom w:val="nil"/>
              <w:right w:val="nil"/>
            </w:tcBorders>
            <w:shd w:val="clear" w:color="auto" w:fill="auto"/>
            <w:noWrap/>
          </w:tcPr>
          <w:p w14:paraId="45A32E8B" w14:textId="03AFFFD6"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специальной техники за счет средств резервного фонда Правительства Российской Федерации";</w:t>
            </w:r>
          </w:p>
        </w:tc>
      </w:tr>
      <w:tr w:rsidR="00B268C2" w:rsidRPr="00AC380A" w14:paraId="01EEA384" w14:textId="77777777" w:rsidTr="0001114A">
        <w:trPr>
          <w:cantSplit/>
          <w:trHeight w:val="300"/>
        </w:trPr>
        <w:tc>
          <w:tcPr>
            <w:tcW w:w="2254" w:type="dxa"/>
            <w:tcBorders>
              <w:top w:val="nil"/>
              <w:left w:val="nil"/>
              <w:bottom w:val="nil"/>
              <w:right w:val="nil"/>
            </w:tcBorders>
            <w:shd w:val="clear" w:color="auto" w:fill="auto"/>
            <w:noWrap/>
          </w:tcPr>
          <w:p w14:paraId="48249231" w14:textId="4A3350D4" w:rsidR="00B268C2" w:rsidRPr="00AC380A" w:rsidRDefault="00B268C2" w:rsidP="00B268C2">
            <w:pPr>
              <w:spacing w:before="0" w:after="0" w:line="276" w:lineRule="auto"/>
              <w:contextualSpacing w:val="0"/>
              <w:jc w:val="center"/>
              <w:rPr>
                <w:rFonts w:eastAsia="Calibri"/>
                <w:sz w:val="28"/>
              </w:rPr>
            </w:pPr>
            <w:r w:rsidRPr="00AC380A">
              <w:rPr>
                <w:rFonts w:eastAsia="Times New Roman"/>
                <w:color w:val="000000"/>
                <w:sz w:val="28"/>
                <w:lang w:eastAsia="ru-RU"/>
              </w:rPr>
              <w:t>"</w:t>
            </w:r>
            <w:r w:rsidRPr="00AC380A">
              <w:rPr>
                <w:rFonts w:eastAsia="Times New Roman"/>
                <w:color w:val="000000"/>
                <w:sz w:val="28"/>
                <w:lang w:eastAsia="ru-RU"/>
              </w:rPr>
              <w:t>99 9 00 60551</w:t>
            </w:r>
          </w:p>
        </w:tc>
        <w:tc>
          <w:tcPr>
            <w:tcW w:w="7810" w:type="dxa"/>
            <w:tcBorders>
              <w:top w:val="nil"/>
              <w:left w:val="nil"/>
              <w:bottom w:val="nil"/>
              <w:right w:val="nil"/>
            </w:tcBorders>
            <w:shd w:val="clear" w:color="auto" w:fill="auto"/>
            <w:noWrap/>
          </w:tcPr>
          <w:p w14:paraId="3E0932CC" w14:textId="1CE50FA4" w:rsidR="00B268C2" w:rsidRPr="00AC380A" w:rsidRDefault="00B268C2" w:rsidP="00B268C2">
            <w:pPr>
              <w:spacing w:before="0" w:after="0" w:line="276" w:lineRule="auto"/>
              <w:contextualSpacing w:val="0"/>
              <w:jc w:val="both"/>
              <w:rPr>
                <w:rFonts w:eastAsia="Calibri"/>
                <w:sz w:val="28"/>
              </w:rPr>
            </w:pPr>
            <w:r w:rsidRPr="00AC380A">
              <w:rPr>
                <w:rFonts w:eastAsia="Times New Roman"/>
                <w:color w:val="000000"/>
                <w:sz w:val="28"/>
                <w:lang w:eastAsia="ru-RU"/>
              </w:rPr>
              <w:t>Гранты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r w:rsidRPr="00AC380A">
              <w:rPr>
                <w:rFonts w:eastAsia="Times New Roman"/>
                <w:color w:val="000000"/>
                <w:sz w:val="28"/>
                <w:lang w:eastAsia="ru-RU"/>
              </w:rPr>
              <w:t>";</w:t>
            </w:r>
          </w:p>
        </w:tc>
      </w:tr>
      <w:tr w:rsidR="00B268C2" w:rsidRPr="00AC380A" w14:paraId="22A79C67" w14:textId="77777777" w:rsidTr="00C319C7">
        <w:trPr>
          <w:cantSplit/>
          <w:trHeight w:val="300"/>
        </w:trPr>
        <w:tc>
          <w:tcPr>
            <w:tcW w:w="2254" w:type="dxa"/>
            <w:tcBorders>
              <w:top w:val="nil"/>
              <w:left w:val="nil"/>
              <w:bottom w:val="nil"/>
              <w:right w:val="nil"/>
            </w:tcBorders>
            <w:shd w:val="clear" w:color="auto" w:fill="auto"/>
            <w:noWrap/>
          </w:tcPr>
          <w:p w14:paraId="1C73E788" w14:textId="7936CC2B" w:rsidR="00B268C2" w:rsidRPr="00AC380A" w:rsidRDefault="00B268C2" w:rsidP="00B268C2">
            <w:pPr>
              <w:spacing w:before="0" w:after="0" w:line="276" w:lineRule="auto"/>
              <w:contextualSpacing w:val="0"/>
              <w:jc w:val="center"/>
              <w:rPr>
                <w:rFonts w:eastAsia="Calibri"/>
                <w:sz w:val="28"/>
              </w:rPr>
            </w:pPr>
            <w:r w:rsidRPr="00AC380A">
              <w:rPr>
                <w:rFonts w:eastAsia="Calibri"/>
                <w:sz w:val="28"/>
              </w:rPr>
              <w:t>"99 9 00 62456</w:t>
            </w:r>
          </w:p>
        </w:tc>
        <w:tc>
          <w:tcPr>
            <w:tcW w:w="7810" w:type="dxa"/>
            <w:tcBorders>
              <w:top w:val="nil"/>
              <w:left w:val="nil"/>
              <w:bottom w:val="nil"/>
              <w:right w:val="nil"/>
            </w:tcBorders>
            <w:shd w:val="clear" w:color="auto" w:fill="auto"/>
            <w:noWrap/>
          </w:tcPr>
          <w:p w14:paraId="25860CD9" w14:textId="1B9F3781" w:rsidR="00B268C2" w:rsidRPr="00AC380A" w:rsidRDefault="00B268C2" w:rsidP="00B268C2">
            <w:pPr>
              <w:spacing w:before="0" w:after="0" w:line="276" w:lineRule="auto"/>
              <w:contextualSpacing w:val="0"/>
              <w:jc w:val="both"/>
              <w:rPr>
                <w:rFonts w:eastAsia="Calibri"/>
                <w:sz w:val="28"/>
              </w:rPr>
            </w:pPr>
            <w:r w:rsidRPr="00AC380A">
              <w:rPr>
                <w:rFonts w:eastAsia="Calibri"/>
                <w:sz w:val="28"/>
              </w:rPr>
              <w:t>Имущественный взнос Российской Федерации                                            в публично-правовую компанию "Фонд развития территорий" на цели проведения работ по восстановлению объектов                                   и инженерных сооружений системы коммунальной инфраструктуры, включая пусконаладочные работы, в рамках специального инфраструктурного проекта за счет средств резервного фонда Правительства Российской Федерации".</w:t>
            </w:r>
          </w:p>
        </w:tc>
      </w:tr>
    </w:tbl>
    <w:p w14:paraId="23E088FD" w14:textId="08C1BB74" w:rsidR="00E376DB" w:rsidRPr="00AC380A" w:rsidRDefault="00E376DB" w:rsidP="00057B74">
      <w:pPr>
        <w:spacing w:before="0" w:after="0" w:line="276" w:lineRule="auto"/>
        <w:contextualSpacing w:val="0"/>
        <w:jc w:val="both"/>
        <w:rPr>
          <w:rFonts w:eastAsia="Times New Roman"/>
          <w:snapToGrid w:val="0"/>
          <w:color w:val="000000" w:themeColor="text1"/>
          <w:sz w:val="16"/>
          <w:szCs w:val="16"/>
          <w:lang w:eastAsia="ru-RU"/>
        </w:rPr>
      </w:pPr>
    </w:p>
    <w:p w14:paraId="5410AD51" w14:textId="4E30DC30" w:rsidR="00CF3AEB" w:rsidRPr="00AC380A" w:rsidRDefault="00057B74" w:rsidP="009813AA">
      <w:pPr>
        <w:spacing w:before="0" w:after="0"/>
        <w:ind w:firstLine="709"/>
        <w:contextualSpacing w:val="0"/>
        <w:jc w:val="both"/>
        <w:rPr>
          <w:rFonts w:cstheme="minorBidi"/>
          <w:sz w:val="28"/>
        </w:rPr>
      </w:pPr>
      <w:r w:rsidRPr="00AC380A">
        <w:rPr>
          <w:rFonts w:eastAsia="Times New Roman"/>
          <w:snapToGrid w:val="0"/>
          <w:color w:val="000000" w:themeColor="text1"/>
          <w:sz w:val="28"/>
          <w:lang w:eastAsia="ru-RU"/>
        </w:rPr>
        <w:t>3</w:t>
      </w:r>
      <w:r w:rsidR="00CF3AEB" w:rsidRPr="00AC380A">
        <w:rPr>
          <w:rFonts w:cstheme="minorBidi"/>
          <w:sz w:val="28"/>
        </w:rPr>
        <w:t>. В приложении № 11:</w:t>
      </w:r>
    </w:p>
    <w:p w14:paraId="1ED5D824" w14:textId="017BD3A6" w:rsidR="00ED2316" w:rsidRPr="00AC380A" w:rsidRDefault="00057B74" w:rsidP="00EB1959">
      <w:pPr>
        <w:spacing w:before="0" w:after="0"/>
        <w:ind w:firstLine="709"/>
        <w:contextualSpacing w:val="0"/>
        <w:jc w:val="both"/>
        <w:rPr>
          <w:rFonts w:cstheme="minorBidi"/>
          <w:sz w:val="28"/>
        </w:rPr>
      </w:pPr>
      <w:r w:rsidRPr="00AC380A">
        <w:rPr>
          <w:rFonts w:cstheme="minorBidi"/>
          <w:sz w:val="28"/>
        </w:rPr>
        <w:t>3</w:t>
      </w:r>
      <w:r w:rsidR="00ED2316" w:rsidRPr="00AC380A">
        <w:rPr>
          <w:rFonts w:cstheme="minorBidi"/>
          <w:sz w:val="28"/>
        </w:rPr>
        <w:t>.1.</w:t>
      </w:r>
      <w:r w:rsidR="00EB1959" w:rsidRPr="00AC380A">
        <w:rPr>
          <w:sz w:val="28"/>
        </w:rPr>
        <w:t xml:space="preserve"> </w:t>
      </w:r>
      <w:r w:rsidR="00EB1959" w:rsidRPr="00AC380A">
        <w:rPr>
          <w:rFonts w:cstheme="minorBidi"/>
          <w:sz w:val="28"/>
        </w:rPr>
        <w:t xml:space="preserve">В </w:t>
      </w:r>
      <w:r w:rsidR="002B3B4A" w:rsidRPr="00AC380A">
        <w:rPr>
          <w:rFonts w:cstheme="minorBidi"/>
          <w:sz w:val="28"/>
        </w:rPr>
        <w:t>разделе I</w:t>
      </w:r>
      <w:r w:rsidR="00EB1959" w:rsidRPr="00AC380A">
        <w:rPr>
          <w:rFonts w:cstheme="minorBidi"/>
          <w:sz w:val="28"/>
        </w:rPr>
        <w:t xml:space="preserve"> "Коды направлений расходов федерального бюджета </w:t>
      </w:r>
      <w:r w:rsidR="008F1939" w:rsidRPr="00AC380A">
        <w:rPr>
          <w:rFonts w:cstheme="minorBidi"/>
          <w:sz w:val="28"/>
        </w:rPr>
        <w:t xml:space="preserve">                        </w:t>
      </w:r>
      <w:r w:rsidR="00EB1959" w:rsidRPr="00AC380A">
        <w:rPr>
          <w:rFonts w:cstheme="minorBidi"/>
          <w:sz w:val="28"/>
        </w:rPr>
        <w:t xml:space="preserve">и бюджетов государственных внебюджетных фондов Российской Федерации </w:t>
      </w:r>
      <w:r w:rsidR="008F1939" w:rsidRPr="00AC380A">
        <w:rPr>
          <w:rFonts w:cstheme="minorBidi"/>
          <w:sz w:val="28"/>
        </w:rPr>
        <w:t xml:space="preserve">                       </w:t>
      </w:r>
      <w:r w:rsidR="00EB1959" w:rsidRPr="00AC380A">
        <w:rPr>
          <w:rFonts w:cstheme="minorBidi"/>
          <w:sz w:val="28"/>
        </w:rPr>
        <w:t>на осуществление публичных нормативных выплат" дополнить направлени</w:t>
      </w:r>
      <w:r w:rsidRPr="00AC380A">
        <w:rPr>
          <w:rFonts w:cstheme="minorBidi"/>
          <w:sz w:val="28"/>
        </w:rPr>
        <w:t>ем</w:t>
      </w:r>
      <w:r w:rsidR="00EB1959" w:rsidRPr="00AC380A">
        <w:rPr>
          <w:rFonts w:cstheme="minorBidi"/>
          <w:sz w:val="28"/>
        </w:rPr>
        <w:t xml:space="preserve"> расходов следующего содержания:</w:t>
      </w:r>
    </w:p>
    <w:p w14:paraId="322DF214" w14:textId="00CE1C37" w:rsidR="00F805BD" w:rsidRPr="00AC380A" w:rsidRDefault="00F805BD" w:rsidP="00F805BD">
      <w:pPr>
        <w:spacing w:before="0" w:after="0"/>
        <w:ind w:firstLine="709"/>
        <w:contextualSpacing w:val="0"/>
        <w:jc w:val="both"/>
        <w:rPr>
          <w:rFonts w:cstheme="minorBidi"/>
          <w:sz w:val="28"/>
        </w:rPr>
      </w:pPr>
      <w:r w:rsidRPr="00AC380A">
        <w:rPr>
          <w:rFonts w:cstheme="minorBidi"/>
          <w:sz w:val="28"/>
        </w:rPr>
        <w:lastRenderedPageBreak/>
        <w:t xml:space="preserve">"3001F Пенсии военнослужащим, членам их семей и лицам, приравненным </w:t>
      </w:r>
      <w:r w:rsidR="006A24E0" w:rsidRPr="00AC380A">
        <w:rPr>
          <w:rFonts w:cstheme="minorBidi"/>
          <w:sz w:val="28"/>
        </w:rPr>
        <w:t xml:space="preserve">                   </w:t>
      </w:r>
      <w:r w:rsidRPr="00AC380A">
        <w:rPr>
          <w:rFonts w:cstheme="minorBidi"/>
          <w:sz w:val="28"/>
        </w:rPr>
        <w:t>к ним по пенсионному обеспечению, а также пособия и иные выплаты в рамках пенсионного обеспечения за счет средств резервного фонда Правительства Российской Федерации</w:t>
      </w:r>
    </w:p>
    <w:p w14:paraId="6E6DAAE6" w14:textId="244E91DE" w:rsidR="00F805BD" w:rsidRPr="00AC380A" w:rsidRDefault="00F805BD" w:rsidP="00F805BD">
      <w:pPr>
        <w:spacing w:before="0" w:after="0"/>
        <w:ind w:firstLine="709"/>
        <w:contextualSpacing w:val="0"/>
        <w:jc w:val="both"/>
        <w:rPr>
          <w:rFonts w:cstheme="minorBidi"/>
          <w:sz w:val="28"/>
        </w:rPr>
      </w:pPr>
      <w:r w:rsidRPr="00AC380A">
        <w:rPr>
          <w:rFonts w:cstheme="minorBidi"/>
          <w:sz w:val="28"/>
        </w:rPr>
        <w:t>По данному направлению расходов отражаются расходы федерального бюджета на выплаты пенсий военнослужащим, членам их семей и лицам, приравненным к ним по пенсионному обеспечению, а также пособия и иные выплаты в рамках пенсионного обеспечения, за счет средств резервного фонда Правительства Российской Федерации, в соответствии с Законом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кроме выплат, осуществляемых через Пенсион</w:t>
      </w:r>
      <w:r w:rsidR="00057B74" w:rsidRPr="00AC380A">
        <w:rPr>
          <w:rFonts w:cstheme="minorBidi"/>
          <w:sz w:val="28"/>
        </w:rPr>
        <w:t>ный фонд Российской Федерации.".</w:t>
      </w:r>
    </w:p>
    <w:p w14:paraId="3921A036" w14:textId="4F5CE062" w:rsidR="003F464D" w:rsidRPr="00AC380A" w:rsidRDefault="00057B74" w:rsidP="00E376DB">
      <w:pPr>
        <w:spacing w:before="0" w:after="0"/>
        <w:ind w:firstLine="709"/>
        <w:contextualSpacing w:val="0"/>
        <w:jc w:val="both"/>
        <w:rPr>
          <w:rFonts w:cstheme="minorBidi"/>
          <w:sz w:val="28"/>
        </w:rPr>
      </w:pPr>
      <w:r w:rsidRPr="00AC380A">
        <w:rPr>
          <w:rFonts w:cstheme="minorBidi"/>
          <w:sz w:val="28"/>
        </w:rPr>
        <w:t>3</w:t>
      </w:r>
      <w:r w:rsidR="00A97AD3" w:rsidRPr="00AC380A">
        <w:rPr>
          <w:rFonts w:cstheme="minorBidi"/>
          <w:sz w:val="28"/>
        </w:rPr>
        <w:t>.</w:t>
      </w:r>
      <w:r w:rsidR="00ED2316" w:rsidRPr="00AC380A">
        <w:rPr>
          <w:rFonts w:cstheme="minorBidi"/>
          <w:sz w:val="28"/>
        </w:rPr>
        <w:t>2</w:t>
      </w:r>
      <w:r w:rsidR="00A97AD3" w:rsidRPr="00AC380A">
        <w:rPr>
          <w:rFonts w:cstheme="minorBidi"/>
          <w:sz w:val="28"/>
        </w:rPr>
        <w:t>.</w:t>
      </w:r>
      <w:r w:rsidR="003F464D" w:rsidRPr="00AC380A">
        <w:rPr>
          <w:rFonts w:cstheme="minorBidi"/>
          <w:sz w:val="28"/>
        </w:rPr>
        <w:t xml:space="preserve"> В разделе II "Коды направлений расходов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w:t>
      </w:r>
      <w:r w:rsidR="00AE3708" w:rsidRPr="00AC380A">
        <w:rPr>
          <w:rFonts w:cstheme="minorBidi"/>
          <w:sz w:val="28"/>
        </w:rPr>
        <w:t xml:space="preserve">                               </w:t>
      </w:r>
      <w:r w:rsidR="003F464D" w:rsidRPr="00AC380A">
        <w:rPr>
          <w:rFonts w:cstheme="minorBidi"/>
          <w:sz w:val="28"/>
        </w:rPr>
        <w:t>из федерального бюджета (бюджетов государственных внебюджетных фондов Российской Федерации)":</w:t>
      </w:r>
    </w:p>
    <w:p w14:paraId="5A0C15F3" w14:textId="1B317912" w:rsidR="007F10B6" w:rsidRPr="00AC380A" w:rsidRDefault="00057B74" w:rsidP="009813AA">
      <w:pPr>
        <w:spacing w:before="0" w:after="0"/>
        <w:ind w:firstLine="709"/>
        <w:contextualSpacing w:val="0"/>
        <w:jc w:val="both"/>
        <w:rPr>
          <w:rFonts w:eastAsia="Times New Roman"/>
          <w:snapToGrid w:val="0"/>
          <w:color w:val="000000" w:themeColor="text1"/>
          <w:sz w:val="28"/>
          <w:lang w:eastAsia="ru-RU"/>
        </w:rPr>
      </w:pPr>
      <w:r w:rsidRPr="00AC380A">
        <w:rPr>
          <w:rFonts w:cstheme="minorBidi"/>
          <w:sz w:val="28"/>
        </w:rPr>
        <w:t>3</w:t>
      </w:r>
      <w:r w:rsidR="008D396F" w:rsidRPr="00AC380A">
        <w:rPr>
          <w:rFonts w:cstheme="minorBidi"/>
          <w:sz w:val="28"/>
        </w:rPr>
        <w:t>.</w:t>
      </w:r>
      <w:r w:rsidR="00D44AC8" w:rsidRPr="00AC380A">
        <w:rPr>
          <w:rFonts w:cstheme="minorBidi"/>
          <w:sz w:val="28"/>
        </w:rPr>
        <w:t>2</w:t>
      </w:r>
      <w:r w:rsidR="003F464D" w:rsidRPr="00AC380A">
        <w:rPr>
          <w:rFonts w:cstheme="minorBidi"/>
          <w:sz w:val="28"/>
        </w:rPr>
        <w:t>.1. Дополнить направлениями расходов следующего содержания:</w:t>
      </w:r>
    </w:p>
    <w:p w14:paraId="56EEB137" w14:textId="4FD0A5B7" w:rsidR="00A74A48" w:rsidRPr="00AC380A" w:rsidRDefault="00A74A48" w:rsidP="00A74A4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"5019</w:t>
      </w:r>
      <w:r w:rsidRPr="00AC380A">
        <w:rPr>
          <w:rFonts w:eastAsia="Times New Roman"/>
          <w:sz w:val="28"/>
          <w:lang w:val="en-US" w:eastAsia="ru-RU"/>
        </w:rPr>
        <w:t>F</w:t>
      </w:r>
      <w:r w:rsidRPr="00AC380A">
        <w:rPr>
          <w:rFonts w:eastAsia="Times New Roman"/>
          <w:sz w:val="28"/>
          <w:lang w:eastAsia="ru-RU"/>
        </w:rPr>
        <w:t xml:space="preserve"> Иной межбюджетный трансферт бюджету Свердловской области </w:t>
      </w:r>
      <w:r w:rsidR="009202D9" w:rsidRPr="00AC380A">
        <w:rPr>
          <w:rFonts w:eastAsia="Times New Roman"/>
          <w:sz w:val="28"/>
          <w:lang w:eastAsia="ru-RU"/>
        </w:rPr>
        <w:t xml:space="preserve">                   </w:t>
      </w:r>
      <w:r w:rsidRPr="00AC380A">
        <w:rPr>
          <w:rFonts w:eastAsia="Times New Roman"/>
          <w:sz w:val="28"/>
          <w:lang w:eastAsia="ru-RU"/>
        </w:rPr>
        <w:t xml:space="preserve">в целях софинансирования расходных обязательств Свердловской области, возникающих при реализации мероприятий по обновлению троллейбусного парка, </w:t>
      </w:r>
      <w:r w:rsidR="009202D9"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1E117169" w14:textId="77777777" w:rsidR="00A74A48" w:rsidRPr="00AC380A" w:rsidRDefault="00A74A48" w:rsidP="00A74A4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w:t>
      </w:r>
      <w:r w:rsidRPr="00AC380A">
        <w:rPr>
          <w:rFonts w:eastAsia="Times New Roman"/>
          <w:sz w:val="28"/>
          <w:lang w:eastAsia="ru-RU"/>
        </w:rPr>
        <w:lastRenderedPageBreak/>
        <w:t>промышленности и повышение ее конкурентоспособности" по предоставлению иного межбюджетного трансферта бюджету Свердловской области в целях софинансирования расходных обязательств Свердловской области, возникающих при реализации мероприятий по обновлению троллейбусного парка, за счет средств резервного фонда Правительства Российской Федерации.</w:t>
      </w:r>
    </w:p>
    <w:p w14:paraId="0280F692" w14:textId="266AB82E" w:rsidR="00A74A48" w:rsidRPr="00AC380A" w:rsidRDefault="00A74A48" w:rsidP="00A74A4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45019 02 0000 150 "Межбюджетный трансферт, передаваемый бюджету Свердловской области в целях софинансирования расходных обязательств Свердловской области, возникающих при реализации мероприятий                  по обновлению троллейбусного парка" классификации доходов бюджетов.";</w:t>
      </w:r>
    </w:p>
    <w:p w14:paraId="213ACD88" w14:textId="53D588E2" w:rsidR="004561C2" w:rsidRPr="00AC380A" w:rsidRDefault="004561C2" w:rsidP="004561C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"5061</w:t>
      </w:r>
      <w:r w:rsidRPr="00AC380A">
        <w:rPr>
          <w:rFonts w:eastAsia="Times New Roman"/>
          <w:sz w:val="28"/>
          <w:lang w:val="en-US" w:eastAsia="ru-RU"/>
        </w:rPr>
        <w:t>F</w:t>
      </w:r>
      <w:r w:rsidRPr="00AC380A">
        <w:rPr>
          <w:rFonts w:eastAsia="Times New Roman"/>
          <w:sz w:val="28"/>
          <w:lang w:eastAsia="ru-RU"/>
        </w:rPr>
        <w:t xml:space="preserve"> Субсидии бюджету Калининградской области на реализацию мероприятий государственной программы Российской Федерации </w:t>
      </w:r>
      <w:r w:rsidR="008434E1" w:rsidRPr="00AC380A">
        <w:rPr>
          <w:rFonts w:eastAsia="Times New Roman"/>
          <w:sz w:val="28"/>
          <w:lang w:eastAsia="ru-RU"/>
        </w:rPr>
        <w:t xml:space="preserve">                           </w:t>
      </w:r>
      <w:r w:rsidRPr="00AC380A">
        <w:rPr>
          <w:rFonts w:eastAsia="Times New Roman"/>
          <w:sz w:val="28"/>
          <w:lang w:eastAsia="ru-RU"/>
        </w:rPr>
        <w:t>"Социально-экономическое развитие Калининградской области" за счет средств резервного фонда Правительства Российской Федерации</w:t>
      </w:r>
    </w:p>
    <w:p w14:paraId="67EBA149" w14:textId="56122CFC" w:rsidR="004561C2" w:rsidRPr="00AC380A" w:rsidRDefault="004561C2" w:rsidP="004561C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008434E1" w:rsidRPr="00AC380A">
        <w:rPr>
          <w:rFonts w:eastAsia="Times New Roman"/>
          <w:sz w:val="28"/>
          <w:lang w:eastAsia="ru-RU"/>
        </w:rPr>
        <w:t xml:space="preserve">                    </w:t>
      </w:r>
      <w:r w:rsidRPr="00AC380A">
        <w:rPr>
          <w:rFonts w:eastAsia="Times New Roman"/>
          <w:sz w:val="28"/>
          <w:lang w:eastAsia="ru-RU"/>
        </w:rPr>
        <w:t>"Социально-экономическое развитие Калининградской области" по предоставлению субсидий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по докапитализации фонда "Центр поддержки предпринимательства Калининградской области" за счет средств резервного фонда Правительства Российской Федерации.</w:t>
      </w:r>
    </w:p>
    <w:p w14:paraId="55976747" w14:textId="77777777" w:rsidR="004561C2" w:rsidRPr="00AC380A" w:rsidRDefault="004561C2" w:rsidP="004561C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субсидий на указанные цели отражается по кодам вида доходов:</w:t>
      </w:r>
    </w:p>
    <w:p w14:paraId="2C61EF01" w14:textId="2F60528D" w:rsidR="004561C2" w:rsidRPr="00AC380A" w:rsidRDefault="004561C2" w:rsidP="004561C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000 2 02 25061 02 0000 150 "Субсидии бюджету Калининградской области </w:t>
      </w:r>
      <w:r w:rsidR="008434E1" w:rsidRPr="00AC380A">
        <w:rPr>
          <w:rFonts w:eastAsia="Times New Roman"/>
          <w:sz w:val="28"/>
          <w:lang w:eastAsia="ru-RU"/>
        </w:rPr>
        <w:t xml:space="preserve">                   </w:t>
      </w:r>
      <w:r w:rsidRPr="00AC380A">
        <w:rPr>
          <w:rFonts w:eastAsia="Times New Roman"/>
          <w:sz w:val="28"/>
          <w:lang w:eastAsia="ru-RU"/>
        </w:rPr>
        <w:t>на реализацию мероприятий государственной программы Российской Федерации "Социально-экономическое развитие Калининградской области" классификации доходов бюджетов;</w:t>
      </w:r>
    </w:p>
    <w:p w14:paraId="001A3D28" w14:textId="54E3F925" w:rsidR="004561C2" w:rsidRPr="00AC380A" w:rsidRDefault="004561C2" w:rsidP="004561C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000 2 02 27061 02 0000 150 "Субсидии бюджету Калининградской области</w:t>
      </w:r>
      <w:r w:rsidR="008434E1" w:rsidRPr="00AC380A">
        <w:rPr>
          <w:rFonts w:eastAsia="Times New Roman"/>
          <w:sz w:val="28"/>
          <w:lang w:eastAsia="ru-RU"/>
        </w:rPr>
        <w:t xml:space="preserve">                   </w:t>
      </w:r>
      <w:r w:rsidRPr="00AC380A">
        <w:rPr>
          <w:rFonts w:eastAsia="Times New Roman"/>
          <w:sz w:val="28"/>
          <w:lang w:eastAsia="ru-RU"/>
        </w:rPr>
        <w:t xml:space="preserve"> на софинансирование капитальных вложений в объекты государственной (муниципальной) собственности в рамках реализации мероприятий государственной </w:t>
      </w:r>
      <w:r w:rsidRPr="00AC380A">
        <w:rPr>
          <w:rFonts w:eastAsia="Times New Roman"/>
          <w:sz w:val="28"/>
          <w:lang w:eastAsia="ru-RU"/>
        </w:rPr>
        <w:lastRenderedPageBreak/>
        <w:t>программы Российской Федерации "Социально-экономическое развитие Калининградской области" классификации доходов бюджетов.";</w:t>
      </w:r>
    </w:p>
    <w:p w14:paraId="27A83759" w14:textId="77777777" w:rsidR="003D736E" w:rsidRPr="00AC380A" w:rsidRDefault="003D736E" w:rsidP="003D736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"5084</w:t>
      </w:r>
      <w:r w:rsidRPr="00AC380A">
        <w:rPr>
          <w:rFonts w:eastAsia="Times New Roman"/>
          <w:sz w:val="28"/>
          <w:lang w:val="en-US" w:eastAsia="ru-RU"/>
        </w:rPr>
        <w:t>F</w:t>
      </w:r>
      <w:r w:rsidRPr="00AC380A">
        <w:rPr>
          <w:rFonts w:eastAsia="Times New Roman"/>
          <w:sz w:val="28"/>
          <w:lang w:eastAsia="ru-RU"/>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14:paraId="7B601D9B" w14:textId="77777777" w:rsidR="003D736E" w:rsidRPr="00AC380A" w:rsidRDefault="003D736E" w:rsidP="003D736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14:paraId="315CC011" w14:textId="77777777" w:rsidR="003D736E" w:rsidRPr="00AC380A" w:rsidRDefault="003D736E" w:rsidP="003D736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субсидий на указанные цели отражается по коду вида доходов </w:t>
      </w:r>
      <w:r w:rsidRPr="00AC380A">
        <w:rPr>
          <w:rFonts w:eastAsia="Times New Roman"/>
          <w:sz w:val="28"/>
          <w:lang w:eastAsia="ru-RU"/>
        </w:rPr>
        <w:br/>
        <w:t>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14:paraId="4E411049" w14:textId="124B1BA3" w:rsidR="003D736E" w:rsidRPr="00AC380A" w:rsidRDefault="003D736E" w:rsidP="003D736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в бюджеты муниципальных образований субвенций на указанные цели отражается по соответствующим кодам вида доходов </w:t>
      </w:r>
      <w:r w:rsidRPr="00AC380A">
        <w:rPr>
          <w:rFonts w:eastAsia="Times New Roman"/>
          <w:sz w:val="28"/>
          <w:lang w:eastAsia="ru-RU"/>
        </w:rPr>
        <w:br/>
        <w:t xml:space="preserve">000 2 02 35084 00 0000 150 "Субвенции бюджетам муниципальных образований </w:t>
      </w:r>
      <w:r w:rsidR="006A24E0" w:rsidRPr="00AC380A">
        <w:rPr>
          <w:rFonts w:eastAsia="Times New Roman"/>
          <w:sz w:val="28"/>
          <w:lang w:eastAsia="ru-RU"/>
        </w:rPr>
        <w:t xml:space="preserve">                     </w:t>
      </w:r>
      <w:r w:rsidRPr="00AC380A">
        <w:rPr>
          <w:rFonts w:eastAsia="Times New Roman"/>
          <w:sz w:val="28"/>
          <w:lang w:eastAsia="ru-RU"/>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14:paraId="3D497146" w14:textId="3B815C60" w:rsidR="003D736E" w:rsidRPr="00AC380A" w:rsidRDefault="003D736E" w:rsidP="003D736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25216866" w14:textId="0677CEE9"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"5179</w:t>
      </w:r>
      <w:r w:rsidRPr="00AC380A">
        <w:rPr>
          <w:rFonts w:eastAsia="Times New Roman"/>
          <w:sz w:val="28"/>
          <w:lang w:val="en-US" w:eastAsia="ru-RU"/>
        </w:rPr>
        <w:t>F</w:t>
      </w:r>
      <w:r w:rsidRPr="00AC380A">
        <w:rPr>
          <w:rFonts w:eastAsia="Times New Roman"/>
          <w:sz w:val="28"/>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14:paraId="0DAEDD2F" w14:textId="41FCA3C0"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субсидий бюджетам на проведение мероприятий </w:t>
      </w:r>
      <w:r w:rsidR="006A24E0" w:rsidRPr="00AC380A">
        <w:rPr>
          <w:rFonts w:eastAsia="Times New Roman"/>
          <w:sz w:val="28"/>
          <w:lang w:eastAsia="ru-RU"/>
        </w:rPr>
        <w:t xml:space="preserve">               </w:t>
      </w:r>
      <w:r w:rsidRPr="00AC380A">
        <w:rPr>
          <w:rFonts w:eastAsia="Times New Roman"/>
          <w:sz w:val="28"/>
          <w:lang w:eastAsia="ru-RU"/>
        </w:rPr>
        <w:t xml:space="preserve">по обеспечению деятельности советников директора по воспитанию </w:t>
      </w:r>
      <w:r w:rsidR="006A24E0" w:rsidRPr="00AC380A">
        <w:rPr>
          <w:rFonts w:eastAsia="Times New Roman"/>
          <w:sz w:val="28"/>
          <w:lang w:eastAsia="ru-RU"/>
        </w:rPr>
        <w:t xml:space="preserve">                                              </w:t>
      </w:r>
      <w:r w:rsidRPr="00AC380A">
        <w:rPr>
          <w:rFonts w:eastAsia="Times New Roman"/>
          <w:sz w:val="28"/>
          <w:lang w:eastAsia="ru-RU"/>
        </w:rPr>
        <w:t xml:space="preserve">и взаимодействию с детскими общественными объединениями </w:t>
      </w:r>
      <w:r w:rsidR="006A24E0" w:rsidRPr="00AC380A">
        <w:rPr>
          <w:rFonts w:eastAsia="Times New Roman"/>
          <w:sz w:val="28"/>
          <w:lang w:eastAsia="ru-RU"/>
        </w:rPr>
        <w:t xml:space="preserve">                                                         </w:t>
      </w:r>
      <w:r w:rsidRPr="00AC380A">
        <w:rPr>
          <w:rFonts w:eastAsia="Times New Roman"/>
          <w:sz w:val="28"/>
          <w:lang w:eastAsia="ru-RU"/>
        </w:rPr>
        <w:t>в общеобразовательных организациях за счет средств резервного фонда Правительства Российской Федерации.</w:t>
      </w:r>
    </w:p>
    <w:p w14:paraId="08681C89" w14:textId="0295AE93"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субсидий на указанные цели отражается по соответствующим кодам вида доходов 000 2 02 25179 00 0000 150 "Субсидии бюджетам на проведение мероприятий по обеспечению деятельности советников директора по воспитанию </w:t>
      </w:r>
      <w:r w:rsidR="006A24E0" w:rsidRPr="00AC380A">
        <w:rPr>
          <w:rFonts w:eastAsia="Times New Roman"/>
          <w:sz w:val="28"/>
          <w:lang w:eastAsia="ru-RU"/>
        </w:rPr>
        <w:t xml:space="preserve">                  </w:t>
      </w:r>
      <w:r w:rsidRPr="00AC380A">
        <w:rPr>
          <w:rFonts w:eastAsia="Times New Roman"/>
          <w:sz w:val="28"/>
          <w:lang w:eastAsia="ru-RU"/>
        </w:rPr>
        <w:t>и взаимодействию с детскими общественными объединениями в общеобразовательных организациях" классификации доходов бюджетов.</w:t>
      </w:r>
    </w:p>
    <w:p w14:paraId="1D1B59B0" w14:textId="77777777"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в бюджеты муниципальных образований субвенций на указанные цели отражается по соответствующим кодам вида доходов 000 2 02 35179 00 0000 150 "Субвенции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w:t>
      </w:r>
    </w:p>
    <w:p w14:paraId="3D4C64F8" w14:textId="502A1DAE"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в бюджеты муниципальных образований иных межбюджетных трансфертов на указанные цели отражается по соответствующим кодам вида доходов 00 2 02 45179 00 0000 150 "Межбюджетные трансферты, передаваемые бюджетам </w:t>
      </w:r>
      <w:r w:rsidR="006A24E0" w:rsidRPr="00AC380A">
        <w:rPr>
          <w:rFonts w:eastAsia="Times New Roman"/>
          <w:sz w:val="28"/>
          <w:lang w:eastAsia="ru-RU"/>
        </w:rPr>
        <w:t xml:space="preserve">                  </w:t>
      </w:r>
      <w:r w:rsidRPr="00AC380A">
        <w:rPr>
          <w:rFonts w:eastAsia="Times New Roman"/>
          <w:sz w:val="28"/>
          <w:lang w:eastAsia="ru-RU"/>
        </w:rPr>
        <w:t xml:space="preserve">на проведение мероприятий по обеспечению деятельности советников директора </w:t>
      </w:r>
      <w:r w:rsidR="006A24E0" w:rsidRPr="00AC380A">
        <w:rPr>
          <w:rFonts w:eastAsia="Times New Roman"/>
          <w:sz w:val="28"/>
          <w:lang w:eastAsia="ru-RU"/>
        </w:rPr>
        <w:t xml:space="preserve">                 </w:t>
      </w:r>
      <w:r w:rsidRPr="00AC380A">
        <w:rPr>
          <w:rFonts w:eastAsia="Times New Roman"/>
          <w:sz w:val="28"/>
          <w:lang w:eastAsia="ru-RU"/>
        </w:rPr>
        <w:t xml:space="preserve">по воспитанию и взаимодействию с детскими общественными объединениями </w:t>
      </w:r>
      <w:r w:rsidR="006A24E0" w:rsidRPr="00AC380A">
        <w:rPr>
          <w:rFonts w:eastAsia="Times New Roman"/>
          <w:sz w:val="28"/>
          <w:lang w:eastAsia="ru-RU"/>
        </w:rPr>
        <w:t xml:space="preserve">                          </w:t>
      </w:r>
      <w:r w:rsidRPr="00AC380A">
        <w:rPr>
          <w:rFonts w:eastAsia="Times New Roman"/>
          <w:sz w:val="28"/>
          <w:lang w:eastAsia="ru-RU"/>
        </w:rPr>
        <w:t>в общеобразовательных организациях" классификации доходов бюджетов.</w:t>
      </w:r>
    </w:p>
    <w:p w14:paraId="05BEBAB6" w14:textId="7EE87A2A" w:rsidR="00567208" w:rsidRPr="00AC380A" w:rsidRDefault="00567208" w:rsidP="0056720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73FADD4B" w14:textId="77777777" w:rsidR="009866D3" w:rsidRPr="00AC380A" w:rsidRDefault="009866D3" w:rsidP="009866D3">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"52340 Субсидии бюджету Республики Мордовия в целях софинансирования расходных обязательств,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w:t>
      </w:r>
      <w:r w:rsidRPr="00AC380A">
        <w:rPr>
          <w:rFonts w:eastAsia="Times New Roman"/>
          <w:sz w:val="28"/>
          <w:lang w:eastAsia="ru-RU"/>
        </w:rPr>
        <w:lastRenderedPageBreak/>
        <w:t>Мордовия</w:t>
      </w:r>
    </w:p>
    <w:p w14:paraId="7A088A91" w14:textId="361F462D" w:rsidR="009866D3" w:rsidRPr="00AC380A" w:rsidRDefault="009866D3" w:rsidP="009866D3">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промышленности и повышение ее конкурентоспособности" по предоставлению субсидий бюджету Республики Мордовия в целях софинансирования </w:t>
      </w:r>
      <w:r w:rsidR="006A24E0" w:rsidRPr="00AC380A">
        <w:rPr>
          <w:rFonts w:eastAsia="Times New Roman"/>
          <w:sz w:val="28"/>
          <w:lang w:eastAsia="ru-RU"/>
        </w:rPr>
        <w:t xml:space="preserve">                          </w:t>
      </w:r>
      <w:r w:rsidRPr="00AC380A">
        <w:rPr>
          <w:rFonts w:eastAsia="Times New Roman"/>
          <w:sz w:val="28"/>
          <w:lang w:eastAsia="ru-RU"/>
        </w:rPr>
        <w:t>расходных обязательств,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w:t>
      </w:r>
    </w:p>
    <w:p w14:paraId="197AF4B6" w14:textId="427775BE" w:rsidR="00182E7B" w:rsidRPr="00AC380A" w:rsidRDefault="009866D3" w:rsidP="00BC016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субсидии на указанные цели отражается по соответствующим кодам вида доходов 000 2 02 25234 02 0000 150 "Субсидии бюджету Республики Мордовия в целях софинансирования расходных обязательств, связанных </w:t>
      </w:r>
      <w:r w:rsidR="006A24E0" w:rsidRPr="00AC380A">
        <w:rPr>
          <w:rFonts w:eastAsia="Times New Roman"/>
          <w:sz w:val="28"/>
          <w:lang w:eastAsia="ru-RU"/>
        </w:rPr>
        <w:t xml:space="preserve">                                     </w:t>
      </w:r>
      <w:r w:rsidRPr="00AC380A">
        <w:rPr>
          <w:rFonts w:eastAsia="Times New Roman"/>
          <w:sz w:val="28"/>
          <w:lang w:eastAsia="ru-RU"/>
        </w:rPr>
        <w:t>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 классификации доходов бюджетов.";</w:t>
      </w:r>
    </w:p>
    <w:p w14:paraId="055661A6" w14:textId="77777777" w:rsidR="00B22DFC" w:rsidRPr="00AC380A" w:rsidRDefault="00B22DFC" w:rsidP="00B22DF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"5302F Субсидии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p w14:paraId="5DECCC95" w14:textId="0C010CFB" w:rsidR="00B22DFC" w:rsidRPr="00AC380A" w:rsidRDefault="00B22DFC" w:rsidP="00B22DF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субъектов Российской Федерации на осуществление ежемесячных выплат на детей в возрасте от трех </w:t>
      </w:r>
      <w:r w:rsidR="006A24E0" w:rsidRPr="00AC380A">
        <w:rPr>
          <w:rFonts w:eastAsia="Times New Roman"/>
          <w:sz w:val="28"/>
          <w:lang w:eastAsia="ru-RU"/>
        </w:rPr>
        <w:t xml:space="preserve">                         </w:t>
      </w:r>
      <w:r w:rsidRPr="00AC380A">
        <w:rPr>
          <w:rFonts w:eastAsia="Times New Roman"/>
          <w:sz w:val="28"/>
          <w:lang w:eastAsia="ru-RU"/>
        </w:rPr>
        <w:t>до семи лет включительно за счет средств резервного фонда Правительства Российской Федерации.</w:t>
      </w:r>
    </w:p>
    <w:p w14:paraId="60716192" w14:textId="33AE9977" w:rsidR="00B22DFC" w:rsidRPr="00AC380A" w:rsidRDefault="00B22DFC" w:rsidP="00B22DF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субсидий на указанные цели отражается по соответствующим кодам вида доходов 000 2 02 25302 00 0000 150 "Субсидии бюджетам </w:t>
      </w:r>
      <w:r w:rsidR="006A24E0" w:rsidRPr="00AC380A">
        <w:rPr>
          <w:rFonts w:eastAsia="Times New Roman"/>
          <w:sz w:val="28"/>
          <w:lang w:eastAsia="ru-RU"/>
        </w:rPr>
        <w:t xml:space="preserve">                                            </w:t>
      </w:r>
      <w:r w:rsidRPr="00AC380A">
        <w:rPr>
          <w:rFonts w:eastAsia="Times New Roman"/>
          <w:sz w:val="28"/>
          <w:lang w:eastAsia="ru-RU"/>
        </w:rPr>
        <w:t>на осуществление ежемесячных выплат на детей в возрасте от трех до семи лет включительно" классификации доходов бюджетов.</w:t>
      </w:r>
    </w:p>
    <w:p w14:paraId="7E7483C2" w14:textId="48FDCDB2" w:rsidR="00B22DFC" w:rsidRPr="00AC380A" w:rsidRDefault="00B22DFC" w:rsidP="00B22DF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в бюджеты муниципальных образований субвенций на указанные </w:t>
      </w:r>
      <w:r w:rsidRPr="00AC380A">
        <w:rPr>
          <w:rFonts w:eastAsia="Times New Roman"/>
          <w:sz w:val="28"/>
          <w:lang w:eastAsia="ru-RU"/>
        </w:rPr>
        <w:lastRenderedPageBreak/>
        <w:t>цели отражается по соответствующим кодам вида доходов 000 2 02 35302 00 0000 150 "Субвенции бюджетам муниципальных образований на осуществление ежемесячных выплат на детей в возрасте от трех до семи лет включительно" классификации доходов бюджетов.";</w:t>
      </w:r>
    </w:p>
    <w:p w14:paraId="5E75DDC1" w14:textId="70C7A1AE" w:rsidR="00162560" w:rsidRPr="00AC380A" w:rsidRDefault="00162560" w:rsidP="00162560">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"5368</w:t>
      </w:r>
      <w:r w:rsidRPr="00AC380A">
        <w:rPr>
          <w:rFonts w:eastAsia="Times New Roman"/>
          <w:sz w:val="28"/>
          <w:lang w:val="en-US" w:eastAsia="ru-RU"/>
        </w:rPr>
        <w:t>F</w:t>
      </w:r>
      <w:r w:rsidRPr="00AC380A">
        <w:rPr>
          <w:rFonts w:eastAsia="Times New Roman"/>
          <w:sz w:val="28"/>
          <w:lang w:eastAsia="ru-RU"/>
        </w:rPr>
        <w:t xml:space="preserve"> Иные межбюджетные трансферты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w:t>
      </w:r>
      <w:r w:rsidR="00BC0164" w:rsidRPr="00AC380A">
        <w:rPr>
          <w:rFonts w:eastAsia="Times New Roman"/>
          <w:sz w:val="28"/>
          <w:lang w:eastAsia="ru-RU"/>
        </w:rPr>
        <w:t xml:space="preserve">                             </w:t>
      </w:r>
      <w:r w:rsidRPr="00AC380A">
        <w:rPr>
          <w:rFonts w:eastAsia="Times New Roman"/>
          <w:sz w:val="28"/>
          <w:lang w:eastAsia="ru-RU"/>
        </w:rPr>
        <w:t>на производство и реализацию зерновых культур за счет средств резервного фонда Правительства Российской Федерации</w:t>
      </w:r>
    </w:p>
    <w:p w14:paraId="6AC927D4" w14:textId="7692C462" w:rsidR="00162560" w:rsidRPr="00AC380A" w:rsidRDefault="00162560" w:rsidP="00162560">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развития сельского хозяйства </w:t>
      </w:r>
      <w:r w:rsidR="00BC0164" w:rsidRPr="00AC380A">
        <w:rPr>
          <w:rFonts w:eastAsia="Times New Roman"/>
          <w:sz w:val="28"/>
          <w:lang w:eastAsia="ru-RU"/>
        </w:rPr>
        <w:t xml:space="preserve">                          </w:t>
      </w:r>
      <w:r w:rsidRPr="00AC380A">
        <w:rPr>
          <w:rFonts w:eastAsia="Times New Roman"/>
          <w:sz w:val="28"/>
          <w:lang w:eastAsia="ru-RU"/>
        </w:rPr>
        <w:t xml:space="preserve">и регулирования рынков сельскохозяйственной продукции, сырья и продовольствия по предоставлению иных межбюджетных трансфертов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w:t>
      </w:r>
      <w:r w:rsidR="00BC0164"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015F51BB" w14:textId="74AACE0E" w:rsidR="00162560" w:rsidRPr="00AC380A" w:rsidRDefault="00162560" w:rsidP="00162560">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45368 02 0000 150 "Межбюджетные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классификации доходов бюджетов.";</w:t>
      </w:r>
    </w:p>
    <w:p w14:paraId="16E9F142" w14:textId="77777777" w:rsidR="009D5ABA" w:rsidRPr="00AC380A" w:rsidRDefault="009D5ABA" w:rsidP="009D5AB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"54030 Иные межбюджетные трансферты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p w14:paraId="27D93071" w14:textId="77777777" w:rsidR="009D5ABA" w:rsidRPr="00AC380A" w:rsidRDefault="009D5ABA" w:rsidP="009D5AB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w:t>
      </w:r>
      <w:r w:rsidRPr="00AC380A">
        <w:rPr>
          <w:rFonts w:eastAsia="Times New Roman"/>
          <w:sz w:val="28"/>
          <w:lang w:eastAsia="ru-RU"/>
        </w:rPr>
        <w:lastRenderedPageBreak/>
        <w:t>здравоохранения" по предоставлению иных межбюджетных трансфертов бюджетам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p w14:paraId="0139E9A5" w14:textId="6471AC24" w:rsidR="009D5ABA" w:rsidRPr="00AC380A" w:rsidRDefault="009D5ABA" w:rsidP="009D5AB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45403 00 0000 150 "Межбюджетные трансферты, передаваемые бюджетам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классификации доходов бюджетов.";</w:t>
      </w:r>
    </w:p>
    <w:p w14:paraId="4F2B7726" w14:textId="00D7F040" w:rsidR="00E03B34" w:rsidRPr="00AC380A" w:rsidRDefault="00E03B34" w:rsidP="00E03B3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"5421</w:t>
      </w:r>
      <w:r w:rsidRPr="00AC380A">
        <w:rPr>
          <w:rFonts w:eastAsia="Times New Roman"/>
          <w:sz w:val="28"/>
          <w:lang w:val="en-US" w:eastAsia="ru-RU"/>
        </w:rPr>
        <w:t>F</w:t>
      </w:r>
      <w:r w:rsidRPr="00AC380A">
        <w:rPr>
          <w:rFonts w:eastAsia="Times New Roman"/>
          <w:sz w:val="28"/>
          <w:lang w:eastAsia="ru-RU"/>
        </w:rPr>
        <w:t xml:space="preserve"> Развитие инфраструктуры дорожного хозяйства Самарской области </w:t>
      </w:r>
      <w:r w:rsidR="006A24E0" w:rsidRPr="00AC380A">
        <w:rPr>
          <w:rFonts w:eastAsia="Times New Roman"/>
          <w:sz w:val="28"/>
          <w:lang w:eastAsia="ru-RU"/>
        </w:rPr>
        <w:t xml:space="preserve">                    </w:t>
      </w:r>
      <w:r w:rsidRPr="00AC380A">
        <w:rPr>
          <w:rFonts w:eastAsia="Times New Roman"/>
          <w:sz w:val="28"/>
          <w:lang w:eastAsia="ru-RU"/>
        </w:rPr>
        <w:t>в рамках транспортного коридора "Европа - Западный Китай" за счет средств резервного фонда Правительства Российской Федерации</w:t>
      </w:r>
    </w:p>
    <w:p w14:paraId="5186C6F1" w14:textId="77777777" w:rsidR="00E03B34" w:rsidRPr="00AC380A" w:rsidRDefault="00E03B34" w:rsidP="00E03B3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субъектов Российской Федерации на осуществление строительства обхода г. Тольятти с мостовым переходом через р. Волгу в составе международного транспортного маршрута "Европа - Западный Китай" за счет средств резервного фонда Правительства Российской Федерации.</w:t>
      </w:r>
    </w:p>
    <w:p w14:paraId="3A8AF919" w14:textId="77777777" w:rsidR="00E03B34" w:rsidRPr="00AC380A" w:rsidRDefault="00E03B34" w:rsidP="00E03B3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45421 00 0000 150 "Межбюджетные трансферты, передаваемые бюджетам на развитие инфраструктуры дорожного хозяйства Самарской области в рамках транспортного коридора                  "Европа - Западный Китай" классификации доходов бюджетов.</w:t>
      </w:r>
    </w:p>
    <w:p w14:paraId="1E8AC0E8" w14:textId="5D6B3B8E" w:rsidR="00E03B34" w:rsidRPr="00AC380A" w:rsidRDefault="00E03B34" w:rsidP="00E03B3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2A0D5813" w14:textId="704DC63B" w:rsidR="005E00C7" w:rsidRPr="00AC380A" w:rsidRDefault="005E00C7" w:rsidP="005E00C7">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"5470</w:t>
      </w:r>
      <w:r w:rsidRPr="00AC380A">
        <w:rPr>
          <w:rFonts w:eastAsia="Times New Roman"/>
          <w:sz w:val="28"/>
          <w:lang w:val="en-US" w:eastAsia="ru-RU"/>
        </w:rPr>
        <w:t>F</w:t>
      </w:r>
      <w:r w:rsidRPr="00AC380A">
        <w:rPr>
          <w:rFonts w:eastAsia="Times New Roman"/>
          <w:sz w:val="28"/>
          <w:lang w:eastAsia="ru-RU"/>
        </w:rPr>
        <w:t xml:space="preserve"> Ликвидация объектов накопленного вреда окружающей среде, прошедших оценку воздействия на состояние окружающей среды, здоровье </w:t>
      </w:r>
      <w:r w:rsidR="006A24E0" w:rsidRPr="00AC380A">
        <w:rPr>
          <w:rFonts w:eastAsia="Times New Roman"/>
          <w:sz w:val="28"/>
          <w:lang w:eastAsia="ru-RU"/>
        </w:rPr>
        <w:t xml:space="preserve">                               </w:t>
      </w:r>
      <w:r w:rsidRPr="00AC380A">
        <w:rPr>
          <w:rFonts w:eastAsia="Times New Roman"/>
          <w:sz w:val="28"/>
          <w:lang w:eastAsia="ru-RU"/>
        </w:rPr>
        <w:t xml:space="preserve">и продолжительность жизни граждан, за счет средств резервного фонда </w:t>
      </w:r>
      <w:r w:rsidRPr="00AC380A">
        <w:rPr>
          <w:rFonts w:eastAsia="Times New Roman"/>
          <w:sz w:val="28"/>
          <w:lang w:eastAsia="ru-RU"/>
        </w:rPr>
        <w:lastRenderedPageBreak/>
        <w:t>Правительства Российской Федерации</w:t>
      </w:r>
    </w:p>
    <w:p w14:paraId="5CF888F3" w14:textId="32F0FE61" w:rsidR="005E00C7" w:rsidRPr="00AC380A" w:rsidRDefault="005E00C7" w:rsidP="005E00C7">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на ликвидацию объектов накопленного вреда окружающей среде, прошедших оценку воздействия </w:t>
      </w:r>
      <w:r w:rsidR="006A24E0" w:rsidRPr="00AC380A">
        <w:rPr>
          <w:rFonts w:eastAsia="Times New Roman"/>
          <w:sz w:val="28"/>
          <w:lang w:eastAsia="ru-RU"/>
        </w:rPr>
        <w:t xml:space="preserve">              </w:t>
      </w:r>
      <w:r w:rsidRPr="00AC380A">
        <w:rPr>
          <w:rFonts w:eastAsia="Times New Roman"/>
          <w:sz w:val="28"/>
          <w:lang w:eastAsia="ru-RU"/>
        </w:rPr>
        <w:t xml:space="preserve">на состояние окружающей среды, здоровье и продолжительность жизни граждан, </w:t>
      </w:r>
      <w:r w:rsidR="006A24E0"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45AAA705" w14:textId="72E2659D" w:rsidR="005E00C7" w:rsidRPr="00AC380A" w:rsidRDefault="005E00C7" w:rsidP="005E00C7">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субсидии на указанные цели отражается по коду вида доходов              000 2 02 25470 00 0000 150 "Субсидии бюджетам на ликвидацию объектов накопленного вреда окружающей среде, прошедших оценку воздействия </w:t>
      </w:r>
      <w:r w:rsidR="006A24E0" w:rsidRPr="00AC380A">
        <w:rPr>
          <w:rFonts w:eastAsia="Times New Roman"/>
          <w:sz w:val="28"/>
          <w:lang w:eastAsia="ru-RU"/>
        </w:rPr>
        <w:t xml:space="preserve">                                   </w:t>
      </w:r>
      <w:r w:rsidRPr="00AC380A">
        <w:rPr>
          <w:rFonts w:eastAsia="Times New Roman"/>
          <w:sz w:val="28"/>
          <w:lang w:eastAsia="ru-RU"/>
        </w:rPr>
        <w:t>на состояние окружающей среды, здоровье и продолжительность жизни граждан" классификации доходов бюджетов.</w:t>
      </w:r>
    </w:p>
    <w:p w14:paraId="1A150F10" w14:textId="27953C30" w:rsidR="005E00C7" w:rsidRPr="00AC380A" w:rsidRDefault="005E00C7" w:rsidP="005E00C7">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на указанные цели.";</w:t>
      </w:r>
    </w:p>
    <w:p w14:paraId="226D9B52" w14:textId="77777777" w:rsidR="00845F4D" w:rsidRPr="00AC380A" w:rsidRDefault="00845F4D" w:rsidP="00845F4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"5472F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p w14:paraId="61EC58A0" w14:textId="4C20C86D" w:rsidR="00845F4D" w:rsidRPr="00AC380A" w:rsidRDefault="00845F4D" w:rsidP="00845F4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развития сельского хозяйства </w:t>
      </w:r>
      <w:r w:rsidR="006A24E0" w:rsidRPr="00AC380A">
        <w:rPr>
          <w:rFonts w:eastAsia="Times New Roman"/>
          <w:sz w:val="28"/>
          <w:lang w:eastAsia="ru-RU"/>
        </w:rPr>
        <w:t xml:space="preserve">                           </w:t>
      </w:r>
      <w:r w:rsidRPr="00AC380A">
        <w:rPr>
          <w:rFonts w:eastAsia="Times New Roman"/>
          <w:sz w:val="28"/>
          <w:lang w:eastAsia="ru-RU"/>
        </w:rPr>
        <w:t xml:space="preserve">и регулирования рынков сельскохозяйственной продукции, сырья и продовольствия по предоставлению субсидий и иных межбюджетных трансфертов бюджетам </w:t>
      </w:r>
      <w:r w:rsidR="006A24E0" w:rsidRPr="00AC380A">
        <w:rPr>
          <w:rFonts w:eastAsia="Times New Roman"/>
          <w:sz w:val="28"/>
          <w:lang w:eastAsia="ru-RU"/>
        </w:rPr>
        <w:t xml:space="preserve">                        </w:t>
      </w:r>
      <w:r w:rsidRPr="00AC380A">
        <w:rPr>
          <w:rFonts w:eastAsia="Times New Roman"/>
          <w:sz w:val="28"/>
          <w:lang w:eastAsia="ru-RU"/>
        </w:rPr>
        <w:t>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p w14:paraId="4310E909" w14:textId="77777777" w:rsidR="00845F4D" w:rsidRPr="00AC380A" w:rsidRDefault="00845F4D" w:rsidP="00845F4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субсидий на указанные цели отражается по соответствующим кодам вида доходов 000 2 02 25472 00 0000 150 "Субсидии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14:paraId="7AC8E238" w14:textId="77777777" w:rsidR="00845F4D" w:rsidRPr="00AC380A" w:rsidRDefault="00845F4D" w:rsidP="00845F4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иных межбюджетных трансфертов на указанные цели отражается по соответствующим кодам вида доходов 000 2 02 45472 00 0000 150 </w:t>
      </w:r>
      <w:r w:rsidRPr="00AC380A">
        <w:rPr>
          <w:rFonts w:eastAsia="Times New Roman"/>
          <w:sz w:val="28"/>
          <w:lang w:eastAsia="ru-RU"/>
        </w:rPr>
        <w:lastRenderedPageBreak/>
        <w:t>"Межбюджетные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 классификации доходов бюджетов.</w:t>
      </w:r>
    </w:p>
    <w:p w14:paraId="2332CA78" w14:textId="24CF035D" w:rsidR="00845F4D" w:rsidRPr="00AC380A" w:rsidRDefault="00845F4D" w:rsidP="00845F4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65809DB5" w14:textId="78776A92" w:rsidR="00E61CEB" w:rsidRPr="00AC380A" w:rsidRDefault="00E61CEB" w:rsidP="00E61CE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"5555</w:t>
      </w:r>
      <w:r w:rsidRPr="00AC380A">
        <w:rPr>
          <w:rFonts w:eastAsia="Times New Roman"/>
          <w:sz w:val="28"/>
          <w:lang w:val="en-US" w:eastAsia="ru-RU"/>
        </w:rPr>
        <w:t>F</w:t>
      </w:r>
      <w:r w:rsidRPr="00AC380A">
        <w:rPr>
          <w:rFonts w:eastAsia="Times New Roman"/>
          <w:sz w:val="28"/>
          <w:lang w:eastAsia="ru-RU"/>
        </w:rPr>
        <w:t xml:space="preserve"> Реализация программ формирования современной городской среды </w:t>
      </w:r>
      <w:r w:rsidR="006A24E0"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122F0BBD" w14:textId="239BE2FA" w:rsidR="00E61CEB" w:rsidRPr="00AC380A" w:rsidRDefault="00E61CEB" w:rsidP="00E61CE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реализацию мероприятий </w:t>
      </w:r>
      <w:r w:rsidR="006A24E0" w:rsidRPr="00AC380A">
        <w:rPr>
          <w:rFonts w:eastAsia="Times New Roman"/>
          <w:sz w:val="28"/>
          <w:lang w:eastAsia="ru-RU"/>
        </w:rPr>
        <w:t xml:space="preserve">                 </w:t>
      </w:r>
      <w:r w:rsidRPr="00AC380A">
        <w:rPr>
          <w:rFonts w:eastAsia="Times New Roman"/>
          <w:sz w:val="28"/>
          <w:lang w:eastAsia="ru-RU"/>
        </w:rPr>
        <w:t>по благоустройству мест массового отдыха населения (городских парков), общественных территорий (набережные, центральные площади, парки и др.) и иных мероприятий, предусмотренных государственными (муниципальными) программами формирования современной городской среды, за счет средств резервного фонда Правительства Российской Федерации.</w:t>
      </w:r>
    </w:p>
    <w:p w14:paraId="17A2B327" w14:textId="2BEECCC7" w:rsidR="002D5EA5" w:rsidRPr="00AC380A" w:rsidRDefault="00E61CEB" w:rsidP="00E61CE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субсидий бюджетам на указанные цели отражается </w:t>
      </w:r>
      <w:r w:rsidR="006A24E0" w:rsidRPr="00AC380A">
        <w:rPr>
          <w:rFonts w:eastAsia="Times New Roman"/>
          <w:sz w:val="28"/>
          <w:lang w:eastAsia="ru-RU"/>
        </w:rPr>
        <w:t xml:space="preserve">                                       </w:t>
      </w:r>
      <w:r w:rsidRPr="00AC380A">
        <w:rPr>
          <w:rFonts w:eastAsia="Times New Roman"/>
          <w:sz w:val="28"/>
          <w:lang w:eastAsia="ru-RU"/>
        </w:rPr>
        <w:t>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14:paraId="34C0C98C" w14:textId="1C84C23F" w:rsidR="00E61CEB" w:rsidRPr="00AC380A" w:rsidRDefault="002D5EA5" w:rsidP="002D5EA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r w:rsidR="00E61CEB" w:rsidRPr="00AC380A">
        <w:rPr>
          <w:rFonts w:eastAsia="Times New Roman"/>
          <w:sz w:val="28"/>
          <w:lang w:eastAsia="ru-RU"/>
        </w:rPr>
        <w:t>";</w:t>
      </w:r>
    </w:p>
    <w:p w14:paraId="10B08319" w14:textId="77777777" w:rsidR="00B47075" w:rsidRPr="00AC380A" w:rsidRDefault="00B47075" w:rsidP="00B4707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"55750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w:t>
      </w:r>
    </w:p>
    <w:p w14:paraId="5EA21F96" w14:textId="77777777" w:rsidR="00B47075" w:rsidRPr="00AC380A" w:rsidRDefault="00B47075" w:rsidP="00B4707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"Социально-экономическое развитие Арктической зоны Российской Федерации"                  по предоставлению иных межбюджетных трансфертов бюджетам на реализацию мероприятий планов социального развития центров экономического роста субъектов </w:t>
      </w:r>
      <w:r w:rsidRPr="00AC380A">
        <w:rPr>
          <w:rFonts w:eastAsia="Times New Roman"/>
          <w:sz w:val="28"/>
          <w:lang w:eastAsia="ru-RU"/>
        </w:rPr>
        <w:lastRenderedPageBreak/>
        <w:t>Российской Федерации, входящих в состав Арктической зоны Российской Федерации.</w:t>
      </w:r>
    </w:p>
    <w:p w14:paraId="2C1CA9D4" w14:textId="429DAFCE" w:rsidR="00B47075" w:rsidRPr="00AC380A" w:rsidRDefault="00B47075" w:rsidP="00B4707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45575 00 0000 150 "Межбюджетный трансферт, передаваемый бюджетам на реализацию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классификации доходов бюджетов.";</w:t>
      </w:r>
    </w:p>
    <w:p w14:paraId="577C2375" w14:textId="3032F596" w:rsidR="00685E33" w:rsidRPr="00AC380A" w:rsidRDefault="00685E33" w:rsidP="00685E33">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"56300 Субсидия бюджету Хабаровского края в целях реализации мероприятий по переселению граждан из аварийного жилищного фонда, признанного таковым </w:t>
      </w:r>
      <w:r w:rsidR="00403E09" w:rsidRPr="00AC380A">
        <w:rPr>
          <w:rFonts w:eastAsia="Times New Roman"/>
          <w:sz w:val="28"/>
          <w:lang w:eastAsia="ru-RU"/>
        </w:rPr>
        <w:t xml:space="preserve">                      </w:t>
      </w:r>
      <w:r w:rsidRPr="00AC380A">
        <w:rPr>
          <w:rFonts w:eastAsia="Times New Roman"/>
          <w:sz w:val="28"/>
          <w:lang w:eastAsia="ru-RU"/>
        </w:rPr>
        <w:t>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50691AEA" w14:textId="77777777" w:rsidR="00685E33" w:rsidRPr="00AC380A" w:rsidRDefault="00685E33" w:rsidP="00685E33">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предоставление субсидии бюджету Хабаровского края в целях реализации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579C50F5" w14:textId="225274C9" w:rsidR="00685E33" w:rsidRPr="00AC380A" w:rsidRDefault="00685E33" w:rsidP="00685E33">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2926D73" w14:textId="77777777" w:rsidR="004C5D94" w:rsidRPr="00AC380A" w:rsidRDefault="004C5D94" w:rsidP="004C5D9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"56900 Иной межбюджетный трансферт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произошедшей вследствие неблагоприятных метеорологических явлений на территории Республики Крым в июне - июле 2021 года, за счет средств резервного фонда Правительства </w:t>
      </w:r>
      <w:r w:rsidRPr="00AC380A">
        <w:rPr>
          <w:rFonts w:eastAsia="Times New Roman"/>
          <w:sz w:val="28"/>
          <w:lang w:eastAsia="ru-RU"/>
        </w:rPr>
        <w:lastRenderedPageBreak/>
        <w:t>Российской Федерации</w:t>
      </w:r>
    </w:p>
    <w:p w14:paraId="567DACE4" w14:textId="56DC1899" w:rsidR="004C5D94" w:rsidRPr="00AC380A" w:rsidRDefault="004C5D94" w:rsidP="004C5D9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на предоставление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произошедшей вследствие неблагоприятных метеорологических явлений </w:t>
      </w:r>
      <w:r w:rsidR="006A24E0" w:rsidRPr="00AC380A">
        <w:rPr>
          <w:rFonts w:eastAsia="Times New Roman"/>
          <w:sz w:val="28"/>
          <w:lang w:eastAsia="ru-RU"/>
        </w:rPr>
        <w:t xml:space="preserve">                                </w:t>
      </w:r>
      <w:r w:rsidRPr="00AC380A">
        <w:rPr>
          <w:rFonts w:eastAsia="Times New Roman"/>
          <w:sz w:val="28"/>
          <w:lang w:eastAsia="ru-RU"/>
        </w:rPr>
        <w:t>на территории Республики Крым в июне - июле 2021 года, за счет средств резервного фонда Правительства Российской Федерации.</w:t>
      </w:r>
    </w:p>
    <w:p w14:paraId="50570C13" w14:textId="16974A12" w:rsidR="004C5D94" w:rsidRPr="00AC380A" w:rsidRDefault="004C5D94" w:rsidP="004C5D9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34FC306D" w14:textId="0BD6E59B" w:rsidR="00C71C0C" w:rsidRPr="00AC380A" w:rsidRDefault="00C71C0C" w:rsidP="00C71C0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"56980 Дотация на поддержку мер по обеспечению сбалансированности бюджетов субъектов Российской Федерации в целях финансового обеспечения </w:t>
      </w:r>
      <w:r w:rsidR="00B51911" w:rsidRPr="00AC380A">
        <w:rPr>
          <w:rFonts w:eastAsia="Times New Roman"/>
          <w:sz w:val="28"/>
          <w:lang w:eastAsia="ru-RU"/>
        </w:rPr>
        <w:t xml:space="preserve">                            </w:t>
      </w:r>
      <w:r w:rsidRPr="00AC380A">
        <w:rPr>
          <w:rFonts w:eastAsia="Times New Roman"/>
          <w:sz w:val="28"/>
          <w:lang w:eastAsia="ru-RU"/>
        </w:rPr>
        <w:t>и</w:t>
      </w:r>
      <w:r w:rsidR="00B51911" w:rsidRPr="00AC380A">
        <w:rPr>
          <w:rFonts w:eastAsia="Times New Roman"/>
          <w:sz w:val="28"/>
          <w:lang w:eastAsia="ru-RU"/>
        </w:rPr>
        <w:t xml:space="preserve"> </w:t>
      </w:r>
      <w:r w:rsidRPr="00AC380A">
        <w:rPr>
          <w:rFonts w:eastAsia="Times New Roman"/>
          <w:sz w:val="28"/>
          <w:lang w:eastAsia="ru-RU"/>
        </w:rPr>
        <w:t xml:space="preserve">(или) возмещения фактически осуществленных расходов на предоставление единовременных выплат родителям (законным представителям) детей, приступивших к обучению в общеобразовательных организациях, расположенных </w:t>
      </w:r>
      <w:r w:rsidR="00B51911" w:rsidRPr="00AC380A">
        <w:rPr>
          <w:rFonts w:eastAsia="Times New Roman"/>
          <w:sz w:val="28"/>
          <w:lang w:eastAsia="ru-RU"/>
        </w:rPr>
        <w:t xml:space="preserve">                </w:t>
      </w:r>
      <w:r w:rsidRPr="00AC380A">
        <w:rPr>
          <w:rFonts w:eastAsia="Times New Roman"/>
          <w:sz w:val="28"/>
          <w:lang w:eastAsia="ru-RU"/>
        </w:rPr>
        <w:t>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49DA9A0B" w14:textId="047A10A4" w:rsidR="00C71C0C" w:rsidRPr="00AC380A" w:rsidRDefault="00C71C0C" w:rsidP="00C71C0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дотации бюджетам Донецкой Народной Республики и Луганской Народной Республики на поддержку мер по обеспечению сбалансированности в целях финансового обеспечения и (или) возмещения фактически осуществленных расходов на предоставление единовременных выплат родителям (законным представителям) детей, приступивших к обучению </w:t>
      </w:r>
      <w:r w:rsidR="00B51911" w:rsidRPr="00AC380A">
        <w:rPr>
          <w:rFonts w:eastAsia="Times New Roman"/>
          <w:sz w:val="28"/>
          <w:lang w:eastAsia="ru-RU"/>
        </w:rPr>
        <w:t xml:space="preserve">                                      </w:t>
      </w:r>
      <w:r w:rsidRPr="00AC380A">
        <w:rPr>
          <w:rFonts w:eastAsia="Times New Roman"/>
          <w:sz w:val="28"/>
          <w:lang w:eastAsia="ru-RU"/>
        </w:rPr>
        <w:t xml:space="preserve">в общеобразовательных организациях, расположенных на территориях Донецкой </w:t>
      </w:r>
      <w:r w:rsidRPr="00AC380A">
        <w:rPr>
          <w:rFonts w:eastAsia="Times New Roman"/>
          <w:sz w:val="28"/>
          <w:lang w:eastAsia="ru-RU"/>
        </w:rPr>
        <w:lastRenderedPageBreak/>
        <w:t>Народной Республики и Луганской Народной Республики, за счет средств резервного фонда Правительства Российской Федерации за счет средств резервного фонда Правительства Российской Федерации.</w:t>
      </w:r>
    </w:p>
    <w:p w14:paraId="17CF3A3B" w14:textId="22655E6C" w:rsidR="00C71C0C" w:rsidRPr="00AC380A" w:rsidRDefault="00C71C0C" w:rsidP="00C71C0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указанной дотации отражается по коду вида доходов                           000 2 02 15002 02 0000 150 "Дотации бюджетам субъектов Российской Федерации </w:t>
      </w:r>
      <w:r w:rsidR="00B51911" w:rsidRPr="00AC380A">
        <w:rPr>
          <w:rFonts w:eastAsia="Times New Roman"/>
          <w:sz w:val="28"/>
          <w:lang w:eastAsia="ru-RU"/>
        </w:rPr>
        <w:t xml:space="preserve">                  </w:t>
      </w:r>
      <w:r w:rsidRPr="00AC380A">
        <w:rPr>
          <w:rFonts w:eastAsia="Times New Roman"/>
          <w:sz w:val="28"/>
          <w:lang w:eastAsia="ru-RU"/>
        </w:rPr>
        <w:t>на поддержку мер по обеспечению сбалансированности бюджетов" классификации доходов бюджетов.";</w:t>
      </w:r>
    </w:p>
    <w:p w14:paraId="70D9822D" w14:textId="625E11B0" w:rsidR="006C3D9A" w:rsidRPr="00AC380A" w:rsidRDefault="006C3D9A" w:rsidP="006C3D9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"58110 Дотация на поддержку мер по обеспечению сбалансированности бюджетов субъектов Российской Федерации в целях финансового обеспечения </w:t>
      </w:r>
      <w:r w:rsidR="006A24E0" w:rsidRPr="00AC380A">
        <w:rPr>
          <w:rFonts w:eastAsia="Times New Roman"/>
          <w:sz w:val="28"/>
          <w:lang w:eastAsia="ru-RU"/>
        </w:rPr>
        <w:t xml:space="preserve">                        </w:t>
      </w:r>
      <w:r w:rsidRPr="00AC380A">
        <w:rPr>
          <w:rFonts w:eastAsia="Times New Roman"/>
          <w:sz w:val="28"/>
          <w:lang w:eastAsia="ru-RU"/>
        </w:rPr>
        <w:t xml:space="preserve">и (или) возмещения фактически осуществленных расходов на охрану дошкольных </w:t>
      </w:r>
      <w:r w:rsidR="006A24E0" w:rsidRPr="00AC380A">
        <w:rPr>
          <w:rFonts w:eastAsia="Times New Roman"/>
          <w:sz w:val="28"/>
          <w:lang w:eastAsia="ru-RU"/>
        </w:rPr>
        <w:t xml:space="preserve">                </w:t>
      </w:r>
      <w:r w:rsidRPr="00AC380A">
        <w:rPr>
          <w:rFonts w:eastAsia="Times New Roman"/>
          <w:sz w:val="28"/>
          <w:lang w:eastAsia="ru-RU"/>
        </w:rPr>
        <w:t>и общеобразовательных организаций, расположенных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6363F8C6" w14:textId="1620791B" w:rsidR="006C3D9A" w:rsidRPr="00AC380A" w:rsidRDefault="006C3D9A" w:rsidP="006C3D9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дотации бюджетам Донецкой Народной Республики и Луганской Народной Республики на поддержку мер по обеспечению сбалансированности в целях финансового обеспечения и (или) возмещения фактически осуществленных расходов на охрану дошкольных </w:t>
      </w:r>
      <w:r w:rsidR="006A24E0" w:rsidRPr="00AC380A">
        <w:rPr>
          <w:rFonts w:eastAsia="Times New Roman"/>
          <w:sz w:val="28"/>
          <w:lang w:eastAsia="ru-RU"/>
        </w:rPr>
        <w:t xml:space="preserve">                                                    </w:t>
      </w:r>
      <w:r w:rsidRPr="00AC380A">
        <w:rPr>
          <w:rFonts w:eastAsia="Times New Roman"/>
          <w:sz w:val="28"/>
          <w:lang w:eastAsia="ru-RU"/>
        </w:rPr>
        <w:t>и общеобразовательных организаций, расположенных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2145386F" w14:textId="7D8CD252" w:rsidR="006C3D9A" w:rsidRPr="00AC380A" w:rsidRDefault="006C3D9A" w:rsidP="006C3D9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указанной дотации отражается по коду вида доходов                           000 2 02 15002 02 0000 150 "Дотации бюджетам субъектов Российской Федерации </w:t>
      </w:r>
      <w:r w:rsidR="006A24E0" w:rsidRPr="00AC380A">
        <w:rPr>
          <w:rFonts w:eastAsia="Times New Roman"/>
          <w:sz w:val="28"/>
          <w:lang w:eastAsia="ru-RU"/>
        </w:rPr>
        <w:t xml:space="preserve">               </w:t>
      </w:r>
      <w:r w:rsidRPr="00AC380A">
        <w:rPr>
          <w:rFonts w:eastAsia="Times New Roman"/>
          <w:sz w:val="28"/>
          <w:lang w:eastAsia="ru-RU"/>
        </w:rPr>
        <w:t>на поддержку мер по обеспечению сбалансированности бюджетов" классификации доходов бюджетов.";</w:t>
      </w:r>
    </w:p>
    <w:p w14:paraId="0AA5A308" w14:textId="634BBA74" w:rsidR="00EE6B8B" w:rsidRPr="00AC380A" w:rsidRDefault="00EE6B8B" w:rsidP="00EE6B8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"58130 Субсидии бюджетам Республики Дагестан, Республики Ингушетия                          и Республики Северная Осетия - Алания в целях софинансирования расходных обязательств Республики Дагестан, Республики Ингушетия и Республики Северная Осетия - Алания, возникающих при реализации региональных программ устойчивого </w:t>
      </w:r>
      <w:r w:rsidRPr="00AC380A">
        <w:rPr>
          <w:rFonts w:eastAsia="Times New Roman"/>
          <w:sz w:val="28"/>
          <w:lang w:eastAsia="ru-RU"/>
        </w:rPr>
        <w:lastRenderedPageBreak/>
        <w:t>экономического развития предприятий энергетики и жилищно-коммунального хозяйства, за счет средств резервного фонда Правительства Российской Федерации</w:t>
      </w:r>
    </w:p>
    <w:p w14:paraId="0F6C2B9F" w14:textId="3F4F6C2F" w:rsidR="00EE6B8B" w:rsidRPr="00AC380A" w:rsidRDefault="00EE6B8B" w:rsidP="00EE6B8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Северо-Кавказского федерального округа" по предоставлению субсидий бюджетам Республики Дагестан, Республики Ингушетия и Республики Северная Осетия - Алания в целях софинансирования расходных обязательств Республики Дагестан, Республики Ингушетия и Республики Северная Осетия - Алания, возникающих при реализации региональных программ устойчивого экономического развития предприятий энергетики и жилищно-коммунального хозяйства, за счет средств резервного фонда Правительства Российской Федерации.</w:t>
      </w:r>
    </w:p>
    <w:p w14:paraId="5610C57F" w14:textId="195790E9" w:rsidR="00EE6B8B" w:rsidRPr="00AC380A" w:rsidRDefault="00EE6B8B" w:rsidP="00EE6B8B">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D85308F" w14:textId="2396161F" w:rsidR="00E9467A" w:rsidRPr="00AC380A" w:rsidRDefault="00E9467A" w:rsidP="00E9467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"58280 Субсидия бюджету Республики Северная Осетия - Алания в целях софинансирования расходных обязательств, возникающих при обеспечении функционирования единого оператора в сфере водоснабжения, водоотведения </w:t>
      </w:r>
      <w:r w:rsidR="006A24E0" w:rsidRPr="00AC380A">
        <w:rPr>
          <w:rFonts w:eastAsia="Times New Roman"/>
          <w:sz w:val="28"/>
          <w:lang w:eastAsia="ru-RU"/>
        </w:rPr>
        <w:t xml:space="preserve">                         </w:t>
      </w:r>
      <w:r w:rsidRPr="00AC380A">
        <w:rPr>
          <w:rFonts w:eastAsia="Times New Roman"/>
          <w:sz w:val="28"/>
          <w:lang w:eastAsia="ru-RU"/>
        </w:rPr>
        <w:t xml:space="preserve">и теплоснабжения и единого информационного расчетного центра, созданных </w:t>
      </w:r>
      <w:r w:rsidR="006A24E0" w:rsidRPr="00AC380A">
        <w:rPr>
          <w:rFonts w:eastAsia="Times New Roman"/>
          <w:sz w:val="28"/>
          <w:lang w:eastAsia="ru-RU"/>
        </w:rPr>
        <w:t xml:space="preserve">                      </w:t>
      </w:r>
      <w:r w:rsidRPr="00AC380A">
        <w:rPr>
          <w:rFonts w:eastAsia="Times New Roman"/>
          <w:sz w:val="28"/>
          <w:lang w:eastAsia="ru-RU"/>
        </w:rPr>
        <w:t>в рамках региональной программы устойчивого экономического развития предприятий энергетики и жилищно-коммунального хозяйства Республики Северная Осетия - Алания, за счет средств резервного фонда Правительства Российской Федерации</w:t>
      </w:r>
    </w:p>
    <w:p w14:paraId="69A49A30" w14:textId="0AE4BD51" w:rsidR="00E9467A" w:rsidRPr="00AC380A" w:rsidRDefault="00E9467A" w:rsidP="00E9467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Северо-Кавказского федерального округа" по предоставлению субсидии бюджету Республики Северная Осетия - Алания в целях софинансирования расходных обязательств, возникающих при обеспечении функционирования единого оператора в сфере водоснабжения, водоотведения и теплоснабжения и единого информационного расчетного центра, созданных в рамках региональной </w:t>
      </w:r>
      <w:r w:rsidR="006A24E0" w:rsidRPr="00AC380A">
        <w:rPr>
          <w:rFonts w:eastAsia="Times New Roman"/>
          <w:sz w:val="28"/>
          <w:lang w:eastAsia="ru-RU"/>
        </w:rPr>
        <w:t xml:space="preserve">                 </w:t>
      </w:r>
      <w:r w:rsidRPr="00AC380A">
        <w:rPr>
          <w:rFonts w:eastAsia="Times New Roman"/>
          <w:sz w:val="28"/>
          <w:lang w:eastAsia="ru-RU"/>
        </w:rPr>
        <w:lastRenderedPageBreak/>
        <w:t xml:space="preserve">программы устойчивого экономического развития предприятий энергетики </w:t>
      </w:r>
      <w:r w:rsidR="006A24E0" w:rsidRPr="00AC380A">
        <w:rPr>
          <w:rFonts w:eastAsia="Times New Roman"/>
          <w:sz w:val="28"/>
          <w:lang w:eastAsia="ru-RU"/>
        </w:rPr>
        <w:t xml:space="preserve">                               </w:t>
      </w:r>
      <w:r w:rsidRPr="00AC380A">
        <w:rPr>
          <w:rFonts w:eastAsia="Times New Roman"/>
          <w:sz w:val="28"/>
          <w:lang w:eastAsia="ru-RU"/>
        </w:rPr>
        <w:t>и жилищно-коммунального хозяйства Республики Северная Осетия - Алания, за счет средств резервного фонда Правительства Российской Федерации.</w:t>
      </w:r>
    </w:p>
    <w:p w14:paraId="26CC8A00" w14:textId="233C4000" w:rsidR="00E9467A" w:rsidRPr="00AC380A" w:rsidRDefault="00E9467A" w:rsidP="00E9467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субсидии на указанные цели отражается по коду вида доходов </w:t>
      </w:r>
      <w:r w:rsidR="006A24E0" w:rsidRPr="00AC380A">
        <w:rPr>
          <w:rFonts w:eastAsia="Times New Roman"/>
          <w:sz w:val="28"/>
          <w:lang w:eastAsia="ru-RU"/>
        </w:rPr>
        <w:t xml:space="preserve">               </w:t>
      </w:r>
      <w:r w:rsidRPr="00AC380A">
        <w:rPr>
          <w:rFonts w:eastAsia="Times New Roman"/>
          <w:sz w:val="28"/>
          <w:lang w:eastAsia="ru-RU"/>
        </w:rPr>
        <w:t>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30F768A" w14:textId="2E0B9DBA" w:rsidR="000E2301" w:rsidRPr="00AC380A" w:rsidRDefault="000E2301" w:rsidP="000E2301">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"58920 Иной межбюджетный трансферт бюджету Амурской области                                      на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3343946E" w14:textId="4F288F91" w:rsidR="000E2301" w:rsidRPr="00AC380A" w:rsidRDefault="000E2301" w:rsidP="000E2301">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27101" w:rsidRPr="00AC380A">
        <w:rPr>
          <w:rFonts w:eastAsia="Times New Roman"/>
          <w:sz w:val="28"/>
          <w:lang w:eastAsia="ru-RU"/>
        </w:rPr>
        <w:t xml:space="preserve">по предоставлению иного межбюджетного трансферта бюджету Амурской области </w:t>
      </w:r>
      <w:r w:rsidRPr="00AC380A">
        <w:rPr>
          <w:rFonts w:eastAsia="Times New Roman"/>
          <w:sz w:val="28"/>
          <w:lang w:eastAsia="ru-RU"/>
        </w:rPr>
        <w:t>на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246F999B" w14:textId="02282F08" w:rsidR="000E2301" w:rsidRPr="00AC380A" w:rsidRDefault="000E2301" w:rsidP="000E2301">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4105564" w14:textId="59796C14" w:rsidR="00414F2E" w:rsidRPr="00AC380A" w:rsidRDefault="00414F2E" w:rsidP="00414F2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"5П080 Иные межбюджетные трансферты в целях софинансирования расходных обязательств субъектов Российской Федерации и г. Байконура </w:t>
      </w:r>
      <w:r w:rsidR="000E2301" w:rsidRPr="00AC380A">
        <w:rPr>
          <w:rFonts w:eastAsia="Times New Roman"/>
          <w:sz w:val="28"/>
          <w:lang w:eastAsia="ru-RU"/>
        </w:rPr>
        <w:t xml:space="preserve">                                  </w:t>
      </w:r>
      <w:r w:rsidRPr="00AC380A">
        <w:rPr>
          <w:rFonts w:eastAsia="Times New Roman"/>
          <w:sz w:val="28"/>
          <w:lang w:eastAsia="ru-RU"/>
        </w:rPr>
        <w:t>по финансовому обеспечению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p w14:paraId="31A8E147" w14:textId="5F8B4A9F" w:rsidR="00414F2E" w:rsidRPr="00AC380A" w:rsidRDefault="00414F2E" w:rsidP="00414F2E">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 xml:space="preserve">По данному направлению расходов отражаются расходы федерального бюджета в рамках государственной программы "Развитие здравоохранения" </w:t>
      </w:r>
      <w:r w:rsidR="000E2301" w:rsidRPr="00AC380A">
        <w:rPr>
          <w:rFonts w:eastAsia="Times New Roman"/>
          <w:sz w:val="28"/>
          <w:lang w:eastAsia="ru-RU"/>
        </w:rPr>
        <w:t xml:space="preserve">                             </w:t>
      </w:r>
      <w:r w:rsidR="00B45388" w:rsidRPr="00AC380A">
        <w:rPr>
          <w:rFonts w:eastAsia="Times New Roman"/>
          <w:sz w:val="28"/>
          <w:lang w:eastAsia="ru-RU"/>
        </w:rPr>
        <w:t>на</w:t>
      </w:r>
      <w:r w:rsidRPr="00AC380A">
        <w:rPr>
          <w:rFonts w:eastAsia="Times New Roman"/>
          <w:sz w:val="28"/>
          <w:lang w:eastAsia="ru-RU"/>
        </w:rPr>
        <w:t xml:space="preserve"> предоставлени</w:t>
      </w:r>
      <w:r w:rsidR="00B45388" w:rsidRPr="00AC380A">
        <w:rPr>
          <w:rFonts w:eastAsia="Times New Roman"/>
          <w:sz w:val="28"/>
          <w:lang w:eastAsia="ru-RU"/>
        </w:rPr>
        <w:t>е</w:t>
      </w:r>
      <w:r w:rsidRPr="00AC380A">
        <w:rPr>
          <w:rFonts w:eastAsia="Times New Roman"/>
          <w:sz w:val="28"/>
          <w:lang w:eastAsia="ru-RU"/>
        </w:rPr>
        <w:t xml:space="preserve"> иных межбюджетных трансфертов в целях софинансирования расходных обязательств субъектов Российской Федерации и г. Байконура </w:t>
      </w:r>
      <w:r w:rsidR="000E2301" w:rsidRPr="00AC380A">
        <w:rPr>
          <w:rFonts w:eastAsia="Times New Roman"/>
          <w:sz w:val="28"/>
          <w:lang w:eastAsia="ru-RU"/>
        </w:rPr>
        <w:t xml:space="preserve">                                   </w:t>
      </w:r>
      <w:r w:rsidRPr="00AC380A">
        <w:rPr>
          <w:rFonts w:eastAsia="Times New Roman"/>
          <w:sz w:val="28"/>
          <w:lang w:eastAsia="ru-RU"/>
        </w:rPr>
        <w:t>по финансовому обеспечению оплаты труда и начислений на выплаты по оплате труда отдельных категорий медицинских работников,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6D9343CD" w14:textId="63574203" w:rsidR="00414F2E" w:rsidRPr="00AC380A" w:rsidRDefault="00414F2E" w:rsidP="00BC016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w:t>
      </w:r>
      <w:r w:rsidR="005C0C74" w:rsidRPr="00AC380A">
        <w:rPr>
          <w:rFonts w:eastAsia="Times New Roman"/>
          <w:sz w:val="28"/>
          <w:lang w:eastAsia="ru-RU"/>
        </w:rPr>
        <w:t>ых</w:t>
      </w:r>
      <w:r w:rsidRPr="00AC380A">
        <w:rPr>
          <w:rFonts w:eastAsia="Times New Roman"/>
          <w:sz w:val="28"/>
          <w:lang w:eastAsia="ru-RU"/>
        </w:rPr>
        <w:t xml:space="preserve"> межбюджетн</w:t>
      </w:r>
      <w:r w:rsidR="005C0C74" w:rsidRPr="00AC380A">
        <w:rPr>
          <w:rFonts w:eastAsia="Times New Roman"/>
          <w:sz w:val="28"/>
          <w:lang w:eastAsia="ru-RU"/>
        </w:rPr>
        <w:t>ых</w:t>
      </w:r>
      <w:r w:rsidRPr="00AC380A">
        <w:rPr>
          <w:rFonts w:eastAsia="Times New Roman"/>
          <w:sz w:val="28"/>
          <w:lang w:eastAsia="ru-RU"/>
        </w:rPr>
        <w:t xml:space="preserve"> трансферт</w:t>
      </w:r>
      <w:r w:rsidR="005C0C74" w:rsidRPr="00AC380A">
        <w:rPr>
          <w:rFonts w:eastAsia="Times New Roman"/>
          <w:sz w:val="28"/>
          <w:lang w:eastAsia="ru-RU"/>
        </w:rPr>
        <w:t>ов</w:t>
      </w:r>
      <w:r w:rsidRPr="00AC380A">
        <w:rPr>
          <w:rFonts w:eastAsia="Times New Roman"/>
          <w:sz w:val="28"/>
          <w:lang w:eastAsia="ru-RU"/>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D08D753" w14:textId="32EEC448" w:rsidR="009F5E22" w:rsidRPr="00AC380A" w:rsidRDefault="009F5E22" w:rsidP="009F5E2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"5Р120 Иной межбюджетный трансферт бюджету Амурской области </w:t>
      </w:r>
      <w:r w:rsidR="006A24E0" w:rsidRPr="00AC380A">
        <w:rPr>
          <w:rFonts w:eastAsia="Times New Roman"/>
          <w:sz w:val="28"/>
          <w:lang w:eastAsia="ru-RU"/>
        </w:rPr>
        <w:t xml:space="preserve">                                </w:t>
      </w:r>
      <w:r w:rsidRPr="00AC380A">
        <w:rPr>
          <w:rFonts w:eastAsia="Times New Roman"/>
          <w:sz w:val="28"/>
          <w:lang w:eastAsia="ru-RU"/>
        </w:rPr>
        <w:t xml:space="preserve">на возмещение затрат, направленных на финансовое обеспечение реализации мер социальной поддержки граждан, жилые помещения которых повреждены </w:t>
      </w:r>
      <w:r w:rsidR="006A24E0" w:rsidRPr="00AC380A">
        <w:rPr>
          <w:rFonts w:eastAsia="Times New Roman"/>
          <w:sz w:val="28"/>
          <w:lang w:eastAsia="ru-RU"/>
        </w:rPr>
        <w:t xml:space="preserve">                             </w:t>
      </w:r>
      <w:r w:rsidRPr="00AC380A">
        <w:rPr>
          <w:rFonts w:eastAsia="Times New Roman"/>
          <w:sz w:val="28"/>
          <w:lang w:eastAsia="ru-RU"/>
        </w:rPr>
        <w:t>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27393989" w14:textId="77777777" w:rsidR="009F5E22" w:rsidRPr="00AC380A" w:rsidRDefault="009F5E22" w:rsidP="009F5E2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Амурской области на возмещение затрат, направленных на 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01C8038C" w14:textId="24E4BE95" w:rsidR="009F5E22" w:rsidRPr="00AC380A" w:rsidRDefault="009F5E22" w:rsidP="009F5E2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9DE593E" w14:textId="488C5030" w:rsidR="00FA4F29" w:rsidRPr="00AC380A" w:rsidRDefault="00FA4F29" w:rsidP="00FA4F29">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5Р130 Иной межбюджетный трансферт бюджету Амурской области </w:t>
      </w:r>
      <w:r w:rsidR="006A24E0" w:rsidRPr="00AC380A">
        <w:rPr>
          <w:rFonts w:eastAsia="Times New Roman"/>
          <w:sz w:val="28"/>
          <w:lang w:eastAsia="ru-RU"/>
        </w:rPr>
        <w:t xml:space="preserve">                                </w:t>
      </w:r>
      <w:r w:rsidRPr="00AC380A">
        <w:rPr>
          <w:rFonts w:eastAsia="Times New Roman"/>
          <w:sz w:val="28"/>
          <w:lang w:eastAsia="ru-RU"/>
        </w:rPr>
        <w:t xml:space="preserve">на предоставление выплат гражданам, жилые помещения которых повреждены </w:t>
      </w:r>
      <w:r w:rsidR="006A24E0" w:rsidRPr="00AC380A">
        <w:rPr>
          <w:rFonts w:eastAsia="Times New Roman"/>
          <w:sz w:val="28"/>
          <w:lang w:eastAsia="ru-RU"/>
        </w:rPr>
        <w:t xml:space="preserve">                        </w:t>
      </w:r>
      <w:r w:rsidRPr="00AC380A">
        <w:rPr>
          <w:rFonts w:eastAsia="Times New Roman"/>
          <w:sz w:val="28"/>
          <w:lang w:eastAsia="ru-RU"/>
        </w:rPr>
        <w:t>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02126908" w14:textId="77777777" w:rsidR="00FA4F29" w:rsidRPr="00AC380A" w:rsidRDefault="00FA4F29" w:rsidP="00FA4F29">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Амурской области на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2B1A217D" w14:textId="175412A7" w:rsidR="00FA4F29" w:rsidRPr="00AC380A" w:rsidRDefault="00FA4F29" w:rsidP="00FA4F29">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A188FA1" w14:textId="4DB8B4E6" w:rsidR="00B5763C" w:rsidRPr="00AC380A" w:rsidRDefault="00B5763C" w:rsidP="00B5763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5Р140 Иной межбюджетный трансферт бюджету Амурской области </w:t>
      </w:r>
      <w:r w:rsidR="006A24E0" w:rsidRPr="00AC380A">
        <w:rPr>
          <w:rFonts w:eastAsia="Times New Roman"/>
          <w:sz w:val="28"/>
          <w:lang w:eastAsia="ru-RU"/>
        </w:rPr>
        <w:t xml:space="preserve">                                </w:t>
      </w:r>
      <w:r w:rsidRPr="00AC380A">
        <w:rPr>
          <w:rFonts w:eastAsia="Times New Roman"/>
          <w:sz w:val="28"/>
          <w:lang w:eastAsia="ru-RU"/>
        </w:rPr>
        <w:t>на возмещение затрат, направленных на 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2B4AF86B" w14:textId="77777777" w:rsidR="00B5763C" w:rsidRPr="00AC380A" w:rsidRDefault="00B5763C" w:rsidP="00B5763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Амурской области на возмещение затрат, направленных на 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Амурской области, за счет средств резервного фонда Правительства Российской Федерации.</w:t>
      </w:r>
    </w:p>
    <w:p w14:paraId="5176B97F" w14:textId="77777777" w:rsidR="009B6B1A" w:rsidRPr="00AC380A" w:rsidRDefault="00B5763C" w:rsidP="00B5763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07CA18C" w14:textId="0A2223F3" w:rsidR="009B6B1A" w:rsidRPr="00AC380A" w:rsidRDefault="009B6B1A" w:rsidP="009B6B1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5Р150 Иной межбюджетный трансферт бюджету Республики Ингушетия </w:t>
      </w:r>
      <w:r w:rsidR="006A24E0" w:rsidRPr="00AC380A">
        <w:rPr>
          <w:rFonts w:eastAsia="Times New Roman"/>
          <w:sz w:val="28"/>
          <w:lang w:eastAsia="ru-RU"/>
        </w:rPr>
        <w:t xml:space="preserve">                      </w:t>
      </w:r>
      <w:r w:rsidRPr="00AC380A">
        <w:rPr>
          <w:rFonts w:eastAsia="Times New Roman"/>
          <w:sz w:val="28"/>
          <w:lang w:eastAsia="ru-RU"/>
        </w:rPr>
        <w:t>на финансовое обеспечение мероприятий по разработке проектной документации для строительства республиканской многопрофильной больницы с консультативной поликлиникой за счет средств резервного фонда Президента Российской Федерации</w:t>
      </w:r>
    </w:p>
    <w:p w14:paraId="284E694D" w14:textId="77777777" w:rsidR="009B6B1A" w:rsidRPr="00AC380A" w:rsidRDefault="009B6B1A" w:rsidP="009B6B1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иного межбюджетного трансферта бюджету Республики Ингушетия на финансовое обеспечение мероприятий по разработке проектной документации для строительства республиканской многопрофильной больницы с консультативной поликлиникой за счет средств резервного фонда Президента Российской Федерации.</w:t>
      </w:r>
    </w:p>
    <w:p w14:paraId="17795E84" w14:textId="3CE177F7" w:rsidR="00B5763C" w:rsidRPr="00AC380A" w:rsidRDefault="009B6B1A" w:rsidP="009B6B1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r w:rsidR="00B5763C" w:rsidRPr="00AC380A">
        <w:rPr>
          <w:rFonts w:eastAsia="Times New Roman"/>
          <w:sz w:val="28"/>
          <w:lang w:eastAsia="ru-RU"/>
        </w:rPr>
        <w:t>";</w:t>
      </w:r>
    </w:p>
    <w:p w14:paraId="21D7A8D2" w14:textId="77777777" w:rsidR="00AB4EBC" w:rsidRPr="00AC380A" w:rsidRDefault="00062A0F" w:rsidP="00AB4EB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w:t>
      </w:r>
      <w:r w:rsidR="00AB4EBC" w:rsidRPr="00AC380A">
        <w:rPr>
          <w:rFonts w:eastAsia="Times New Roman"/>
          <w:sz w:val="28"/>
          <w:lang w:eastAsia="ru-RU"/>
        </w:rPr>
        <w:t>5Р170 Иной межбюджетный трансферт бюджету Республики Крым в целях оказания финансовой помощи, связанной с возмещением затрат государственного унитарного предприятия Республики Крым "Черноморнефтегаз", за счет средств резервного фонда Правительства Российской Федерации</w:t>
      </w:r>
    </w:p>
    <w:p w14:paraId="69744D77" w14:textId="77777777" w:rsidR="00AB4EBC" w:rsidRPr="00AC380A" w:rsidRDefault="00AB4EBC" w:rsidP="00AB4EB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"Социально-экономическое развитие Республики Крым и г. Севастополя"                                       по предоставлению иного межбюджетного трансферта бюджету Республики Крым                    в целях оказания финансовой помощи, связанной с возмещением затрат государственного унитарного предприятия Республики Крым "Черноморнефтегаз", за счет средств резервного фонда Правительства Российской Федерации.</w:t>
      </w:r>
    </w:p>
    <w:p w14:paraId="5FCBF74A" w14:textId="1A165ABC" w:rsidR="00AB4EBC" w:rsidRPr="00AC380A" w:rsidRDefault="00AB4EBC" w:rsidP="00AB4EBC">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891123E" w14:textId="6561461F" w:rsidR="00062A0F" w:rsidRPr="00AC380A" w:rsidRDefault="00062A0F" w:rsidP="00062A0F">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5Р180 Иной межбюджетный трансферт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чрезвычайной ситуации, сложившейся на территориях Забайкальского края и Амурской области в связи                            с прошедшими опасными и неблагоприятными метеорологическими явлениями                          в июле - августе 2022 года,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7075D5B2" w14:textId="674389A4" w:rsidR="00062A0F" w:rsidRPr="00AC380A" w:rsidRDefault="00062A0F" w:rsidP="00062A0F">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иного межбюджетного трансферта бюджету Амурской области для возмещения расходов, понесенных бюджетом Амурской области на финансовое обеспечение отдельных мер по ликвидации последствий чрезвычайной ситуации, сложившейся на территориях Забайкальского края          </w:t>
      </w:r>
      <w:r w:rsidRPr="00AC380A">
        <w:rPr>
          <w:rFonts w:eastAsia="Times New Roman"/>
          <w:sz w:val="28"/>
          <w:lang w:eastAsia="ru-RU"/>
        </w:rPr>
        <w:lastRenderedPageBreak/>
        <w:t>Амурской области в связи с прошедшими опасными и неблагоприятными метеорологическими явлениями в июле - августе 2022 года,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p w14:paraId="11D755BF" w14:textId="65CDCB7F" w:rsidR="00062A0F" w:rsidRPr="00AC380A" w:rsidRDefault="00062A0F" w:rsidP="00062A0F">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D8330A8" w14:textId="74D1DC0F" w:rsidR="002101F8" w:rsidRPr="00AC380A" w:rsidRDefault="002101F8" w:rsidP="002101F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5Р190 Субсидия бюджету Ярославской области на закупку специализированной техники, в отношении которой выдано заключение </w:t>
      </w:r>
      <w:r w:rsidR="006A24E0" w:rsidRPr="00AC380A">
        <w:rPr>
          <w:rFonts w:eastAsia="Times New Roman"/>
          <w:sz w:val="28"/>
          <w:lang w:eastAsia="ru-RU"/>
        </w:rPr>
        <w:t xml:space="preserve">                                      </w:t>
      </w:r>
      <w:r w:rsidRPr="00AC380A">
        <w:rPr>
          <w:rFonts w:eastAsia="Times New Roman"/>
          <w:sz w:val="28"/>
          <w:lang w:eastAsia="ru-RU"/>
        </w:rPr>
        <w:t>о подтверждении производства промышленной продукции на территории Российской Федерации, за счет средств резервного фонда Правительства Российской Федерации</w:t>
      </w:r>
    </w:p>
    <w:p w14:paraId="0CEE73CD" w14:textId="77777777" w:rsidR="002101F8" w:rsidRPr="00AC380A" w:rsidRDefault="002101F8" w:rsidP="002101F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промышленности и повышение ее конкурентоспособности" по предоставлению субсидии бюджету Ярославской области в целях софинансирования расходных обязательств по закупке специализированной техники, в отношении которой выдано заключение о подтверждении производства промышленной продукции на территории Российской Федерации, за счет средств резервного фонда Правительства Российской Федерации.</w:t>
      </w:r>
    </w:p>
    <w:p w14:paraId="1A4178B9" w14:textId="128C4C7E" w:rsidR="002101F8" w:rsidRPr="00AC380A" w:rsidRDefault="002101F8" w:rsidP="002101F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7081FD3" w14:textId="1914940D" w:rsidR="005E6335" w:rsidRPr="00AC380A" w:rsidRDefault="005E6335" w:rsidP="005E633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5Р200 Иной межбюджетный трансферт бюджету Саратовской области в целях возмещения расходов, произведенных в 2021 году на осуществление капитальных вложений в объект капитального строительства "Государственное учреждение здравоохранения "Саратовская городская поликлиника № 20", г. Саратов </w:t>
      </w:r>
      <w:r w:rsidRPr="00AC380A">
        <w:rPr>
          <w:rFonts w:eastAsia="Times New Roman"/>
          <w:sz w:val="28"/>
          <w:lang w:eastAsia="ru-RU"/>
        </w:rPr>
        <w:lastRenderedPageBreak/>
        <w:t>(строительство поликлиники на 500 мест в п. Юбилейный в Волжском районе                             г. Саратова)", за счет средств резервного фонда Правительства Российской Федерации</w:t>
      </w:r>
    </w:p>
    <w:p w14:paraId="0DB9D678" w14:textId="3B57C567" w:rsidR="005E6335" w:rsidRPr="00AC380A" w:rsidRDefault="005E6335" w:rsidP="005E633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иного межбюджетного трансферта бюджету Саратовской области в целях возмещения расходов, произведенных в 2021 году                       на осуществление капитальных вложений в объект капитального строительства "Государственное учреждение здравоохранения "Саратовская городская поликлиника № 20", г. Саратов (строительство поликлиники на 500 мест                                      в п. Юбилейный в Волжском районе г. Саратова)", за счет средств резервного фонда Правительства Российской Федерации.</w:t>
      </w:r>
    </w:p>
    <w:p w14:paraId="69E039B1" w14:textId="2D6573F7" w:rsidR="005E6335" w:rsidRPr="00AC380A" w:rsidRDefault="005E6335" w:rsidP="005E633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1A7A38E" w14:textId="65EA5588" w:rsidR="000532CD" w:rsidRPr="00AC380A" w:rsidRDefault="000532CD" w:rsidP="000532C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5Р210 Иной межбюджетный трансферт бюджету Республики Крым в целях софинансирования в полном объеме расходных обязательств Республики Крым                           по предоставлению работниками Министерства юстиции Республики Крым услуг       по государственной регистрации актов гражданского состояния на территориях Запорожской и Херсонской областей за счет средств резервного фонда Правительства Российской Федерации</w:t>
      </w:r>
    </w:p>
    <w:p w14:paraId="573A5640" w14:textId="33E7B343" w:rsidR="000532CD" w:rsidRPr="00AC380A" w:rsidRDefault="000532CD" w:rsidP="000532C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"Юстиция"   по предоставлению иного межбюджетного трансферта бюджету Республики Крым                  в целях софинансирования в полном объеме расходных обязательств Республики Крым по предоставлению работниками Министерства юстиции Республики Крым услуг по государственной регистрации актов гражданского состояния на территориях Запорожской и Херсонской областей за счет средств резервного фонда Правительства </w:t>
      </w:r>
      <w:r w:rsidRPr="00AC380A">
        <w:rPr>
          <w:rFonts w:eastAsia="Times New Roman"/>
          <w:sz w:val="28"/>
          <w:lang w:eastAsia="ru-RU"/>
        </w:rPr>
        <w:lastRenderedPageBreak/>
        <w:t>Российской Федерации.</w:t>
      </w:r>
    </w:p>
    <w:p w14:paraId="6355E7AE" w14:textId="764A20DB" w:rsidR="000532CD" w:rsidRPr="00AC380A" w:rsidRDefault="000532CD" w:rsidP="000532CD">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2EB35BF" w14:textId="77777777" w:rsidR="004B0E66" w:rsidRPr="00AC380A" w:rsidRDefault="004B0E66" w:rsidP="004B0E66">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5Р220 Дотации на поддержку мер по обеспечению сбалансированности бюджетов Запорожской и Херсонской областей за счет средств резервного фонда Правительства Российской Федерации</w:t>
      </w:r>
    </w:p>
    <w:p w14:paraId="2479C2C5" w14:textId="2037E8B6" w:rsidR="004B0E66" w:rsidRPr="00AC380A" w:rsidRDefault="00354581" w:rsidP="004B0E66">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расходов "Реализация функций иных федеральных органов государственной власти" по предоставлению бюджетам Запорожской и Херсонской областей дотаций на поддержку мер по обеспечению сбалансированности бюджетов за счет средств резервного фонда Правительства Российской Федерации.</w:t>
      </w:r>
    </w:p>
    <w:p w14:paraId="14DB70DD" w14:textId="2F8C568D" w:rsidR="004B0E66" w:rsidRPr="00AC380A" w:rsidRDefault="004B0E66" w:rsidP="004B0E66">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указанных дотаций отражается по коду вида доходов                           000 2 02 15002 02 0000 150 "Дотации бюджетам субъектов Российской Федерации </w:t>
      </w:r>
      <w:r w:rsidR="00D50949" w:rsidRPr="00AC380A">
        <w:rPr>
          <w:rFonts w:eastAsia="Times New Roman"/>
          <w:sz w:val="28"/>
          <w:lang w:eastAsia="ru-RU"/>
        </w:rPr>
        <w:t xml:space="preserve">                  </w:t>
      </w:r>
      <w:r w:rsidRPr="00AC380A">
        <w:rPr>
          <w:rFonts w:eastAsia="Times New Roman"/>
          <w:sz w:val="28"/>
          <w:lang w:eastAsia="ru-RU"/>
        </w:rPr>
        <w:t>на поддержку мер по обеспечению сбалансированности бюджетов" классификации доходов бюджетов.</w:t>
      </w:r>
    </w:p>
    <w:p w14:paraId="2A449AF3" w14:textId="0FBF286D" w:rsidR="00165BC5" w:rsidRPr="00AC380A" w:rsidRDefault="00165BC5" w:rsidP="00165BC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5Р230  Иной межбюджетный трансферт бюджету Республики Крым в целях софинансирования в полном объеме расходных обязательств, возникающих при проведении ремонтно-реставрационных работ на объектах культурного наследия </w:t>
      </w:r>
      <w:r w:rsidR="00476176" w:rsidRPr="00AC380A">
        <w:rPr>
          <w:rFonts w:eastAsia="Times New Roman"/>
          <w:sz w:val="28"/>
          <w:lang w:eastAsia="ru-RU"/>
        </w:rPr>
        <w:t xml:space="preserve">                  </w:t>
      </w:r>
      <w:r w:rsidRPr="00AC380A">
        <w:rPr>
          <w:rFonts w:eastAsia="Times New Roman"/>
          <w:sz w:val="28"/>
          <w:lang w:eastAsia="ru-RU"/>
        </w:rPr>
        <w:t>и ремонтно-восстановительных работ в отношении учреждений культуры, поврежденных в результате чрезвычайной ситуации, сложившейся в результате прохождения комплекса неблагоприятных метеорологических явлений в июне - июле 2021 года на территории Республики Крым, за счет средств резервного фонда Правительства Российской Федерации</w:t>
      </w:r>
    </w:p>
    <w:p w14:paraId="24F912FA" w14:textId="6146B806" w:rsidR="00165BC5" w:rsidRPr="00AC380A" w:rsidRDefault="00165BC5" w:rsidP="00165BC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культуры" по предоставлению иного межбюджетного трансферта бюджету </w:t>
      </w:r>
      <w:r w:rsidRPr="00AC380A">
        <w:rPr>
          <w:rFonts w:eastAsia="Times New Roman"/>
          <w:sz w:val="28"/>
          <w:lang w:eastAsia="ru-RU"/>
        </w:rPr>
        <w:lastRenderedPageBreak/>
        <w:t xml:space="preserve">Республики Крым в целях софинансирования в полном объеме расходных обязательств, возникающих при проведении ремонтно-реставрационных работ </w:t>
      </w:r>
      <w:r w:rsidR="00476176" w:rsidRPr="00AC380A">
        <w:rPr>
          <w:rFonts w:eastAsia="Times New Roman"/>
          <w:sz w:val="28"/>
          <w:lang w:eastAsia="ru-RU"/>
        </w:rPr>
        <w:t xml:space="preserve">                   </w:t>
      </w:r>
      <w:r w:rsidRPr="00AC380A">
        <w:rPr>
          <w:rFonts w:eastAsia="Times New Roman"/>
          <w:sz w:val="28"/>
          <w:lang w:eastAsia="ru-RU"/>
        </w:rPr>
        <w:t>на объектах культурного наследия и ремонтно-восстановительных работ в отношении учреждений культуры, поврежденных в результате чрезвычайной ситуации, сложившейся в результате прохождения комплекса неблагоприятных метеорологических явлений в июне - июле 2021 года на территории Республики Крым, за счет средств резервного фонда Правительства Российской Федерации.</w:t>
      </w:r>
    </w:p>
    <w:p w14:paraId="15CDEE07" w14:textId="77777777" w:rsidR="00B606F8" w:rsidRPr="00AC380A" w:rsidRDefault="00165BC5" w:rsidP="00165BC5">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97BBFC9" w14:textId="02D23054" w:rsidR="00B606F8" w:rsidRPr="00AC380A" w:rsidRDefault="00B606F8" w:rsidP="00B606F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5Р240 Государственная поддержка юридических лиц и индивидуальных предпринимателей туристской индустрии при осуществлении ими деятельности </w:t>
      </w:r>
      <w:r w:rsidR="00D50949" w:rsidRPr="00AC380A">
        <w:rPr>
          <w:rFonts w:eastAsia="Times New Roman"/>
          <w:sz w:val="28"/>
          <w:lang w:eastAsia="ru-RU"/>
        </w:rPr>
        <w:t xml:space="preserve">                     </w:t>
      </w:r>
      <w:r w:rsidRPr="00AC380A">
        <w:rPr>
          <w:rFonts w:eastAsia="Times New Roman"/>
          <w:sz w:val="28"/>
          <w:lang w:eastAsia="ru-RU"/>
        </w:rPr>
        <w:t>в условиях геополитического и санкционного давления на территориях Республики Крым и г. Севастополя за счет средств резервного фонда Правительства Российской Федерации</w:t>
      </w:r>
    </w:p>
    <w:p w14:paraId="6B793678" w14:textId="7B677D04" w:rsidR="00B606F8" w:rsidRPr="00AC380A" w:rsidRDefault="00B606F8" w:rsidP="00B606F8">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туризма" по предоставлению иных межбюджетных трансфертов бюджетам Республики Крым и г. Севастополя в целях государственной поддержки юридических лиц и индивидуальных предпринимателей туристской индустрии при осуществлении ими деятельности в условиях геополитического и санкционного давления </w:t>
      </w:r>
      <w:r w:rsidR="00D50949" w:rsidRPr="00AC380A">
        <w:rPr>
          <w:rFonts w:eastAsia="Times New Roman"/>
          <w:sz w:val="28"/>
          <w:lang w:eastAsia="ru-RU"/>
        </w:rPr>
        <w:t xml:space="preserve">                                </w:t>
      </w:r>
      <w:r w:rsidRPr="00AC380A">
        <w:rPr>
          <w:rFonts w:eastAsia="Times New Roman"/>
          <w:sz w:val="28"/>
          <w:lang w:eastAsia="ru-RU"/>
        </w:rPr>
        <w:t>на территориях Республики Крым и г. Севастополя за счет средств резервного фонда Правительства Российской Федерации.</w:t>
      </w:r>
    </w:p>
    <w:p w14:paraId="7A720C73" w14:textId="77777777" w:rsidR="007E3CDA" w:rsidRPr="00AC380A" w:rsidRDefault="00B606F8" w:rsidP="007E3CDA">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0FB6C72" w14:textId="34D29441" w:rsidR="00354581" w:rsidRPr="00AC380A" w:rsidRDefault="00354581" w:rsidP="00354581">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lastRenderedPageBreak/>
        <w:t xml:space="preserve">5Р250 Дотации на поддержку мер по обеспечению сбалансированности бюджетов Донецкой Народной Республики и Луганской Народной Республики </w:t>
      </w:r>
      <w:r w:rsidR="006A24E0"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187C1C92" w14:textId="66DED5F0" w:rsidR="00354581" w:rsidRPr="00AC380A" w:rsidRDefault="00354581" w:rsidP="00354581">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непрограммного направления расходов "Реализация функций иных федеральных органов государственной власти" по предоставлению бюджетам Донецкой Народной Республики и Луганской Народной Республики дотаций </w:t>
      </w:r>
      <w:r w:rsidR="00D50949" w:rsidRPr="00AC380A">
        <w:rPr>
          <w:rFonts w:eastAsia="Times New Roman"/>
          <w:sz w:val="28"/>
          <w:lang w:eastAsia="ru-RU"/>
        </w:rPr>
        <w:t xml:space="preserve">                          </w:t>
      </w:r>
      <w:r w:rsidRPr="00AC380A">
        <w:rPr>
          <w:rFonts w:eastAsia="Times New Roman"/>
          <w:sz w:val="28"/>
          <w:lang w:eastAsia="ru-RU"/>
        </w:rPr>
        <w:t>на поддержку мер по обеспечению сбалансированности бюджетов за счет средств резервного фонда Правительства Российской Федерации.</w:t>
      </w:r>
    </w:p>
    <w:p w14:paraId="04460E2B" w14:textId="4A097182" w:rsidR="00165BC5" w:rsidRPr="00AC380A" w:rsidRDefault="00354581" w:rsidP="00BC0164">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Поступление указанных дотаций отражается по коду вида доходов                           000 2 02 15002 02 0000 150 "Дотации бюджетам субъектов Российской Федерации </w:t>
      </w:r>
      <w:r w:rsidR="00D50949" w:rsidRPr="00AC380A">
        <w:rPr>
          <w:rFonts w:eastAsia="Times New Roman"/>
          <w:sz w:val="28"/>
          <w:lang w:eastAsia="ru-RU"/>
        </w:rPr>
        <w:t xml:space="preserve">                   </w:t>
      </w:r>
      <w:r w:rsidRPr="00AC380A">
        <w:rPr>
          <w:rFonts w:eastAsia="Times New Roman"/>
          <w:sz w:val="28"/>
          <w:lang w:eastAsia="ru-RU"/>
        </w:rPr>
        <w:t>на поддержку мер по обеспечению сбалансированности бюджетов" классификации доходов бюджетов.</w:t>
      </w:r>
      <w:r w:rsidR="00165BC5" w:rsidRPr="00AC380A">
        <w:rPr>
          <w:rFonts w:eastAsia="Times New Roman"/>
          <w:sz w:val="28"/>
          <w:lang w:eastAsia="ru-RU"/>
        </w:rPr>
        <w:t>";</w:t>
      </w:r>
    </w:p>
    <w:p w14:paraId="2CE461FB" w14:textId="65AF9B26" w:rsidR="00DE34AE" w:rsidRPr="00AC380A" w:rsidRDefault="00BC0164" w:rsidP="00BC0164">
      <w:pPr>
        <w:widowControl w:val="0"/>
        <w:autoSpaceDE w:val="0"/>
        <w:autoSpaceDN w:val="0"/>
        <w:spacing w:after="10"/>
        <w:ind w:firstLine="709"/>
        <w:jc w:val="both"/>
        <w:rPr>
          <w:sz w:val="28"/>
        </w:rPr>
      </w:pPr>
      <w:r w:rsidRPr="00AC380A">
        <w:rPr>
          <w:sz w:val="28"/>
        </w:rPr>
        <w:t>3</w:t>
      </w:r>
      <w:r w:rsidR="00E376DB" w:rsidRPr="00AC380A">
        <w:rPr>
          <w:sz w:val="28"/>
        </w:rPr>
        <w:t>.</w:t>
      </w:r>
      <w:r w:rsidR="0057736E" w:rsidRPr="00AC380A">
        <w:rPr>
          <w:sz w:val="28"/>
        </w:rPr>
        <w:t>2</w:t>
      </w:r>
      <w:r w:rsidR="00E376DB" w:rsidRPr="00AC380A">
        <w:rPr>
          <w:sz w:val="28"/>
        </w:rPr>
        <w:t xml:space="preserve">.2. </w:t>
      </w:r>
      <w:r w:rsidR="00D47876" w:rsidRPr="00AC380A">
        <w:rPr>
          <w:sz w:val="28"/>
        </w:rPr>
        <w:t>Абзац второй т</w:t>
      </w:r>
      <w:r w:rsidR="00980ED0" w:rsidRPr="00AC380A">
        <w:rPr>
          <w:sz w:val="28"/>
        </w:rPr>
        <w:t>екст</w:t>
      </w:r>
      <w:r w:rsidR="00D47876" w:rsidRPr="00AC380A">
        <w:rPr>
          <w:sz w:val="28"/>
        </w:rPr>
        <w:t>а</w:t>
      </w:r>
      <w:r w:rsidR="00980ED0" w:rsidRPr="00AC380A">
        <w:rPr>
          <w:sz w:val="28"/>
        </w:rPr>
        <w:t xml:space="preserve"> направления расходов "5</w:t>
      </w:r>
      <w:r w:rsidRPr="00AC380A">
        <w:rPr>
          <w:sz w:val="28"/>
        </w:rPr>
        <w:t>3440</w:t>
      </w:r>
      <w:r w:rsidR="00980ED0" w:rsidRPr="00AC380A">
        <w:rPr>
          <w:sz w:val="28"/>
        </w:rPr>
        <w:t xml:space="preserve"> </w:t>
      </w:r>
      <w:r w:rsidR="00D47876" w:rsidRPr="00AC380A">
        <w:rPr>
          <w:sz w:val="28"/>
        </w:rPr>
        <w:t>Субсидия бюджету Кемеровской области - Кузбасса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изложить в следующей редакции:</w:t>
      </w:r>
    </w:p>
    <w:p w14:paraId="1CDFFA57" w14:textId="2CF245D0" w:rsidR="00D47876" w:rsidRPr="00AC380A" w:rsidRDefault="00D47876" w:rsidP="00BC0164">
      <w:pPr>
        <w:widowControl w:val="0"/>
        <w:autoSpaceDE w:val="0"/>
        <w:autoSpaceDN w:val="0"/>
        <w:spacing w:after="10"/>
        <w:ind w:firstLine="709"/>
        <w:jc w:val="both"/>
        <w:rPr>
          <w:sz w:val="28"/>
        </w:rPr>
      </w:pPr>
      <w:r w:rsidRPr="00AC380A">
        <w:rPr>
          <w:sz w:val="28"/>
        </w:rPr>
        <w:t>"</w:t>
      </w:r>
      <w:r w:rsidR="00BD5047" w:rsidRPr="00AC380A">
        <w:rPr>
          <w:sz w:val="28"/>
        </w:rPr>
        <w:t>Поступление субсидии на указанные цели отражается по соответствующим кодам вида доходов 000 2 02 27344 00 0000 150 "Субсидии бюджетам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классификации доходов бюджетов.".</w:t>
      </w:r>
    </w:p>
    <w:p w14:paraId="508FAAA8" w14:textId="192AA6DF" w:rsidR="00CB08B2" w:rsidRPr="00AC380A" w:rsidRDefault="00BC0164" w:rsidP="00EF63DE">
      <w:pPr>
        <w:spacing w:before="0" w:after="0"/>
        <w:ind w:firstLine="709"/>
        <w:contextualSpacing w:val="0"/>
        <w:jc w:val="both"/>
        <w:rPr>
          <w:rFonts w:cstheme="minorBidi"/>
          <w:sz w:val="28"/>
        </w:rPr>
      </w:pPr>
      <w:r w:rsidRPr="00AC380A">
        <w:rPr>
          <w:sz w:val="28"/>
        </w:rPr>
        <w:t>3</w:t>
      </w:r>
      <w:r w:rsidR="00193B2C" w:rsidRPr="00AC380A">
        <w:rPr>
          <w:rFonts w:cstheme="minorBidi"/>
          <w:sz w:val="28"/>
        </w:rPr>
        <w:t>.</w:t>
      </w:r>
      <w:r w:rsidR="0057736E" w:rsidRPr="00AC380A">
        <w:rPr>
          <w:rFonts w:cstheme="minorBidi"/>
          <w:sz w:val="28"/>
        </w:rPr>
        <w:t>3</w:t>
      </w:r>
      <w:r w:rsidR="00193B2C" w:rsidRPr="00AC380A">
        <w:rPr>
          <w:rFonts w:cstheme="minorBidi"/>
          <w:sz w:val="28"/>
        </w:rPr>
        <w:t xml:space="preserve">. </w:t>
      </w:r>
      <w:r w:rsidR="00CB08B2" w:rsidRPr="00AC380A">
        <w:rPr>
          <w:rFonts w:cstheme="minorBidi"/>
          <w:sz w:val="28"/>
        </w:rPr>
        <w:t>В р</w:t>
      </w:r>
      <w:r w:rsidR="00193B2C" w:rsidRPr="00AC380A">
        <w:rPr>
          <w:rFonts w:cstheme="minorBidi"/>
          <w:sz w:val="28"/>
        </w:rPr>
        <w:t>аздел</w:t>
      </w:r>
      <w:r w:rsidR="00CB08B2" w:rsidRPr="00AC380A">
        <w:rPr>
          <w:rFonts w:cstheme="minorBidi"/>
          <w:sz w:val="28"/>
        </w:rPr>
        <w:t>е</w:t>
      </w:r>
      <w:r w:rsidR="00193B2C" w:rsidRPr="00AC380A">
        <w:rPr>
          <w:rFonts w:cstheme="minorBidi"/>
          <w:sz w:val="28"/>
        </w:rPr>
        <w:t xml:space="preserve"> III "Коды направлений расходов федерального бюджета </w:t>
      </w:r>
      <w:r w:rsidR="00150993" w:rsidRPr="00AC380A">
        <w:rPr>
          <w:rFonts w:cstheme="minorBidi"/>
          <w:sz w:val="28"/>
        </w:rPr>
        <w:t xml:space="preserve">                         </w:t>
      </w:r>
      <w:r w:rsidR="00193B2C" w:rsidRPr="00AC380A">
        <w:rPr>
          <w:rFonts w:cstheme="minorBidi"/>
          <w:sz w:val="28"/>
        </w:rPr>
        <w:t xml:space="preserve">и бюджетов государственных внебюджетных фондов Российской Федерации </w:t>
      </w:r>
      <w:r w:rsidR="00193B2C" w:rsidRPr="00AC380A">
        <w:rPr>
          <w:rFonts w:cstheme="minorBidi"/>
          <w:sz w:val="28"/>
        </w:rPr>
        <w:br/>
        <w:t xml:space="preserve">(за исключением кодов направлений расходов на достижение результатов федеральных проектов), увязываемые с программными (непрограммными) статьями </w:t>
      </w:r>
      <w:r w:rsidR="00193B2C" w:rsidRPr="00AC380A">
        <w:rPr>
          <w:rFonts w:cstheme="minorBidi"/>
          <w:sz w:val="28"/>
        </w:rPr>
        <w:lastRenderedPageBreak/>
        <w:t>целевых статей расходов федерального бюджета и бюджетов государственных внебюджетных фондов Российской Федерации"</w:t>
      </w:r>
      <w:r w:rsidR="00CB08B2" w:rsidRPr="00AC380A">
        <w:rPr>
          <w:rFonts w:cstheme="minorBidi"/>
          <w:sz w:val="28"/>
        </w:rPr>
        <w:t>:</w:t>
      </w:r>
    </w:p>
    <w:p w14:paraId="3292CC05" w14:textId="614DF72D" w:rsidR="00193B2C" w:rsidRPr="00AC380A" w:rsidRDefault="00BC0164" w:rsidP="00EF63DE">
      <w:pPr>
        <w:spacing w:before="0" w:after="0"/>
        <w:ind w:firstLine="709"/>
        <w:contextualSpacing w:val="0"/>
        <w:jc w:val="both"/>
        <w:rPr>
          <w:rFonts w:cstheme="minorBidi"/>
          <w:sz w:val="28"/>
        </w:rPr>
      </w:pPr>
      <w:r w:rsidRPr="00AC380A">
        <w:rPr>
          <w:rFonts w:cstheme="minorBidi"/>
          <w:sz w:val="28"/>
        </w:rPr>
        <w:t>3</w:t>
      </w:r>
      <w:r w:rsidR="00CB08B2" w:rsidRPr="00AC380A">
        <w:rPr>
          <w:rFonts w:cstheme="minorBidi"/>
          <w:sz w:val="28"/>
        </w:rPr>
        <w:t>.</w:t>
      </w:r>
      <w:r w:rsidR="0057736E" w:rsidRPr="00AC380A">
        <w:rPr>
          <w:rFonts w:cstheme="minorBidi"/>
          <w:sz w:val="28"/>
        </w:rPr>
        <w:t>3</w:t>
      </w:r>
      <w:r w:rsidR="00CB08B2" w:rsidRPr="00AC380A">
        <w:rPr>
          <w:rFonts w:cstheme="minorBidi"/>
          <w:sz w:val="28"/>
        </w:rPr>
        <w:t>.1.</w:t>
      </w:r>
      <w:r w:rsidR="00EF63DE" w:rsidRPr="00AC380A">
        <w:rPr>
          <w:rFonts w:cstheme="minorBidi"/>
          <w:sz w:val="28"/>
        </w:rPr>
        <w:t xml:space="preserve"> </w:t>
      </w:r>
      <w:r w:rsidR="00CB08B2" w:rsidRPr="00AC380A">
        <w:rPr>
          <w:rFonts w:cstheme="minorBidi"/>
          <w:sz w:val="28"/>
        </w:rPr>
        <w:t xml:space="preserve">Дополнить </w:t>
      </w:r>
      <w:r w:rsidR="00193B2C" w:rsidRPr="00AC380A">
        <w:rPr>
          <w:rFonts w:cstheme="minorBidi"/>
          <w:sz w:val="28"/>
        </w:rPr>
        <w:t>направлениями расходов следующего содержания:</w:t>
      </w:r>
    </w:p>
    <w:p w14:paraId="7219110D" w14:textId="643F8923" w:rsidR="001269F9" w:rsidRPr="00AC380A" w:rsidRDefault="001269F9" w:rsidP="001269F9">
      <w:pPr>
        <w:spacing w:before="0" w:after="0"/>
        <w:ind w:firstLine="709"/>
        <w:contextualSpacing w:val="0"/>
        <w:jc w:val="both"/>
        <w:rPr>
          <w:rFonts w:eastAsia="Times New Roman"/>
          <w:sz w:val="28"/>
          <w:lang w:eastAsia="ru-RU"/>
        </w:rPr>
      </w:pPr>
      <w:r w:rsidRPr="00AC380A">
        <w:rPr>
          <w:rFonts w:eastAsia="Times New Roman"/>
          <w:sz w:val="28"/>
          <w:lang w:eastAsia="ru-RU"/>
        </w:rPr>
        <w:t>"60208 Субсидия обществу с ограниченной ответственностью "Магистраль",</w:t>
      </w:r>
      <w:r w:rsidR="00BC0164" w:rsidRPr="00AC380A">
        <w:rPr>
          <w:rFonts w:eastAsia="Times New Roman"/>
          <w:sz w:val="28"/>
          <w:lang w:eastAsia="ru-RU"/>
        </w:rPr>
        <w:t xml:space="preserve">      </w:t>
      </w:r>
      <w:r w:rsidRPr="00AC380A">
        <w:rPr>
          <w:rFonts w:eastAsia="Times New Roman"/>
          <w:sz w:val="28"/>
          <w:lang w:eastAsia="ru-RU"/>
        </w:rPr>
        <w:t>г. Домодедово, Московская область, на закупку автотранспортных средств в рамках специального инфраструктурного проекта за счет средств резервного фонда Правительства Российской Федерации</w:t>
      </w:r>
    </w:p>
    <w:p w14:paraId="4EF82D8B" w14:textId="12000C3B" w:rsidR="001269F9" w:rsidRPr="00AC380A" w:rsidRDefault="001269F9" w:rsidP="001269F9">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закупку автотранспортных средств в рамках специального инфраструктурного проекта за счет средств резервного фонда Правительства Российской Федерации.";</w:t>
      </w:r>
    </w:p>
    <w:p w14:paraId="21C2AA21" w14:textId="4B653115"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"60212 Субсидия обществу с ограниченной ответственностью "Магистраль", </w:t>
      </w:r>
      <w:r w:rsidR="00BC0164" w:rsidRPr="00AC380A">
        <w:rPr>
          <w:rFonts w:eastAsia="Times New Roman"/>
          <w:sz w:val="28"/>
          <w:lang w:eastAsia="ru-RU"/>
        </w:rPr>
        <w:t xml:space="preserve">                 </w:t>
      </w:r>
      <w:r w:rsidRPr="00AC380A">
        <w:rPr>
          <w:rFonts w:eastAsia="Times New Roman"/>
          <w:sz w:val="28"/>
          <w:lang w:eastAsia="ru-RU"/>
        </w:rPr>
        <w:t>г. Домодедово, Московская область, на реализацию мероприятий в рамках специального инфраструктурного проекта в части закупки 192 легковых автомобилей за счет средств резервного фонда Правительства Российской Федерации</w:t>
      </w:r>
    </w:p>
    <w:p w14:paraId="4405825D" w14:textId="208DCFA5"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w:t>
      </w:r>
      <w:r w:rsidR="00BC0164" w:rsidRPr="00AC380A">
        <w:rPr>
          <w:rFonts w:eastAsia="Times New Roman"/>
          <w:sz w:val="28"/>
          <w:lang w:eastAsia="ru-RU"/>
        </w:rPr>
        <w:t xml:space="preserve">                     </w:t>
      </w:r>
      <w:r w:rsidRPr="00AC380A">
        <w:rPr>
          <w:rFonts w:eastAsia="Times New Roman"/>
          <w:sz w:val="28"/>
          <w:lang w:eastAsia="ru-RU"/>
        </w:rPr>
        <w:t>в рамках специального инфраструктурного проекта в части закупки 192 легковых автомобилей за счет средств резервного фонда Правительства Российской Федерации.</w:t>
      </w:r>
    </w:p>
    <w:p w14:paraId="2267037A" w14:textId="73830905"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60213 Субсидия обществу с ограниченной ответственностью </w:t>
      </w:r>
      <w:r w:rsidR="00BC0164" w:rsidRPr="00AC380A">
        <w:rPr>
          <w:rFonts w:eastAsia="Times New Roman"/>
          <w:sz w:val="28"/>
          <w:lang w:eastAsia="ru-RU"/>
        </w:rPr>
        <w:t xml:space="preserve">                            </w:t>
      </w:r>
      <w:r w:rsidRPr="00AC380A">
        <w:rPr>
          <w:rFonts w:eastAsia="Times New Roman"/>
          <w:sz w:val="28"/>
          <w:lang w:eastAsia="ru-RU"/>
        </w:rPr>
        <w:t>"Автодор - Управление проектами" на реализацию мероприятий по увеличению количества полос для движения транспортных средств, а также устройству площадок для штрафстоянок и мобильных инспекционно-досмотровых комплексов в рамках специального инфраструктурного проекта за счет средств резервного фонда Правительства Российской Федерации</w:t>
      </w:r>
    </w:p>
    <w:p w14:paraId="69F503B1" w14:textId="23F7B306"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w:t>
      </w:r>
      <w:r w:rsidRPr="00AC380A">
        <w:rPr>
          <w:rFonts w:eastAsia="Times New Roman"/>
          <w:sz w:val="28"/>
          <w:lang w:eastAsia="ru-RU"/>
        </w:rPr>
        <w:lastRenderedPageBreak/>
        <w:t>"Автодор - Управление проектами" на реализацию мероприятий по увеличению количества полос для движения транспортных средств, а также устройству площадок для штрафстоянок и мобильных инспекционно-досмотровых комплексов в рамках специального инфраструктурного проекта за счет средств резервного фонда Правительства Российской Федерации.</w:t>
      </w:r>
    </w:p>
    <w:p w14:paraId="38F087C2" w14:textId="7CC73851"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60214 Субсидия обществу с ограниченной ответственностью </w:t>
      </w:r>
      <w:r w:rsidR="00BC0164" w:rsidRPr="00AC380A">
        <w:rPr>
          <w:rFonts w:eastAsia="Times New Roman"/>
          <w:sz w:val="28"/>
          <w:lang w:eastAsia="ru-RU"/>
        </w:rPr>
        <w:t xml:space="preserve">                                   </w:t>
      </w:r>
      <w:r w:rsidRPr="00AC380A">
        <w:rPr>
          <w:rFonts w:eastAsia="Times New Roman"/>
          <w:sz w:val="28"/>
          <w:lang w:eastAsia="ru-RU"/>
        </w:rPr>
        <w:t>"Автодор - Управление проектами" на реализацию мероприятий по восстановлению автомобильных дорог протяженностью 10,1 километра с учетом протяженности искусственных дорожных сооружений в рамках специального инфраструктурного проекта за счет средств резервного фонда Правительства Российской Федерации</w:t>
      </w:r>
    </w:p>
    <w:p w14:paraId="6D983AD5" w14:textId="169EF381" w:rsidR="00422109" w:rsidRPr="00AC380A" w:rsidRDefault="00422109" w:rsidP="00422109">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"Автодор - Управление проектами" на реализацию мероприятий по восстановлению автомобильных дорог протяженностью 10,1 километра с учетом протяженности искусственных дорожных сооружений в рамках специального инфраструктурного проекта за счет средств резервного фонда Правительства Российской Федерации.";</w:t>
      </w:r>
    </w:p>
    <w:p w14:paraId="5BE40317" w14:textId="77777777" w:rsidR="004254AC" w:rsidRPr="00AC380A" w:rsidRDefault="004A7F6A" w:rsidP="004254AC">
      <w:pPr>
        <w:spacing w:before="0" w:after="0"/>
        <w:ind w:firstLine="709"/>
        <w:contextualSpacing w:val="0"/>
        <w:jc w:val="both"/>
        <w:rPr>
          <w:rFonts w:eastAsia="Times New Roman"/>
          <w:sz w:val="28"/>
          <w:lang w:eastAsia="ru-RU"/>
        </w:rPr>
      </w:pPr>
      <w:r w:rsidRPr="00AC380A">
        <w:rPr>
          <w:rFonts w:eastAsia="Times New Roman"/>
          <w:sz w:val="28"/>
          <w:lang w:eastAsia="ru-RU"/>
        </w:rPr>
        <w:t>"</w:t>
      </w:r>
      <w:r w:rsidR="004254AC" w:rsidRPr="00AC380A">
        <w:rPr>
          <w:rFonts w:eastAsia="Times New Roman"/>
          <w:sz w:val="28"/>
          <w:lang w:eastAsia="ru-RU"/>
        </w:rPr>
        <w:t>60216 Субсидия институту инновационного развития для исполнения обязательств за счет средств резервного фонда Правительства Российской Федерации</w:t>
      </w:r>
    </w:p>
    <w:p w14:paraId="59D98FD9" w14:textId="45E85384" w:rsidR="004254AC" w:rsidRPr="00AC380A" w:rsidRDefault="004254AC" w:rsidP="004254AC">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субсидии институту инновационного развития для исполнения обязательств за счет средств резервного фонда Правительства Российской Федерации.</w:t>
      </w:r>
    </w:p>
    <w:p w14:paraId="39DBDA56" w14:textId="420F23B4" w:rsidR="00694D46" w:rsidRPr="00AC380A" w:rsidRDefault="00694D46" w:rsidP="00694D46">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60217 Субсидия обществу с ограниченной ответственностью "Магистраль", </w:t>
      </w:r>
      <w:r w:rsidR="00A81D52" w:rsidRPr="00AC380A">
        <w:rPr>
          <w:rFonts w:eastAsia="Times New Roman"/>
          <w:sz w:val="28"/>
          <w:lang w:eastAsia="ru-RU"/>
        </w:rPr>
        <w:t xml:space="preserve">                      </w:t>
      </w:r>
      <w:r w:rsidRPr="00AC380A">
        <w:rPr>
          <w:rFonts w:eastAsia="Times New Roman"/>
          <w:sz w:val="28"/>
          <w:lang w:eastAsia="ru-RU"/>
        </w:rPr>
        <w:t>г. Домодедово, Московская область, на реализацию мероприятий в рамках специального инфраструктурного проекта в части закупки 315 автобусов за счет средств резервного фонда Правительства Российской Федерации</w:t>
      </w:r>
    </w:p>
    <w:p w14:paraId="4DC2FF58" w14:textId="4BFE1EC2" w:rsidR="00694D46" w:rsidRPr="00AC380A" w:rsidRDefault="00694D46" w:rsidP="00694D46">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w:t>
      </w:r>
      <w:r w:rsidR="00A81D52" w:rsidRPr="00AC380A">
        <w:rPr>
          <w:rFonts w:eastAsia="Times New Roman"/>
          <w:sz w:val="28"/>
          <w:lang w:eastAsia="ru-RU"/>
        </w:rPr>
        <w:t xml:space="preserve">                    </w:t>
      </w:r>
      <w:r w:rsidRPr="00AC380A">
        <w:rPr>
          <w:rFonts w:eastAsia="Times New Roman"/>
          <w:sz w:val="28"/>
          <w:lang w:eastAsia="ru-RU"/>
        </w:rPr>
        <w:lastRenderedPageBreak/>
        <w:t xml:space="preserve">в рамках специального инфраструктурного проекта в части закупки 315 автобусов </w:t>
      </w:r>
      <w:r w:rsidR="00A81D52"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0C38500B" w14:textId="19FD85B7" w:rsidR="004A7F6A" w:rsidRPr="00AC380A" w:rsidRDefault="004A7F6A" w:rsidP="004A7F6A">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60218 Субсидия обществу с ограниченной ответственностью "Магистраль", </w:t>
      </w:r>
      <w:r w:rsidR="00A81D52" w:rsidRPr="00AC380A">
        <w:rPr>
          <w:rFonts w:eastAsia="Times New Roman"/>
          <w:sz w:val="28"/>
          <w:lang w:eastAsia="ru-RU"/>
        </w:rPr>
        <w:t xml:space="preserve">                   </w:t>
      </w:r>
      <w:r w:rsidRPr="00AC380A">
        <w:rPr>
          <w:rFonts w:eastAsia="Times New Roman"/>
          <w:sz w:val="28"/>
          <w:lang w:eastAsia="ru-RU"/>
        </w:rPr>
        <w:t>г. Домодедово, Московская область, на реализацию мероприятий в рамках специального инфраструктурного проекта в части закупки специальной техники</w:t>
      </w:r>
      <w:r w:rsidR="00A81D52" w:rsidRPr="00AC380A">
        <w:rPr>
          <w:rFonts w:eastAsia="Times New Roman"/>
          <w:sz w:val="28"/>
          <w:lang w:eastAsia="ru-RU"/>
        </w:rPr>
        <w:t xml:space="preserve">                  </w:t>
      </w:r>
      <w:r w:rsidRPr="00AC380A">
        <w:rPr>
          <w:rFonts w:eastAsia="Times New Roman"/>
          <w:sz w:val="28"/>
          <w:lang w:eastAsia="ru-RU"/>
        </w:rPr>
        <w:t xml:space="preserve"> за счет средств резервного фонда Правительства Российской Федерации</w:t>
      </w:r>
    </w:p>
    <w:p w14:paraId="06B32F0D" w14:textId="7DBE302E" w:rsidR="004A7F6A" w:rsidRPr="00AC380A" w:rsidRDefault="004A7F6A" w:rsidP="004A7F6A">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w:t>
      </w:r>
      <w:r w:rsidR="006A24E0" w:rsidRPr="00AC380A">
        <w:rPr>
          <w:rFonts w:eastAsia="Times New Roman"/>
          <w:sz w:val="28"/>
          <w:lang w:eastAsia="ru-RU"/>
        </w:rPr>
        <w:t xml:space="preserve">             </w:t>
      </w:r>
      <w:r w:rsidRPr="00AC380A">
        <w:rPr>
          <w:rFonts w:eastAsia="Times New Roman"/>
          <w:sz w:val="28"/>
          <w:lang w:eastAsia="ru-RU"/>
        </w:rPr>
        <w:t>в рамках специального инфраструктурного проекта в части закупки специальной техники за счет средств резервного фонда Прави</w:t>
      </w:r>
      <w:r w:rsidR="00BC0164" w:rsidRPr="00AC380A">
        <w:rPr>
          <w:rFonts w:eastAsia="Times New Roman"/>
          <w:sz w:val="28"/>
          <w:lang w:eastAsia="ru-RU"/>
        </w:rPr>
        <w:t>тельства Российской Федерации.</w:t>
      </w:r>
    </w:p>
    <w:p w14:paraId="5C25CE3E" w14:textId="517D54CD" w:rsidR="001269F9" w:rsidRPr="00AC380A" w:rsidRDefault="001269F9" w:rsidP="001269F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60220 Субсидия обществу с ограниченной ответственностью "Магистраль", </w:t>
      </w:r>
      <w:r w:rsidR="00A81D52" w:rsidRPr="00AC380A">
        <w:rPr>
          <w:rFonts w:eastAsia="Times New Roman"/>
          <w:sz w:val="28"/>
          <w:lang w:eastAsia="ru-RU"/>
        </w:rPr>
        <w:t xml:space="preserve">                              </w:t>
      </w:r>
      <w:r w:rsidRPr="00AC380A">
        <w:rPr>
          <w:rFonts w:eastAsia="Times New Roman"/>
          <w:sz w:val="28"/>
          <w:lang w:eastAsia="ru-RU"/>
        </w:rPr>
        <w:t xml:space="preserve">г. Домодедово, Московская область, для закупки специального оборудования </w:t>
      </w:r>
      <w:r w:rsidR="00A81D52" w:rsidRPr="00AC380A">
        <w:rPr>
          <w:rFonts w:eastAsia="Times New Roman"/>
          <w:sz w:val="28"/>
          <w:lang w:eastAsia="ru-RU"/>
        </w:rPr>
        <w:t xml:space="preserve">                               </w:t>
      </w:r>
      <w:r w:rsidRPr="00AC380A">
        <w:rPr>
          <w:rFonts w:eastAsia="Times New Roman"/>
          <w:sz w:val="28"/>
          <w:lang w:eastAsia="ru-RU"/>
        </w:rPr>
        <w:t>в рамках реализации специального инфраструктурного проекта за счет средств резервного фонда Правительства Российской Федерации</w:t>
      </w:r>
    </w:p>
    <w:p w14:paraId="690DB090" w14:textId="55676E04" w:rsidR="001269F9" w:rsidRPr="00AC380A" w:rsidRDefault="001269F9" w:rsidP="001269F9">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для закупки специального оборудования в рамках реализации специального инфраструктурного проекта за счет средств резервного фонда Правительства Российской Федерации.</w:t>
      </w:r>
    </w:p>
    <w:p w14:paraId="4BACA192" w14:textId="7303A32A" w:rsidR="00F4122C" w:rsidRPr="00AC380A" w:rsidRDefault="00F4122C" w:rsidP="0001114A">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60222 Субсидии обществу с ограниченной ответственностью </w:t>
      </w:r>
      <w:r w:rsidR="00912CD5" w:rsidRPr="00AC380A">
        <w:rPr>
          <w:rFonts w:eastAsia="Times New Roman"/>
          <w:sz w:val="28"/>
          <w:lang w:eastAsia="ru-RU"/>
        </w:rPr>
        <w:t xml:space="preserve">                              </w:t>
      </w:r>
      <w:r w:rsidRPr="00AC380A">
        <w:rPr>
          <w:rFonts w:eastAsia="Times New Roman"/>
          <w:sz w:val="28"/>
          <w:lang w:eastAsia="ru-RU"/>
        </w:rPr>
        <w:t>"Автодор - Управление проектами" на реализацию мероприятий по восстановлению автомобильных дорог и искусственных дорожных сооружений в рамках реализации специального инфраструктурного проекта за счет средств резервного фонда Правительства Российской Федерации</w:t>
      </w:r>
    </w:p>
    <w:p w14:paraId="7336F37B" w14:textId="77777777" w:rsidR="00C93BB4" w:rsidRPr="00AC380A" w:rsidRDefault="00F4122C" w:rsidP="00F4122C">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субсидий обществу с ограниченной ответственностью "Автодор - Управление проектами" на реализацию мероприятий по восстановлению автомобильных дорог и искусственных дорожных сооружений в рамках реализации </w:t>
      </w:r>
      <w:r w:rsidRPr="00AC380A">
        <w:rPr>
          <w:rFonts w:eastAsia="Times New Roman"/>
          <w:sz w:val="28"/>
          <w:lang w:eastAsia="ru-RU"/>
        </w:rPr>
        <w:lastRenderedPageBreak/>
        <w:t>специального инфраструктурного проекта за счет средств резервного фонда Правительства Российской Федерации.</w:t>
      </w:r>
    </w:p>
    <w:p w14:paraId="635FA260" w14:textId="1A07ABB2" w:rsidR="00C93BB4" w:rsidRPr="00AC380A" w:rsidRDefault="00C93BB4" w:rsidP="00C93BB4">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60223 Субсидия обществу с ограниченной ответственностью "Магистраль", </w:t>
      </w:r>
      <w:r w:rsidR="006A24E0" w:rsidRPr="00AC380A">
        <w:rPr>
          <w:rFonts w:eastAsia="Times New Roman"/>
          <w:sz w:val="28"/>
          <w:lang w:eastAsia="ru-RU"/>
        </w:rPr>
        <w:t xml:space="preserve">                </w:t>
      </w:r>
      <w:r w:rsidRPr="00AC380A">
        <w:rPr>
          <w:rFonts w:eastAsia="Times New Roman"/>
          <w:sz w:val="28"/>
          <w:lang w:eastAsia="ru-RU"/>
        </w:rPr>
        <w:t xml:space="preserve">г. Домодедово, Московская область, на реализацию мероприятий в рамках специального инфраструктурного проекта по приобретению специальной техники </w:t>
      </w:r>
      <w:r w:rsidR="006A24E0" w:rsidRPr="00AC380A">
        <w:rPr>
          <w:rFonts w:eastAsia="Times New Roman"/>
          <w:sz w:val="28"/>
          <w:lang w:eastAsia="ru-RU"/>
        </w:rPr>
        <w:t xml:space="preserve">                   </w:t>
      </w:r>
      <w:r w:rsidRPr="00AC380A">
        <w:rPr>
          <w:rFonts w:eastAsia="Times New Roman"/>
          <w:sz w:val="28"/>
          <w:lang w:eastAsia="ru-RU"/>
        </w:rPr>
        <w:t>и оборудования за счет средств резервного фонда Правительства Российской Федерации</w:t>
      </w:r>
    </w:p>
    <w:p w14:paraId="33475036" w14:textId="0F345911" w:rsidR="00F4122C" w:rsidRPr="00AC380A" w:rsidRDefault="00C93BB4" w:rsidP="00C93BB4">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w:t>
      </w:r>
      <w:r w:rsidR="006A24E0" w:rsidRPr="00AC380A">
        <w:rPr>
          <w:rFonts w:eastAsia="Times New Roman"/>
          <w:sz w:val="28"/>
          <w:lang w:eastAsia="ru-RU"/>
        </w:rPr>
        <w:t xml:space="preserve">                         </w:t>
      </w:r>
      <w:r w:rsidRPr="00AC380A">
        <w:rPr>
          <w:rFonts w:eastAsia="Times New Roman"/>
          <w:sz w:val="28"/>
          <w:lang w:eastAsia="ru-RU"/>
        </w:rPr>
        <w:t>в рамках специального инфраструктурного проекта по приобретению специальной техники и оборудования за счет средств резервного фонда Правительства Российской Федерации.</w:t>
      </w:r>
      <w:r w:rsidR="00F4122C" w:rsidRPr="00AC380A">
        <w:rPr>
          <w:rFonts w:eastAsia="Times New Roman"/>
          <w:sz w:val="28"/>
          <w:lang w:eastAsia="ru-RU"/>
        </w:rPr>
        <w:t>";</w:t>
      </w:r>
    </w:p>
    <w:p w14:paraId="7B046C8E" w14:textId="77777777" w:rsidR="00B1077A" w:rsidRPr="00AC380A" w:rsidRDefault="00B1077A" w:rsidP="00B1077A">
      <w:pPr>
        <w:spacing w:before="0" w:after="0"/>
        <w:ind w:firstLine="709"/>
        <w:contextualSpacing w:val="0"/>
        <w:jc w:val="both"/>
        <w:rPr>
          <w:rFonts w:eastAsia="Times New Roman"/>
          <w:sz w:val="28"/>
          <w:lang w:eastAsia="ru-RU"/>
        </w:rPr>
      </w:pPr>
      <w:r w:rsidRPr="00AC380A">
        <w:rPr>
          <w:rFonts w:eastAsia="Times New Roman"/>
          <w:sz w:val="28"/>
          <w:lang w:eastAsia="ru-RU"/>
        </w:rPr>
        <w:t>"60551 Гранты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14:paraId="6649A3A3" w14:textId="0D38E2D8" w:rsidR="00B1077A" w:rsidRPr="00AC380A" w:rsidRDefault="00B1077A" w:rsidP="00B1077A">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на предоставление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14:paraId="53EC1D78" w14:textId="251E5A93" w:rsidR="00214165" w:rsidRPr="00AC380A" w:rsidRDefault="00214165" w:rsidP="00A70A1F">
      <w:pPr>
        <w:spacing w:before="0" w:after="0"/>
        <w:ind w:firstLine="709"/>
        <w:contextualSpacing w:val="0"/>
        <w:jc w:val="both"/>
        <w:rPr>
          <w:rFonts w:eastAsia="Times New Roman"/>
          <w:sz w:val="28"/>
          <w:lang w:eastAsia="ru-RU"/>
        </w:rPr>
      </w:pPr>
      <w:r w:rsidRPr="00AC380A">
        <w:rPr>
          <w:rFonts w:eastAsia="Times New Roman"/>
          <w:sz w:val="28"/>
          <w:lang w:eastAsia="ru-RU"/>
        </w:rPr>
        <w:t>"60424 Взнос в уставный капитал акционерного общества "Государственная транспортная лизинговая компания", г. Салехард, Ямало-Ненецкий автономный округ, в целях лизинга (аренды) гражданских судов водного транспорта за счет средств резервного фонда Правительства Российской Федерации";</w:t>
      </w:r>
    </w:p>
    <w:p w14:paraId="31398531" w14:textId="77777777" w:rsidR="00B268C2" w:rsidRPr="00AC380A" w:rsidRDefault="00B268C2" w:rsidP="00B268C2">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"60870 Грант в форме субсидии автономной некоммерческой организации "Дирекция спортивных и социальных проектов" на финансовое обеспечение затрат, </w:t>
      </w:r>
      <w:r w:rsidRPr="00AC380A">
        <w:rPr>
          <w:rFonts w:eastAsia="Times New Roman"/>
          <w:sz w:val="28"/>
          <w:lang w:eastAsia="ru-RU"/>
        </w:rPr>
        <w:lastRenderedPageBreak/>
        <w:t>связанных с организацией и проведением комплексных международных соревнований по плаванию, синхронному плаванию и прыжкам в воду "Игры дружбы"</w:t>
      </w:r>
    </w:p>
    <w:p w14:paraId="18859066" w14:textId="1819D51E" w:rsidR="00B268C2" w:rsidRPr="00AC380A" w:rsidRDefault="00B268C2" w:rsidP="00B268C2">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гранта в форме субсидии автономной некоммерческой организации "Дирекция спортивных и социальных проектов" на финансовое обеспечение затрат, связанных с организацией и проведением комплексных международных соревнований по плаванию, синхронному плаванию и прыжкам в воду "Игры дружбы".";</w:t>
      </w:r>
    </w:p>
    <w:p w14:paraId="3BBB5B42" w14:textId="79030B84" w:rsidR="0059542F" w:rsidRPr="00AC380A" w:rsidRDefault="0059542F" w:rsidP="0059542F">
      <w:pPr>
        <w:spacing w:before="0" w:after="0"/>
        <w:ind w:firstLine="709"/>
        <w:contextualSpacing w:val="0"/>
        <w:jc w:val="both"/>
        <w:rPr>
          <w:rFonts w:eastAsia="Times New Roman"/>
          <w:sz w:val="28"/>
          <w:lang w:eastAsia="ru-RU"/>
        </w:rPr>
      </w:pPr>
      <w:r w:rsidRPr="00AC380A">
        <w:rPr>
          <w:rFonts w:eastAsia="Times New Roman"/>
          <w:sz w:val="28"/>
          <w:lang w:eastAsia="ru-RU"/>
        </w:rPr>
        <w:t>"62111 Взнос в уставный капитал РОССИЙСКОГО НАЦИОНАЛЬНОГО КОММЕРЧЕСКОГО БАНКА (публичное акционерное общество), Республика Крым, г. Симферополь, в целях его докапитализации для обеспечения выполнения норматива достаточности собственных средств (капитала), а также для целей увеличения объемов инвестиционного кредитования в Республике Крым                                        и г. Севастополе за счет средств резервного фонда Правительства Российской Федерации";</w:t>
      </w:r>
    </w:p>
    <w:p w14:paraId="540933CE" w14:textId="51EF20AE" w:rsidR="00491E8E" w:rsidRPr="00AC380A" w:rsidRDefault="00491E8E" w:rsidP="00491E8E">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"62245 Субсидии российским международным автомобильным перевозчикам </w:t>
      </w:r>
      <w:r w:rsidR="006A24E0" w:rsidRPr="00AC380A">
        <w:rPr>
          <w:rFonts w:eastAsia="Times New Roman"/>
          <w:sz w:val="28"/>
          <w:lang w:eastAsia="ru-RU"/>
        </w:rPr>
        <w:t xml:space="preserve">                 </w:t>
      </w:r>
      <w:r w:rsidRPr="00AC380A">
        <w:rPr>
          <w:rFonts w:eastAsia="Times New Roman"/>
          <w:sz w:val="28"/>
          <w:lang w:eastAsia="ru-RU"/>
        </w:rPr>
        <w:t>в целях компенсации ущерба, причиненного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 за счет средств резервного фонда Правительства Российской Федерации</w:t>
      </w:r>
    </w:p>
    <w:p w14:paraId="3EAE1DC3" w14:textId="65B204DA" w:rsidR="00491E8E" w:rsidRPr="00AC380A" w:rsidRDefault="00491E8E" w:rsidP="00491E8E">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международным автомобильным перевозчикам в целях компенсации ущерба, причиненного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 за счет средств резервного фонда Правительства Российской Федерации.";</w:t>
      </w:r>
    </w:p>
    <w:p w14:paraId="0C9BD9C0" w14:textId="77777777" w:rsidR="00B97779" w:rsidRPr="00AC380A" w:rsidRDefault="00B97779" w:rsidP="00B97779">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"62365 Грант в форме субсидии автономной некоммерческой организации "Дирекция спортивных и социальных проектов" в целях финансового обеспечения </w:t>
      </w:r>
      <w:r w:rsidRPr="00AC380A">
        <w:rPr>
          <w:rFonts w:eastAsia="Times New Roman"/>
          <w:sz w:val="28"/>
          <w:lang w:eastAsia="ru-RU"/>
        </w:rPr>
        <w:lastRenderedPageBreak/>
        <w:t>мероприятий, связанных с подготовкой и проведением в Российской Федерации проекта "Игры будущего" в 2024 году</w:t>
      </w:r>
    </w:p>
    <w:p w14:paraId="1B7BCC48" w14:textId="001DE020" w:rsidR="00B97779" w:rsidRPr="00AC380A" w:rsidRDefault="00B97779" w:rsidP="00B97779">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на предоставление гранта в форме субсидии автономной некоммерческой организации "Дирекция спортивных и социальных проектов" в целях финансового обеспечения мероприятий, связанных с подготовкой и проведением в Российской Федерации проекта "Игры будущего" в 2024 году.";</w:t>
      </w:r>
    </w:p>
    <w:p w14:paraId="67B9A65F" w14:textId="77777777" w:rsidR="00F66C72" w:rsidRPr="00AC380A" w:rsidRDefault="00F66C72" w:rsidP="00F66C72">
      <w:pPr>
        <w:spacing w:before="0" w:after="0"/>
        <w:ind w:firstLine="709"/>
        <w:contextualSpacing w:val="0"/>
        <w:jc w:val="both"/>
        <w:rPr>
          <w:rFonts w:eastAsia="Times New Roman"/>
          <w:sz w:val="28"/>
          <w:lang w:eastAsia="ru-RU"/>
        </w:rPr>
      </w:pPr>
      <w:r w:rsidRPr="00AC380A">
        <w:rPr>
          <w:rFonts w:eastAsia="Times New Roman"/>
          <w:sz w:val="28"/>
          <w:lang w:eastAsia="ru-RU"/>
        </w:rPr>
        <w:t>"64333 Субсидия федеральному государственному унитарному предприятию "Государственная корпорация по организации воздушного движения в Российской Федерации" в целях обеспечения функционирования в условиях внешнего санкционного воздействия за счет средств резервного фонда Правительства Российской Федерации</w:t>
      </w:r>
    </w:p>
    <w:p w14:paraId="43FBFBDA" w14:textId="6D6C21D7" w:rsidR="00F66C72" w:rsidRPr="00AC380A" w:rsidRDefault="00F66C72" w:rsidP="00F66C72">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федеральному государственному унитарному предприятию "Государственная корпорация по организации воздушного движения </w:t>
      </w:r>
      <w:r w:rsidR="006A24E0" w:rsidRPr="00AC380A">
        <w:rPr>
          <w:rFonts w:eastAsia="Times New Roman"/>
          <w:sz w:val="28"/>
          <w:lang w:eastAsia="ru-RU"/>
        </w:rPr>
        <w:t xml:space="preserve">               </w:t>
      </w:r>
      <w:r w:rsidRPr="00AC380A">
        <w:rPr>
          <w:rFonts w:eastAsia="Times New Roman"/>
          <w:sz w:val="28"/>
          <w:lang w:eastAsia="ru-RU"/>
        </w:rPr>
        <w:t>в Российской Федерации" в целях обеспечения функционирования в условиях внешнего санкционного воздействия за счет средств резервного фонда Правительства Российской Федерации.";</w:t>
      </w:r>
    </w:p>
    <w:p w14:paraId="1300D97C" w14:textId="4B8B47A9" w:rsidR="00B912FF" w:rsidRPr="00AC380A" w:rsidRDefault="00B912FF" w:rsidP="00B912FF">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"64391 Субсидии федеральным казенным предприятиям, расположенным </w:t>
      </w:r>
      <w:r w:rsidR="006A24E0" w:rsidRPr="00AC380A">
        <w:rPr>
          <w:rFonts w:eastAsia="Times New Roman"/>
          <w:sz w:val="28"/>
          <w:lang w:eastAsia="ru-RU"/>
        </w:rPr>
        <w:t xml:space="preserve">                </w:t>
      </w:r>
      <w:r w:rsidRPr="00AC380A">
        <w:rPr>
          <w:rFonts w:eastAsia="Times New Roman"/>
          <w:sz w:val="28"/>
          <w:lang w:eastAsia="ru-RU"/>
        </w:rPr>
        <w:t>в районах Крайнего Севера и приравненных к ним местностях, за счет средств резервного фонда Правительства Российской Федерации</w:t>
      </w:r>
    </w:p>
    <w:p w14:paraId="5365531C" w14:textId="37B91D94" w:rsidR="00B912FF" w:rsidRPr="00AC380A" w:rsidRDefault="00B912FF" w:rsidP="00B912FF">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на предоставление субсидий федеральным казенным предприятиям, расположенным в районах Крайнего Севера и приравненных к ним местностях, </w:t>
      </w:r>
      <w:r w:rsidR="006A24E0"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75D35C2F" w14:textId="1B1BAB5D" w:rsidR="009467C7" w:rsidRPr="00AC380A" w:rsidRDefault="009467C7" w:rsidP="009467C7">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"64431 Субсидии российским организациям для возмещения расходов </w:t>
      </w:r>
      <w:r w:rsidR="006A24E0" w:rsidRPr="00AC380A">
        <w:rPr>
          <w:rFonts w:eastAsia="Times New Roman"/>
          <w:sz w:val="28"/>
          <w:lang w:eastAsia="ru-RU"/>
        </w:rPr>
        <w:t xml:space="preserve">                         </w:t>
      </w:r>
      <w:r w:rsidRPr="00AC380A">
        <w:rPr>
          <w:rFonts w:eastAsia="Times New Roman"/>
          <w:sz w:val="28"/>
          <w:lang w:eastAsia="ru-RU"/>
        </w:rPr>
        <w:t xml:space="preserve">на осуществление морских перевозок грузов в (из) Калининградскую область </w:t>
      </w:r>
      <w:r w:rsidR="006A24E0" w:rsidRPr="00AC380A">
        <w:rPr>
          <w:rFonts w:eastAsia="Times New Roman"/>
          <w:sz w:val="28"/>
          <w:lang w:eastAsia="ru-RU"/>
        </w:rPr>
        <w:t xml:space="preserve">                          </w:t>
      </w:r>
      <w:r w:rsidRPr="00AC380A">
        <w:rPr>
          <w:rFonts w:eastAsia="Times New Roman"/>
          <w:sz w:val="28"/>
          <w:lang w:eastAsia="ru-RU"/>
        </w:rPr>
        <w:t>в условиях внешнего санкционного воздействия за счет средств резервного фонда Правительства Российской Федерации</w:t>
      </w:r>
    </w:p>
    <w:p w14:paraId="59C7749F" w14:textId="6F629737" w:rsidR="009467C7" w:rsidRPr="00AC380A" w:rsidRDefault="009467C7" w:rsidP="009467C7">
      <w:pPr>
        <w:spacing w:before="0" w:after="0"/>
        <w:ind w:firstLine="709"/>
        <w:contextualSpacing w:val="0"/>
        <w:jc w:val="both"/>
        <w:rPr>
          <w:rFonts w:eastAsia="Times New Roman"/>
          <w:sz w:val="28"/>
          <w:lang w:eastAsia="ru-RU"/>
        </w:rPr>
      </w:pPr>
      <w:r w:rsidRPr="00AC380A">
        <w:rPr>
          <w:rFonts w:eastAsia="Times New Roman"/>
          <w:sz w:val="28"/>
          <w:lang w:eastAsia="ru-RU"/>
        </w:rPr>
        <w:lastRenderedPageBreak/>
        <w:t>По данному направлению расходов отражаются расходы федерального бюджета на предоставление субсидий российским организациям для возмещения расходов на осуществление морских перевозок грузов в (из) Калининградскую область в условиях внешнего санкционного воздействия за счет средств резервного фонда Правительства Российской Федерации.";</w:t>
      </w:r>
    </w:p>
    <w:p w14:paraId="3CE7DC70" w14:textId="00D4E507" w:rsidR="004A7F6A" w:rsidRPr="00AC380A" w:rsidRDefault="004A7F6A" w:rsidP="004A7F6A">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"65061 Субсидия автономной некоммерческой организации "Национальный научно-образовательный центр "Большая российская энциклопедия" на создание </w:t>
      </w:r>
      <w:r w:rsidR="006A24E0" w:rsidRPr="00AC380A">
        <w:rPr>
          <w:rFonts w:eastAsia="Times New Roman"/>
          <w:sz w:val="28"/>
          <w:lang w:eastAsia="ru-RU"/>
        </w:rPr>
        <w:t xml:space="preserve">                  </w:t>
      </w:r>
      <w:r w:rsidRPr="00AC380A">
        <w:rPr>
          <w:rFonts w:eastAsia="Times New Roman"/>
          <w:sz w:val="28"/>
          <w:lang w:eastAsia="ru-RU"/>
        </w:rPr>
        <w:t>и обеспечение функционирования общенационального интерактивного энциклопедического портала за счет средств резервного фонда Правительства Российской Федерации</w:t>
      </w:r>
    </w:p>
    <w:p w14:paraId="72C85DC6" w14:textId="61E79645" w:rsidR="004A7F6A" w:rsidRPr="00AC380A" w:rsidRDefault="004A7F6A" w:rsidP="004A7F6A">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по предоставлению субсидии автономной некоммерческой организации "Национальный научно-образовательный центр "Большая российская энциклопедия" на создание и обеспечение функционирования общенационального интерактивного энциклопедического портала за счет средств резервного фонда Правительства Российской Федерации.";</w:t>
      </w:r>
    </w:p>
    <w:p w14:paraId="6966C444" w14:textId="77777777" w:rsidR="00C17B73" w:rsidRPr="00AC380A" w:rsidRDefault="00C17B73" w:rsidP="00C17B73">
      <w:pPr>
        <w:spacing w:before="0" w:after="0"/>
        <w:ind w:firstLine="709"/>
        <w:contextualSpacing w:val="0"/>
        <w:jc w:val="both"/>
        <w:rPr>
          <w:rFonts w:eastAsia="Times New Roman"/>
          <w:sz w:val="28"/>
          <w:lang w:eastAsia="ru-RU"/>
        </w:rPr>
      </w:pPr>
      <w:r w:rsidRPr="00AC380A">
        <w:rPr>
          <w:rFonts w:eastAsia="Times New Roman"/>
          <w:sz w:val="28"/>
          <w:lang w:eastAsia="ru-RU"/>
        </w:rPr>
        <w:t>"67752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в целях реализации проектов гражданского авиастроения за счет средств резервного фонда Правительства Российской Федерации</w:t>
      </w:r>
    </w:p>
    <w:p w14:paraId="65963FFA" w14:textId="596A79A3" w:rsidR="00BF34D5" w:rsidRPr="00AC380A" w:rsidRDefault="00C17B73" w:rsidP="00C17B73">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авиационной промышленности"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w:t>
      </w:r>
      <w:r w:rsidR="00BF34D5" w:rsidRPr="00AC380A">
        <w:rPr>
          <w:rFonts w:eastAsia="Times New Roman"/>
          <w:sz w:val="28"/>
          <w:lang w:eastAsia="ru-RU"/>
        </w:rPr>
        <w:t xml:space="preserve">                 </w:t>
      </w:r>
      <w:r w:rsidRPr="00AC380A">
        <w:rPr>
          <w:rFonts w:eastAsia="Times New Roman"/>
          <w:sz w:val="28"/>
          <w:lang w:eastAsia="ru-RU"/>
        </w:rPr>
        <w:lastRenderedPageBreak/>
        <w:t>в целях реализации проектов гражданского авиастроения за счет средств резервного фонда Правительства Российской Федерации.</w:t>
      </w:r>
    </w:p>
    <w:p w14:paraId="4152C669" w14:textId="77777777" w:rsidR="00BF34D5" w:rsidRPr="00AC380A" w:rsidRDefault="00BF34D5" w:rsidP="00BF34D5">
      <w:pPr>
        <w:spacing w:before="0" w:after="0"/>
        <w:ind w:firstLine="709"/>
        <w:contextualSpacing w:val="0"/>
        <w:jc w:val="both"/>
        <w:rPr>
          <w:rFonts w:eastAsia="Times New Roman"/>
          <w:sz w:val="28"/>
          <w:lang w:eastAsia="ru-RU"/>
        </w:rPr>
      </w:pPr>
      <w:r w:rsidRPr="00AC380A">
        <w:rPr>
          <w:rFonts w:eastAsia="Times New Roman"/>
          <w:sz w:val="28"/>
          <w:lang w:eastAsia="ru-RU"/>
        </w:rPr>
        <w:t>67753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в целях доработки и восстановления летной годности воздушных судов за счет средств резервного фонда Правительства Российской Федерации</w:t>
      </w:r>
    </w:p>
    <w:p w14:paraId="6B4F2D6E" w14:textId="6D9322A9" w:rsidR="00C17B73" w:rsidRPr="00AC380A" w:rsidRDefault="00BF34D5" w:rsidP="00A70A1F">
      <w:pPr>
        <w:spacing w:before="0" w:after="0"/>
        <w:ind w:firstLine="709"/>
        <w:contextualSpacing w:val="0"/>
        <w:jc w:val="both"/>
        <w:rPr>
          <w:rFonts w:eastAsia="Times New Roman"/>
          <w:sz w:val="28"/>
          <w:lang w:eastAsia="ru-RU"/>
        </w:rPr>
      </w:pPr>
      <w:r w:rsidRPr="00AC380A">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авиационной промышленности"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том числе для осуществления последующего взноса в уставный капитал публичного акционерного общества "Объединенная авиастроительная корпорация", г. Москва,                  в целях доработки и восстановления летной годности воздушных судов за счет средств резервного фонда Правительства Российской Федерации.</w:t>
      </w:r>
      <w:r w:rsidR="00C17B73" w:rsidRPr="00AC380A">
        <w:rPr>
          <w:rFonts w:eastAsia="Times New Roman"/>
          <w:sz w:val="28"/>
          <w:lang w:eastAsia="ru-RU"/>
        </w:rPr>
        <w:t>";</w:t>
      </w:r>
    </w:p>
    <w:p w14:paraId="63A08436" w14:textId="58C4C9B5" w:rsidR="00BF7CF2" w:rsidRPr="00AC380A" w:rsidRDefault="00BF7CF2" w:rsidP="00BF7CF2">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"68213 Субсидии российским организациям на финансовое обеспечение затрат на выполнение комплексных проектов по разработке, созданию и внедрению </w:t>
      </w:r>
      <w:r w:rsidR="00A70A1F" w:rsidRPr="00AC380A">
        <w:rPr>
          <w:rFonts w:eastAsia="Times New Roman"/>
          <w:sz w:val="28"/>
          <w:lang w:eastAsia="ru-RU"/>
        </w:rPr>
        <w:t xml:space="preserve">                              </w:t>
      </w:r>
      <w:r w:rsidRPr="00AC380A">
        <w:rPr>
          <w:rFonts w:eastAsia="Times New Roman"/>
          <w:sz w:val="28"/>
          <w:lang w:eastAsia="ru-RU"/>
        </w:rPr>
        <w:t>в серийное производство судового комплектующего оборудования за счет средств резервного фонда Правительства Российской Федерации</w:t>
      </w:r>
    </w:p>
    <w:p w14:paraId="69285BDA" w14:textId="1FDC53C8" w:rsidR="00BF7CF2" w:rsidRPr="00AC380A" w:rsidRDefault="00BF7CF2" w:rsidP="00BF7CF2">
      <w:pPr>
        <w:spacing w:before="0" w:after="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по предоставлению субсидий российским организациям на финансовое обеспечение затрат на выполнение комплексных проектов по разработке, созданию </w:t>
      </w:r>
      <w:r w:rsidR="00A70A1F" w:rsidRPr="00AC380A">
        <w:rPr>
          <w:rFonts w:eastAsia="Times New Roman"/>
          <w:sz w:val="28"/>
          <w:lang w:eastAsia="ru-RU"/>
        </w:rPr>
        <w:t xml:space="preserve">                 </w:t>
      </w:r>
      <w:r w:rsidRPr="00AC380A">
        <w:rPr>
          <w:rFonts w:eastAsia="Times New Roman"/>
          <w:sz w:val="28"/>
          <w:lang w:eastAsia="ru-RU"/>
        </w:rPr>
        <w:t xml:space="preserve">и внедрению в серийное производство судового комплектующего оборудования </w:t>
      </w:r>
      <w:r w:rsidR="00A70A1F" w:rsidRPr="00AC380A">
        <w:rPr>
          <w:rFonts w:eastAsia="Times New Roman"/>
          <w:sz w:val="28"/>
          <w:lang w:eastAsia="ru-RU"/>
        </w:rPr>
        <w:t xml:space="preserve">                     </w:t>
      </w:r>
      <w:r w:rsidRPr="00AC380A">
        <w:rPr>
          <w:rFonts w:eastAsia="Times New Roman"/>
          <w:sz w:val="28"/>
          <w:lang w:eastAsia="ru-RU"/>
        </w:rPr>
        <w:t>за счет средств резервного фонда Правительства Российской Федерации.";</w:t>
      </w:r>
    </w:p>
    <w:p w14:paraId="6CA574D2" w14:textId="00B66B54" w:rsidR="00FD59A0" w:rsidRPr="00AC380A" w:rsidRDefault="00A70A1F" w:rsidP="00745E6A">
      <w:pPr>
        <w:spacing w:before="0" w:after="0" w:line="324" w:lineRule="auto"/>
        <w:ind w:firstLine="709"/>
        <w:contextualSpacing w:val="0"/>
        <w:jc w:val="both"/>
        <w:rPr>
          <w:rFonts w:eastAsia="Calibri"/>
          <w:sz w:val="28"/>
        </w:rPr>
      </w:pPr>
      <w:r w:rsidRPr="00AC380A">
        <w:rPr>
          <w:rFonts w:eastAsia="Calibri"/>
          <w:sz w:val="28"/>
        </w:rPr>
        <w:t>3</w:t>
      </w:r>
      <w:r w:rsidR="00267851" w:rsidRPr="00AC380A">
        <w:rPr>
          <w:rFonts w:eastAsia="Calibri"/>
          <w:sz w:val="28"/>
        </w:rPr>
        <w:t>.</w:t>
      </w:r>
      <w:r w:rsidR="0057736E" w:rsidRPr="00AC380A">
        <w:rPr>
          <w:rFonts w:eastAsia="Calibri"/>
          <w:sz w:val="28"/>
        </w:rPr>
        <w:t>3</w:t>
      </w:r>
      <w:r w:rsidR="00267851" w:rsidRPr="00AC380A">
        <w:rPr>
          <w:rFonts w:eastAsia="Calibri"/>
          <w:sz w:val="28"/>
        </w:rPr>
        <w:t xml:space="preserve">.2. </w:t>
      </w:r>
      <w:r w:rsidR="00FD59A0" w:rsidRPr="00AC380A">
        <w:rPr>
          <w:rFonts w:eastAsia="Calibri"/>
          <w:sz w:val="28"/>
        </w:rPr>
        <w:t xml:space="preserve">В тексте направления расходов "60206 Субсидия обществу                                           с ограниченной ответственностью "Автодор - Управление проектами" на реализацию мероприятий по восстановлению автомобильных дорог протяженностью </w:t>
      </w:r>
      <w:r w:rsidR="006A24E0" w:rsidRPr="00AC380A">
        <w:rPr>
          <w:rFonts w:eastAsia="Calibri"/>
          <w:sz w:val="28"/>
        </w:rPr>
        <w:t xml:space="preserve">                       </w:t>
      </w:r>
      <w:r w:rsidR="00FD59A0" w:rsidRPr="00AC380A">
        <w:rPr>
          <w:rFonts w:eastAsia="Calibri"/>
          <w:sz w:val="28"/>
        </w:rPr>
        <w:lastRenderedPageBreak/>
        <w:t xml:space="preserve">202,298 километра с учетом протяженности искусственных дорожных сооружений </w:t>
      </w:r>
      <w:r w:rsidR="006A24E0" w:rsidRPr="00AC380A">
        <w:rPr>
          <w:rFonts w:eastAsia="Calibri"/>
          <w:sz w:val="28"/>
        </w:rPr>
        <w:t xml:space="preserve">              </w:t>
      </w:r>
      <w:r w:rsidR="00FD59A0" w:rsidRPr="00AC380A">
        <w:rPr>
          <w:rFonts w:eastAsia="Calibri"/>
          <w:sz w:val="28"/>
        </w:rPr>
        <w:t>в рамках специального инфраструктурного проекта за счет средств резервного фонда Правительства Российской Федерации" слова "202,298 километра" заменить словами "2</w:t>
      </w:r>
      <w:r w:rsidR="00E31F9F" w:rsidRPr="00AC380A">
        <w:rPr>
          <w:rFonts w:eastAsia="Calibri"/>
          <w:sz w:val="28"/>
        </w:rPr>
        <w:t>1</w:t>
      </w:r>
      <w:r w:rsidR="00FD59A0" w:rsidRPr="00AC380A">
        <w:rPr>
          <w:rFonts w:eastAsia="Calibri"/>
          <w:sz w:val="28"/>
        </w:rPr>
        <w:t>2,</w:t>
      </w:r>
      <w:r w:rsidR="00E31F9F" w:rsidRPr="00AC380A">
        <w:rPr>
          <w:rFonts w:eastAsia="Calibri"/>
          <w:sz w:val="28"/>
        </w:rPr>
        <w:t>9</w:t>
      </w:r>
      <w:r w:rsidR="00FD59A0" w:rsidRPr="00AC380A">
        <w:rPr>
          <w:rFonts w:eastAsia="Calibri"/>
          <w:sz w:val="28"/>
        </w:rPr>
        <w:t>98 километра</w:t>
      </w:r>
      <w:r w:rsidR="00E31F9F" w:rsidRPr="00AC380A">
        <w:rPr>
          <w:rFonts w:eastAsia="Calibri"/>
          <w:sz w:val="28"/>
        </w:rPr>
        <w:t>"</w:t>
      </w:r>
      <w:r w:rsidRPr="00AC380A">
        <w:rPr>
          <w:rFonts w:eastAsia="Calibri"/>
          <w:sz w:val="28"/>
        </w:rPr>
        <w:t>.</w:t>
      </w:r>
    </w:p>
    <w:p w14:paraId="14C4A44D" w14:textId="64C7E647" w:rsidR="008D220A" w:rsidRPr="00AC380A" w:rsidRDefault="00A70A1F" w:rsidP="00745E6A">
      <w:pPr>
        <w:spacing w:before="0" w:after="0" w:line="324" w:lineRule="auto"/>
        <w:ind w:firstLine="709"/>
        <w:contextualSpacing w:val="0"/>
        <w:jc w:val="both"/>
        <w:rPr>
          <w:rFonts w:cstheme="minorBidi"/>
          <w:sz w:val="28"/>
        </w:rPr>
      </w:pPr>
      <w:r w:rsidRPr="00AC380A">
        <w:rPr>
          <w:rFonts w:cstheme="minorBidi"/>
          <w:sz w:val="28"/>
        </w:rPr>
        <w:t>3</w:t>
      </w:r>
      <w:r w:rsidR="00580DA3" w:rsidRPr="00AC380A">
        <w:rPr>
          <w:rFonts w:cstheme="minorBidi"/>
          <w:sz w:val="28"/>
        </w:rPr>
        <w:t>.</w:t>
      </w:r>
      <w:r w:rsidR="0057736E" w:rsidRPr="00AC380A">
        <w:rPr>
          <w:rFonts w:cstheme="minorBidi"/>
          <w:sz w:val="28"/>
        </w:rPr>
        <w:t>4</w:t>
      </w:r>
      <w:r w:rsidR="00580DA3" w:rsidRPr="00AC380A">
        <w:rPr>
          <w:rFonts w:cstheme="minorBidi"/>
          <w:sz w:val="28"/>
        </w:rPr>
        <w:t>.</w:t>
      </w:r>
      <w:r w:rsidR="00E774B8" w:rsidRPr="00AC380A">
        <w:rPr>
          <w:rFonts w:cstheme="minorBidi"/>
          <w:sz w:val="28"/>
        </w:rPr>
        <w:t xml:space="preserve"> В</w:t>
      </w:r>
      <w:r w:rsidR="00580DA3" w:rsidRPr="00AC380A">
        <w:rPr>
          <w:rFonts w:cstheme="minorBidi"/>
          <w:sz w:val="28"/>
        </w:rPr>
        <w:t xml:space="preserve"> </w:t>
      </w:r>
      <w:r w:rsidR="00E774B8" w:rsidRPr="00AC380A">
        <w:rPr>
          <w:rFonts w:cstheme="minorBidi"/>
          <w:sz w:val="28"/>
        </w:rPr>
        <w:t>р</w:t>
      </w:r>
      <w:r w:rsidR="0095299C" w:rsidRPr="00AC380A">
        <w:rPr>
          <w:rFonts w:cstheme="minorBidi"/>
          <w:sz w:val="28"/>
        </w:rPr>
        <w:t>аздел</w:t>
      </w:r>
      <w:r w:rsidR="00E774B8" w:rsidRPr="00AC380A">
        <w:rPr>
          <w:rFonts w:cstheme="minorBidi"/>
          <w:sz w:val="28"/>
        </w:rPr>
        <w:t>е</w:t>
      </w:r>
      <w:r w:rsidR="00580DA3" w:rsidRPr="00AC380A">
        <w:rPr>
          <w:rFonts w:cstheme="minorBidi"/>
          <w:sz w:val="28"/>
        </w:rPr>
        <w:t xml:space="preserve"> IV "Коды направлений расходов федерального бюджета </w:t>
      </w:r>
      <w:r w:rsidR="00150993" w:rsidRPr="00AC380A">
        <w:rPr>
          <w:rFonts w:cstheme="minorBidi"/>
          <w:sz w:val="28"/>
        </w:rPr>
        <w:t xml:space="preserve">                         </w:t>
      </w:r>
      <w:r w:rsidR="00580DA3" w:rsidRPr="00AC380A">
        <w:rPr>
          <w:rFonts w:cstheme="minorBidi"/>
          <w:sz w:val="28"/>
        </w:rPr>
        <w:t xml:space="preserve">и бюджетов государственных внебюджетных фондов Российской Федерации </w:t>
      </w:r>
      <w:r w:rsidR="00150993" w:rsidRPr="00AC380A">
        <w:rPr>
          <w:rFonts w:cstheme="minorBidi"/>
          <w:sz w:val="28"/>
        </w:rPr>
        <w:t xml:space="preserve">                       </w:t>
      </w:r>
      <w:r w:rsidR="00580DA3" w:rsidRPr="00AC380A">
        <w:rPr>
          <w:rFonts w:cstheme="minorBidi"/>
          <w:sz w:val="28"/>
        </w:rPr>
        <w:t>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w:t>
      </w:r>
      <w:r w:rsidR="008D220A" w:rsidRPr="00AC380A">
        <w:rPr>
          <w:rFonts w:cstheme="minorBidi"/>
          <w:sz w:val="28"/>
        </w:rPr>
        <w:t>:</w:t>
      </w:r>
    </w:p>
    <w:p w14:paraId="5966F604" w14:textId="1602D522" w:rsidR="00794737" w:rsidRPr="00AC380A" w:rsidRDefault="00A70A1F" w:rsidP="00745E6A">
      <w:pPr>
        <w:spacing w:before="0" w:after="0" w:line="324" w:lineRule="auto"/>
        <w:ind w:firstLine="709"/>
        <w:contextualSpacing w:val="0"/>
        <w:jc w:val="both"/>
        <w:rPr>
          <w:rFonts w:cstheme="minorBidi"/>
          <w:sz w:val="28"/>
        </w:rPr>
      </w:pPr>
      <w:r w:rsidRPr="00AC380A">
        <w:rPr>
          <w:rFonts w:cstheme="minorBidi"/>
          <w:sz w:val="28"/>
        </w:rPr>
        <w:t>3</w:t>
      </w:r>
      <w:r w:rsidR="008D220A" w:rsidRPr="00AC380A">
        <w:rPr>
          <w:rFonts w:cstheme="minorBidi"/>
          <w:sz w:val="28"/>
        </w:rPr>
        <w:t>.4.1. Д</w:t>
      </w:r>
      <w:r w:rsidR="00580DA3" w:rsidRPr="00AC380A">
        <w:rPr>
          <w:rFonts w:cstheme="minorBidi"/>
          <w:sz w:val="28"/>
        </w:rPr>
        <w:t>ополнить направлениями расходов следующего содержания:</w:t>
      </w:r>
    </w:p>
    <w:p w14:paraId="2F2242EF" w14:textId="77777777" w:rsidR="000D2311" w:rsidRPr="00AC380A" w:rsidRDefault="000D2311" w:rsidP="000D2311">
      <w:pPr>
        <w:spacing w:before="0" w:after="0" w:line="324" w:lineRule="auto"/>
        <w:ind w:firstLine="709"/>
        <w:contextualSpacing w:val="0"/>
        <w:jc w:val="both"/>
        <w:rPr>
          <w:rFonts w:cstheme="minorBidi"/>
          <w:sz w:val="28"/>
        </w:rPr>
      </w:pPr>
      <w:r w:rsidRPr="00AC380A">
        <w:rPr>
          <w:rFonts w:cstheme="minorBidi"/>
          <w:sz w:val="28"/>
        </w:rPr>
        <w:t>"92081 Проведение Конгресса молодых ученых на федеральной территории "Сириус" и мероприятий - спутников Конгресса молодых ученых в субъектах Российской Федерации</w:t>
      </w:r>
    </w:p>
    <w:p w14:paraId="506EA1D1" w14:textId="7DA20D4A" w:rsidR="000D2311" w:rsidRPr="00AC380A" w:rsidRDefault="000D2311" w:rsidP="000D2311">
      <w:pPr>
        <w:spacing w:before="0" w:after="0" w:line="324" w:lineRule="auto"/>
        <w:ind w:firstLine="709"/>
        <w:contextualSpacing w:val="0"/>
        <w:jc w:val="both"/>
        <w:rPr>
          <w:rFonts w:cstheme="minorBidi"/>
          <w:sz w:val="28"/>
        </w:rPr>
      </w:pPr>
      <w:r w:rsidRPr="00AC380A">
        <w:rPr>
          <w:rFonts w:cstheme="minorBidi"/>
          <w:sz w:val="28"/>
        </w:rPr>
        <w:t>По данному направлению расходов отражаются расходы федерального бюджета на проведение Конгресса молодых ученых на федеральной территории "Сириус" и мероприятий - спутников Конгресса молодых ученых в субъектах Российской Федерации.";</w:t>
      </w:r>
    </w:p>
    <w:p w14:paraId="6227F438" w14:textId="77777777" w:rsidR="000D2311" w:rsidRPr="00AC380A" w:rsidRDefault="000D2311" w:rsidP="000D2311">
      <w:pPr>
        <w:spacing w:before="0" w:after="0" w:line="324" w:lineRule="auto"/>
        <w:ind w:firstLine="709"/>
        <w:contextualSpacing w:val="0"/>
        <w:jc w:val="both"/>
        <w:rPr>
          <w:rFonts w:cstheme="minorBidi"/>
          <w:sz w:val="28"/>
        </w:rPr>
      </w:pPr>
      <w:r w:rsidRPr="00AC380A">
        <w:rPr>
          <w:rFonts w:cstheme="minorBidi"/>
          <w:sz w:val="28"/>
        </w:rPr>
        <w:t>"92092 Закупка отечественного спортивного инвентаря, оборудования</w:t>
      </w:r>
    </w:p>
    <w:p w14:paraId="7D0C45CF" w14:textId="47AA0DE6" w:rsidR="000D2311" w:rsidRPr="00AC380A" w:rsidRDefault="000D2311" w:rsidP="000D2311">
      <w:pPr>
        <w:spacing w:before="0" w:after="0" w:line="324" w:lineRule="auto"/>
        <w:ind w:firstLine="709"/>
        <w:contextualSpacing w:val="0"/>
        <w:jc w:val="both"/>
        <w:rPr>
          <w:rFonts w:cstheme="minorBidi"/>
          <w:sz w:val="28"/>
        </w:rPr>
      </w:pPr>
      <w:r w:rsidRPr="00AC380A">
        <w:rPr>
          <w:rFonts w:cstheme="minorBidi"/>
          <w:sz w:val="28"/>
        </w:rPr>
        <w:t>По данному направлению расходов отражаются расходы федерального бюджета на закупку отечественного спортивного инвентаря, оборудования.";</w:t>
      </w:r>
    </w:p>
    <w:p w14:paraId="7EDF89D5" w14:textId="5AB2862F" w:rsidR="008A23FF" w:rsidRPr="00AC380A" w:rsidRDefault="008A23FF" w:rsidP="008A23FF">
      <w:pPr>
        <w:spacing w:before="0" w:after="40"/>
        <w:ind w:firstLine="709"/>
        <w:contextualSpacing w:val="0"/>
        <w:jc w:val="both"/>
        <w:rPr>
          <w:rFonts w:cstheme="minorBidi"/>
          <w:sz w:val="28"/>
        </w:rPr>
      </w:pPr>
      <w:r w:rsidRPr="00AC380A">
        <w:rPr>
          <w:rFonts w:cstheme="minorBidi"/>
          <w:sz w:val="28"/>
        </w:rPr>
        <w:t>"92527  Закупка автомобилей, оснащенных медицинским оборудованием, для организации пунктов проведения профилактических медицинских осмотров детей</w:t>
      </w:r>
      <w:r w:rsidR="006A24E0" w:rsidRPr="00AC380A">
        <w:rPr>
          <w:rFonts w:cstheme="minorBidi"/>
          <w:sz w:val="28"/>
        </w:rPr>
        <w:t xml:space="preserve">            </w:t>
      </w:r>
      <w:r w:rsidRPr="00AC380A">
        <w:rPr>
          <w:rFonts w:cstheme="minorBidi"/>
          <w:sz w:val="28"/>
        </w:rPr>
        <w:t xml:space="preserve"> на территориях Донецкой Народной Республики, Луганской Народной Республики, Запорожской и Херсонской областей, а также их доставка до получателей в субъектах Российской Федерации, уполномоченных высшими исполнительными органами субъектов Российской Федерации, за счет средств резервного фонда Правительства Российской Федерации</w:t>
      </w:r>
      <w:r w:rsidRPr="00AC380A" w:rsidDel="005F59D0">
        <w:rPr>
          <w:rFonts w:cstheme="minorBidi"/>
          <w:sz w:val="28"/>
        </w:rPr>
        <w:t xml:space="preserve"> </w:t>
      </w:r>
    </w:p>
    <w:p w14:paraId="75E89E72" w14:textId="7F1E0F25" w:rsidR="008A23FF" w:rsidRPr="00AC380A" w:rsidRDefault="008A23FF" w:rsidP="008A23FF">
      <w:pPr>
        <w:spacing w:before="0" w:after="40"/>
        <w:ind w:firstLine="709"/>
        <w:contextualSpacing w:val="0"/>
        <w:jc w:val="both"/>
        <w:rPr>
          <w:rFonts w:cstheme="minorBidi"/>
          <w:sz w:val="28"/>
        </w:rPr>
      </w:pPr>
      <w:r w:rsidRPr="00AC380A">
        <w:rPr>
          <w:rFonts w:cstheme="minorBidi"/>
          <w:sz w:val="28"/>
        </w:rPr>
        <w:t xml:space="preserve"> По данному направлению расходов отражаются расходы федерального бюджета, связанные с закупкой автомобилей, оснащенных медицинским оборудованием, для организации пунктов проведения профилактических медицинских осмотров детей на территориях Донецкой Народной Республики, Луганской Народной Республики, Запорожской и Херсонской областей, а также </w:t>
      </w:r>
      <w:r w:rsidR="006A24E0" w:rsidRPr="00AC380A">
        <w:rPr>
          <w:rFonts w:cstheme="minorBidi"/>
          <w:sz w:val="28"/>
        </w:rPr>
        <w:t xml:space="preserve">           </w:t>
      </w:r>
      <w:r w:rsidRPr="00AC380A">
        <w:rPr>
          <w:rFonts w:cstheme="minorBidi"/>
          <w:sz w:val="28"/>
        </w:rPr>
        <w:lastRenderedPageBreak/>
        <w:t>их доставка до получателей в субъектах Российской Федерации, уполномоченных высшими исполнительными органами субъектов Российской Федерации, за счет средств резервного фонда Правительства Российской Федерации.";</w:t>
      </w:r>
    </w:p>
    <w:p w14:paraId="2C2F75CB" w14:textId="77777777" w:rsidR="002E2EEB" w:rsidRPr="00AC380A" w:rsidRDefault="002E2EEB" w:rsidP="002E2EEB">
      <w:pPr>
        <w:spacing w:before="0" w:after="40"/>
        <w:ind w:firstLine="709"/>
        <w:contextualSpacing w:val="0"/>
        <w:jc w:val="both"/>
        <w:rPr>
          <w:rFonts w:cstheme="minorBidi"/>
          <w:sz w:val="28"/>
        </w:rPr>
      </w:pPr>
      <w:r w:rsidRPr="00AC380A">
        <w:rPr>
          <w:rFonts w:cstheme="minorBidi"/>
          <w:sz w:val="28"/>
        </w:rPr>
        <w:t>"92569 Субсидия федеральному государственному бюджетному образовательному учреждению высшего образования "Донской государственный технический университет" на обеспечение учебно-методической литературой высших учебных заведений за счет средств резервного фонда Правительства Российской Федерации</w:t>
      </w:r>
    </w:p>
    <w:p w14:paraId="12A5EB7D" w14:textId="472E0562" w:rsidR="002E2EEB" w:rsidRPr="00AC380A" w:rsidRDefault="002E2EEB" w:rsidP="002E2EEB">
      <w:pPr>
        <w:spacing w:before="0" w:after="40"/>
        <w:ind w:firstLine="709"/>
        <w:contextualSpacing w:val="0"/>
        <w:jc w:val="both"/>
        <w:rPr>
          <w:rFonts w:cstheme="minorBidi"/>
          <w:sz w:val="28"/>
        </w:rPr>
      </w:pPr>
      <w:r w:rsidRPr="00AC380A">
        <w:rPr>
          <w:rFonts w:cstheme="minorBidi"/>
          <w:sz w:val="28"/>
        </w:rPr>
        <w:t>По данному направлению расходов отражаются расходы федерального бюджета, связанные с предоставлением субсидии федеральному государственному бюджетному образовательному учреждению высшего образования "Донской государственный технический университет" на обеспечение учебно-методической литературой высших учебных заведений за счет средств резервного фонда Правительства Российской Федерации.";</w:t>
      </w:r>
    </w:p>
    <w:p w14:paraId="11BAF294" w14:textId="22E2F1F0" w:rsidR="00CE4881" w:rsidRPr="00AC380A" w:rsidRDefault="00CE4881" w:rsidP="00CE4881">
      <w:pPr>
        <w:spacing w:before="0" w:after="40"/>
        <w:ind w:firstLine="709"/>
        <w:contextualSpacing w:val="0"/>
        <w:jc w:val="both"/>
        <w:rPr>
          <w:rFonts w:cstheme="minorBidi"/>
          <w:sz w:val="28"/>
        </w:rPr>
      </w:pPr>
      <w:r w:rsidRPr="00AC380A">
        <w:rPr>
          <w:rFonts w:cstheme="minorBidi"/>
          <w:sz w:val="28"/>
        </w:rPr>
        <w:t xml:space="preserve">"92577 Субсидия федеральному автономному учреждению "РосКапСтрой" </w:t>
      </w:r>
      <w:r w:rsidR="006A24E0" w:rsidRPr="00AC380A">
        <w:rPr>
          <w:rFonts w:cstheme="minorBidi"/>
          <w:sz w:val="28"/>
        </w:rPr>
        <w:t xml:space="preserve">              </w:t>
      </w:r>
      <w:r w:rsidRPr="00AC380A">
        <w:rPr>
          <w:rFonts w:cstheme="minorBidi"/>
          <w:sz w:val="28"/>
        </w:rPr>
        <w:t>на проведение капитального и текущего ремонта помещений здания Мариупольской камерной филармонии за счет средств резервного фонда Правительства Российской Федерации</w:t>
      </w:r>
    </w:p>
    <w:p w14:paraId="13A31FD1" w14:textId="400DD8B4" w:rsidR="00CE4881" w:rsidRPr="00AC380A" w:rsidRDefault="00CE4881" w:rsidP="00CE4881">
      <w:pPr>
        <w:spacing w:before="0" w:after="40"/>
        <w:ind w:firstLine="709"/>
        <w:contextualSpacing w:val="0"/>
        <w:jc w:val="both"/>
        <w:rPr>
          <w:rFonts w:cstheme="minorBidi"/>
          <w:sz w:val="28"/>
        </w:rPr>
      </w:pPr>
      <w:r w:rsidRPr="00AC380A">
        <w:rPr>
          <w:rFonts w:cstheme="minorBidi"/>
          <w:sz w:val="28"/>
        </w:rPr>
        <w:t>По данному направлению расходов также отражаются расходы федерального бюджета, связанные с предоставлением субсидии федеральному автономному учреждению "РосКапСтрой" на проведение капитального и текущего ремонта помещений здания Мариупольской камерной филармонии за счет средств резервного фонда Правительства Российской Федерации.";</w:t>
      </w:r>
    </w:p>
    <w:p w14:paraId="2D8242DC" w14:textId="6D57D854" w:rsidR="004429DB" w:rsidRPr="00AC380A" w:rsidRDefault="004429DB" w:rsidP="004429DB">
      <w:pPr>
        <w:spacing w:before="0" w:after="40"/>
        <w:ind w:firstLine="709"/>
        <w:contextualSpacing w:val="0"/>
        <w:jc w:val="both"/>
        <w:rPr>
          <w:rFonts w:cstheme="minorBidi"/>
          <w:sz w:val="28"/>
        </w:rPr>
      </w:pPr>
      <w:r w:rsidRPr="00AC380A">
        <w:rPr>
          <w:rFonts w:cstheme="minorBidi"/>
          <w:sz w:val="28"/>
        </w:rPr>
        <w:t xml:space="preserve">"92579 Обследование технического состояния объектов недвижимости </w:t>
      </w:r>
      <w:r w:rsidR="006A24E0" w:rsidRPr="00AC380A">
        <w:rPr>
          <w:rFonts w:cstheme="minorBidi"/>
          <w:sz w:val="28"/>
        </w:rPr>
        <w:t xml:space="preserve">                     </w:t>
      </w:r>
      <w:r w:rsidRPr="00AC380A">
        <w:rPr>
          <w:rFonts w:cstheme="minorBidi"/>
          <w:sz w:val="28"/>
        </w:rPr>
        <w:t>на территории Донецкой Народной Республики в рамках реализации специального инфраструктурного проекта за счет средств резервного фонда Правительства Российской Федерации</w:t>
      </w:r>
    </w:p>
    <w:p w14:paraId="05CBCD3C" w14:textId="719A3C48" w:rsidR="004429DB" w:rsidRPr="00AC380A" w:rsidRDefault="004429DB" w:rsidP="004429DB">
      <w:pPr>
        <w:spacing w:before="0" w:after="40"/>
        <w:ind w:firstLine="709"/>
        <w:contextualSpacing w:val="0"/>
        <w:jc w:val="both"/>
        <w:rPr>
          <w:rFonts w:cstheme="minorBidi"/>
          <w:sz w:val="28"/>
        </w:rPr>
      </w:pPr>
      <w:r w:rsidRPr="00AC380A">
        <w:rPr>
          <w:rFonts w:cstheme="minorBidi"/>
          <w:sz w:val="28"/>
        </w:rPr>
        <w:t xml:space="preserve">По данному направлению расходов также отражаются расходы федерального бюджета, связанные с обследованием технического состояния объектов недвижимости на территории Донецкой Народной Республики в рамках реализации </w:t>
      </w:r>
      <w:r w:rsidRPr="00AC380A">
        <w:rPr>
          <w:rFonts w:cstheme="minorBidi"/>
          <w:sz w:val="28"/>
        </w:rPr>
        <w:lastRenderedPageBreak/>
        <w:t>специального инфраструктурного проекта за счет средств резервного фонда Правительства Российской Федерации.";</w:t>
      </w:r>
    </w:p>
    <w:p w14:paraId="215A2B50" w14:textId="79A62B79" w:rsidR="00160B30" w:rsidRPr="00AC380A" w:rsidRDefault="00A70A1F" w:rsidP="00160B30">
      <w:pPr>
        <w:spacing w:before="0" w:after="40"/>
        <w:ind w:firstLine="709"/>
        <w:contextualSpacing w:val="0"/>
        <w:jc w:val="both"/>
        <w:rPr>
          <w:rFonts w:cstheme="minorBidi"/>
          <w:sz w:val="28"/>
        </w:rPr>
      </w:pPr>
      <w:r w:rsidRPr="00AC380A">
        <w:rPr>
          <w:rFonts w:cstheme="minorBidi"/>
          <w:sz w:val="28"/>
        </w:rPr>
        <w:t>"</w:t>
      </w:r>
      <w:r w:rsidR="00160B30" w:rsidRPr="00AC380A">
        <w:rPr>
          <w:rFonts w:cstheme="minorBidi"/>
          <w:sz w:val="28"/>
        </w:rPr>
        <w:t xml:space="preserve">96155 Развитие и обеспечение функционирования механизма перехода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w:t>
      </w:r>
      <w:r w:rsidR="00480C07" w:rsidRPr="00AC380A">
        <w:rPr>
          <w:rFonts w:cstheme="minorBidi"/>
          <w:sz w:val="28"/>
        </w:rPr>
        <w:t xml:space="preserve">                         </w:t>
      </w:r>
      <w:r w:rsidR="00160B30" w:rsidRPr="00AC380A">
        <w:rPr>
          <w:rFonts w:cstheme="minorBidi"/>
          <w:sz w:val="28"/>
        </w:rPr>
        <w:t>Н.Э. Баумана (национальный исследовательский университет)" на использование отечественного и свободно распространяемого программного обеспечения</w:t>
      </w:r>
    </w:p>
    <w:p w14:paraId="55213F24" w14:textId="314B74B1" w:rsidR="00B803AB" w:rsidRPr="00AC380A" w:rsidRDefault="00160B30" w:rsidP="00160B30">
      <w:pPr>
        <w:spacing w:before="0" w:after="40"/>
        <w:ind w:firstLine="709"/>
        <w:contextualSpacing w:val="0"/>
        <w:jc w:val="both"/>
        <w:rPr>
          <w:rFonts w:cstheme="minorBidi"/>
          <w:sz w:val="28"/>
        </w:rPr>
      </w:pPr>
      <w:r w:rsidRPr="00AC380A">
        <w:rPr>
          <w:rFonts w:cstheme="minorBidi"/>
          <w:sz w:val="28"/>
        </w:rPr>
        <w:t xml:space="preserve">По данному направлению расходов отражаются расходы федерального бюджета, связанные с развитием и обеспечением функционирования механизма перехода федерального государственного бюджетного образовательного учреждения высшего образования "Московский государственный технический университет имени Н.Э. Баумана (национальный исследовательский университет)" </w:t>
      </w:r>
      <w:r w:rsidR="00480C07" w:rsidRPr="00AC380A">
        <w:rPr>
          <w:rFonts w:cstheme="minorBidi"/>
          <w:sz w:val="28"/>
        </w:rPr>
        <w:t xml:space="preserve">                                          </w:t>
      </w:r>
      <w:r w:rsidRPr="00AC380A">
        <w:rPr>
          <w:rFonts w:cstheme="minorBidi"/>
          <w:sz w:val="28"/>
        </w:rPr>
        <w:t>на использование отечественного и свободно распространяемого программного обеспечения.</w:t>
      </w:r>
      <w:r w:rsidR="008D220A" w:rsidRPr="00AC380A">
        <w:rPr>
          <w:rFonts w:cstheme="minorBidi"/>
          <w:sz w:val="28"/>
        </w:rPr>
        <w:t>";</w:t>
      </w:r>
    </w:p>
    <w:p w14:paraId="430E1DA7" w14:textId="77777777" w:rsidR="00B90F73" w:rsidRPr="00AC380A" w:rsidRDefault="00B90F73" w:rsidP="00B90F73">
      <w:pPr>
        <w:spacing w:before="0" w:after="40"/>
        <w:ind w:firstLine="709"/>
        <w:contextualSpacing w:val="0"/>
        <w:jc w:val="both"/>
        <w:rPr>
          <w:rFonts w:cstheme="minorBidi"/>
          <w:sz w:val="28"/>
        </w:rPr>
      </w:pPr>
      <w:r w:rsidRPr="00AC380A">
        <w:rPr>
          <w:rFonts w:cstheme="minorBidi"/>
          <w:sz w:val="28"/>
        </w:rPr>
        <w:t>"96580 Субсидии федеральному автономному учреждению "Сибирский научно-исследовательский институт авиации им. С.А. Чаплыгина" на осуществление комплекса мероприятий по поддержанию летной годности легких многоцелевых самолетов</w:t>
      </w:r>
    </w:p>
    <w:p w14:paraId="36C86D96" w14:textId="1CF4E5EF" w:rsidR="00B90F73" w:rsidRPr="00AC380A" w:rsidRDefault="00B90F73" w:rsidP="00B90F73">
      <w:pPr>
        <w:spacing w:before="0" w:after="40"/>
        <w:ind w:firstLine="709"/>
        <w:contextualSpacing w:val="0"/>
        <w:jc w:val="both"/>
        <w:rPr>
          <w:rFonts w:cstheme="minorBidi"/>
          <w:sz w:val="28"/>
        </w:rPr>
      </w:pPr>
      <w:r w:rsidRPr="00AC380A">
        <w:rPr>
          <w:rFonts w:cstheme="minorBidi"/>
          <w:sz w:val="28"/>
        </w:rPr>
        <w:t xml:space="preserve">По данному направлению расходов отражаются расходы федерального бюджета по предоставлению субсидий федеральному автономному учреждению "Сибирский научно-исследовательский институт авиации им. С.А. Чаплыгина" </w:t>
      </w:r>
      <w:r w:rsidR="006A24E0" w:rsidRPr="00AC380A">
        <w:rPr>
          <w:rFonts w:cstheme="minorBidi"/>
          <w:sz w:val="28"/>
        </w:rPr>
        <w:t xml:space="preserve">                    </w:t>
      </w:r>
      <w:r w:rsidRPr="00AC380A">
        <w:rPr>
          <w:rFonts w:cstheme="minorBidi"/>
          <w:sz w:val="28"/>
        </w:rPr>
        <w:t>на осуществление комплекса мероприятий по поддержанию летной годности легких многоцелевых самолетов.";</w:t>
      </w:r>
    </w:p>
    <w:p w14:paraId="33FFE1FB" w14:textId="36DACEAC" w:rsidR="008D220A" w:rsidRPr="00AC380A" w:rsidRDefault="00A70A1F" w:rsidP="00910F89">
      <w:pPr>
        <w:spacing w:before="0" w:after="40"/>
        <w:ind w:firstLine="709"/>
        <w:contextualSpacing w:val="0"/>
        <w:jc w:val="both"/>
        <w:rPr>
          <w:rFonts w:cstheme="minorBidi"/>
          <w:sz w:val="28"/>
        </w:rPr>
      </w:pPr>
      <w:r w:rsidRPr="00AC380A">
        <w:rPr>
          <w:rFonts w:cstheme="minorBidi"/>
          <w:sz w:val="28"/>
        </w:rPr>
        <w:t>3</w:t>
      </w:r>
      <w:r w:rsidR="008D220A" w:rsidRPr="00AC380A">
        <w:rPr>
          <w:rFonts w:cstheme="minorBidi"/>
          <w:sz w:val="28"/>
        </w:rPr>
        <w:t xml:space="preserve">.4.2. В тексте направления расходов "92943 Закупка медицинского оборудования для проведения расширенного неонатального скрининга" слова "медицинского оборудования" заменить словами "медицинского и лабораторного </w:t>
      </w:r>
      <w:r w:rsidR="00F3494B" w:rsidRPr="00AC380A">
        <w:rPr>
          <w:rFonts w:cstheme="minorBidi"/>
          <w:sz w:val="28"/>
        </w:rPr>
        <w:t>оборудования";</w:t>
      </w:r>
    </w:p>
    <w:p w14:paraId="2B499EE9" w14:textId="1F2CD1F3" w:rsidR="00F3494B" w:rsidRPr="00AC380A" w:rsidRDefault="00A70A1F" w:rsidP="00B356F8">
      <w:pPr>
        <w:spacing w:before="0" w:after="40"/>
        <w:ind w:firstLine="709"/>
        <w:contextualSpacing w:val="0"/>
        <w:jc w:val="both"/>
        <w:rPr>
          <w:rFonts w:cstheme="minorBidi"/>
          <w:sz w:val="28"/>
        </w:rPr>
      </w:pPr>
      <w:r w:rsidRPr="00AC380A">
        <w:rPr>
          <w:rFonts w:cstheme="minorBidi"/>
          <w:sz w:val="28"/>
        </w:rPr>
        <w:t>3</w:t>
      </w:r>
      <w:r w:rsidR="00F3494B" w:rsidRPr="00AC380A">
        <w:rPr>
          <w:rFonts w:cstheme="minorBidi"/>
          <w:sz w:val="28"/>
        </w:rPr>
        <w:t>.4.3. Направление расходов "96018 Поддержка проведения клинических исследований лекарственных препаратов" изложить в следующей редакции:</w:t>
      </w:r>
    </w:p>
    <w:p w14:paraId="5D794B9F" w14:textId="77777777" w:rsidR="00F3494B" w:rsidRPr="00AC380A" w:rsidRDefault="00F3494B" w:rsidP="00B356F8">
      <w:pPr>
        <w:spacing w:before="0" w:after="40"/>
        <w:ind w:firstLine="709"/>
        <w:contextualSpacing w:val="0"/>
        <w:jc w:val="both"/>
        <w:rPr>
          <w:rFonts w:cstheme="minorBidi"/>
          <w:sz w:val="28"/>
        </w:rPr>
      </w:pPr>
      <w:r w:rsidRPr="00AC380A">
        <w:rPr>
          <w:rFonts w:cstheme="minorBidi"/>
          <w:sz w:val="28"/>
        </w:rPr>
        <w:lastRenderedPageBreak/>
        <w:t>"96018 Проведение клинических исследований лекарственных препаратов                        и осуществление разработки медицинских изделий</w:t>
      </w:r>
      <w:r w:rsidRPr="00AC380A" w:rsidDel="00354048">
        <w:rPr>
          <w:rFonts w:cstheme="minorBidi"/>
          <w:sz w:val="28"/>
        </w:rPr>
        <w:t xml:space="preserve"> </w:t>
      </w:r>
    </w:p>
    <w:p w14:paraId="76E2779E" w14:textId="1BA46933" w:rsidR="00F3494B" w:rsidRPr="00AC380A" w:rsidRDefault="00F3494B" w:rsidP="00B356F8">
      <w:pPr>
        <w:spacing w:before="0" w:after="40"/>
        <w:ind w:firstLine="709"/>
        <w:contextualSpacing w:val="0"/>
        <w:jc w:val="both"/>
        <w:rPr>
          <w:rFonts w:cstheme="minorBidi"/>
          <w:sz w:val="28"/>
        </w:rPr>
      </w:pPr>
      <w:r w:rsidRPr="00AC380A">
        <w:rPr>
          <w:rFonts w:cstheme="minorBidi"/>
          <w:sz w:val="28"/>
        </w:rPr>
        <w:t>По данному направлению расходов отражаются расходы федерального бюджета, связанные с проведением клинических исследований лекарственных препаратов и осуществлением разработки медицинских изделий.".</w:t>
      </w:r>
    </w:p>
    <w:p w14:paraId="0D648C5E" w14:textId="2E6F4A64" w:rsidR="00851F83" w:rsidRPr="00AC380A" w:rsidRDefault="00851F83" w:rsidP="00B356F8">
      <w:pPr>
        <w:spacing w:before="0" w:after="40"/>
        <w:ind w:firstLine="709"/>
        <w:contextualSpacing w:val="0"/>
        <w:jc w:val="both"/>
        <w:rPr>
          <w:rFonts w:cstheme="minorBidi"/>
          <w:sz w:val="28"/>
        </w:rPr>
      </w:pPr>
      <w:r w:rsidRPr="00AC380A">
        <w:rPr>
          <w:rFonts w:cstheme="minorBidi"/>
          <w:sz w:val="28"/>
        </w:rPr>
        <w:t xml:space="preserve">3.5. Дополнить новым разделом </w:t>
      </w:r>
      <w:r w:rsidRPr="00AC380A">
        <w:rPr>
          <w:rFonts w:cstheme="minorBidi"/>
          <w:sz w:val="28"/>
          <w:lang w:val="en-US"/>
        </w:rPr>
        <w:t>V</w:t>
      </w:r>
      <w:r w:rsidRPr="00AC380A">
        <w:rPr>
          <w:rFonts w:cstheme="minorBidi"/>
          <w:sz w:val="28"/>
        </w:rPr>
        <w:t xml:space="preserve"> следующего содержания:</w:t>
      </w:r>
    </w:p>
    <w:p w14:paraId="52CB14E1" w14:textId="77777777" w:rsidR="00AC380A" w:rsidRDefault="00851F83" w:rsidP="00AC380A">
      <w:pPr>
        <w:spacing w:before="0" w:after="40" w:line="240" w:lineRule="auto"/>
        <w:ind w:firstLine="709"/>
        <w:contextualSpacing w:val="0"/>
        <w:jc w:val="center"/>
        <w:rPr>
          <w:rFonts w:cstheme="minorBidi"/>
          <w:sz w:val="28"/>
        </w:rPr>
      </w:pPr>
      <w:r w:rsidRPr="00AC380A">
        <w:rPr>
          <w:rFonts w:cstheme="minorBidi"/>
          <w:sz w:val="28"/>
        </w:rPr>
        <w:t>"</w:t>
      </w:r>
      <w:r w:rsidRPr="00AC380A">
        <w:rPr>
          <w:rFonts w:cstheme="minorBidi"/>
          <w:sz w:val="28"/>
          <w:lang w:val="en-US"/>
        </w:rPr>
        <w:t>V</w:t>
      </w:r>
      <w:r w:rsidRPr="00AC380A">
        <w:rPr>
          <w:rFonts w:cstheme="minorBidi"/>
          <w:sz w:val="28"/>
        </w:rPr>
        <w:t xml:space="preserve">. Коды направлений расходов, предназначенные для отражения </w:t>
      </w:r>
    </w:p>
    <w:p w14:paraId="08CCB802" w14:textId="297EDA0B" w:rsidR="00851F83" w:rsidRDefault="00851F83" w:rsidP="00AC380A">
      <w:pPr>
        <w:spacing w:before="0" w:after="40" w:line="240" w:lineRule="auto"/>
        <w:ind w:firstLine="709"/>
        <w:contextualSpacing w:val="0"/>
        <w:jc w:val="center"/>
        <w:rPr>
          <w:rFonts w:cstheme="minorBidi"/>
          <w:sz w:val="28"/>
        </w:rPr>
      </w:pPr>
      <w:r w:rsidRPr="00AC380A">
        <w:rPr>
          <w:rFonts w:cstheme="minorBidi"/>
          <w:sz w:val="28"/>
        </w:rPr>
        <w:t>в бюджетном учете расчетов с юридическими лицами, индивидуальными предпринимателями, физическими лицами за счет остатков субсидий прошлых лет, предоставленных из федерального бюджета</w:t>
      </w:r>
    </w:p>
    <w:p w14:paraId="027FA088" w14:textId="77777777" w:rsidR="00AC380A" w:rsidRPr="00AC380A" w:rsidRDefault="00AC380A" w:rsidP="00AC380A">
      <w:pPr>
        <w:spacing w:before="0" w:after="40" w:line="240" w:lineRule="auto"/>
        <w:ind w:firstLine="709"/>
        <w:contextualSpacing w:val="0"/>
        <w:jc w:val="center"/>
        <w:rPr>
          <w:rFonts w:cstheme="minorBidi"/>
          <w:sz w:val="28"/>
        </w:rPr>
      </w:pPr>
    </w:p>
    <w:p w14:paraId="30BBC95E" w14:textId="77777777" w:rsidR="00851F83" w:rsidRPr="00AC380A" w:rsidRDefault="00851F83" w:rsidP="005D4A4F">
      <w:pPr>
        <w:spacing w:before="0" w:after="40"/>
        <w:ind w:firstLine="709"/>
        <w:contextualSpacing w:val="0"/>
        <w:jc w:val="both"/>
        <w:rPr>
          <w:rFonts w:cstheme="minorBidi"/>
          <w:sz w:val="28"/>
        </w:rPr>
      </w:pPr>
      <w:r w:rsidRPr="00AC380A">
        <w:rPr>
          <w:rFonts w:cstheme="minorBidi"/>
          <w:sz w:val="28"/>
        </w:rPr>
        <w:t>69001 Взнос в уставный капитал публичного акционерного общества "Федеральная сетевая компания Единой энергетической системы", г. Москва</w:t>
      </w:r>
    </w:p>
    <w:p w14:paraId="2F28EE2C" w14:textId="77777777" w:rsidR="00851F83" w:rsidRPr="00AC380A" w:rsidRDefault="00851F83" w:rsidP="005D4A4F">
      <w:pPr>
        <w:spacing w:before="0" w:after="40"/>
        <w:ind w:firstLine="709"/>
        <w:contextualSpacing w:val="0"/>
        <w:jc w:val="both"/>
        <w:rPr>
          <w:rFonts w:cstheme="minorBidi"/>
          <w:sz w:val="28"/>
        </w:rPr>
      </w:pPr>
      <w:r w:rsidRPr="00AC380A">
        <w:rPr>
          <w:rFonts w:cstheme="minorBidi"/>
          <w:sz w:val="28"/>
        </w:rPr>
        <w:t>69002 Взнос в уставный капитал открытого акционерного общества "Холдинг межрегиональных распределительных сетевых компаний", г. Москва</w:t>
      </w:r>
    </w:p>
    <w:p w14:paraId="7E85AD39" w14:textId="76478286" w:rsidR="00851F83" w:rsidRPr="00AC380A" w:rsidRDefault="00851F83" w:rsidP="005D4A4F">
      <w:pPr>
        <w:spacing w:before="0" w:after="40"/>
        <w:ind w:firstLine="709"/>
        <w:contextualSpacing w:val="0"/>
        <w:jc w:val="both"/>
        <w:rPr>
          <w:rFonts w:cstheme="minorBidi"/>
          <w:sz w:val="28"/>
        </w:rPr>
      </w:pPr>
      <w:r w:rsidRPr="00AC380A">
        <w:rPr>
          <w:rFonts w:cstheme="minorBidi"/>
          <w:sz w:val="28"/>
        </w:rPr>
        <w:t>67940 Взнос в уставный капитал публичного акционерного общества "Российские сети", г. Москва.</w:t>
      </w:r>
      <w:r w:rsidR="005D4A4F" w:rsidRPr="00AC380A">
        <w:rPr>
          <w:rFonts w:cstheme="minorBidi"/>
          <w:sz w:val="28"/>
        </w:rPr>
        <w:t>".</w:t>
      </w:r>
    </w:p>
    <w:p w14:paraId="08A6BD31" w14:textId="67784D38" w:rsidR="000F7A6E" w:rsidRDefault="00A70A1F" w:rsidP="00AC380A">
      <w:pPr>
        <w:tabs>
          <w:tab w:val="center" w:pos="4677"/>
          <w:tab w:val="right" w:pos="9355"/>
        </w:tabs>
        <w:spacing w:before="0" w:after="0"/>
        <w:ind w:firstLine="709"/>
        <w:contextualSpacing w:val="0"/>
        <w:jc w:val="both"/>
        <w:rPr>
          <w:sz w:val="28"/>
        </w:rPr>
      </w:pPr>
      <w:r w:rsidRPr="00AC380A">
        <w:rPr>
          <w:sz w:val="28"/>
        </w:rPr>
        <w:t>4</w:t>
      </w:r>
      <w:r w:rsidR="00B803AB" w:rsidRPr="00AC380A">
        <w:rPr>
          <w:sz w:val="28"/>
        </w:rPr>
        <w:t xml:space="preserve">. </w:t>
      </w:r>
      <w:r w:rsidR="000F7A6E" w:rsidRPr="000F7A6E">
        <w:rPr>
          <w:sz w:val="28"/>
        </w:rPr>
        <w:t xml:space="preserve">Пункт 1 приложения № </w:t>
      </w:r>
      <w:r w:rsidR="000F7A6E">
        <w:rPr>
          <w:sz w:val="28"/>
        </w:rPr>
        <w:t>18</w:t>
      </w:r>
      <w:r w:rsidR="000F7A6E" w:rsidRPr="000F7A6E">
        <w:rPr>
          <w:sz w:val="28"/>
        </w:rPr>
        <w:t xml:space="preserve"> дополнить направлением расходов следующего содержания:</w:t>
      </w:r>
    </w:p>
    <w:p w14:paraId="75B4B9C7" w14:textId="366B6E74" w:rsidR="000F7A6E" w:rsidRPr="000F7A6E" w:rsidRDefault="000F7A6E" w:rsidP="000F7A6E">
      <w:pPr>
        <w:tabs>
          <w:tab w:val="center" w:pos="4677"/>
          <w:tab w:val="right" w:pos="9355"/>
        </w:tabs>
        <w:spacing w:before="0" w:after="0"/>
        <w:ind w:firstLine="709"/>
        <w:contextualSpacing w:val="0"/>
        <w:jc w:val="both"/>
        <w:rPr>
          <w:sz w:val="28"/>
        </w:rPr>
      </w:pPr>
      <w:r>
        <w:rPr>
          <w:sz w:val="28"/>
        </w:rPr>
        <w:t>"</w:t>
      </w:r>
      <w:r w:rsidRPr="000F7A6E">
        <w:rPr>
          <w:sz w:val="28"/>
        </w:rPr>
        <w:t>14700 Обеспечение информационной безопасности, в том числе с использованием российских криптографических средств, в значимых платежных системах</w:t>
      </w:r>
    </w:p>
    <w:p w14:paraId="29F7936A" w14:textId="26327056" w:rsidR="000F7A6E" w:rsidRDefault="000F7A6E" w:rsidP="000F7A6E">
      <w:pPr>
        <w:tabs>
          <w:tab w:val="center" w:pos="4677"/>
          <w:tab w:val="right" w:pos="9355"/>
        </w:tabs>
        <w:spacing w:before="0" w:after="0"/>
        <w:ind w:firstLine="709"/>
        <w:contextualSpacing w:val="0"/>
        <w:jc w:val="both"/>
        <w:rPr>
          <w:sz w:val="28"/>
        </w:rPr>
      </w:pPr>
      <w:r w:rsidRPr="000F7A6E">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обеспечение информационной безопасности, в том числе с использованием российских криптографических средств, в значимых платежных системах;</w:t>
      </w:r>
      <w:r>
        <w:rPr>
          <w:sz w:val="28"/>
        </w:rPr>
        <w:t>".</w:t>
      </w:r>
    </w:p>
    <w:p w14:paraId="63516BCD" w14:textId="348AC927" w:rsidR="00AC380A" w:rsidRPr="00AC380A" w:rsidRDefault="000F7A6E" w:rsidP="00AC380A">
      <w:pPr>
        <w:tabs>
          <w:tab w:val="center" w:pos="4677"/>
          <w:tab w:val="right" w:pos="9355"/>
        </w:tabs>
        <w:spacing w:before="0" w:after="0"/>
        <w:ind w:firstLine="709"/>
        <w:contextualSpacing w:val="0"/>
        <w:jc w:val="both"/>
        <w:rPr>
          <w:sz w:val="28"/>
        </w:rPr>
      </w:pPr>
      <w:r>
        <w:rPr>
          <w:sz w:val="28"/>
        </w:rPr>
        <w:t xml:space="preserve">5. </w:t>
      </w:r>
      <w:r w:rsidR="00AC380A">
        <w:rPr>
          <w:sz w:val="28"/>
        </w:rPr>
        <w:t xml:space="preserve">Пункт 1 приложения № 21 </w:t>
      </w:r>
      <w:r w:rsidR="00AC380A" w:rsidRPr="00AC380A">
        <w:rPr>
          <w:sz w:val="28"/>
        </w:rPr>
        <w:t>дополнить направлени</w:t>
      </w:r>
      <w:r w:rsidR="00AC380A">
        <w:rPr>
          <w:sz w:val="28"/>
        </w:rPr>
        <w:t>ем</w:t>
      </w:r>
      <w:r w:rsidR="00AC380A" w:rsidRPr="00AC380A">
        <w:rPr>
          <w:sz w:val="28"/>
        </w:rPr>
        <w:t xml:space="preserve"> расходов следующего содержания:</w:t>
      </w:r>
    </w:p>
    <w:p w14:paraId="53155156" w14:textId="77777777" w:rsidR="00AC380A" w:rsidRPr="00AC380A" w:rsidRDefault="00AC380A" w:rsidP="00AC380A">
      <w:pPr>
        <w:tabs>
          <w:tab w:val="center" w:pos="4677"/>
          <w:tab w:val="right" w:pos="9355"/>
        </w:tabs>
        <w:spacing w:before="0" w:after="0"/>
        <w:ind w:firstLine="709"/>
        <w:contextualSpacing w:val="0"/>
        <w:jc w:val="both"/>
        <w:rPr>
          <w:sz w:val="28"/>
        </w:rPr>
      </w:pPr>
      <w:r>
        <w:rPr>
          <w:sz w:val="28"/>
        </w:rPr>
        <w:t>"</w:t>
      </w:r>
      <w:r w:rsidRPr="00AC380A">
        <w:rPr>
          <w:sz w:val="28"/>
        </w:rPr>
        <w:t>24900 Создание и обеспечение функционирования Национального центра развития искусственного интеллекта при Правительстве Российской Федерации</w:t>
      </w:r>
    </w:p>
    <w:p w14:paraId="4926A230" w14:textId="29ECBCB8" w:rsidR="00AC380A" w:rsidRDefault="00AC380A" w:rsidP="00AC380A">
      <w:pPr>
        <w:tabs>
          <w:tab w:val="center" w:pos="4677"/>
          <w:tab w:val="right" w:pos="9355"/>
        </w:tabs>
        <w:spacing w:before="0" w:after="0"/>
        <w:ind w:firstLine="709"/>
        <w:contextualSpacing w:val="0"/>
        <w:jc w:val="both"/>
        <w:rPr>
          <w:sz w:val="28"/>
        </w:rPr>
      </w:pPr>
      <w:r w:rsidRPr="00AC380A">
        <w:rPr>
          <w:sz w:val="28"/>
        </w:rPr>
        <w:lastRenderedPageBreak/>
        <w:t>По данному направлению расходов отражаются расходы федерального бюджета в рамках государственной программы Российской Федерации "Экономическое развитие и инновационная экономика" на создание и обеспечение функционирования Национального центра развития искусственного интеллекта при Правительстве Российской Федерации;</w:t>
      </w:r>
      <w:r>
        <w:rPr>
          <w:sz w:val="28"/>
        </w:rPr>
        <w:t>".</w:t>
      </w:r>
    </w:p>
    <w:p w14:paraId="7C216F8C" w14:textId="3C84BA07" w:rsidR="00FD24FD" w:rsidRPr="00AC380A" w:rsidRDefault="00B559B5" w:rsidP="00BC387C">
      <w:pPr>
        <w:tabs>
          <w:tab w:val="center" w:pos="4677"/>
          <w:tab w:val="right" w:pos="9355"/>
        </w:tabs>
        <w:spacing w:before="0" w:after="0"/>
        <w:ind w:firstLine="709"/>
        <w:contextualSpacing w:val="0"/>
        <w:jc w:val="both"/>
        <w:rPr>
          <w:sz w:val="28"/>
        </w:rPr>
      </w:pPr>
      <w:r>
        <w:rPr>
          <w:sz w:val="28"/>
        </w:rPr>
        <w:t>6</w:t>
      </w:r>
      <w:r w:rsidR="00AC380A">
        <w:rPr>
          <w:sz w:val="28"/>
        </w:rPr>
        <w:t xml:space="preserve">. </w:t>
      </w:r>
      <w:r w:rsidR="00FD24FD" w:rsidRPr="00AC380A">
        <w:rPr>
          <w:sz w:val="28"/>
        </w:rPr>
        <w:t xml:space="preserve">Пункт 2 приложения № 31 дополнить </w:t>
      </w:r>
      <w:r w:rsidR="008311C9" w:rsidRPr="00AC380A">
        <w:rPr>
          <w:sz w:val="28"/>
        </w:rPr>
        <w:t xml:space="preserve">направлениями </w:t>
      </w:r>
      <w:r w:rsidR="00FD24FD" w:rsidRPr="00AC380A">
        <w:rPr>
          <w:sz w:val="28"/>
        </w:rPr>
        <w:t>расходов следующего содержания:</w:t>
      </w:r>
    </w:p>
    <w:p w14:paraId="14E4659C" w14:textId="77777777" w:rsidR="0022514F" w:rsidRPr="00AC380A" w:rsidRDefault="0022514F" w:rsidP="0022514F">
      <w:pPr>
        <w:tabs>
          <w:tab w:val="center" w:pos="4677"/>
          <w:tab w:val="right" w:pos="9355"/>
        </w:tabs>
        <w:spacing w:before="0" w:after="0"/>
        <w:ind w:firstLine="709"/>
        <w:contextualSpacing w:val="0"/>
        <w:jc w:val="both"/>
        <w:rPr>
          <w:sz w:val="28"/>
        </w:rPr>
      </w:pPr>
      <w:r w:rsidRPr="00AC380A">
        <w:rPr>
          <w:sz w:val="28"/>
        </w:rPr>
        <w:t>"5179</w:t>
      </w:r>
      <w:r w:rsidRPr="00AC380A">
        <w:rPr>
          <w:sz w:val="28"/>
          <w:lang w:val="en-US"/>
        </w:rPr>
        <w:t>F</w:t>
      </w:r>
      <w:r w:rsidRPr="00AC380A">
        <w:rPr>
          <w:sz w:val="28"/>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14:paraId="70E5A17A" w14:textId="2330B701" w:rsidR="0022514F" w:rsidRPr="00AC380A" w:rsidRDefault="0022514F" w:rsidP="0022514F">
      <w:pPr>
        <w:tabs>
          <w:tab w:val="center" w:pos="4677"/>
          <w:tab w:val="right" w:pos="9355"/>
        </w:tabs>
        <w:spacing w:before="0" w:after="0"/>
        <w:ind w:firstLine="709"/>
        <w:contextualSpacing w:val="0"/>
        <w:jc w:val="both"/>
        <w:rPr>
          <w:sz w:val="28"/>
        </w:rPr>
      </w:pPr>
      <w:r w:rsidRPr="00AC380A">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субсидий бюджетам на проведение мероприятий </w:t>
      </w:r>
      <w:r w:rsidR="00B356F8" w:rsidRPr="00AC380A">
        <w:rPr>
          <w:sz w:val="28"/>
        </w:rPr>
        <w:t xml:space="preserve">             </w:t>
      </w:r>
      <w:r w:rsidRPr="00AC380A">
        <w:rPr>
          <w:sz w:val="28"/>
        </w:rPr>
        <w:t xml:space="preserve">по обеспечению деятельности советников директора по воспитанию </w:t>
      </w:r>
      <w:r w:rsidR="00B356F8" w:rsidRPr="00AC380A">
        <w:rPr>
          <w:sz w:val="28"/>
        </w:rPr>
        <w:t xml:space="preserve">                                              </w:t>
      </w:r>
      <w:r w:rsidRPr="00AC380A">
        <w:rPr>
          <w:sz w:val="28"/>
        </w:rPr>
        <w:t xml:space="preserve">и взаимодействию с детскими общественными объединениями </w:t>
      </w:r>
      <w:r w:rsidR="00B356F8" w:rsidRPr="00AC380A">
        <w:rPr>
          <w:sz w:val="28"/>
        </w:rPr>
        <w:t xml:space="preserve">                                                           </w:t>
      </w:r>
      <w:r w:rsidRPr="00AC380A">
        <w:rPr>
          <w:sz w:val="28"/>
        </w:rPr>
        <w:t>в общеобразовательных организациях за счет средств резервного фонда Правительства Российской Федерации;";</w:t>
      </w:r>
    </w:p>
    <w:p w14:paraId="588CA967" w14:textId="4A832781" w:rsidR="00DB08EC" w:rsidRPr="00AC380A" w:rsidRDefault="00DB08EC" w:rsidP="00DB08EC">
      <w:pPr>
        <w:tabs>
          <w:tab w:val="center" w:pos="4677"/>
          <w:tab w:val="right" w:pos="9355"/>
        </w:tabs>
        <w:spacing w:before="0" w:after="0"/>
        <w:ind w:firstLine="709"/>
        <w:contextualSpacing w:val="0"/>
        <w:jc w:val="both"/>
        <w:rPr>
          <w:sz w:val="28"/>
        </w:rPr>
      </w:pPr>
      <w:r w:rsidRPr="00AC380A">
        <w:rPr>
          <w:sz w:val="28"/>
        </w:rPr>
        <w:t xml:space="preserve">"60892 Грант в форме субсидии Фонду Гуманитарных Проектов </w:t>
      </w:r>
      <w:r w:rsidR="00B356F8" w:rsidRPr="00AC380A">
        <w:rPr>
          <w:sz w:val="28"/>
        </w:rPr>
        <w:t xml:space="preserve">                                        </w:t>
      </w:r>
      <w:r w:rsidRPr="00AC380A">
        <w:rPr>
          <w:sz w:val="28"/>
        </w:rPr>
        <w:t xml:space="preserve">на комплексное техническое обновление действующих исторических парков </w:t>
      </w:r>
      <w:r w:rsidR="00B356F8" w:rsidRPr="00AC380A">
        <w:rPr>
          <w:sz w:val="28"/>
        </w:rPr>
        <w:t xml:space="preserve">                    </w:t>
      </w:r>
      <w:r w:rsidRPr="00AC380A">
        <w:rPr>
          <w:sz w:val="28"/>
        </w:rPr>
        <w:t>"Россия - Моя история" за счет средств резервного фонда Правительства Российской Федерации</w:t>
      </w:r>
    </w:p>
    <w:p w14:paraId="24BE5E31" w14:textId="562D8082" w:rsidR="00DB08EC" w:rsidRPr="00AC380A" w:rsidRDefault="00DB08EC" w:rsidP="00DB08EC">
      <w:pPr>
        <w:tabs>
          <w:tab w:val="center" w:pos="4677"/>
          <w:tab w:val="right" w:pos="9355"/>
        </w:tabs>
        <w:spacing w:before="0" w:after="0"/>
        <w:ind w:firstLine="709"/>
        <w:contextualSpacing w:val="0"/>
        <w:jc w:val="both"/>
        <w:rPr>
          <w:sz w:val="28"/>
        </w:rPr>
      </w:pPr>
      <w:r w:rsidRPr="00AC380A">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Pr="00AC380A">
        <w:rPr>
          <w:sz w:val="28"/>
        </w:rPr>
        <w:br/>
        <w:t>"Развитие образования" на предоставление гранта в форме субсидии Фонду Гуманитарных Проектов на комплексное техническое обновление действующих исторических парков "Россия - Моя история" за счет средств резервного фонда Правительства Российской Федерации;</w:t>
      </w:r>
      <w:r w:rsidR="00A70A1F" w:rsidRPr="00AC380A">
        <w:rPr>
          <w:sz w:val="28"/>
        </w:rPr>
        <w:t>".</w:t>
      </w:r>
    </w:p>
    <w:p w14:paraId="14ABB77A" w14:textId="2957CE4E" w:rsidR="00DC3485" w:rsidRPr="00AC380A" w:rsidRDefault="00B559B5" w:rsidP="000D116C">
      <w:pPr>
        <w:tabs>
          <w:tab w:val="center" w:pos="4677"/>
          <w:tab w:val="right" w:pos="9355"/>
        </w:tabs>
        <w:spacing w:before="0" w:after="0"/>
        <w:ind w:firstLine="709"/>
        <w:contextualSpacing w:val="0"/>
        <w:jc w:val="both"/>
        <w:rPr>
          <w:sz w:val="28"/>
        </w:rPr>
      </w:pPr>
      <w:r>
        <w:rPr>
          <w:sz w:val="28"/>
        </w:rPr>
        <w:t>7</w:t>
      </w:r>
      <w:r w:rsidR="000D116C" w:rsidRPr="00AC380A">
        <w:rPr>
          <w:sz w:val="28"/>
        </w:rPr>
        <w:t xml:space="preserve">. </w:t>
      </w:r>
      <w:r w:rsidR="00DC3485" w:rsidRPr="00AC380A">
        <w:rPr>
          <w:sz w:val="28"/>
        </w:rPr>
        <w:t>Пункт 2 приложения № 34 дополнить направлением расходов следующего содержания:</w:t>
      </w:r>
    </w:p>
    <w:p w14:paraId="08BF5478" w14:textId="4DB978F4" w:rsidR="002D5EA5" w:rsidRPr="00AC380A" w:rsidRDefault="002D5EA5" w:rsidP="002D5EA5">
      <w:pPr>
        <w:tabs>
          <w:tab w:val="center" w:pos="4677"/>
          <w:tab w:val="right" w:pos="9355"/>
        </w:tabs>
        <w:spacing w:before="0" w:after="0"/>
        <w:ind w:firstLine="709"/>
        <w:contextualSpacing w:val="0"/>
        <w:jc w:val="both"/>
        <w:rPr>
          <w:sz w:val="28"/>
        </w:rPr>
      </w:pPr>
      <w:r w:rsidRPr="00AC380A">
        <w:rPr>
          <w:sz w:val="28"/>
        </w:rPr>
        <w:lastRenderedPageBreak/>
        <w:t>"5555</w:t>
      </w:r>
      <w:r w:rsidRPr="00AC380A">
        <w:rPr>
          <w:sz w:val="28"/>
          <w:lang w:val="en-US"/>
        </w:rPr>
        <w:t>F</w:t>
      </w:r>
      <w:r w:rsidRPr="00AC380A">
        <w:rPr>
          <w:sz w:val="28"/>
        </w:rPr>
        <w:t xml:space="preserve"> Реализация программ формирования современной городской среды </w:t>
      </w:r>
      <w:r w:rsidR="00B356F8" w:rsidRPr="00AC380A">
        <w:rPr>
          <w:sz w:val="28"/>
        </w:rPr>
        <w:t xml:space="preserve">                    </w:t>
      </w:r>
      <w:r w:rsidRPr="00AC380A">
        <w:rPr>
          <w:sz w:val="28"/>
        </w:rPr>
        <w:t>за счет средств резервного фонда Правительства Российской Федерации</w:t>
      </w:r>
    </w:p>
    <w:p w14:paraId="1765CFC0" w14:textId="7A09D4F3" w:rsidR="00DC3485" w:rsidRPr="00AC380A" w:rsidRDefault="002D5EA5" w:rsidP="002D5EA5">
      <w:pPr>
        <w:tabs>
          <w:tab w:val="center" w:pos="4677"/>
          <w:tab w:val="right" w:pos="9355"/>
        </w:tabs>
        <w:spacing w:before="0" w:after="0"/>
        <w:ind w:firstLine="709"/>
        <w:contextualSpacing w:val="0"/>
        <w:jc w:val="both"/>
        <w:rPr>
          <w:sz w:val="28"/>
        </w:rPr>
      </w:pPr>
      <w:r w:rsidRPr="00AC380A">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реализацию мероприятий </w:t>
      </w:r>
      <w:r w:rsidR="006A24E0" w:rsidRPr="00AC380A">
        <w:rPr>
          <w:sz w:val="28"/>
        </w:rPr>
        <w:t xml:space="preserve">              </w:t>
      </w:r>
      <w:r w:rsidRPr="00AC380A">
        <w:rPr>
          <w:sz w:val="28"/>
        </w:rPr>
        <w:t>по благоустройству мест массового отдыха населения (городских парков), общественных территорий (набережные, центральные площади, парки и др.) и иных мероприятий, предусмотренных государственными (муниципальными) программами формирования современной городской среды, за счет средств резервного фонда Правительства Российской Федерации.</w:t>
      </w:r>
      <w:r w:rsidR="00DC3485" w:rsidRPr="00AC380A">
        <w:rPr>
          <w:sz w:val="28"/>
        </w:rPr>
        <w:t>".</w:t>
      </w:r>
    </w:p>
    <w:p w14:paraId="4BF2CDD2" w14:textId="2CED0B77" w:rsidR="003C6D62" w:rsidRPr="00AC380A" w:rsidRDefault="00B559B5" w:rsidP="0058727B">
      <w:pPr>
        <w:tabs>
          <w:tab w:val="center" w:pos="4677"/>
          <w:tab w:val="right" w:pos="9355"/>
        </w:tabs>
        <w:spacing w:before="0" w:after="0"/>
        <w:ind w:firstLine="709"/>
        <w:contextualSpacing w:val="0"/>
        <w:jc w:val="both"/>
        <w:rPr>
          <w:sz w:val="28"/>
        </w:rPr>
      </w:pPr>
      <w:r>
        <w:rPr>
          <w:sz w:val="28"/>
        </w:rPr>
        <w:t>8</w:t>
      </w:r>
      <w:r w:rsidR="00A70A1F" w:rsidRPr="00AC380A">
        <w:rPr>
          <w:sz w:val="28"/>
        </w:rPr>
        <w:t xml:space="preserve">. </w:t>
      </w:r>
      <w:r w:rsidR="003C6D62" w:rsidRPr="00AC380A">
        <w:rPr>
          <w:sz w:val="28"/>
        </w:rPr>
        <w:t>Пункт 2 приложения № 53 дополнить направлением расходов следующего содержания:</w:t>
      </w:r>
    </w:p>
    <w:p w14:paraId="2B9610BC" w14:textId="77DD83FE" w:rsidR="003C6D62" w:rsidRPr="00AC380A" w:rsidRDefault="003C6D62" w:rsidP="003C6D62">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"5Р240 Государственная поддержка юридических лиц и индивидуальных предпринимателей туристской индустрии при осуществлении ими деятельности </w:t>
      </w:r>
      <w:r w:rsidR="00B356F8" w:rsidRPr="00AC380A">
        <w:rPr>
          <w:rFonts w:eastAsia="Times New Roman"/>
          <w:sz w:val="28"/>
          <w:lang w:eastAsia="ru-RU"/>
        </w:rPr>
        <w:t xml:space="preserve">                   </w:t>
      </w:r>
      <w:r w:rsidRPr="00AC380A">
        <w:rPr>
          <w:rFonts w:eastAsia="Times New Roman"/>
          <w:sz w:val="28"/>
          <w:lang w:eastAsia="ru-RU"/>
        </w:rPr>
        <w:t>в условиях геополитического и санкционного давления на территориях Республики Крым и г. Севастополя за счет средств резервного фонда Правительства Российской Федерации</w:t>
      </w:r>
    </w:p>
    <w:p w14:paraId="70B561CC" w14:textId="3FD391E0" w:rsidR="003C6D62" w:rsidRPr="00AC380A" w:rsidRDefault="003C6D62" w:rsidP="00A70A1F">
      <w:pPr>
        <w:widowControl w:val="0"/>
        <w:autoSpaceDE w:val="0"/>
        <w:autoSpaceDN w:val="0"/>
        <w:spacing w:before="0" w:after="10"/>
        <w:ind w:firstLine="709"/>
        <w:contextualSpacing w:val="0"/>
        <w:jc w:val="both"/>
        <w:rPr>
          <w:rFonts w:eastAsia="Times New Roman"/>
          <w:sz w:val="28"/>
          <w:lang w:eastAsia="ru-RU"/>
        </w:rPr>
      </w:pPr>
      <w:r w:rsidRPr="00AC380A">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туризма" по предоставлению иных межбюджетных трансфертов бюджетам Республики Крым и г. Севастополя в целях государственной поддержки юридических лиц и индивидуальных предпринимателей туристской индустрии при осуществлении ими деятельности в условиях геополитического и санкционного давления </w:t>
      </w:r>
      <w:r w:rsidR="00B356F8" w:rsidRPr="00AC380A">
        <w:rPr>
          <w:rFonts w:eastAsia="Times New Roman"/>
          <w:sz w:val="28"/>
          <w:lang w:eastAsia="ru-RU"/>
        </w:rPr>
        <w:t xml:space="preserve">                               </w:t>
      </w:r>
      <w:r w:rsidRPr="00AC380A">
        <w:rPr>
          <w:rFonts w:eastAsia="Times New Roman"/>
          <w:sz w:val="28"/>
          <w:lang w:eastAsia="ru-RU"/>
        </w:rPr>
        <w:t>на территориях Республики Крым и г. Севастополя за счет средств резервного фонда Правительства Российской Федерации;".</w:t>
      </w:r>
    </w:p>
    <w:p w14:paraId="3FD5B5E5" w14:textId="401982E2" w:rsidR="00466ADA" w:rsidRPr="00AC380A" w:rsidRDefault="00B559B5" w:rsidP="00A65601">
      <w:pPr>
        <w:spacing w:before="0" w:after="10"/>
        <w:ind w:firstLine="709"/>
        <w:contextualSpacing w:val="0"/>
        <w:jc w:val="both"/>
        <w:rPr>
          <w:sz w:val="28"/>
        </w:rPr>
      </w:pPr>
      <w:r>
        <w:rPr>
          <w:sz w:val="28"/>
        </w:rPr>
        <w:t>9</w:t>
      </w:r>
      <w:r w:rsidR="00A70A1F" w:rsidRPr="00AC380A">
        <w:rPr>
          <w:sz w:val="28"/>
        </w:rPr>
        <w:t xml:space="preserve">. </w:t>
      </w:r>
      <w:r w:rsidR="00466ADA" w:rsidRPr="00AC380A">
        <w:rPr>
          <w:sz w:val="28"/>
        </w:rPr>
        <w:t>Пункт 2 приложения № 65 дополнить направлением расходов следующего содержания:</w:t>
      </w:r>
    </w:p>
    <w:p w14:paraId="53872A27" w14:textId="56591965" w:rsidR="00466ADA" w:rsidRPr="00AC380A" w:rsidRDefault="00466ADA" w:rsidP="00466ADA">
      <w:pPr>
        <w:spacing w:before="0" w:after="10"/>
        <w:ind w:firstLine="709"/>
        <w:contextualSpacing w:val="0"/>
        <w:jc w:val="both"/>
        <w:rPr>
          <w:sz w:val="28"/>
        </w:rPr>
      </w:pPr>
      <w:r w:rsidRPr="00AC380A">
        <w:rPr>
          <w:sz w:val="28"/>
        </w:rPr>
        <w:t>"5084</w:t>
      </w:r>
      <w:r w:rsidRPr="00AC380A">
        <w:rPr>
          <w:sz w:val="28"/>
          <w:lang w:val="en-US"/>
        </w:rPr>
        <w:t>F</w:t>
      </w:r>
      <w:r w:rsidRPr="00AC380A">
        <w:rPr>
          <w:sz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w:t>
      </w:r>
      <w:r w:rsidRPr="00AC380A">
        <w:rPr>
          <w:sz w:val="28"/>
        </w:rPr>
        <w:lastRenderedPageBreak/>
        <w:t>возраста трех лет, за счет средств резервного фонда Правительства Российской Федерации</w:t>
      </w:r>
    </w:p>
    <w:p w14:paraId="0368EC38" w14:textId="78243A9F" w:rsidR="00466ADA" w:rsidRPr="00AC380A" w:rsidRDefault="00466ADA" w:rsidP="00466ADA">
      <w:pPr>
        <w:spacing w:before="0" w:after="10"/>
        <w:ind w:firstLine="709"/>
        <w:contextualSpacing w:val="0"/>
        <w:jc w:val="both"/>
        <w:rPr>
          <w:sz w:val="28"/>
        </w:rPr>
      </w:pPr>
      <w:r w:rsidRPr="00AC380A">
        <w:rPr>
          <w:sz w:val="28"/>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14:paraId="1900EFF1" w14:textId="6F423769" w:rsidR="00350BDE" w:rsidRPr="00AC380A" w:rsidRDefault="00B559B5" w:rsidP="00165B39">
      <w:pPr>
        <w:tabs>
          <w:tab w:val="center" w:pos="4677"/>
          <w:tab w:val="right" w:pos="9355"/>
        </w:tabs>
        <w:spacing w:before="0" w:after="0"/>
        <w:ind w:firstLine="709"/>
        <w:contextualSpacing w:val="0"/>
        <w:jc w:val="both"/>
        <w:rPr>
          <w:sz w:val="28"/>
        </w:rPr>
      </w:pPr>
      <w:r>
        <w:rPr>
          <w:sz w:val="28"/>
        </w:rPr>
        <w:t>10</w:t>
      </w:r>
      <w:r w:rsidR="00C92A97" w:rsidRPr="00AC380A">
        <w:rPr>
          <w:sz w:val="28"/>
        </w:rPr>
        <w:t xml:space="preserve">. </w:t>
      </w:r>
      <w:r w:rsidR="00350BDE" w:rsidRPr="00AC380A">
        <w:rPr>
          <w:sz w:val="28"/>
        </w:rPr>
        <w:t xml:space="preserve">Пункт </w:t>
      </w:r>
      <w:r w:rsidR="006D3C3C" w:rsidRPr="00AC380A">
        <w:rPr>
          <w:sz w:val="28"/>
        </w:rPr>
        <w:t xml:space="preserve">2 </w:t>
      </w:r>
      <w:r w:rsidR="00350BDE" w:rsidRPr="00AC380A">
        <w:rPr>
          <w:sz w:val="28"/>
        </w:rPr>
        <w:t xml:space="preserve">приложения № 80 дополнить </w:t>
      </w:r>
      <w:r w:rsidR="000D116C" w:rsidRPr="00AC380A">
        <w:rPr>
          <w:sz w:val="28"/>
        </w:rPr>
        <w:t>направлени</w:t>
      </w:r>
      <w:r w:rsidR="00A70A1F" w:rsidRPr="00AC380A">
        <w:rPr>
          <w:sz w:val="28"/>
        </w:rPr>
        <w:t>ем</w:t>
      </w:r>
      <w:r w:rsidR="000D116C" w:rsidRPr="00AC380A">
        <w:rPr>
          <w:sz w:val="28"/>
        </w:rPr>
        <w:t xml:space="preserve"> </w:t>
      </w:r>
      <w:r w:rsidR="00350BDE" w:rsidRPr="00AC380A">
        <w:rPr>
          <w:sz w:val="28"/>
        </w:rPr>
        <w:t>расходов следующего содержания:</w:t>
      </w:r>
    </w:p>
    <w:p w14:paraId="10A87FA3" w14:textId="77777777" w:rsidR="00096E12" w:rsidRPr="00AC380A" w:rsidRDefault="00096E12" w:rsidP="00096E12">
      <w:pPr>
        <w:tabs>
          <w:tab w:val="center" w:pos="4677"/>
          <w:tab w:val="right" w:pos="9355"/>
        </w:tabs>
        <w:spacing w:before="0" w:after="0"/>
        <w:ind w:firstLine="709"/>
        <w:contextualSpacing w:val="0"/>
        <w:jc w:val="both"/>
        <w:rPr>
          <w:sz w:val="28"/>
        </w:rPr>
      </w:pPr>
      <w:r w:rsidRPr="00AC380A">
        <w:rPr>
          <w:sz w:val="28"/>
        </w:rPr>
        <w:t>"60349 Государственная поддержка российских организаций в целях компенсации расходов на сертификацию соответствия российской промышленной продукции требованиям внешних рынков</w:t>
      </w:r>
    </w:p>
    <w:p w14:paraId="59BB9DA6" w14:textId="52C68E4C" w:rsidR="00096E12" w:rsidRPr="00AC380A" w:rsidRDefault="00096E12" w:rsidP="00096E12">
      <w:pPr>
        <w:tabs>
          <w:tab w:val="center" w:pos="4677"/>
          <w:tab w:val="right" w:pos="9355"/>
        </w:tabs>
        <w:spacing w:before="0" w:after="0"/>
        <w:ind w:firstLine="709"/>
        <w:contextualSpacing w:val="0"/>
        <w:jc w:val="both"/>
        <w:rPr>
          <w:sz w:val="28"/>
        </w:rPr>
      </w:pPr>
      <w:r w:rsidRPr="00AC380A">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промышленности и повышение ее конкурентоспособности" </w:t>
      </w:r>
      <w:r w:rsidR="00CC03D6" w:rsidRPr="00AC380A">
        <w:rPr>
          <w:sz w:val="28"/>
        </w:rPr>
        <w:t xml:space="preserve">                                           </w:t>
      </w:r>
      <w:r w:rsidRPr="00AC380A">
        <w:rPr>
          <w:sz w:val="28"/>
        </w:rPr>
        <w:t>по предоставлению субсидий российским организациям в целях компенсации расходов на сертификацию соответствия российской промышленной продукции требованиям внешних рынков;</w:t>
      </w:r>
      <w:r w:rsidR="00A70A1F" w:rsidRPr="00AC380A">
        <w:rPr>
          <w:sz w:val="28"/>
        </w:rPr>
        <w:t>".</w:t>
      </w:r>
    </w:p>
    <w:p w14:paraId="5AB816DC" w14:textId="60BC33C4" w:rsidR="00936B81" w:rsidRPr="00AC380A" w:rsidRDefault="00AC380A" w:rsidP="00404519">
      <w:pPr>
        <w:tabs>
          <w:tab w:val="center" w:pos="4677"/>
          <w:tab w:val="right" w:pos="9355"/>
        </w:tabs>
        <w:spacing w:before="0" w:after="0"/>
        <w:ind w:firstLine="709"/>
        <w:contextualSpacing w:val="0"/>
        <w:jc w:val="both"/>
        <w:rPr>
          <w:sz w:val="28"/>
        </w:rPr>
      </w:pPr>
      <w:r>
        <w:rPr>
          <w:sz w:val="28"/>
        </w:rPr>
        <w:t>1</w:t>
      </w:r>
      <w:r w:rsidR="00B559B5">
        <w:rPr>
          <w:sz w:val="28"/>
        </w:rPr>
        <w:t>1</w:t>
      </w:r>
      <w:bookmarkStart w:id="0" w:name="_GoBack"/>
      <w:bookmarkEnd w:id="0"/>
      <w:r w:rsidR="000D116C" w:rsidRPr="00AC380A">
        <w:rPr>
          <w:sz w:val="28"/>
        </w:rPr>
        <w:t xml:space="preserve">. </w:t>
      </w:r>
      <w:r w:rsidR="000E0662" w:rsidRPr="00AC380A">
        <w:rPr>
          <w:sz w:val="28"/>
        </w:rPr>
        <w:t>Приложение № 83 дополнить направлением расходов следующего содержания:</w:t>
      </w:r>
    </w:p>
    <w:p w14:paraId="6F3D96F6" w14:textId="0E6CF595" w:rsidR="00AE31FD" w:rsidRPr="00AC380A" w:rsidRDefault="00AE31FD" w:rsidP="00AE31FD">
      <w:pPr>
        <w:tabs>
          <w:tab w:val="center" w:pos="4677"/>
          <w:tab w:val="right" w:pos="9355"/>
        </w:tabs>
        <w:spacing w:before="0" w:after="0"/>
        <w:ind w:firstLine="709"/>
        <w:contextualSpacing w:val="0"/>
        <w:jc w:val="both"/>
        <w:rPr>
          <w:sz w:val="28"/>
        </w:rPr>
      </w:pPr>
      <w:r w:rsidRPr="00AC380A">
        <w:rPr>
          <w:sz w:val="28"/>
        </w:rPr>
        <w:t>"5421</w:t>
      </w:r>
      <w:r w:rsidRPr="00AC380A">
        <w:rPr>
          <w:sz w:val="28"/>
          <w:lang w:val="en-US"/>
        </w:rPr>
        <w:t>F</w:t>
      </w:r>
      <w:r w:rsidRPr="00AC380A">
        <w:rPr>
          <w:sz w:val="28"/>
        </w:rPr>
        <w:t xml:space="preserve"> Развитие инфраструктуры дорожного хозяйства Самарской области </w:t>
      </w:r>
      <w:r w:rsidR="008907EB" w:rsidRPr="00AC380A">
        <w:rPr>
          <w:sz w:val="28"/>
        </w:rPr>
        <w:t xml:space="preserve">                      </w:t>
      </w:r>
      <w:r w:rsidRPr="00AC380A">
        <w:rPr>
          <w:sz w:val="28"/>
        </w:rPr>
        <w:t>в рамках транспортного коридора "Европа - Западный Китай" за счет средств резервного фонда Правительства Российской Федерации</w:t>
      </w:r>
    </w:p>
    <w:p w14:paraId="730E1050" w14:textId="0AFAAAC7" w:rsidR="00935E41" w:rsidRPr="00935E41" w:rsidRDefault="00AE31FD" w:rsidP="00A70A1F">
      <w:pPr>
        <w:tabs>
          <w:tab w:val="center" w:pos="4677"/>
          <w:tab w:val="right" w:pos="9355"/>
        </w:tabs>
        <w:spacing w:before="0" w:after="0"/>
        <w:ind w:firstLine="709"/>
        <w:contextualSpacing w:val="0"/>
        <w:jc w:val="both"/>
        <w:rPr>
          <w:sz w:val="28"/>
        </w:rPr>
      </w:pPr>
      <w:r w:rsidRPr="00AC380A">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субъектов Российской Федерации на осуществление строительства обхода г. Тольятти с мостовым переходом через р. Волгу в составе международного </w:t>
      </w:r>
      <w:r w:rsidRPr="00AC380A">
        <w:rPr>
          <w:sz w:val="28"/>
        </w:rPr>
        <w:lastRenderedPageBreak/>
        <w:t>транспортного маршрута "Европа - Западный Китай" за счет средств резервного фонда Прави</w:t>
      </w:r>
      <w:r w:rsidR="00A70A1F" w:rsidRPr="00AC380A">
        <w:rPr>
          <w:sz w:val="28"/>
        </w:rPr>
        <w:t>тельства Российской Федерации;".</w:t>
      </w:r>
    </w:p>
    <w:sectPr w:rsidR="00935E41" w:rsidRPr="00935E41" w:rsidSect="003C23CC">
      <w:headerReference w:type="default" r:id="rId8"/>
      <w:pgSz w:w="11906" w:h="16838"/>
      <w:pgMar w:top="709"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E261" w14:textId="77777777" w:rsidR="001F4C34" w:rsidRDefault="001F4C34" w:rsidP="00736D27">
      <w:pPr>
        <w:spacing w:before="0" w:after="0" w:line="240" w:lineRule="auto"/>
      </w:pPr>
      <w:r>
        <w:separator/>
      </w:r>
    </w:p>
  </w:endnote>
  <w:endnote w:type="continuationSeparator" w:id="0">
    <w:p w14:paraId="582A3E48" w14:textId="77777777" w:rsidR="001F4C34" w:rsidRDefault="001F4C34"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A7F7" w14:textId="77777777" w:rsidR="001F4C34" w:rsidRDefault="001F4C34" w:rsidP="00736D27">
      <w:pPr>
        <w:spacing w:before="0" w:after="0" w:line="240" w:lineRule="auto"/>
      </w:pPr>
      <w:r>
        <w:separator/>
      </w:r>
    </w:p>
  </w:footnote>
  <w:footnote w:type="continuationSeparator" w:id="0">
    <w:p w14:paraId="70EFE8FE" w14:textId="77777777" w:rsidR="001F4C34" w:rsidRDefault="001F4C34" w:rsidP="00736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842184"/>
      <w:docPartObj>
        <w:docPartGallery w:val="Page Numbers (Top of Page)"/>
        <w:docPartUnique/>
      </w:docPartObj>
    </w:sdtPr>
    <w:sdtContent>
      <w:p w14:paraId="0F9CD9BF" w14:textId="677ABD1C" w:rsidR="00FD59A0" w:rsidRDefault="00FD59A0">
        <w:pPr>
          <w:pStyle w:val="a4"/>
          <w:jc w:val="center"/>
        </w:pPr>
        <w:r>
          <w:fldChar w:fldCharType="begin"/>
        </w:r>
        <w:r>
          <w:instrText>PAGE   \* MERGEFORMAT</w:instrText>
        </w:r>
        <w:r>
          <w:fldChar w:fldCharType="separate"/>
        </w:r>
        <w:r w:rsidR="00B559B5">
          <w:rPr>
            <w:noProof/>
          </w:rPr>
          <w:t>68</w:t>
        </w:r>
        <w:r>
          <w:fldChar w:fldCharType="end"/>
        </w:r>
      </w:p>
    </w:sdtContent>
  </w:sdt>
  <w:p w14:paraId="0F5A4038" w14:textId="77777777" w:rsidR="00FD59A0" w:rsidRDefault="00FD59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77"/>
    <w:multiLevelType w:val="hybridMultilevel"/>
    <w:tmpl w:val="7C703438"/>
    <w:lvl w:ilvl="0" w:tplc="5DA02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2E87"/>
    <w:multiLevelType w:val="multilevel"/>
    <w:tmpl w:val="50E288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637D2D"/>
    <w:multiLevelType w:val="multilevel"/>
    <w:tmpl w:val="E590404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015847"/>
    <w:multiLevelType w:val="multilevel"/>
    <w:tmpl w:val="2E14053E"/>
    <w:lvl w:ilvl="0">
      <w:start w:val="1"/>
      <w:numFmt w:val="decimal"/>
      <w:lvlText w:val="%1."/>
      <w:lvlJc w:val="left"/>
      <w:pPr>
        <w:ind w:left="1249" w:hanging="54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6585229"/>
    <w:multiLevelType w:val="multilevel"/>
    <w:tmpl w:val="3558E7AC"/>
    <w:lvl w:ilvl="0">
      <w:start w:val="9"/>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abstractNum w:abstractNumId="5" w15:restartNumberingAfterBreak="0">
    <w:nsid w:val="1CC155D6"/>
    <w:multiLevelType w:val="multilevel"/>
    <w:tmpl w:val="1AA6C5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D6A2AC5"/>
    <w:multiLevelType w:val="hybridMultilevel"/>
    <w:tmpl w:val="DFE4CD1C"/>
    <w:lvl w:ilvl="0" w:tplc="5B7E8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480B15"/>
    <w:multiLevelType w:val="hybridMultilevel"/>
    <w:tmpl w:val="619ACCB2"/>
    <w:lvl w:ilvl="0" w:tplc="DC683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A4506A"/>
    <w:multiLevelType w:val="multilevel"/>
    <w:tmpl w:val="CC568988"/>
    <w:lvl w:ilvl="0">
      <w:start w:val="3"/>
      <w:numFmt w:val="decimal"/>
      <w:lvlText w:val="%1."/>
      <w:lvlJc w:val="left"/>
      <w:pPr>
        <w:ind w:left="6881" w:hanging="360"/>
      </w:pPr>
      <w:rPr>
        <w:rFonts w:hint="default"/>
      </w:rPr>
    </w:lvl>
    <w:lvl w:ilvl="1">
      <w:start w:val="2"/>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9" w15:restartNumberingAfterBreak="0">
    <w:nsid w:val="43F95F62"/>
    <w:multiLevelType w:val="hybridMultilevel"/>
    <w:tmpl w:val="54C2EE84"/>
    <w:lvl w:ilvl="0" w:tplc="B254D8CA">
      <w:start w:val="4"/>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690393C"/>
    <w:multiLevelType w:val="hybridMultilevel"/>
    <w:tmpl w:val="BDF04CDE"/>
    <w:lvl w:ilvl="0" w:tplc="BF52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E5665B"/>
    <w:multiLevelType w:val="hybridMultilevel"/>
    <w:tmpl w:val="35FC8834"/>
    <w:lvl w:ilvl="0" w:tplc="0F82357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3B5A3A"/>
    <w:multiLevelType w:val="hybridMultilevel"/>
    <w:tmpl w:val="85BC0B3E"/>
    <w:lvl w:ilvl="0" w:tplc="EEF8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645949"/>
    <w:multiLevelType w:val="hybridMultilevel"/>
    <w:tmpl w:val="A210E0F4"/>
    <w:lvl w:ilvl="0" w:tplc="4996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834DF1"/>
    <w:multiLevelType w:val="hybridMultilevel"/>
    <w:tmpl w:val="D0D07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0B04EF"/>
    <w:multiLevelType w:val="multilevel"/>
    <w:tmpl w:val="400ECF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B086ECC"/>
    <w:multiLevelType w:val="hybridMultilevel"/>
    <w:tmpl w:val="0ECE6E16"/>
    <w:lvl w:ilvl="0" w:tplc="ACE43B7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710059"/>
    <w:multiLevelType w:val="hybridMultilevel"/>
    <w:tmpl w:val="FB0A67BE"/>
    <w:lvl w:ilvl="0" w:tplc="9BEC3B5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E6A39B4"/>
    <w:multiLevelType w:val="hybridMultilevel"/>
    <w:tmpl w:val="69EE43A0"/>
    <w:lvl w:ilvl="0" w:tplc="51407FA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3654B62"/>
    <w:multiLevelType w:val="multilevel"/>
    <w:tmpl w:val="5A5C15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777726C"/>
    <w:multiLevelType w:val="multilevel"/>
    <w:tmpl w:val="8CEE1A12"/>
    <w:lvl w:ilvl="0">
      <w:start w:val="8"/>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num w:numId="1">
    <w:abstractNumId w:val="1"/>
  </w:num>
  <w:num w:numId="2">
    <w:abstractNumId w:val="15"/>
  </w:num>
  <w:num w:numId="3">
    <w:abstractNumId w:val="5"/>
  </w:num>
  <w:num w:numId="4">
    <w:abstractNumId w:val="12"/>
  </w:num>
  <w:num w:numId="5">
    <w:abstractNumId w:val="17"/>
  </w:num>
  <w:num w:numId="6">
    <w:abstractNumId w:val="18"/>
  </w:num>
  <w:num w:numId="7">
    <w:abstractNumId w:val="9"/>
  </w:num>
  <w:num w:numId="8">
    <w:abstractNumId w:val="11"/>
  </w:num>
  <w:num w:numId="9">
    <w:abstractNumId w:val="20"/>
  </w:num>
  <w:num w:numId="10">
    <w:abstractNumId w:val="7"/>
  </w:num>
  <w:num w:numId="11">
    <w:abstractNumId w:val="16"/>
  </w:num>
  <w:num w:numId="12">
    <w:abstractNumId w:val="14"/>
  </w:num>
  <w:num w:numId="13">
    <w:abstractNumId w:val="8"/>
  </w:num>
  <w:num w:numId="14">
    <w:abstractNumId w:val="13"/>
  </w:num>
  <w:num w:numId="15">
    <w:abstractNumId w:val="6"/>
  </w:num>
  <w:num w:numId="16">
    <w:abstractNumId w:val="0"/>
  </w:num>
  <w:num w:numId="17">
    <w:abstractNumId w:val="2"/>
  </w:num>
  <w:num w:numId="18">
    <w:abstractNumId w:val="4"/>
  </w:num>
  <w:num w:numId="19">
    <w:abstractNumId w:val="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7"/>
    <w:rsid w:val="0000334E"/>
    <w:rsid w:val="00005875"/>
    <w:rsid w:val="00005FA5"/>
    <w:rsid w:val="000062AA"/>
    <w:rsid w:val="0000656D"/>
    <w:rsid w:val="0000759D"/>
    <w:rsid w:val="00007B78"/>
    <w:rsid w:val="00010127"/>
    <w:rsid w:val="0001013B"/>
    <w:rsid w:val="000101A6"/>
    <w:rsid w:val="0001114A"/>
    <w:rsid w:val="000114D9"/>
    <w:rsid w:val="00012686"/>
    <w:rsid w:val="00014657"/>
    <w:rsid w:val="000156E6"/>
    <w:rsid w:val="00016D71"/>
    <w:rsid w:val="00021EF9"/>
    <w:rsid w:val="00022D87"/>
    <w:rsid w:val="00024C89"/>
    <w:rsid w:val="00025047"/>
    <w:rsid w:val="00025359"/>
    <w:rsid w:val="00026364"/>
    <w:rsid w:val="000266CD"/>
    <w:rsid w:val="00027101"/>
    <w:rsid w:val="00027763"/>
    <w:rsid w:val="00031F2D"/>
    <w:rsid w:val="00032B9F"/>
    <w:rsid w:val="000339AC"/>
    <w:rsid w:val="00033D9F"/>
    <w:rsid w:val="00035AE9"/>
    <w:rsid w:val="00035E6E"/>
    <w:rsid w:val="00035EE7"/>
    <w:rsid w:val="00040983"/>
    <w:rsid w:val="0004177D"/>
    <w:rsid w:val="00044526"/>
    <w:rsid w:val="000523A0"/>
    <w:rsid w:val="000532CD"/>
    <w:rsid w:val="0005720F"/>
    <w:rsid w:val="00057B74"/>
    <w:rsid w:val="00061357"/>
    <w:rsid w:val="00061CBD"/>
    <w:rsid w:val="000624D3"/>
    <w:rsid w:val="00062A0F"/>
    <w:rsid w:val="000640AE"/>
    <w:rsid w:val="00064EAD"/>
    <w:rsid w:val="00066524"/>
    <w:rsid w:val="0007032D"/>
    <w:rsid w:val="00070945"/>
    <w:rsid w:val="000716A4"/>
    <w:rsid w:val="000729D6"/>
    <w:rsid w:val="000736F9"/>
    <w:rsid w:val="00075C05"/>
    <w:rsid w:val="00075F60"/>
    <w:rsid w:val="000764C5"/>
    <w:rsid w:val="00077C53"/>
    <w:rsid w:val="00080B7B"/>
    <w:rsid w:val="00082538"/>
    <w:rsid w:val="00084C3E"/>
    <w:rsid w:val="00085D2A"/>
    <w:rsid w:val="00086121"/>
    <w:rsid w:val="00087634"/>
    <w:rsid w:val="00090AD1"/>
    <w:rsid w:val="000916EE"/>
    <w:rsid w:val="00093DB9"/>
    <w:rsid w:val="00096BE4"/>
    <w:rsid w:val="00096E12"/>
    <w:rsid w:val="000A009C"/>
    <w:rsid w:val="000A04EA"/>
    <w:rsid w:val="000A06F5"/>
    <w:rsid w:val="000A254A"/>
    <w:rsid w:val="000A2D6B"/>
    <w:rsid w:val="000A324C"/>
    <w:rsid w:val="000A3B21"/>
    <w:rsid w:val="000A4302"/>
    <w:rsid w:val="000A4DED"/>
    <w:rsid w:val="000A6155"/>
    <w:rsid w:val="000A7231"/>
    <w:rsid w:val="000A755F"/>
    <w:rsid w:val="000B0D29"/>
    <w:rsid w:val="000B243D"/>
    <w:rsid w:val="000B2B50"/>
    <w:rsid w:val="000B5485"/>
    <w:rsid w:val="000B5708"/>
    <w:rsid w:val="000C148A"/>
    <w:rsid w:val="000C2D8F"/>
    <w:rsid w:val="000C36C8"/>
    <w:rsid w:val="000C392F"/>
    <w:rsid w:val="000C673D"/>
    <w:rsid w:val="000D05B7"/>
    <w:rsid w:val="000D116C"/>
    <w:rsid w:val="000D1438"/>
    <w:rsid w:val="000D2311"/>
    <w:rsid w:val="000D4455"/>
    <w:rsid w:val="000D6190"/>
    <w:rsid w:val="000D666B"/>
    <w:rsid w:val="000D6D8F"/>
    <w:rsid w:val="000E0662"/>
    <w:rsid w:val="000E090A"/>
    <w:rsid w:val="000E0C0D"/>
    <w:rsid w:val="000E0ED5"/>
    <w:rsid w:val="000E139F"/>
    <w:rsid w:val="000E2301"/>
    <w:rsid w:val="000E258F"/>
    <w:rsid w:val="000E45A2"/>
    <w:rsid w:val="000E5777"/>
    <w:rsid w:val="000E75B8"/>
    <w:rsid w:val="000F1922"/>
    <w:rsid w:val="000F213D"/>
    <w:rsid w:val="000F2B35"/>
    <w:rsid w:val="000F32AC"/>
    <w:rsid w:val="000F3BBD"/>
    <w:rsid w:val="000F3F15"/>
    <w:rsid w:val="000F4125"/>
    <w:rsid w:val="000F4189"/>
    <w:rsid w:val="000F4A31"/>
    <w:rsid w:val="000F4FB8"/>
    <w:rsid w:val="000F7A6E"/>
    <w:rsid w:val="00101113"/>
    <w:rsid w:val="0010126E"/>
    <w:rsid w:val="001019D3"/>
    <w:rsid w:val="00101BDB"/>
    <w:rsid w:val="001025BF"/>
    <w:rsid w:val="0010266C"/>
    <w:rsid w:val="001028E9"/>
    <w:rsid w:val="00102BF6"/>
    <w:rsid w:val="00105D71"/>
    <w:rsid w:val="0010687E"/>
    <w:rsid w:val="0011002A"/>
    <w:rsid w:val="001108FB"/>
    <w:rsid w:val="001123A3"/>
    <w:rsid w:val="001142E0"/>
    <w:rsid w:val="00114899"/>
    <w:rsid w:val="001202CB"/>
    <w:rsid w:val="00120D63"/>
    <w:rsid w:val="001224BA"/>
    <w:rsid w:val="001224F7"/>
    <w:rsid w:val="001227E9"/>
    <w:rsid w:val="00122FFB"/>
    <w:rsid w:val="00124159"/>
    <w:rsid w:val="00125299"/>
    <w:rsid w:val="001255FC"/>
    <w:rsid w:val="001269F9"/>
    <w:rsid w:val="0013024D"/>
    <w:rsid w:val="00130BBD"/>
    <w:rsid w:val="00131E84"/>
    <w:rsid w:val="00133D36"/>
    <w:rsid w:val="00134114"/>
    <w:rsid w:val="0013663E"/>
    <w:rsid w:val="0013720A"/>
    <w:rsid w:val="00140775"/>
    <w:rsid w:val="00140D7D"/>
    <w:rsid w:val="0014198D"/>
    <w:rsid w:val="001428D9"/>
    <w:rsid w:val="00142B95"/>
    <w:rsid w:val="001433E1"/>
    <w:rsid w:val="001436E3"/>
    <w:rsid w:val="00144FB2"/>
    <w:rsid w:val="001452CA"/>
    <w:rsid w:val="00145FB0"/>
    <w:rsid w:val="001505F0"/>
    <w:rsid w:val="00150993"/>
    <w:rsid w:val="00150EA7"/>
    <w:rsid w:val="00153766"/>
    <w:rsid w:val="00154B4F"/>
    <w:rsid w:val="00154C41"/>
    <w:rsid w:val="00155312"/>
    <w:rsid w:val="001561A7"/>
    <w:rsid w:val="001567D6"/>
    <w:rsid w:val="00156D62"/>
    <w:rsid w:val="00157513"/>
    <w:rsid w:val="00157FFC"/>
    <w:rsid w:val="00160B30"/>
    <w:rsid w:val="00161A9E"/>
    <w:rsid w:val="00162560"/>
    <w:rsid w:val="001626D7"/>
    <w:rsid w:val="001631B7"/>
    <w:rsid w:val="001651C0"/>
    <w:rsid w:val="00165B39"/>
    <w:rsid w:val="00165BC5"/>
    <w:rsid w:val="00165E3D"/>
    <w:rsid w:val="001662FB"/>
    <w:rsid w:val="00166572"/>
    <w:rsid w:val="00167353"/>
    <w:rsid w:val="00172FCF"/>
    <w:rsid w:val="0017385D"/>
    <w:rsid w:val="00175A05"/>
    <w:rsid w:val="00175A4A"/>
    <w:rsid w:val="001805AC"/>
    <w:rsid w:val="00181BCD"/>
    <w:rsid w:val="00182A38"/>
    <w:rsid w:val="00182E7B"/>
    <w:rsid w:val="00183723"/>
    <w:rsid w:val="00183F22"/>
    <w:rsid w:val="0018480A"/>
    <w:rsid w:val="001849CE"/>
    <w:rsid w:val="001867C3"/>
    <w:rsid w:val="00186C55"/>
    <w:rsid w:val="00191B50"/>
    <w:rsid w:val="00192176"/>
    <w:rsid w:val="0019256B"/>
    <w:rsid w:val="0019268D"/>
    <w:rsid w:val="00192706"/>
    <w:rsid w:val="00192FBB"/>
    <w:rsid w:val="0019330D"/>
    <w:rsid w:val="00193B2C"/>
    <w:rsid w:val="00194F51"/>
    <w:rsid w:val="00195822"/>
    <w:rsid w:val="00195D22"/>
    <w:rsid w:val="00196A93"/>
    <w:rsid w:val="0019714E"/>
    <w:rsid w:val="0019775D"/>
    <w:rsid w:val="00197DE8"/>
    <w:rsid w:val="001A2B87"/>
    <w:rsid w:val="001A5907"/>
    <w:rsid w:val="001A66BE"/>
    <w:rsid w:val="001A78AB"/>
    <w:rsid w:val="001B0799"/>
    <w:rsid w:val="001B0D13"/>
    <w:rsid w:val="001B15C5"/>
    <w:rsid w:val="001B2B96"/>
    <w:rsid w:val="001B317E"/>
    <w:rsid w:val="001B369F"/>
    <w:rsid w:val="001B53D0"/>
    <w:rsid w:val="001B6518"/>
    <w:rsid w:val="001B7975"/>
    <w:rsid w:val="001C02B6"/>
    <w:rsid w:val="001C3D7F"/>
    <w:rsid w:val="001C3DAC"/>
    <w:rsid w:val="001C4332"/>
    <w:rsid w:val="001C4833"/>
    <w:rsid w:val="001C4FB7"/>
    <w:rsid w:val="001C52F5"/>
    <w:rsid w:val="001C55A1"/>
    <w:rsid w:val="001C5BA0"/>
    <w:rsid w:val="001C6E6C"/>
    <w:rsid w:val="001C7AF1"/>
    <w:rsid w:val="001D173A"/>
    <w:rsid w:val="001D5682"/>
    <w:rsid w:val="001D64F5"/>
    <w:rsid w:val="001D6DB0"/>
    <w:rsid w:val="001D732E"/>
    <w:rsid w:val="001E00A0"/>
    <w:rsid w:val="001E0354"/>
    <w:rsid w:val="001E0C5D"/>
    <w:rsid w:val="001E3633"/>
    <w:rsid w:val="001E59D6"/>
    <w:rsid w:val="001E5E25"/>
    <w:rsid w:val="001E6382"/>
    <w:rsid w:val="001F05C1"/>
    <w:rsid w:val="001F0E48"/>
    <w:rsid w:val="001F1331"/>
    <w:rsid w:val="001F230F"/>
    <w:rsid w:val="001F3732"/>
    <w:rsid w:val="001F3ED0"/>
    <w:rsid w:val="001F4C34"/>
    <w:rsid w:val="001F4C7E"/>
    <w:rsid w:val="001F6569"/>
    <w:rsid w:val="001F6AC4"/>
    <w:rsid w:val="001F6CDD"/>
    <w:rsid w:val="001F75BF"/>
    <w:rsid w:val="00200BEF"/>
    <w:rsid w:val="00200D3C"/>
    <w:rsid w:val="0020284C"/>
    <w:rsid w:val="00203B4C"/>
    <w:rsid w:val="0020422C"/>
    <w:rsid w:val="00206672"/>
    <w:rsid w:val="002066FA"/>
    <w:rsid w:val="002067D3"/>
    <w:rsid w:val="002101F8"/>
    <w:rsid w:val="00210C8D"/>
    <w:rsid w:val="00214165"/>
    <w:rsid w:val="0021471A"/>
    <w:rsid w:val="00216EF9"/>
    <w:rsid w:val="00217889"/>
    <w:rsid w:val="00217A45"/>
    <w:rsid w:val="00220245"/>
    <w:rsid w:val="002205B4"/>
    <w:rsid w:val="00222289"/>
    <w:rsid w:val="002244C9"/>
    <w:rsid w:val="00224CE6"/>
    <w:rsid w:val="0022514F"/>
    <w:rsid w:val="00225EE2"/>
    <w:rsid w:val="00226542"/>
    <w:rsid w:val="00230C3A"/>
    <w:rsid w:val="00230DBB"/>
    <w:rsid w:val="0023493B"/>
    <w:rsid w:val="00235764"/>
    <w:rsid w:val="0023658A"/>
    <w:rsid w:val="00236661"/>
    <w:rsid w:val="00242132"/>
    <w:rsid w:val="002435DB"/>
    <w:rsid w:val="002454F4"/>
    <w:rsid w:val="0024672A"/>
    <w:rsid w:val="0024680C"/>
    <w:rsid w:val="002477E3"/>
    <w:rsid w:val="002478F8"/>
    <w:rsid w:val="00251484"/>
    <w:rsid w:val="00251A98"/>
    <w:rsid w:val="002531C2"/>
    <w:rsid w:val="00254E9C"/>
    <w:rsid w:val="00256D61"/>
    <w:rsid w:val="00256DD6"/>
    <w:rsid w:val="00257DDB"/>
    <w:rsid w:val="00260125"/>
    <w:rsid w:val="002604FC"/>
    <w:rsid w:val="002613CF"/>
    <w:rsid w:val="00261D3D"/>
    <w:rsid w:val="002628BE"/>
    <w:rsid w:val="00262DD9"/>
    <w:rsid w:val="00265163"/>
    <w:rsid w:val="00265DF8"/>
    <w:rsid w:val="00266761"/>
    <w:rsid w:val="00266CF8"/>
    <w:rsid w:val="00267851"/>
    <w:rsid w:val="00267FEC"/>
    <w:rsid w:val="002709FE"/>
    <w:rsid w:val="00270A6D"/>
    <w:rsid w:val="0027246B"/>
    <w:rsid w:val="00273056"/>
    <w:rsid w:val="00273073"/>
    <w:rsid w:val="00273EE4"/>
    <w:rsid w:val="00273F52"/>
    <w:rsid w:val="002748EC"/>
    <w:rsid w:val="00275A00"/>
    <w:rsid w:val="00276ABE"/>
    <w:rsid w:val="00277759"/>
    <w:rsid w:val="002801A7"/>
    <w:rsid w:val="0028117F"/>
    <w:rsid w:val="00284CFC"/>
    <w:rsid w:val="00291748"/>
    <w:rsid w:val="0029227D"/>
    <w:rsid w:val="0029448B"/>
    <w:rsid w:val="00294A7C"/>
    <w:rsid w:val="002958E5"/>
    <w:rsid w:val="00296151"/>
    <w:rsid w:val="00297A36"/>
    <w:rsid w:val="002A019D"/>
    <w:rsid w:val="002A04AB"/>
    <w:rsid w:val="002A0557"/>
    <w:rsid w:val="002A1644"/>
    <w:rsid w:val="002A43FA"/>
    <w:rsid w:val="002A5A4D"/>
    <w:rsid w:val="002A5AB3"/>
    <w:rsid w:val="002B208E"/>
    <w:rsid w:val="002B377C"/>
    <w:rsid w:val="002B3B4A"/>
    <w:rsid w:val="002B55D4"/>
    <w:rsid w:val="002B5C6F"/>
    <w:rsid w:val="002B6272"/>
    <w:rsid w:val="002B6E38"/>
    <w:rsid w:val="002C062A"/>
    <w:rsid w:val="002C14EC"/>
    <w:rsid w:val="002C1987"/>
    <w:rsid w:val="002C21DA"/>
    <w:rsid w:val="002C245E"/>
    <w:rsid w:val="002C36D9"/>
    <w:rsid w:val="002C4A0A"/>
    <w:rsid w:val="002C4FFA"/>
    <w:rsid w:val="002C587E"/>
    <w:rsid w:val="002C5D10"/>
    <w:rsid w:val="002C7239"/>
    <w:rsid w:val="002D01B4"/>
    <w:rsid w:val="002D2320"/>
    <w:rsid w:val="002D3115"/>
    <w:rsid w:val="002D3A49"/>
    <w:rsid w:val="002D4E53"/>
    <w:rsid w:val="002D5200"/>
    <w:rsid w:val="002D5EA5"/>
    <w:rsid w:val="002D70A8"/>
    <w:rsid w:val="002D79FC"/>
    <w:rsid w:val="002E00D9"/>
    <w:rsid w:val="002E1017"/>
    <w:rsid w:val="002E282A"/>
    <w:rsid w:val="002E2EEB"/>
    <w:rsid w:val="002E53E7"/>
    <w:rsid w:val="002E5629"/>
    <w:rsid w:val="002F0053"/>
    <w:rsid w:val="002F09AE"/>
    <w:rsid w:val="002F3C88"/>
    <w:rsid w:val="002F6BAA"/>
    <w:rsid w:val="002F7020"/>
    <w:rsid w:val="003032A5"/>
    <w:rsid w:val="0030384D"/>
    <w:rsid w:val="003042CE"/>
    <w:rsid w:val="00304A71"/>
    <w:rsid w:val="00306C89"/>
    <w:rsid w:val="003121AD"/>
    <w:rsid w:val="00313AD8"/>
    <w:rsid w:val="00314E84"/>
    <w:rsid w:val="00314F47"/>
    <w:rsid w:val="00315587"/>
    <w:rsid w:val="0032114F"/>
    <w:rsid w:val="003231FC"/>
    <w:rsid w:val="003253F8"/>
    <w:rsid w:val="0032577A"/>
    <w:rsid w:val="00326B17"/>
    <w:rsid w:val="003314BA"/>
    <w:rsid w:val="003330C0"/>
    <w:rsid w:val="003426F9"/>
    <w:rsid w:val="00343832"/>
    <w:rsid w:val="00343F03"/>
    <w:rsid w:val="003445EC"/>
    <w:rsid w:val="0034564A"/>
    <w:rsid w:val="00347272"/>
    <w:rsid w:val="00347798"/>
    <w:rsid w:val="00350579"/>
    <w:rsid w:val="00350AE0"/>
    <w:rsid w:val="00350BDE"/>
    <w:rsid w:val="00350EFB"/>
    <w:rsid w:val="003520DB"/>
    <w:rsid w:val="00353499"/>
    <w:rsid w:val="00354581"/>
    <w:rsid w:val="00356C45"/>
    <w:rsid w:val="00357303"/>
    <w:rsid w:val="003577F8"/>
    <w:rsid w:val="00363B90"/>
    <w:rsid w:val="00363C17"/>
    <w:rsid w:val="00363F5A"/>
    <w:rsid w:val="00364D1F"/>
    <w:rsid w:val="0036589A"/>
    <w:rsid w:val="00366531"/>
    <w:rsid w:val="00367486"/>
    <w:rsid w:val="00367931"/>
    <w:rsid w:val="0037042E"/>
    <w:rsid w:val="00370960"/>
    <w:rsid w:val="00371993"/>
    <w:rsid w:val="00373559"/>
    <w:rsid w:val="00373CD4"/>
    <w:rsid w:val="0037412D"/>
    <w:rsid w:val="003742E5"/>
    <w:rsid w:val="003746BF"/>
    <w:rsid w:val="00375611"/>
    <w:rsid w:val="0037601D"/>
    <w:rsid w:val="0037749C"/>
    <w:rsid w:val="00383EEC"/>
    <w:rsid w:val="003858C6"/>
    <w:rsid w:val="00386113"/>
    <w:rsid w:val="003863B6"/>
    <w:rsid w:val="00387CC2"/>
    <w:rsid w:val="0039166A"/>
    <w:rsid w:val="00391AA5"/>
    <w:rsid w:val="00392C05"/>
    <w:rsid w:val="00393133"/>
    <w:rsid w:val="00395EB5"/>
    <w:rsid w:val="003A1651"/>
    <w:rsid w:val="003A24BF"/>
    <w:rsid w:val="003A4023"/>
    <w:rsid w:val="003A4F2B"/>
    <w:rsid w:val="003A63F9"/>
    <w:rsid w:val="003A661D"/>
    <w:rsid w:val="003B2F55"/>
    <w:rsid w:val="003B4094"/>
    <w:rsid w:val="003B4C4E"/>
    <w:rsid w:val="003B5B20"/>
    <w:rsid w:val="003B5D5A"/>
    <w:rsid w:val="003B7745"/>
    <w:rsid w:val="003C0B25"/>
    <w:rsid w:val="003C2199"/>
    <w:rsid w:val="003C23CC"/>
    <w:rsid w:val="003C495D"/>
    <w:rsid w:val="003C55C7"/>
    <w:rsid w:val="003C6B14"/>
    <w:rsid w:val="003C6D62"/>
    <w:rsid w:val="003C74FF"/>
    <w:rsid w:val="003D08F8"/>
    <w:rsid w:val="003D0A3C"/>
    <w:rsid w:val="003D2998"/>
    <w:rsid w:val="003D2BB6"/>
    <w:rsid w:val="003D317B"/>
    <w:rsid w:val="003D37AA"/>
    <w:rsid w:val="003D3DBF"/>
    <w:rsid w:val="003D4205"/>
    <w:rsid w:val="003D476B"/>
    <w:rsid w:val="003D635B"/>
    <w:rsid w:val="003D736E"/>
    <w:rsid w:val="003E0B41"/>
    <w:rsid w:val="003E2053"/>
    <w:rsid w:val="003E38C4"/>
    <w:rsid w:val="003E558E"/>
    <w:rsid w:val="003E56F5"/>
    <w:rsid w:val="003E6AD5"/>
    <w:rsid w:val="003F25D7"/>
    <w:rsid w:val="003F2FFD"/>
    <w:rsid w:val="003F3695"/>
    <w:rsid w:val="003F464D"/>
    <w:rsid w:val="003F5E58"/>
    <w:rsid w:val="003F5F54"/>
    <w:rsid w:val="003F7107"/>
    <w:rsid w:val="003F74F6"/>
    <w:rsid w:val="003F7657"/>
    <w:rsid w:val="00401CD8"/>
    <w:rsid w:val="0040289E"/>
    <w:rsid w:val="00402D30"/>
    <w:rsid w:val="0040334F"/>
    <w:rsid w:val="00403E09"/>
    <w:rsid w:val="00404519"/>
    <w:rsid w:val="0041094B"/>
    <w:rsid w:val="00410D3A"/>
    <w:rsid w:val="00410E88"/>
    <w:rsid w:val="00410F9C"/>
    <w:rsid w:val="00412133"/>
    <w:rsid w:val="00413CE3"/>
    <w:rsid w:val="00414061"/>
    <w:rsid w:val="00414B84"/>
    <w:rsid w:val="00414F2E"/>
    <w:rsid w:val="004159FB"/>
    <w:rsid w:val="00415A31"/>
    <w:rsid w:val="00415EB8"/>
    <w:rsid w:val="00416635"/>
    <w:rsid w:val="00417597"/>
    <w:rsid w:val="00421439"/>
    <w:rsid w:val="004215ED"/>
    <w:rsid w:val="00421CCE"/>
    <w:rsid w:val="00422109"/>
    <w:rsid w:val="004226FD"/>
    <w:rsid w:val="004254AC"/>
    <w:rsid w:val="00425CBE"/>
    <w:rsid w:val="00425DC9"/>
    <w:rsid w:val="00426AF4"/>
    <w:rsid w:val="004272B4"/>
    <w:rsid w:val="00427CB7"/>
    <w:rsid w:val="00431DCE"/>
    <w:rsid w:val="004335C2"/>
    <w:rsid w:val="0043391A"/>
    <w:rsid w:val="00433F35"/>
    <w:rsid w:val="00434CCD"/>
    <w:rsid w:val="00435361"/>
    <w:rsid w:val="00435AE6"/>
    <w:rsid w:val="00435E81"/>
    <w:rsid w:val="004363FF"/>
    <w:rsid w:val="00436ECD"/>
    <w:rsid w:val="00436FE8"/>
    <w:rsid w:val="004376A8"/>
    <w:rsid w:val="00440F69"/>
    <w:rsid w:val="00441300"/>
    <w:rsid w:val="00441CA3"/>
    <w:rsid w:val="004428F5"/>
    <w:rsid w:val="004429DB"/>
    <w:rsid w:val="00443520"/>
    <w:rsid w:val="00450077"/>
    <w:rsid w:val="00452304"/>
    <w:rsid w:val="00455579"/>
    <w:rsid w:val="004561C2"/>
    <w:rsid w:val="004578FB"/>
    <w:rsid w:val="00457C0D"/>
    <w:rsid w:val="00457D96"/>
    <w:rsid w:val="00460DAD"/>
    <w:rsid w:val="0046228D"/>
    <w:rsid w:val="00462E4B"/>
    <w:rsid w:val="00463707"/>
    <w:rsid w:val="00466603"/>
    <w:rsid w:val="00466ADA"/>
    <w:rsid w:val="0047004E"/>
    <w:rsid w:val="0047064C"/>
    <w:rsid w:val="00471EB3"/>
    <w:rsid w:val="004725C5"/>
    <w:rsid w:val="0047275F"/>
    <w:rsid w:val="00473A37"/>
    <w:rsid w:val="0047590B"/>
    <w:rsid w:val="00475ADD"/>
    <w:rsid w:val="00476176"/>
    <w:rsid w:val="00476B40"/>
    <w:rsid w:val="00480C07"/>
    <w:rsid w:val="00483E55"/>
    <w:rsid w:val="004848DA"/>
    <w:rsid w:val="00484D8C"/>
    <w:rsid w:val="00485188"/>
    <w:rsid w:val="00485C52"/>
    <w:rsid w:val="00486198"/>
    <w:rsid w:val="00487D64"/>
    <w:rsid w:val="00487ECF"/>
    <w:rsid w:val="00491E8E"/>
    <w:rsid w:val="00493A51"/>
    <w:rsid w:val="00496DFF"/>
    <w:rsid w:val="004977F2"/>
    <w:rsid w:val="004A23B8"/>
    <w:rsid w:val="004A25AB"/>
    <w:rsid w:val="004A25C4"/>
    <w:rsid w:val="004A3588"/>
    <w:rsid w:val="004A7F6A"/>
    <w:rsid w:val="004B0E66"/>
    <w:rsid w:val="004B2DAA"/>
    <w:rsid w:val="004B5323"/>
    <w:rsid w:val="004B5373"/>
    <w:rsid w:val="004B6E0A"/>
    <w:rsid w:val="004B6ED4"/>
    <w:rsid w:val="004C099D"/>
    <w:rsid w:val="004C0FAE"/>
    <w:rsid w:val="004C1C89"/>
    <w:rsid w:val="004C4031"/>
    <w:rsid w:val="004C4363"/>
    <w:rsid w:val="004C43A6"/>
    <w:rsid w:val="004C4AD2"/>
    <w:rsid w:val="004C521A"/>
    <w:rsid w:val="004C5D94"/>
    <w:rsid w:val="004D12E5"/>
    <w:rsid w:val="004D1368"/>
    <w:rsid w:val="004D23A7"/>
    <w:rsid w:val="004D276B"/>
    <w:rsid w:val="004D2F4B"/>
    <w:rsid w:val="004D389C"/>
    <w:rsid w:val="004D537C"/>
    <w:rsid w:val="004D5AE0"/>
    <w:rsid w:val="004D6CD6"/>
    <w:rsid w:val="004E05FD"/>
    <w:rsid w:val="004E11C3"/>
    <w:rsid w:val="004E15E8"/>
    <w:rsid w:val="004E3BAB"/>
    <w:rsid w:val="004E3E0C"/>
    <w:rsid w:val="004E58F1"/>
    <w:rsid w:val="004E6254"/>
    <w:rsid w:val="004E65FE"/>
    <w:rsid w:val="004E6B74"/>
    <w:rsid w:val="004E73EB"/>
    <w:rsid w:val="004F300B"/>
    <w:rsid w:val="004F404B"/>
    <w:rsid w:val="004F40E8"/>
    <w:rsid w:val="004F50D8"/>
    <w:rsid w:val="004F5413"/>
    <w:rsid w:val="004F54C4"/>
    <w:rsid w:val="004F59E2"/>
    <w:rsid w:val="004F7E02"/>
    <w:rsid w:val="005019D9"/>
    <w:rsid w:val="00501E10"/>
    <w:rsid w:val="00502FB9"/>
    <w:rsid w:val="00506D32"/>
    <w:rsid w:val="00511813"/>
    <w:rsid w:val="00511F76"/>
    <w:rsid w:val="00512C76"/>
    <w:rsid w:val="00514719"/>
    <w:rsid w:val="00516BA0"/>
    <w:rsid w:val="00520B25"/>
    <w:rsid w:val="00521559"/>
    <w:rsid w:val="00523576"/>
    <w:rsid w:val="00523953"/>
    <w:rsid w:val="00523BBF"/>
    <w:rsid w:val="00524547"/>
    <w:rsid w:val="00527A00"/>
    <w:rsid w:val="00532304"/>
    <w:rsid w:val="0053273B"/>
    <w:rsid w:val="00537049"/>
    <w:rsid w:val="00537E34"/>
    <w:rsid w:val="00540451"/>
    <w:rsid w:val="005454D9"/>
    <w:rsid w:val="00545BC0"/>
    <w:rsid w:val="0054687B"/>
    <w:rsid w:val="00547D13"/>
    <w:rsid w:val="00547D1D"/>
    <w:rsid w:val="00551FB1"/>
    <w:rsid w:val="00553280"/>
    <w:rsid w:val="00553B47"/>
    <w:rsid w:val="00556264"/>
    <w:rsid w:val="00562C26"/>
    <w:rsid w:val="0056359D"/>
    <w:rsid w:val="00564584"/>
    <w:rsid w:val="00567208"/>
    <w:rsid w:val="005702E5"/>
    <w:rsid w:val="00572C8C"/>
    <w:rsid w:val="005747E7"/>
    <w:rsid w:val="005751D2"/>
    <w:rsid w:val="00576917"/>
    <w:rsid w:val="00576972"/>
    <w:rsid w:val="0057736E"/>
    <w:rsid w:val="00580111"/>
    <w:rsid w:val="0058092F"/>
    <w:rsid w:val="00580C39"/>
    <w:rsid w:val="00580C9F"/>
    <w:rsid w:val="00580DA3"/>
    <w:rsid w:val="00580F1C"/>
    <w:rsid w:val="00581E0A"/>
    <w:rsid w:val="005827BE"/>
    <w:rsid w:val="0058691F"/>
    <w:rsid w:val="00586A8F"/>
    <w:rsid w:val="0058727B"/>
    <w:rsid w:val="00587FA7"/>
    <w:rsid w:val="00590E29"/>
    <w:rsid w:val="00590FE7"/>
    <w:rsid w:val="00591B9B"/>
    <w:rsid w:val="00592E28"/>
    <w:rsid w:val="00594543"/>
    <w:rsid w:val="0059542F"/>
    <w:rsid w:val="0059582F"/>
    <w:rsid w:val="0059590A"/>
    <w:rsid w:val="00596512"/>
    <w:rsid w:val="00596804"/>
    <w:rsid w:val="00596883"/>
    <w:rsid w:val="00597527"/>
    <w:rsid w:val="00597AA2"/>
    <w:rsid w:val="005A1DD4"/>
    <w:rsid w:val="005A21D5"/>
    <w:rsid w:val="005A3005"/>
    <w:rsid w:val="005A4A31"/>
    <w:rsid w:val="005A4B90"/>
    <w:rsid w:val="005A5010"/>
    <w:rsid w:val="005A62AC"/>
    <w:rsid w:val="005A6CB8"/>
    <w:rsid w:val="005A7480"/>
    <w:rsid w:val="005B05BE"/>
    <w:rsid w:val="005B0ADD"/>
    <w:rsid w:val="005B1714"/>
    <w:rsid w:val="005B2520"/>
    <w:rsid w:val="005B2BCB"/>
    <w:rsid w:val="005B405E"/>
    <w:rsid w:val="005C0C74"/>
    <w:rsid w:val="005C2894"/>
    <w:rsid w:val="005C4CCF"/>
    <w:rsid w:val="005C4F06"/>
    <w:rsid w:val="005C56E6"/>
    <w:rsid w:val="005C5F2B"/>
    <w:rsid w:val="005C6DA5"/>
    <w:rsid w:val="005C71BA"/>
    <w:rsid w:val="005C777C"/>
    <w:rsid w:val="005D2405"/>
    <w:rsid w:val="005D489B"/>
    <w:rsid w:val="005D4A4F"/>
    <w:rsid w:val="005D61F1"/>
    <w:rsid w:val="005D6849"/>
    <w:rsid w:val="005D6A31"/>
    <w:rsid w:val="005E00C7"/>
    <w:rsid w:val="005E1777"/>
    <w:rsid w:val="005E19DC"/>
    <w:rsid w:val="005E3210"/>
    <w:rsid w:val="005E3617"/>
    <w:rsid w:val="005E407D"/>
    <w:rsid w:val="005E43D7"/>
    <w:rsid w:val="005E5977"/>
    <w:rsid w:val="005E5F08"/>
    <w:rsid w:val="005E6335"/>
    <w:rsid w:val="005F05F2"/>
    <w:rsid w:val="005F1362"/>
    <w:rsid w:val="005F143D"/>
    <w:rsid w:val="005F1691"/>
    <w:rsid w:val="005F22A0"/>
    <w:rsid w:val="005F3354"/>
    <w:rsid w:val="005F3796"/>
    <w:rsid w:val="005F63B4"/>
    <w:rsid w:val="005F6AEA"/>
    <w:rsid w:val="005F725C"/>
    <w:rsid w:val="006004B5"/>
    <w:rsid w:val="00601B2A"/>
    <w:rsid w:val="006025B4"/>
    <w:rsid w:val="00603A5E"/>
    <w:rsid w:val="00606460"/>
    <w:rsid w:val="0060794E"/>
    <w:rsid w:val="0061049B"/>
    <w:rsid w:val="00610CF3"/>
    <w:rsid w:val="0061119A"/>
    <w:rsid w:val="00611A03"/>
    <w:rsid w:val="00612B5E"/>
    <w:rsid w:val="00613CE5"/>
    <w:rsid w:val="0061524B"/>
    <w:rsid w:val="00615D2B"/>
    <w:rsid w:val="00616A50"/>
    <w:rsid w:val="00616D6E"/>
    <w:rsid w:val="0062078D"/>
    <w:rsid w:val="00623AF3"/>
    <w:rsid w:val="00624B04"/>
    <w:rsid w:val="00625DE9"/>
    <w:rsid w:val="00627B77"/>
    <w:rsid w:val="00631822"/>
    <w:rsid w:val="006333C6"/>
    <w:rsid w:val="00633484"/>
    <w:rsid w:val="0063355B"/>
    <w:rsid w:val="006339BE"/>
    <w:rsid w:val="00634A3C"/>
    <w:rsid w:val="00636C47"/>
    <w:rsid w:val="00637426"/>
    <w:rsid w:val="00640880"/>
    <w:rsid w:val="00641262"/>
    <w:rsid w:val="0064217C"/>
    <w:rsid w:val="00642231"/>
    <w:rsid w:val="006439E8"/>
    <w:rsid w:val="00643A5D"/>
    <w:rsid w:val="006467D1"/>
    <w:rsid w:val="0064700D"/>
    <w:rsid w:val="0064746A"/>
    <w:rsid w:val="00647A8B"/>
    <w:rsid w:val="00652799"/>
    <w:rsid w:val="006555D2"/>
    <w:rsid w:val="00656F08"/>
    <w:rsid w:val="006609F2"/>
    <w:rsid w:val="0066278A"/>
    <w:rsid w:val="00663838"/>
    <w:rsid w:val="00664353"/>
    <w:rsid w:val="006648A1"/>
    <w:rsid w:val="00666602"/>
    <w:rsid w:val="0066723E"/>
    <w:rsid w:val="00667680"/>
    <w:rsid w:val="006710A2"/>
    <w:rsid w:val="00673DE1"/>
    <w:rsid w:val="00676940"/>
    <w:rsid w:val="00677EEB"/>
    <w:rsid w:val="0068044F"/>
    <w:rsid w:val="0068059A"/>
    <w:rsid w:val="0068123B"/>
    <w:rsid w:val="006834D5"/>
    <w:rsid w:val="00683721"/>
    <w:rsid w:val="00683863"/>
    <w:rsid w:val="00683D04"/>
    <w:rsid w:val="006847FC"/>
    <w:rsid w:val="00685DE7"/>
    <w:rsid w:val="00685E33"/>
    <w:rsid w:val="006863BB"/>
    <w:rsid w:val="0068645A"/>
    <w:rsid w:val="0068782E"/>
    <w:rsid w:val="00687C7D"/>
    <w:rsid w:val="006902C3"/>
    <w:rsid w:val="006936BE"/>
    <w:rsid w:val="00693827"/>
    <w:rsid w:val="00693B3A"/>
    <w:rsid w:val="00694772"/>
    <w:rsid w:val="00694D46"/>
    <w:rsid w:val="006953B0"/>
    <w:rsid w:val="00695714"/>
    <w:rsid w:val="006A1EA1"/>
    <w:rsid w:val="006A24E0"/>
    <w:rsid w:val="006A39A2"/>
    <w:rsid w:val="006A3AF9"/>
    <w:rsid w:val="006A3B44"/>
    <w:rsid w:val="006A4C85"/>
    <w:rsid w:val="006A4E0A"/>
    <w:rsid w:val="006A6A28"/>
    <w:rsid w:val="006A7846"/>
    <w:rsid w:val="006B0086"/>
    <w:rsid w:val="006B08E3"/>
    <w:rsid w:val="006B0BCA"/>
    <w:rsid w:val="006B2079"/>
    <w:rsid w:val="006B2B27"/>
    <w:rsid w:val="006C2F07"/>
    <w:rsid w:val="006C3422"/>
    <w:rsid w:val="006C3D9A"/>
    <w:rsid w:val="006C4BE7"/>
    <w:rsid w:val="006C4F99"/>
    <w:rsid w:val="006D1639"/>
    <w:rsid w:val="006D3609"/>
    <w:rsid w:val="006D3C3C"/>
    <w:rsid w:val="006D4978"/>
    <w:rsid w:val="006D4D50"/>
    <w:rsid w:val="006D4F67"/>
    <w:rsid w:val="006D6F00"/>
    <w:rsid w:val="006E635E"/>
    <w:rsid w:val="006F2504"/>
    <w:rsid w:val="006F2D0F"/>
    <w:rsid w:val="006F3588"/>
    <w:rsid w:val="006F371D"/>
    <w:rsid w:val="006F3F7E"/>
    <w:rsid w:val="006F44BC"/>
    <w:rsid w:val="006F4636"/>
    <w:rsid w:val="006F4E8D"/>
    <w:rsid w:val="006F71BD"/>
    <w:rsid w:val="006F74BE"/>
    <w:rsid w:val="006F77AA"/>
    <w:rsid w:val="006F77B9"/>
    <w:rsid w:val="00700C82"/>
    <w:rsid w:val="00701D96"/>
    <w:rsid w:val="0070335D"/>
    <w:rsid w:val="00703E23"/>
    <w:rsid w:val="00704ECE"/>
    <w:rsid w:val="00706840"/>
    <w:rsid w:val="00707369"/>
    <w:rsid w:val="00707813"/>
    <w:rsid w:val="00707CAE"/>
    <w:rsid w:val="00710372"/>
    <w:rsid w:val="0071305A"/>
    <w:rsid w:val="00717049"/>
    <w:rsid w:val="00721AB9"/>
    <w:rsid w:val="007221BD"/>
    <w:rsid w:val="0072336A"/>
    <w:rsid w:val="007243CA"/>
    <w:rsid w:val="00727592"/>
    <w:rsid w:val="00727857"/>
    <w:rsid w:val="007319D5"/>
    <w:rsid w:val="00731E9C"/>
    <w:rsid w:val="00733475"/>
    <w:rsid w:val="0073376C"/>
    <w:rsid w:val="00734CDC"/>
    <w:rsid w:val="007351EF"/>
    <w:rsid w:val="007351F6"/>
    <w:rsid w:val="00736D27"/>
    <w:rsid w:val="0074035C"/>
    <w:rsid w:val="00741856"/>
    <w:rsid w:val="00742659"/>
    <w:rsid w:val="0074396D"/>
    <w:rsid w:val="00744781"/>
    <w:rsid w:val="007459D0"/>
    <w:rsid w:val="00745E6A"/>
    <w:rsid w:val="007468DB"/>
    <w:rsid w:val="00746B0B"/>
    <w:rsid w:val="0075221D"/>
    <w:rsid w:val="007523EF"/>
    <w:rsid w:val="00752968"/>
    <w:rsid w:val="00752E7C"/>
    <w:rsid w:val="0075589D"/>
    <w:rsid w:val="00755E68"/>
    <w:rsid w:val="00756488"/>
    <w:rsid w:val="00756749"/>
    <w:rsid w:val="007574C0"/>
    <w:rsid w:val="007602E4"/>
    <w:rsid w:val="0076043C"/>
    <w:rsid w:val="00763F31"/>
    <w:rsid w:val="007644D2"/>
    <w:rsid w:val="007645BF"/>
    <w:rsid w:val="00764EFD"/>
    <w:rsid w:val="00765894"/>
    <w:rsid w:val="00766039"/>
    <w:rsid w:val="00770BCF"/>
    <w:rsid w:val="00770D75"/>
    <w:rsid w:val="00771099"/>
    <w:rsid w:val="007721CD"/>
    <w:rsid w:val="00773CCA"/>
    <w:rsid w:val="007751F0"/>
    <w:rsid w:val="00775F49"/>
    <w:rsid w:val="00780039"/>
    <w:rsid w:val="0078071B"/>
    <w:rsid w:val="007814CB"/>
    <w:rsid w:val="007834EB"/>
    <w:rsid w:val="007847AB"/>
    <w:rsid w:val="00785608"/>
    <w:rsid w:val="00786414"/>
    <w:rsid w:val="00790A86"/>
    <w:rsid w:val="007910DF"/>
    <w:rsid w:val="007911A6"/>
    <w:rsid w:val="00791546"/>
    <w:rsid w:val="00792B6D"/>
    <w:rsid w:val="00793253"/>
    <w:rsid w:val="00793BF2"/>
    <w:rsid w:val="00794737"/>
    <w:rsid w:val="007955EB"/>
    <w:rsid w:val="007963FB"/>
    <w:rsid w:val="007975FD"/>
    <w:rsid w:val="00797A9D"/>
    <w:rsid w:val="00797FD3"/>
    <w:rsid w:val="007A0654"/>
    <w:rsid w:val="007A0B71"/>
    <w:rsid w:val="007A0FAA"/>
    <w:rsid w:val="007A2940"/>
    <w:rsid w:val="007A415B"/>
    <w:rsid w:val="007A570C"/>
    <w:rsid w:val="007A608F"/>
    <w:rsid w:val="007A6EE8"/>
    <w:rsid w:val="007B0CEE"/>
    <w:rsid w:val="007B14E6"/>
    <w:rsid w:val="007B1D1E"/>
    <w:rsid w:val="007B3B65"/>
    <w:rsid w:val="007B3FC9"/>
    <w:rsid w:val="007B52E5"/>
    <w:rsid w:val="007B5F07"/>
    <w:rsid w:val="007B6256"/>
    <w:rsid w:val="007C232C"/>
    <w:rsid w:val="007C58DE"/>
    <w:rsid w:val="007C68B5"/>
    <w:rsid w:val="007C7306"/>
    <w:rsid w:val="007C799F"/>
    <w:rsid w:val="007D06D7"/>
    <w:rsid w:val="007D0DE7"/>
    <w:rsid w:val="007D1F40"/>
    <w:rsid w:val="007D2AB2"/>
    <w:rsid w:val="007D359B"/>
    <w:rsid w:val="007D4236"/>
    <w:rsid w:val="007D6DBA"/>
    <w:rsid w:val="007E0467"/>
    <w:rsid w:val="007E04ED"/>
    <w:rsid w:val="007E0D0D"/>
    <w:rsid w:val="007E10AB"/>
    <w:rsid w:val="007E1374"/>
    <w:rsid w:val="007E1989"/>
    <w:rsid w:val="007E1DAC"/>
    <w:rsid w:val="007E266A"/>
    <w:rsid w:val="007E38D5"/>
    <w:rsid w:val="007E3B13"/>
    <w:rsid w:val="007E3CDA"/>
    <w:rsid w:val="007E3F0E"/>
    <w:rsid w:val="007E452D"/>
    <w:rsid w:val="007E505F"/>
    <w:rsid w:val="007E5855"/>
    <w:rsid w:val="007E6ED9"/>
    <w:rsid w:val="007E6F14"/>
    <w:rsid w:val="007E7D8D"/>
    <w:rsid w:val="007E7FCD"/>
    <w:rsid w:val="007F004E"/>
    <w:rsid w:val="007F077D"/>
    <w:rsid w:val="007F08EA"/>
    <w:rsid w:val="007F10B6"/>
    <w:rsid w:val="007F3412"/>
    <w:rsid w:val="007F5872"/>
    <w:rsid w:val="007F6004"/>
    <w:rsid w:val="007F660C"/>
    <w:rsid w:val="007F7661"/>
    <w:rsid w:val="007F7C14"/>
    <w:rsid w:val="00802582"/>
    <w:rsid w:val="00802EB4"/>
    <w:rsid w:val="00802F6B"/>
    <w:rsid w:val="00803677"/>
    <w:rsid w:val="00803A58"/>
    <w:rsid w:val="008069F1"/>
    <w:rsid w:val="00810605"/>
    <w:rsid w:val="00810BE5"/>
    <w:rsid w:val="00811F5F"/>
    <w:rsid w:val="00813644"/>
    <w:rsid w:val="00813D8E"/>
    <w:rsid w:val="0081431F"/>
    <w:rsid w:val="008145FD"/>
    <w:rsid w:val="00814C78"/>
    <w:rsid w:val="00820531"/>
    <w:rsid w:val="008210FB"/>
    <w:rsid w:val="00822CA7"/>
    <w:rsid w:val="00823D76"/>
    <w:rsid w:val="008246F0"/>
    <w:rsid w:val="00824E10"/>
    <w:rsid w:val="0082530E"/>
    <w:rsid w:val="0082656A"/>
    <w:rsid w:val="00826DA3"/>
    <w:rsid w:val="00827D22"/>
    <w:rsid w:val="00827FD6"/>
    <w:rsid w:val="008311C9"/>
    <w:rsid w:val="0083130D"/>
    <w:rsid w:val="00832B71"/>
    <w:rsid w:val="008338A4"/>
    <w:rsid w:val="00833AB1"/>
    <w:rsid w:val="00834056"/>
    <w:rsid w:val="00834C7F"/>
    <w:rsid w:val="0083568E"/>
    <w:rsid w:val="0083592C"/>
    <w:rsid w:val="00835A75"/>
    <w:rsid w:val="00836018"/>
    <w:rsid w:val="00840CB2"/>
    <w:rsid w:val="008434E1"/>
    <w:rsid w:val="00843DB9"/>
    <w:rsid w:val="00843E9C"/>
    <w:rsid w:val="008455E2"/>
    <w:rsid w:val="00845F4D"/>
    <w:rsid w:val="00846688"/>
    <w:rsid w:val="008471B2"/>
    <w:rsid w:val="00851607"/>
    <w:rsid w:val="00851F83"/>
    <w:rsid w:val="00851FFA"/>
    <w:rsid w:val="008549E1"/>
    <w:rsid w:val="00854BDA"/>
    <w:rsid w:val="00857191"/>
    <w:rsid w:val="00857854"/>
    <w:rsid w:val="008625DD"/>
    <w:rsid w:val="00862901"/>
    <w:rsid w:val="00862999"/>
    <w:rsid w:val="008635C5"/>
    <w:rsid w:val="0086639D"/>
    <w:rsid w:val="00866629"/>
    <w:rsid w:val="00867902"/>
    <w:rsid w:val="00870049"/>
    <w:rsid w:val="00870A19"/>
    <w:rsid w:val="00871FE1"/>
    <w:rsid w:val="00873DA0"/>
    <w:rsid w:val="00875C40"/>
    <w:rsid w:val="00875F47"/>
    <w:rsid w:val="00876AAB"/>
    <w:rsid w:val="00876BF9"/>
    <w:rsid w:val="00877BAA"/>
    <w:rsid w:val="00880F7C"/>
    <w:rsid w:val="008819EF"/>
    <w:rsid w:val="00882BC7"/>
    <w:rsid w:val="00882C02"/>
    <w:rsid w:val="00884049"/>
    <w:rsid w:val="00885145"/>
    <w:rsid w:val="0088772E"/>
    <w:rsid w:val="008907EB"/>
    <w:rsid w:val="008928E9"/>
    <w:rsid w:val="00892A4C"/>
    <w:rsid w:val="008951D7"/>
    <w:rsid w:val="00895309"/>
    <w:rsid w:val="0089566F"/>
    <w:rsid w:val="00895BDE"/>
    <w:rsid w:val="00896E82"/>
    <w:rsid w:val="00897616"/>
    <w:rsid w:val="008A06F5"/>
    <w:rsid w:val="008A23FF"/>
    <w:rsid w:val="008A526F"/>
    <w:rsid w:val="008B024A"/>
    <w:rsid w:val="008B1779"/>
    <w:rsid w:val="008B3160"/>
    <w:rsid w:val="008B3EBD"/>
    <w:rsid w:val="008B58E1"/>
    <w:rsid w:val="008B5D25"/>
    <w:rsid w:val="008B67C4"/>
    <w:rsid w:val="008B7247"/>
    <w:rsid w:val="008B7EC7"/>
    <w:rsid w:val="008C0066"/>
    <w:rsid w:val="008C02A5"/>
    <w:rsid w:val="008C07FA"/>
    <w:rsid w:val="008C0DAB"/>
    <w:rsid w:val="008C1B9E"/>
    <w:rsid w:val="008C1DFA"/>
    <w:rsid w:val="008C2E2C"/>
    <w:rsid w:val="008C3A1C"/>
    <w:rsid w:val="008C3F07"/>
    <w:rsid w:val="008C53D8"/>
    <w:rsid w:val="008C5EC4"/>
    <w:rsid w:val="008C7448"/>
    <w:rsid w:val="008D0970"/>
    <w:rsid w:val="008D220A"/>
    <w:rsid w:val="008D396F"/>
    <w:rsid w:val="008D3D01"/>
    <w:rsid w:val="008D3DC1"/>
    <w:rsid w:val="008D4FF2"/>
    <w:rsid w:val="008D605D"/>
    <w:rsid w:val="008D6A9D"/>
    <w:rsid w:val="008E0402"/>
    <w:rsid w:val="008E05E5"/>
    <w:rsid w:val="008E06EE"/>
    <w:rsid w:val="008E16CB"/>
    <w:rsid w:val="008E1BAF"/>
    <w:rsid w:val="008E2488"/>
    <w:rsid w:val="008E4639"/>
    <w:rsid w:val="008E50E4"/>
    <w:rsid w:val="008E6C87"/>
    <w:rsid w:val="008E722E"/>
    <w:rsid w:val="008E778D"/>
    <w:rsid w:val="008F1939"/>
    <w:rsid w:val="008F2156"/>
    <w:rsid w:val="008F4183"/>
    <w:rsid w:val="008F4717"/>
    <w:rsid w:val="008F536E"/>
    <w:rsid w:val="008F658A"/>
    <w:rsid w:val="00900796"/>
    <w:rsid w:val="009023E8"/>
    <w:rsid w:val="0090394F"/>
    <w:rsid w:val="009055F4"/>
    <w:rsid w:val="00905613"/>
    <w:rsid w:val="0090792F"/>
    <w:rsid w:val="00910572"/>
    <w:rsid w:val="00910A03"/>
    <w:rsid w:val="00910F89"/>
    <w:rsid w:val="00911738"/>
    <w:rsid w:val="00912023"/>
    <w:rsid w:val="00912364"/>
    <w:rsid w:val="00912939"/>
    <w:rsid w:val="00912C83"/>
    <w:rsid w:val="00912CD5"/>
    <w:rsid w:val="00913ADC"/>
    <w:rsid w:val="0091406F"/>
    <w:rsid w:val="0091617B"/>
    <w:rsid w:val="00916B64"/>
    <w:rsid w:val="0091798C"/>
    <w:rsid w:val="009202D9"/>
    <w:rsid w:val="00920BFE"/>
    <w:rsid w:val="00924204"/>
    <w:rsid w:val="00924249"/>
    <w:rsid w:val="00924EE9"/>
    <w:rsid w:val="00927352"/>
    <w:rsid w:val="009303DA"/>
    <w:rsid w:val="0093062B"/>
    <w:rsid w:val="009310D3"/>
    <w:rsid w:val="0093188E"/>
    <w:rsid w:val="0093225A"/>
    <w:rsid w:val="009326A3"/>
    <w:rsid w:val="0093481B"/>
    <w:rsid w:val="00935E41"/>
    <w:rsid w:val="00936B81"/>
    <w:rsid w:val="00942981"/>
    <w:rsid w:val="00943415"/>
    <w:rsid w:val="00943B58"/>
    <w:rsid w:val="00943BA0"/>
    <w:rsid w:val="00944667"/>
    <w:rsid w:val="00944777"/>
    <w:rsid w:val="00944F9F"/>
    <w:rsid w:val="009467C7"/>
    <w:rsid w:val="0095075E"/>
    <w:rsid w:val="0095299C"/>
    <w:rsid w:val="00955F7D"/>
    <w:rsid w:val="00956694"/>
    <w:rsid w:val="00962C2F"/>
    <w:rsid w:val="00964176"/>
    <w:rsid w:val="00966AF6"/>
    <w:rsid w:val="00966B08"/>
    <w:rsid w:val="00967F09"/>
    <w:rsid w:val="009703A4"/>
    <w:rsid w:val="00970968"/>
    <w:rsid w:val="0097254A"/>
    <w:rsid w:val="00972F39"/>
    <w:rsid w:val="0097312A"/>
    <w:rsid w:val="00974977"/>
    <w:rsid w:val="00975D96"/>
    <w:rsid w:val="0097606B"/>
    <w:rsid w:val="009764A1"/>
    <w:rsid w:val="00976CDF"/>
    <w:rsid w:val="009772B5"/>
    <w:rsid w:val="00977830"/>
    <w:rsid w:val="00980ED0"/>
    <w:rsid w:val="009812EE"/>
    <w:rsid w:val="009813AA"/>
    <w:rsid w:val="00982E4E"/>
    <w:rsid w:val="00983587"/>
    <w:rsid w:val="00985CAC"/>
    <w:rsid w:val="0098614F"/>
    <w:rsid w:val="009862CC"/>
    <w:rsid w:val="009866D3"/>
    <w:rsid w:val="00986CB8"/>
    <w:rsid w:val="00987B1F"/>
    <w:rsid w:val="009A303C"/>
    <w:rsid w:val="009A47F3"/>
    <w:rsid w:val="009A5FF5"/>
    <w:rsid w:val="009B1F11"/>
    <w:rsid w:val="009B2E1C"/>
    <w:rsid w:val="009B2EE4"/>
    <w:rsid w:val="009B52C2"/>
    <w:rsid w:val="009B5669"/>
    <w:rsid w:val="009B5F6C"/>
    <w:rsid w:val="009B6A27"/>
    <w:rsid w:val="009B6B1A"/>
    <w:rsid w:val="009B6FBE"/>
    <w:rsid w:val="009B7BE3"/>
    <w:rsid w:val="009C179C"/>
    <w:rsid w:val="009C2597"/>
    <w:rsid w:val="009C27CB"/>
    <w:rsid w:val="009C3130"/>
    <w:rsid w:val="009C35B4"/>
    <w:rsid w:val="009C4C06"/>
    <w:rsid w:val="009C4C85"/>
    <w:rsid w:val="009C6489"/>
    <w:rsid w:val="009D0EB7"/>
    <w:rsid w:val="009D1AF0"/>
    <w:rsid w:val="009D2B08"/>
    <w:rsid w:val="009D3B2A"/>
    <w:rsid w:val="009D4AC5"/>
    <w:rsid w:val="009D4BEA"/>
    <w:rsid w:val="009D5ABA"/>
    <w:rsid w:val="009D6497"/>
    <w:rsid w:val="009D6CF3"/>
    <w:rsid w:val="009E096D"/>
    <w:rsid w:val="009E1161"/>
    <w:rsid w:val="009E11D7"/>
    <w:rsid w:val="009E6FE3"/>
    <w:rsid w:val="009E7992"/>
    <w:rsid w:val="009F280F"/>
    <w:rsid w:val="009F2B11"/>
    <w:rsid w:val="009F2B3F"/>
    <w:rsid w:val="009F45BF"/>
    <w:rsid w:val="009F550E"/>
    <w:rsid w:val="009F5E22"/>
    <w:rsid w:val="009F5F8F"/>
    <w:rsid w:val="009F6139"/>
    <w:rsid w:val="00A0412D"/>
    <w:rsid w:val="00A05483"/>
    <w:rsid w:val="00A05538"/>
    <w:rsid w:val="00A05FAF"/>
    <w:rsid w:val="00A066AE"/>
    <w:rsid w:val="00A079C5"/>
    <w:rsid w:val="00A14050"/>
    <w:rsid w:val="00A15DB7"/>
    <w:rsid w:val="00A16997"/>
    <w:rsid w:val="00A16A7A"/>
    <w:rsid w:val="00A17740"/>
    <w:rsid w:val="00A21E26"/>
    <w:rsid w:val="00A221EB"/>
    <w:rsid w:val="00A226EC"/>
    <w:rsid w:val="00A237FA"/>
    <w:rsid w:val="00A24688"/>
    <w:rsid w:val="00A259C4"/>
    <w:rsid w:val="00A2684C"/>
    <w:rsid w:val="00A27B65"/>
    <w:rsid w:val="00A305E6"/>
    <w:rsid w:val="00A3183B"/>
    <w:rsid w:val="00A32ADD"/>
    <w:rsid w:val="00A3368F"/>
    <w:rsid w:val="00A34448"/>
    <w:rsid w:val="00A36017"/>
    <w:rsid w:val="00A36FDE"/>
    <w:rsid w:val="00A40146"/>
    <w:rsid w:val="00A40C74"/>
    <w:rsid w:val="00A430E2"/>
    <w:rsid w:val="00A44D6C"/>
    <w:rsid w:val="00A5129F"/>
    <w:rsid w:val="00A51BC3"/>
    <w:rsid w:val="00A5494D"/>
    <w:rsid w:val="00A60BCF"/>
    <w:rsid w:val="00A61C0D"/>
    <w:rsid w:val="00A65232"/>
    <w:rsid w:val="00A65601"/>
    <w:rsid w:val="00A6584D"/>
    <w:rsid w:val="00A659DE"/>
    <w:rsid w:val="00A65BD1"/>
    <w:rsid w:val="00A679E8"/>
    <w:rsid w:val="00A7077F"/>
    <w:rsid w:val="00A70A1F"/>
    <w:rsid w:val="00A70A96"/>
    <w:rsid w:val="00A70E77"/>
    <w:rsid w:val="00A7131C"/>
    <w:rsid w:val="00A71486"/>
    <w:rsid w:val="00A714F4"/>
    <w:rsid w:val="00A722DB"/>
    <w:rsid w:val="00A72973"/>
    <w:rsid w:val="00A74A48"/>
    <w:rsid w:val="00A75ABD"/>
    <w:rsid w:val="00A75C45"/>
    <w:rsid w:val="00A80CA3"/>
    <w:rsid w:val="00A81D52"/>
    <w:rsid w:val="00A83BF9"/>
    <w:rsid w:val="00A84E99"/>
    <w:rsid w:val="00A85370"/>
    <w:rsid w:val="00A862CC"/>
    <w:rsid w:val="00A86907"/>
    <w:rsid w:val="00A87380"/>
    <w:rsid w:val="00A875B4"/>
    <w:rsid w:val="00A875F6"/>
    <w:rsid w:val="00A9020E"/>
    <w:rsid w:val="00A90CDF"/>
    <w:rsid w:val="00A90F71"/>
    <w:rsid w:val="00A911AB"/>
    <w:rsid w:val="00A91563"/>
    <w:rsid w:val="00A928DD"/>
    <w:rsid w:val="00A94483"/>
    <w:rsid w:val="00A94D73"/>
    <w:rsid w:val="00A96944"/>
    <w:rsid w:val="00A979DF"/>
    <w:rsid w:val="00A97AD3"/>
    <w:rsid w:val="00AA1EFB"/>
    <w:rsid w:val="00AA2C55"/>
    <w:rsid w:val="00AA6EF7"/>
    <w:rsid w:val="00AA7489"/>
    <w:rsid w:val="00AB1C08"/>
    <w:rsid w:val="00AB2BA2"/>
    <w:rsid w:val="00AB3DEE"/>
    <w:rsid w:val="00AB4107"/>
    <w:rsid w:val="00AB4EBC"/>
    <w:rsid w:val="00AC0DEB"/>
    <w:rsid w:val="00AC18C6"/>
    <w:rsid w:val="00AC380A"/>
    <w:rsid w:val="00AD122F"/>
    <w:rsid w:val="00AD15E4"/>
    <w:rsid w:val="00AD16F3"/>
    <w:rsid w:val="00AD38FB"/>
    <w:rsid w:val="00AD5A33"/>
    <w:rsid w:val="00AD5CF5"/>
    <w:rsid w:val="00AD67E0"/>
    <w:rsid w:val="00AD72BB"/>
    <w:rsid w:val="00AD795A"/>
    <w:rsid w:val="00AE0066"/>
    <w:rsid w:val="00AE0144"/>
    <w:rsid w:val="00AE0A6D"/>
    <w:rsid w:val="00AE1B6A"/>
    <w:rsid w:val="00AE21A6"/>
    <w:rsid w:val="00AE31FD"/>
    <w:rsid w:val="00AE3708"/>
    <w:rsid w:val="00AE3C7F"/>
    <w:rsid w:val="00AE4F0B"/>
    <w:rsid w:val="00AE58A7"/>
    <w:rsid w:val="00AE6FB8"/>
    <w:rsid w:val="00AE6FDB"/>
    <w:rsid w:val="00AF0DDF"/>
    <w:rsid w:val="00AF2B1D"/>
    <w:rsid w:val="00AF3502"/>
    <w:rsid w:val="00AF39EB"/>
    <w:rsid w:val="00AF575B"/>
    <w:rsid w:val="00AF78FF"/>
    <w:rsid w:val="00B0072F"/>
    <w:rsid w:val="00B00EF6"/>
    <w:rsid w:val="00B01331"/>
    <w:rsid w:val="00B01CD0"/>
    <w:rsid w:val="00B020A3"/>
    <w:rsid w:val="00B031C6"/>
    <w:rsid w:val="00B0647C"/>
    <w:rsid w:val="00B06537"/>
    <w:rsid w:val="00B0679F"/>
    <w:rsid w:val="00B06907"/>
    <w:rsid w:val="00B06F7D"/>
    <w:rsid w:val="00B1013D"/>
    <w:rsid w:val="00B1077A"/>
    <w:rsid w:val="00B10FC5"/>
    <w:rsid w:val="00B12119"/>
    <w:rsid w:val="00B12D34"/>
    <w:rsid w:val="00B14EF1"/>
    <w:rsid w:val="00B153D2"/>
    <w:rsid w:val="00B22DFC"/>
    <w:rsid w:val="00B23E1E"/>
    <w:rsid w:val="00B23FF6"/>
    <w:rsid w:val="00B24A0B"/>
    <w:rsid w:val="00B2549F"/>
    <w:rsid w:val="00B25E52"/>
    <w:rsid w:val="00B268C2"/>
    <w:rsid w:val="00B272C7"/>
    <w:rsid w:val="00B273CD"/>
    <w:rsid w:val="00B27941"/>
    <w:rsid w:val="00B30BE3"/>
    <w:rsid w:val="00B31330"/>
    <w:rsid w:val="00B3438E"/>
    <w:rsid w:val="00B35543"/>
    <w:rsid w:val="00B355F4"/>
    <w:rsid w:val="00B356F8"/>
    <w:rsid w:val="00B40865"/>
    <w:rsid w:val="00B437CE"/>
    <w:rsid w:val="00B44AF3"/>
    <w:rsid w:val="00B45388"/>
    <w:rsid w:val="00B4545B"/>
    <w:rsid w:val="00B45FE2"/>
    <w:rsid w:val="00B47075"/>
    <w:rsid w:val="00B4716C"/>
    <w:rsid w:val="00B510F0"/>
    <w:rsid w:val="00B513C4"/>
    <w:rsid w:val="00B51911"/>
    <w:rsid w:val="00B52105"/>
    <w:rsid w:val="00B5367D"/>
    <w:rsid w:val="00B559B5"/>
    <w:rsid w:val="00B5763C"/>
    <w:rsid w:val="00B606F8"/>
    <w:rsid w:val="00B61DA0"/>
    <w:rsid w:val="00B63E2A"/>
    <w:rsid w:val="00B640FE"/>
    <w:rsid w:val="00B6514A"/>
    <w:rsid w:val="00B66561"/>
    <w:rsid w:val="00B67A50"/>
    <w:rsid w:val="00B705B5"/>
    <w:rsid w:val="00B71569"/>
    <w:rsid w:val="00B72228"/>
    <w:rsid w:val="00B723DF"/>
    <w:rsid w:val="00B7348A"/>
    <w:rsid w:val="00B74178"/>
    <w:rsid w:val="00B74660"/>
    <w:rsid w:val="00B74D39"/>
    <w:rsid w:val="00B74EBE"/>
    <w:rsid w:val="00B76804"/>
    <w:rsid w:val="00B7750C"/>
    <w:rsid w:val="00B7764E"/>
    <w:rsid w:val="00B803AB"/>
    <w:rsid w:val="00B82662"/>
    <w:rsid w:val="00B840BA"/>
    <w:rsid w:val="00B84380"/>
    <w:rsid w:val="00B852F0"/>
    <w:rsid w:val="00B85AC1"/>
    <w:rsid w:val="00B86399"/>
    <w:rsid w:val="00B86883"/>
    <w:rsid w:val="00B870CA"/>
    <w:rsid w:val="00B90318"/>
    <w:rsid w:val="00B90488"/>
    <w:rsid w:val="00B90F73"/>
    <w:rsid w:val="00B912FF"/>
    <w:rsid w:val="00B913F6"/>
    <w:rsid w:val="00B93E77"/>
    <w:rsid w:val="00B960DA"/>
    <w:rsid w:val="00B9625F"/>
    <w:rsid w:val="00B973F5"/>
    <w:rsid w:val="00B97779"/>
    <w:rsid w:val="00BA16AC"/>
    <w:rsid w:val="00BA24FD"/>
    <w:rsid w:val="00BA7A84"/>
    <w:rsid w:val="00BB02E4"/>
    <w:rsid w:val="00BB389A"/>
    <w:rsid w:val="00BB6A44"/>
    <w:rsid w:val="00BC0164"/>
    <w:rsid w:val="00BC09B4"/>
    <w:rsid w:val="00BC1A7E"/>
    <w:rsid w:val="00BC1CA6"/>
    <w:rsid w:val="00BC1DA6"/>
    <w:rsid w:val="00BC387C"/>
    <w:rsid w:val="00BC442F"/>
    <w:rsid w:val="00BC61F1"/>
    <w:rsid w:val="00BD0171"/>
    <w:rsid w:val="00BD0654"/>
    <w:rsid w:val="00BD246B"/>
    <w:rsid w:val="00BD3A57"/>
    <w:rsid w:val="00BD5047"/>
    <w:rsid w:val="00BD61F4"/>
    <w:rsid w:val="00BE032E"/>
    <w:rsid w:val="00BE2F87"/>
    <w:rsid w:val="00BE477E"/>
    <w:rsid w:val="00BE48FD"/>
    <w:rsid w:val="00BE536E"/>
    <w:rsid w:val="00BE5893"/>
    <w:rsid w:val="00BE601E"/>
    <w:rsid w:val="00BE7E60"/>
    <w:rsid w:val="00BF07A2"/>
    <w:rsid w:val="00BF0B10"/>
    <w:rsid w:val="00BF0E73"/>
    <w:rsid w:val="00BF1E4A"/>
    <w:rsid w:val="00BF28F0"/>
    <w:rsid w:val="00BF34D5"/>
    <w:rsid w:val="00BF3695"/>
    <w:rsid w:val="00BF3DB9"/>
    <w:rsid w:val="00BF42D8"/>
    <w:rsid w:val="00BF4963"/>
    <w:rsid w:val="00BF522B"/>
    <w:rsid w:val="00BF5408"/>
    <w:rsid w:val="00BF5BFA"/>
    <w:rsid w:val="00BF631A"/>
    <w:rsid w:val="00BF6BDE"/>
    <w:rsid w:val="00BF78B1"/>
    <w:rsid w:val="00BF7CF2"/>
    <w:rsid w:val="00C01998"/>
    <w:rsid w:val="00C01BB7"/>
    <w:rsid w:val="00C0266E"/>
    <w:rsid w:val="00C02912"/>
    <w:rsid w:val="00C02B58"/>
    <w:rsid w:val="00C03404"/>
    <w:rsid w:val="00C046F9"/>
    <w:rsid w:val="00C06333"/>
    <w:rsid w:val="00C0633D"/>
    <w:rsid w:val="00C06D02"/>
    <w:rsid w:val="00C0727C"/>
    <w:rsid w:val="00C075B3"/>
    <w:rsid w:val="00C1263C"/>
    <w:rsid w:val="00C14EEF"/>
    <w:rsid w:val="00C1534C"/>
    <w:rsid w:val="00C15C5E"/>
    <w:rsid w:val="00C15FF8"/>
    <w:rsid w:val="00C16784"/>
    <w:rsid w:val="00C17964"/>
    <w:rsid w:val="00C17B73"/>
    <w:rsid w:val="00C20873"/>
    <w:rsid w:val="00C210F5"/>
    <w:rsid w:val="00C21584"/>
    <w:rsid w:val="00C21EA7"/>
    <w:rsid w:val="00C23CD7"/>
    <w:rsid w:val="00C248E7"/>
    <w:rsid w:val="00C25E11"/>
    <w:rsid w:val="00C2617F"/>
    <w:rsid w:val="00C30855"/>
    <w:rsid w:val="00C31291"/>
    <w:rsid w:val="00C31598"/>
    <w:rsid w:val="00C319C7"/>
    <w:rsid w:val="00C32C41"/>
    <w:rsid w:val="00C35875"/>
    <w:rsid w:val="00C41023"/>
    <w:rsid w:val="00C416C0"/>
    <w:rsid w:val="00C41DBB"/>
    <w:rsid w:val="00C425CC"/>
    <w:rsid w:val="00C43B13"/>
    <w:rsid w:val="00C47ECF"/>
    <w:rsid w:val="00C50516"/>
    <w:rsid w:val="00C50889"/>
    <w:rsid w:val="00C50914"/>
    <w:rsid w:val="00C539BE"/>
    <w:rsid w:val="00C5459B"/>
    <w:rsid w:val="00C54DA2"/>
    <w:rsid w:val="00C5584C"/>
    <w:rsid w:val="00C56A8F"/>
    <w:rsid w:val="00C61602"/>
    <w:rsid w:val="00C62801"/>
    <w:rsid w:val="00C6342B"/>
    <w:rsid w:val="00C649FD"/>
    <w:rsid w:val="00C65BC9"/>
    <w:rsid w:val="00C66C7C"/>
    <w:rsid w:val="00C70104"/>
    <w:rsid w:val="00C70764"/>
    <w:rsid w:val="00C711AD"/>
    <w:rsid w:val="00C71C0C"/>
    <w:rsid w:val="00C73269"/>
    <w:rsid w:val="00C74554"/>
    <w:rsid w:val="00C74DBE"/>
    <w:rsid w:val="00C74F03"/>
    <w:rsid w:val="00C7568F"/>
    <w:rsid w:val="00C75722"/>
    <w:rsid w:val="00C759BE"/>
    <w:rsid w:val="00C75C6C"/>
    <w:rsid w:val="00C766E6"/>
    <w:rsid w:val="00C76704"/>
    <w:rsid w:val="00C7675F"/>
    <w:rsid w:val="00C77DE8"/>
    <w:rsid w:val="00C80791"/>
    <w:rsid w:val="00C81BC7"/>
    <w:rsid w:val="00C8263B"/>
    <w:rsid w:val="00C83905"/>
    <w:rsid w:val="00C83C03"/>
    <w:rsid w:val="00C9162A"/>
    <w:rsid w:val="00C92A97"/>
    <w:rsid w:val="00C92CA5"/>
    <w:rsid w:val="00C93BB4"/>
    <w:rsid w:val="00C95394"/>
    <w:rsid w:val="00C9703A"/>
    <w:rsid w:val="00C97E4C"/>
    <w:rsid w:val="00CA00A4"/>
    <w:rsid w:val="00CA29F1"/>
    <w:rsid w:val="00CA2BDC"/>
    <w:rsid w:val="00CA44BC"/>
    <w:rsid w:val="00CA5332"/>
    <w:rsid w:val="00CA642E"/>
    <w:rsid w:val="00CA6F81"/>
    <w:rsid w:val="00CB0478"/>
    <w:rsid w:val="00CB051D"/>
    <w:rsid w:val="00CB08B2"/>
    <w:rsid w:val="00CB12C4"/>
    <w:rsid w:val="00CB19DB"/>
    <w:rsid w:val="00CB23D6"/>
    <w:rsid w:val="00CB4619"/>
    <w:rsid w:val="00CB54DA"/>
    <w:rsid w:val="00CB6373"/>
    <w:rsid w:val="00CB6719"/>
    <w:rsid w:val="00CB69E2"/>
    <w:rsid w:val="00CB6C47"/>
    <w:rsid w:val="00CB7F2F"/>
    <w:rsid w:val="00CC035F"/>
    <w:rsid w:val="00CC03D6"/>
    <w:rsid w:val="00CC0C0F"/>
    <w:rsid w:val="00CC1459"/>
    <w:rsid w:val="00CC1D80"/>
    <w:rsid w:val="00CC339F"/>
    <w:rsid w:val="00CC59BB"/>
    <w:rsid w:val="00CC6EAE"/>
    <w:rsid w:val="00CD3303"/>
    <w:rsid w:val="00CD3718"/>
    <w:rsid w:val="00CD3F53"/>
    <w:rsid w:val="00CD5F44"/>
    <w:rsid w:val="00CD7484"/>
    <w:rsid w:val="00CE0088"/>
    <w:rsid w:val="00CE08AF"/>
    <w:rsid w:val="00CE0E6C"/>
    <w:rsid w:val="00CE17D9"/>
    <w:rsid w:val="00CE43F8"/>
    <w:rsid w:val="00CE4881"/>
    <w:rsid w:val="00CE5F76"/>
    <w:rsid w:val="00CE734B"/>
    <w:rsid w:val="00CE754C"/>
    <w:rsid w:val="00CE77B7"/>
    <w:rsid w:val="00CE78DA"/>
    <w:rsid w:val="00CE7A00"/>
    <w:rsid w:val="00CF053D"/>
    <w:rsid w:val="00CF1BB4"/>
    <w:rsid w:val="00CF3AEB"/>
    <w:rsid w:val="00CF514C"/>
    <w:rsid w:val="00CF713F"/>
    <w:rsid w:val="00D01506"/>
    <w:rsid w:val="00D02BDF"/>
    <w:rsid w:val="00D02CFB"/>
    <w:rsid w:val="00D03069"/>
    <w:rsid w:val="00D03BC0"/>
    <w:rsid w:val="00D0493D"/>
    <w:rsid w:val="00D06533"/>
    <w:rsid w:val="00D06B0E"/>
    <w:rsid w:val="00D0727A"/>
    <w:rsid w:val="00D101A4"/>
    <w:rsid w:val="00D13617"/>
    <w:rsid w:val="00D13769"/>
    <w:rsid w:val="00D14EA3"/>
    <w:rsid w:val="00D15C37"/>
    <w:rsid w:val="00D16961"/>
    <w:rsid w:val="00D17955"/>
    <w:rsid w:val="00D238F5"/>
    <w:rsid w:val="00D23939"/>
    <w:rsid w:val="00D26592"/>
    <w:rsid w:val="00D26F89"/>
    <w:rsid w:val="00D271A1"/>
    <w:rsid w:val="00D27580"/>
    <w:rsid w:val="00D301DC"/>
    <w:rsid w:val="00D313DF"/>
    <w:rsid w:val="00D33E3B"/>
    <w:rsid w:val="00D33FED"/>
    <w:rsid w:val="00D343D7"/>
    <w:rsid w:val="00D344A2"/>
    <w:rsid w:val="00D35F12"/>
    <w:rsid w:val="00D372FB"/>
    <w:rsid w:val="00D41427"/>
    <w:rsid w:val="00D4173E"/>
    <w:rsid w:val="00D43970"/>
    <w:rsid w:val="00D43C4B"/>
    <w:rsid w:val="00D44AC8"/>
    <w:rsid w:val="00D45754"/>
    <w:rsid w:val="00D458F8"/>
    <w:rsid w:val="00D47876"/>
    <w:rsid w:val="00D50949"/>
    <w:rsid w:val="00D5162E"/>
    <w:rsid w:val="00D52160"/>
    <w:rsid w:val="00D53B61"/>
    <w:rsid w:val="00D549BF"/>
    <w:rsid w:val="00D61864"/>
    <w:rsid w:val="00D63521"/>
    <w:rsid w:val="00D63593"/>
    <w:rsid w:val="00D64465"/>
    <w:rsid w:val="00D6495D"/>
    <w:rsid w:val="00D64A40"/>
    <w:rsid w:val="00D64B7A"/>
    <w:rsid w:val="00D660F5"/>
    <w:rsid w:val="00D666F0"/>
    <w:rsid w:val="00D66B12"/>
    <w:rsid w:val="00D66BF0"/>
    <w:rsid w:val="00D67439"/>
    <w:rsid w:val="00D709BB"/>
    <w:rsid w:val="00D71559"/>
    <w:rsid w:val="00D72F81"/>
    <w:rsid w:val="00D73339"/>
    <w:rsid w:val="00D741B9"/>
    <w:rsid w:val="00D76465"/>
    <w:rsid w:val="00D7757E"/>
    <w:rsid w:val="00D81F0C"/>
    <w:rsid w:val="00D82D30"/>
    <w:rsid w:val="00D83D65"/>
    <w:rsid w:val="00D8541B"/>
    <w:rsid w:val="00D87D93"/>
    <w:rsid w:val="00D87EF1"/>
    <w:rsid w:val="00D906A9"/>
    <w:rsid w:val="00D90DD7"/>
    <w:rsid w:val="00D90E82"/>
    <w:rsid w:val="00D915CB"/>
    <w:rsid w:val="00D9177A"/>
    <w:rsid w:val="00D9284A"/>
    <w:rsid w:val="00D93474"/>
    <w:rsid w:val="00D96F02"/>
    <w:rsid w:val="00D9706E"/>
    <w:rsid w:val="00DA1405"/>
    <w:rsid w:val="00DA4FD0"/>
    <w:rsid w:val="00DA6346"/>
    <w:rsid w:val="00DA77CF"/>
    <w:rsid w:val="00DA7A68"/>
    <w:rsid w:val="00DB05C4"/>
    <w:rsid w:val="00DB08EC"/>
    <w:rsid w:val="00DB0AAE"/>
    <w:rsid w:val="00DB0D5A"/>
    <w:rsid w:val="00DB1A17"/>
    <w:rsid w:val="00DB756D"/>
    <w:rsid w:val="00DC071C"/>
    <w:rsid w:val="00DC2C8B"/>
    <w:rsid w:val="00DC3485"/>
    <w:rsid w:val="00DC3D1C"/>
    <w:rsid w:val="00DC3D54"/>
    <w:rsid w:val="00DC4AE0"/>
    <w:rsid w:val="00DC696A"/>
    <w:rsid w:val="00DC6DA4"/>
    <w:rsid w:val="00DD06C3"/>
    <w:rsid w:val="00DD3CB6"/>
    <w:rsid w:val="00DD6B35"/>
    <w:rsid w:val="00DD7757"/>
    <w:rsid w:val="00DE34AE"/>
    <w:rsid w:val="00DE3605"/>
    <w:rsid w:val="00DE527A"/>
    <w:rsid w:val="00DE6104"/>
    <w:rsid w:val="00DE6BC9"/>
    <w:rsid w:val="00DE7CB8"/>
    <w:rsid w:val="00DF0CEF"/>
    <w:rsid w:val="00DF10CC"/>
    <w:rsid w:val="00DF367F"/>
    <w:rsid w:val="00DF3E10"/>
    <w:rsid w:val="00DF6B96"/>
    <w:rsid w:val="00DF6FFF"/>
    <w:rsid w:val="00DF7DCB"/>
    <w:rsid w:val="00E00C0F"/>
    <w:rsid w:val="00E03B34"/>
    <w:rsid w:val="00E041E7"/>
    <w:rsid w:val="00E0442E"/>
    <w:rsid w:val="00E049D6"/>
    <w:rsid w:val="00E05F39"/>
    <w:rsid w:val="00E068D2"/>
    <w:rsid w:val="00E1228B"/>
    <w:rsid w:val="00E122D2"/>
    <w:rsid w:val="00E12895"/>
    <w:rsid w:val="00E131BD"/>
    <w:rsid w:val="00E13D79"/>
    <w:rsid w:val="00E1565E"/>
    <w:rsid w:val="00E17B19"/>
    <w:rsid w:val="00E2151A"/>
    <w:rsid w:val="00E22898"/>
    <w:rsid w:val="00E228EC"/>
    <w:rsid w:val="00E23384"/>
    <w:rsid w:val="00E24D82"/>
    <w:rsid w:val="00E30210"/>
    <w:rsid w:val="00E30650"/>
    <w:rsid w:val="00E31F9F"/>
    <w:rsid w:val="00E33E92"/>
    <w:rsid w:val="00E34829"/>
    <w:rsid w:val="00E34ED9"/>
    <w:rsid w:val="00E35D93"/>
    <w:rsid w:val="00E366BE"/>
    <w:rsid w:val="00E376DB"/>
    <w:rsid w:val="00E40ECE"/>
    <w:rsid w:val="00E41B0F"/>
    <w:rsid w:val="00E42287"/>
    <w:rsid w:val="00E42614"/>
    <w:rsid w:val="00E439E0"/>
    <w:rsid w:val="00E44506"/>
    <w:rsid w:val="00E44CC6"/>
    <w:rsid w:val="00E45162"/>
    <w:rsid w:val="00E507EE"/>
    <w:rsid w:val="00E50C88"/>
    <w:rsid w:val="00E533C3"/>
    <w:rsid w:val="00E54C21"/>
    <w:rsid w:val="00E573D8"/>
    <w:rsid w:val="00E57599"/>
    <w:rsid w:val="00E61CEB"/>
    <w:rsid w:val="00E62693"/>
    <w:rsid w:val="00E62AFF"/>
    <w:rsid w:val="00E63223"/>
    <w:rsid w:val="00E752CB"/>
    <w:rsid w:val="00E774B8"/>
    <w:rsid w:val="00E77FDD"/>
    <w:rsid w:val="00E83AD6"/>
    <w:rsid w:val="00E83D01"/>
    <w:rsid w:val="00E83DD5"/>
    <w:rsid w:val="00E83F92"/>
    <w:rsid w:val="00E84914"/>
    <w:rsid w:val="00E85B89"/>
    <w:rsid w:val="00E86B13"/>
    <w:rsid w:val="00E911E0"/>
    <w:rsid w:val="00E92E05"/>
    <w:rsid w:val="00E93DD3"/>
    <w:rsid w:val="00E9467A"/>
    <w:rsid w:val="00E95E2F"/>
    <w:rsid w:val="00E96587"/>
    <w:rsid w:val="00EA0918"/>
    <w:rsid w:val="00EA25B3"/>
    <w:rsid w:val="00EA37B3"/>
    <w:rsid w:val="00EB045F"/>
    <w:rsid w:val="00EB130F"/>
    <w:rsid w:val="00EB178F"/>
    <w:rsid w:val="00EB17B7"/>
    <w:rsid w:val="00EB1959"/>
    <w:rsid w:val="00EB3E5F"/>
    <w:rsid w:val="00EB42AA"/>
    <w:rsid w:val="00EB47D1"/>
    <w:rsid w:val="00EB796E"/>
    <w:rsid w:val="00EC0328"/>
    <w:rsid w:val="00EC0CAB"/>
    <w:rsid w:val="00EC1181"/>
    <w:rsid w:val="00EC19D3"/>
    <w:rsid w:val="00EC26AB"/>
    <w:rsid w:val="00EC2A0C"/>
    <w:rsid w:val="00EC35B9"/>
    <w:rsid w:val="00EC5C99"/>
    <w:rsid w:val="00EC6F46"/>
    <w:rsid w:val="00EC7757"/>
    <w:rsid w:val="00EC7B5B"/>
    <w:rsid w:val="00ED1824"/>
    <w:rsid w:val="00ED2316"/>
    <w:rsid w:val="00ED2A29"/>
    <w:rsid w:val="00ED3161"/>
    <w:rsid w:val="00ED4264"/>
    <w:rsid w:val="00ED4615"/>
    <w:rsid w:val="00ED66A8"/>
    <w:rsid w:val="00ED7920"/>
    <w:rsid w:val="00ED7B03"/>
    <w:rsid w:val="00ED7CFE"/>
    <w:rsid w:val="00EE0D33"/>
    <w:rsid w:val="00EE0F56"/>
    <w:rsid w:val="00EE0FA6"/>
    <w:rsid w:val="00EE1871"/>
    <w:rsid w:val="00EE1A8F"/>
    <w:rsid w:val="00EE291A"/>
    <w:rsid w:val="00EE3124"/>
    <w:rsid w:val="00EE5881"/>
    <w:rsid w:val="00EE5E38"/>
    <w:rsid w:val="00EE6B8B"/>
    <w:rsid w:val="00EF0A7D"/>
    <w:rsid w:val="00EF1CCC"/>
    <w:rsid w:val="00EF367F"/>
    <w:rsid w:val="00EF4BF7"/>
    <w:rsid w:val="00EF5E8C"/>
    <w:rsid w:val="00EF63DE"/>
    <w:rsid w:val="00F0023D"/>
    <w:rsid w:val="00F004F3"/>
    <w:rsid w:val="00F00D6F"/>
    <w:rsid w:val="00F011D6"/>
    <w:rsid w:val="00F02319"/>
    <w:rsid w:val="00F03BA6"/>
    <w:rsid w:val="00F04D3B"/>
    <w:rsid w:val="00F05785"/>
    <w:rsid w:val="00F059EA"/>
    <w:rsid w:val="00F06F63"/>
    <w:rsid w:val="00F10000"/>
    <w:rsid w:val="00F105D0"/>
    <w:rsid w:val="00F10D67"/>
    <w:rsid w:val="00F1142A"/>
    <w:rsid w:val="00F11FC0"/>
    <w:rsid w:val="00F13408"/>
    <w:rsid w:val="00F13705"/>
    <w:rsid w:val="00F1603D"/>
    <w:rsid w:val="00F17089"/>
    <w:rsid w:val="00F229DD"/>
    <w:rsid w:val="00F24877"/>
    <w:rsid w:val="00F31BF6"/>
    <w:rsid w:val="00F32C49"/>
    <w:rsid w:val="00F3494B"/>
    <w:rsid w:val="00F35CDB"/>
    <w:rsid w:val="00F36190"/>
    <w:rsid w:val="00F37604"/>
    <w:rsid w:val="00F40516"/>
    <w:rsid w:val="00F4122C"/>
    <w:rsid w:val="00F4176C"/>
    <w:rsid w:val="00F429A7"/>
    <w:rsid w:val="00F42BB2"/>
    <w:rsid w:val="00F45F56"/>
    <w:rsid w:val="00F46853"/>
    <w:rsid w:val="00F46C63"/>
    <w:rsid w:val="00F51186"/>
    <w:rsid w:val="00F5231E"/>
    <w:rsid w:val="00F53BC6"/>
    <w:rsid w:val="00F5471A"/>
    <w:rsid w:val="00F550FF"/>
    <w:rsid w:val="00F5612F"/>
    <w:rsid w:val="00F577E9"/>
    <w:rsid w:val="00F60A22"/>
    <w:rsid w:val="00F610B8"/>
    <w:rsid w:val="00F614A9"/>
    <w:rsid w:val="00F634C6"/>
    <w:rsid w:val="00F6350E"/>
    <w:rsid w:val="00F64221"/>
    <w:rsid w:val="00F647E5"/>
    <w:rsid w:val="00F64BB1"/>
    <w:rsid w:val="00F652F1"/>
    <w:rsid w:val="00F655A0"/>
    <w:rsid w:val="00F65B47"/>
    <w:rsid w:val="00F664FB"/>
    <w:rsid w:val="00F66777"/>
    <w:rsid w:val="00F66C72"/>
    <w:rsid w:val="00F676C2"/>
    <w:rsid w:val="00F679C9"/>
    <w:rsid w:val="00F70C52"/>
    <w:rsid w:val="00F70DF0"/>
    <w:rsid w:val="00F755F2"/>
    <w:rsid w:val="00F75DA0"/>
    <w:rsid w:val="00F75FC9"/>
    <w:rsid w:val="00F761E0"/>
    <w:rsid w:val="00F762D0"/>
    <w:rsid w:val="00F805BD"/>
    <w:rsid w:val="00F81CA0"/>
    <w:rsid w:val="00F836A7"/>
    <w:rsid w:val="00F85291"/>
    <w:rsid w:val="00F8687A"/>
    <w:rsid w:val="00F874EE"/>
    <w:rsid w:val="00F906AF"/>
    <w:rsid w:val="00F907EA"/>
    <w:rsid w:val="00F915EF"/>
    <w:rsid w:val="00F91B3D"/>
    <w:rsid w:val="00F931F2"/>
    <w:rsid w:val="00F94029"/>
    <w:rsid w:val="00F94F01"/>
    <w:rsid w:val="00F95D7A"/>
    <w:rsid w:val="00F964A3"/>
    <w:rsid w:val="00FA0550"/>
    <w:rsid w:val="00FA0845"/>
    <w:rsid w:val="00FA0E5D"/>
    <w:rsid w:val="00FA21FA"/>
    <w:rsid w:val="00FA273F"/>
    <w:rsid w:val="00FA4F29"/>
    <w:rsid w:val="00FA55DC"/>
    <w:rsid w:val="00FA6376"/>
    <w:rsid w:val="00FB0549"/>
    <w:rsid w:val="00FB2E9C"/>
    <w:rsid w:val="00FB325F"/>
    <w:rsid w:val="00FB458B"/>
    <w:rsid w:val="00FB51EB"/>
    <w:rsid w:val="00FB5BA9"/>
    <w:rsid w:val="00FB7DF8"/>
    <w:rsid w:val="00FC0A74"/>
    <w:rsid w:val="00FC1180"/>
    <w:rsid w:val="00FC1D39"/>
    <w:rsid w:val="00FC22CA"/>
    <w:rsid w:val="00FC4260"/>
    <w:rsid w:val="00FC5A95"/>
    <w:rsid w:val="00FC61E5"/>
    <w:rsid w:val="00FC683B"/>
    <w:rsid w:val="00FC769C"/>
    <w:rsid w:val="00FD1050"/>
    <w:rsid w:val="00FD19E5"/>
    <w:rsid w:val="00FD2098"/>
    <w:rsid w:val="00FD24FD"/>
    <w:rsid w:val="00FD2728"/>
    <w:rsid w:val="00FD523A"/>
    <w:rsid w:val="00FD591C"/>
    <w:rsid w:val="00FD59A0"/>
    <w:rsid w:val="00FD7D3C"/>
    <w:rsid w:val="00FD7FD9"/>
    <w:rsid w:val="00FE0AB7"/>
    <w:rsid w:val="00FE281C"/>
    <w:rsid w:val="00FE2962"/>
    <w:rsid w:val="00FE3C9E"/>
    <w:rsid w:val="00FE5BE0"/>
    <w:rsid w:val="00FE793A"/>
    <w:rsid w:val="00FF0862"/>
    <w:rsid w:val="00FF100C"/>
    <w:rsid w:val="00FF39FF"/>
    <w:rsid w:val="00FF3BCE"/>
    <w:rsid w:val="00FF48E2"/>
    <w:rsid w:val="00FF49F2"/>
    <w:rsid w:val="00FF6B5C"/>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1B30"/>
  <w15:chartTrackingRefBased/>
  <w15:docId w15:val="{92603A5C-BC6C-4229-A820-2FCC588D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35B"/>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paragraph" w:styleId="a8">
    <w:name w:val="Balloon Text"/>
    <w:basedOn w:val="a"/>
    <w:link w:val="a9"/>
    <w:uiPriority w:val="99"/>
    <w:semiHidden/>
    <w:unhideWhenUsed/>
    <w:rsid w:val="00615D2B"/>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D2B"/>
    <w:rPr>
      <w:rFonts w:ascii="Segoe UI" w:hAnsi="Segoe UI" w:cs="Segoe UI"/>
      <w:sz w:val="18"/>
      <w:szCs w:val="18"/>
    </w:rPr>
  </w:style>
  <w:style w:type="paragraph" w:styleId="aa">
    <w:name w:val="annotation text"/>
    <w:basedOn w:val="a"/>
    <w:link w:val="ab"/>
    <w:uiPriority w:val="99"/>
    <w:unhideWhenUsed/>
    <w:rsid w:val="00875F47"/>
    <w:pPr>
      <w:spacing w:line="240" w:lineRule="auto"/>
    </w:pPr>
    <w:rPr>
      <w:sz w:val="20"/>
      <w:szCs w:val="20"/>
    </w:rPr>
  </w:style>
  <w:style w:type="character" w:customStyle="1" w:styleId="ab">
    <w:name w:val="Текст примечания Знак"/>
    <w:basedOn w:val="a0"/>
    <w:link w:val="aa"/>
    <w:uiPriority w:val="99"/>
    <w:rsid w:val="00875F47"/>
    <w:rPr>
      <w:rFonts w:ascii="Times New Roman" w:hAnsi="Times New Roman" w:cs="Times New Roman"/>
      <w:sz w:val="20"/>
      <w:szCs w:val="20"/>
    </w:rPr>
  </w:style>
  <w:style w:type="character" w:styleId="ac">
    <w:name w:val="annotation reference"/>
    <w:basedOn w:val="a0"/>
    <w:uiPriority w:val="99"/>
    <w:unhideWhenUsed/>
    <w:rsid w:val="00875F47"/>
    <w:rPr>
      <w:sz w:val="16"/>
      <w:szCs w:val="16"/>
    </w:rPr>
  </w:style>
  <w:style w:type="paragraph" w:styleId="ad">
    <w:name w:val="annotation subject"/>
    <w:basedOn w:val="aa"/>
    <w:next w:val="aa"/>
    <w:link w:val="ae"/>
    <w:uiPriority w:val="99"/>
    <w:semiHidden/>
    <w:unhideWhenUsed/>
    <w:rsid w:val="00667680"/>
    <w:rPr>
      <w:b/>
      <w:bCs/>
    </w:rPr>
  </w:style>
  <w:style w:type="character" w:customStyle="1" w:styleId="ae">
    <w:name w:val="Тема примечания Знак"/>
    <w:basedOn w:val="ab"/>
    <w:link w:val="ad"/>
    <w:uiPriority w:val="99"/>
    <w:semiHidden/>
    <w:rsid w:val="00667680"/>
    <w:rPr>
      <w:rFonts w:ascii="Times New Roman" w:hAnsi="Times New Roman" w:cs="Times New Roman"/>
      <w:b/>
      <w:bCs/>
      <w:sz w:val="20"/>
      <w:szCs w:val="20"/>
    </w:rPr>
  </w:style>
  <w:style w:type="character" w:styleId="af">
    <w:name w:val="Hyperlink"/>
    <w:basedOn w:val="a0"/>
    <w:uiPriority w:val="99"/>
    <w:unhideWhenUsed/>
    <w:rsid w:val="00CB23D6"/>
    <w:rPr>
      <w:color w:val="0563C1" w:themeColor="hyperlink"/>
      <w:u w:val="single"/>
    </w:rPr>
  </w:style>
  <w:style w:type="paragraph" w:styleId="af0">
    <w:name w:val="Revision"/>
    <w:hidden/>
    <w:uiPriority w:val="99"/>
    <w:semiHidden/>
    <w:rsid w:val="000266CD"/>
    <w:pPr>
      <w:spacing w:after="0" w:line="240" w:lineRule="auto"/>
    </w:pPr>
    <w:rPr>
      <w:rFonts w:ascii="Times New Roman" w:hAnsi="Times New Roman" w:cs="Times New Roman"/>
      <w:sz w:val="24"/>
      <w:szCs w:val="28"/>
    </w:rPr>
  </w:style>
  <w:style w:type="paragraph" w:styleId="af1">
    <w:name w:val="List Paragraph"/>
    <w:basedOn w:val="a"/>
    <w:uiPriority w:val="34"/>
    <w:qFormat/>
    <w:rsid w:val="00CA5332"/>
    <w:pPr>
      <w:ind w:left="720"/>
    </w:pPr>
  </w:style>
  <w:style w:type="table" w:customStyle="1" w:styleId="1">
    <w:name w:val="Сетка таблицы1"/>
    <w:basedOn w:val="a1"/>
    <w:next w:val="a3"/>
    <w:uiPriority w:val="39"/>
    <w:rsid w:val="002D311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75F60"/>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21">
      <w:bodyDiv w:val="1"/>
      <w:marLeft w:val="0"/>
      <w:marRight w:val="0"/>
      <w:marTop w:val="0"/>
      <w:marBottom w:val="0"/>
      <w:divBdr>
        <w:top w:val="none" w:sz="0" w:space="0" w:color="auto"/>
        <w:left w:val="none" w:sz="0" w:space="0" w:color="auto"/>
        <w:bottom w:val="none" w:sz="0" w:space="0" w:color="auto"/>
        <w:right w:val="none" w:sz="0" w:space="0" w:color="auto"/>
      </w:divBdr>
    </w:div>
    <w:div w:id="226301384">
      <w:bodyDiv w:val="1"/>
      <w:marLeft w:val="0"/>
      <w:marRight w:val="0"/>
      <w:marTop w:val="0"/>
      <w:marBottom w:val="0"/>
      <w:divBdr>
        <w:top w:val="none" w:sz="0" w:space="0" w:color="auto"/>
        <w:left w:val="none" w:sz="0" w:space="0" w:color="auto"/>
        <w:bottom w:val="none" w:sz="0" w:space="0" w:color="auto"/>
        <w:right w:val="none" w:sz="0" w:space="0" w:color="auto"/>
      </w:divBdr>
    </w:div>
    <w:div w:id="269358465">
      <w:bodyDiv w:val="1"/>
      <w:marLeft w:val="0"/>
      <w:marRight w:val="0"/>
      <w:marTop w:val="0"/>
      <w:marBottom w:val="0"/>
      <w:divBdr>
        <w:top w:val="none" w:sz="0" w:space="0" w:color="auto"/>
        <w:left w:val="none" w:sz="0" w:space="0" w:color="auto"/>
        <w:bottom w:val="none" w:sz="0" w:space="0" w:color="auto"/>
        <w:right w:val="none" w:sz="0" w:space="0" w:color="auto"/>
      </w:divBdr>
    </w:div>
    <w:div w:id="290330651">
      <w:bodyDiv w:val="1"/>
      <w:marLeft w:val="0"/>
      <w:marRight w:val="0"/>
      <w:marTop w:val="0"/>
      <w:marBottom w:val="0"/>
      <w:divBdr>
        <w:top w:val="none" w:sz="0" w:space="0" w:color="auto"/>
        <w:left w:val="none" w:sz="0" w:space="0" w:color="auto"/>
        <w:bottom w:val="none" w:sz="0" w:space="0" w:color="auto"/>
        <w:right w:val="none" w:sz="0" w:space="0" w:color="auto"/>
      </w:divBdr>
    </w:div>
    <w:div w:id="628122024">
      <w:bodyDiv w:val="1"/>
      <w:marLeft w:val="0"/>
      <w:marRight w:val="0"/>
      <w:marTop w:val="0"/>
      <w:marBottom w:val="0"/>
      <w:divBdr>
        <w:top w:val="none" w:sz="0" w:space="0" w:color="auto"/>
        <w:left w:val="none" w:sz="0" w:space="0" w:color="auto"/>
        <w:bottom w:val="none" w:sz="0" w:space="0" w:color="auto"/>
        <w:right w:val="none" w:sz="0" w:space="0" w:color="auto"/>
      </w:divBdr>
    </w:div>
    <w:div w:id="968585118">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328552632">
      <w:bodyDiv w:val="1"/>
      <w:marLeft w:val="0"/>
      <w:marRight w:val="0"/>
      <w:marTop w:val="0"/>
      <w:marBottom w:val="0"/>
      <w:divBdr>
        <w:top w:val="none" w:sz="0" w:space="0" w:color="auto"/>
        <w:left w:val="none" w:sz="0" w:space="0" w:color="auto"/>
        <w:bottom w:val="none" w:sz="0" w:space="0" w:color="auto"/>
        <w:right w:val="none" w:sz="0" w:space="0" w:color="auto"/>
      </w:divBdr>
    </w:div>
    <w:div w:id="1392849720">
      <w:bodyDiv w:val="1"/>
      <w:marLeft w:val="0"/>
      <w:marRight w:val="0"/>
      <w:marTop w:val="0"/>
      <w:marBottom w:val="0"/>
      <w:divBdr>
        <w:top w:val="none" w:sz="0" w:space="0" w:color="auto"/>
        <w:left w:val="none" w:sz="0" w:space="0" w:color="auto"/>
        <w:bottom w:val="none" w:sz="0" w:space="0" w:color="auto"/>
        <w:right w:val="none" w:sz="0" w:space="0" w:color="auto"/>
      </w:divBdr>
    </w:div>
    <w:div w:id="19722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E30B-137F-420D-8CC8-D359B29D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18991</Words>
  <Characters>108254</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ЗАЧЕСОВ АЛЕКСАНДР ОЛЕГОВИЧ</dc:creator>
  <cp:keywords/>
  <dc:description/>
  <cp:lastModifiedBy>ДИКОВА НАДЕЖДА ЮРЬЕВНА</cp:lastModifiedBy>
  <cp:revision>5</cp:revision>
  <cp:lastPrinted>2022-10-27T13:05:00Z</cp:lastPrinted>
  <dcterms:created xsi:type="dcterms:W3CDTF">2022-12-08T09:19:00Z</dcterms:created>
  <dcterms:modified xsi:type="dcterms:W3CDTF">2022-12-08T09:32:00Z</dcterms:modified>
</cp:coreProperties>
</file>