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0C" w:rsidRDefault="0025070C" w:rsidP="0025070C">
      <w:pPr>
        <w:tabs>
          <w:tab w:val="left" w:pos="6946"/>
        </w:tabs>
        <w:ind w:right="-1"/>
        <w:jc w:val="right"/>
      </w:pPr>
      <w:r>
        <w:t>Проект</w:t>
      </w:r>
    </w:p>
    <w:p w:rsidR="0025070C" w:rsidRDefault="0025070C" w:rsidP="0025070C">
      <w:pPr>
        <w:tabs>
          <w:tab w:val="left" w:pos="6946"/>
        </w:tabs>
        <w:ind w:right="-1"/>
        <w:jc w:val="center"/>
      </w:pP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25070C" w:rsidRDefault="00F15070" w:rsidP="005F4C5C">
      <w:pPr>
        <w:autoSpaceDE w:val="0"/>
        <w:autoSpaceDN w:val="0"/>
        <w:adjustRightInd w:val="0"/>
        <w:spacing w:before="480"/>
        <w:jc w:val="center"/>
        <w:rPr>
          <w:bCs/>
          <w:szCs w:val="28"/>
        </w:rPr>
      </w:pPr>
      <w:r>
        <w:rPr>
          <w:bCs/>
          <w:szCs w:val="28"/>
        </w:rPr>
        <w:t>от «___» _____________ 202</w:t>
      </w:r>
      <w:r w:rsidR="00A613DB">
        <w:rPr>
          <w:bCs/>
          <w:szCs w:val="28"/>
        </w:rPr>
        <w:t>2</w:t>
      </w:r>
      <w:r w:rsidR="0025070C">
        <w:rPr>
          <w:bCs/>
          <w:szCs w:val="28"/>
        </w:rPr>
        <w:t xml:space="preserve"> г. № ___</w:t>
      </w:r>
    </w:p>
    <w:p w:rsidR="0025070C" w:rsidRDefault="0025070C" w:rsidP="005F4C5C">
      <w:pPr>
        <w:spacing w:before="480"/>
        <w:jc w:val="center"/>
      </w:pPr>
      <w:r>
        <w:t>МОСКВА</w:t>
      </w:r>
    </w:p>
    <w:p w:rsidR="003228A3" w:rsidRDefault="00A70E59" w:rsidP="003228A3">
      <w:pPr>
        <w:spacing w:before="480" w:line="240" w:lineRule="auto"/>
        <w:jc w:val="center"/>
        <w:rPr>
          <w:b/>
        </w:rPr>
      </w:pPr>
      <w:r>
        <w:rPr>
          <w:b/>
        </w:rPr>
        <w:t xml:space="preserve">О внесении изменений в некоторые акты Правительства </w:t>
      </w:r>
      <w:r>
        <w:rPr>
          <w:b/>
        </w:rPr>
        <w:br/>
        <w:t>Российской Федерации</w:t>
      </w:r>
    </w:p>
    <w:p w:rsidR="00A70E59" w:rsidRDefault="0025070C" w:rsidP="00A70E59">
      <w:pPr>
        <w:spacing w:before="480"/>
        <w:ind w:firstLine="709"/>
        <w:rPr>
          <w:b/>
        </w:rPr>
      </w:pPr>
      <w:r>
        <w:t xml:space="preserve">Правительство Российской Федерации </w:t>
      </w:r>
      <w:r>
        <w:rPr>
          <w:b/>
        </w:rPr>
        <w:t>п о с т а н о в л я е т:</w:t>
      </w:r>
    </w:p>
    <w:p w:rsidR="00A70E59" w:rsidRPr="00A70E59" w:rsidRDefault="00A70E59" w:rsidP="00A70E59">
      <w:pPr>
        <w:spacing w:before="480"/>
        <w:ind w:firstLine="709"/>
        <w:rPr>
          <w:b/>
        </w:rPr>
      </w:pPr>
      <w:r w:rsidRPr="00A70E59">
        <w:rPr>
          <w:szCs w:val="28"/>
        </w:rPr>
        <w:t>Утвердить прилагаемые изменения, которые вносятся в акты Правительства Российской Федерации.</w:t>
      </w:r>
    </w:p>
    <w:p w:rsidR="00A70E59" w:rsidRPr="00A70E59" w:rsidRDefault="00A70E59" w:rsidP="00A70E59">
      <w:pPr>
        <w:rPr>
          <w:szCs w:val="28"/>
        </w:rPr>
      </w:pPr>
    </w:p>
    <w:p w:rsidR="005B41EC" w:rsidRPr="005B41EC" w:rsidRDefault="005B41EC" w:rsidP="005B41EC">
      <w:pPr>
        <w:tabs>
          <w:tab w:val="center" w:pos="1758"/>
        </w:tabs>
        <w:spacing w:before="720" w:line="240" w:lineRule="atLeast"/>
      </w:pPr>
      <w:r>
        <w:tab/>
      </w:r>
      <w:r w:rsidRPr="005B41EC">
        <w:t>Председатель Правительства</w:t>
      </w:r>
    </w:p>
    <w:p w:rsidR="005B41EC" w:rsidRDefault="005B41EC" w:rsidP="005B41EC">
      <w:pPr>
        <w:rPr>
          <w:szCs w:val="28"/>
        </w:rPr>
      </w:pPr>
      <w:r>
        <w:t xml:space="preserve">     </w:t>
      </w:r>
      <w:r w:rsidRPr="005B41EC">
        <w:t>Российской Федерации</w:t>
      </w:r>
      <w:r w:rsidRPr="005B41EC">
        <w:tab/>
        <w:t xml:space="preserve">         </w:t>
      </w:r>
      <w:r>
        <w:t xml:space="preserve">                                                </w:t>
      </w:r>
      <w:r w:rsidRPr="005B41EC">
        <w:t xml:space="preserve">  </w:t>
      </w:r>
      <w:proofErr w:type="spellStart"/>
      <w:r w:rsidRPr="005B41EC">
        <w:t>М.Мишустин</w:t>
      </w:r>
      <w:proofErr w:type="spellEnd"/>
    </w:p>
    <w:p w:rsidR="005B41EC" w:rsidRDefault="005B41EC" w:rsidP="00A70E59">
      <w:pPr>
        <w:rPr>
          <w:szCs w:val="28"/>
        </w:rPr>
      </w:pPr>
    </w:p>
    <w:p w:rsidR="005B41EC" w:rsidRDefault="005B41EC" w:rsidP="00A70E59">
      <w:pPr>
        <w:rPr>
          <w:szCs w:val="28"/>
        </w:rPr>
      </w:pPr>
    </w:p>
    <w:p w:rsidR="005B41EC" w:rsidRDefault="005B41EC" w:rsidP="00A70E59">
      <w:pPr>
        <w:rPr>
          <w:szCs w:val="28"/>
        </w:rPr>
      </w:pPr>
    </w:p>
    <w:p w:rsidR="005B41EC" w:rsidRDefault="005B41EC" w:rsidP="00A70E59">
      <w:pPr>
        <w:rPr>
          <w:szCs w:val="28"/>
        </w:rPr>
      </w:pPr>
    </w:p>
    <w:p w:rsidR="005B41EC" w:rsidRDefault="005B41EC" w:rsidP="00A70E59">
      <w:pPr>
        <w:rPr>
          <w:szCs w:val="28"/>
        </w:rPr>
      </w:pPr>
    </w:p>
    <w:p w:rsidR="005B41EC" w:rsidRDefault="005B41EC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</w:pPr>
    </w:p>
    <w:p w:rsidR="00F0655E" w:rsidRDefault="00F0655E" w:rsidP="00A70E59">
      <w:pPr>
        <w:rPr>
          <w:szCs w:val="28"/>
        </w:rPr>
        <w:sectPr w:rsidR="00F0655E" w:rsidSect="00F0655E">
          <w:head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81"/>
        </w:sectPr>
      </w:pPr>
    </w:p>
    <w:p w:rsidR="00F0655E" w:rsidRDefault="00F0655E" w:rsidP="00F0655E">
      <w:pPr>
        <w:ind w:left="4820"/>
        <w:jc w:val="center"/>
        <w:rPr>
          <w:szCs w:val="28"/>
        </w:rPr>
      </w:pPr>
      <w:r>
        <w:rPr>
          <w:szCs w:val="28"/>
        </w:rPr>
        <w:lastRenderedPageBreak/>
        <w:t>УТВЕРЖДЕНЫ</w:t>
      </w:r>
    </w:p>
    <w:p w:rsidR="00F0655E" w:rsidRDefault="00F0655E" w:rsidP="00F0655E">
      <w:pPr>
        <w:ind w:left="4820"/>
        <w:jc w:val="center"/>
        <w:rPr>
          <w:szCs w:val="28"/>
        </w:rPr>
      </w:pPr>
      <w:r>
        <w:rPr>
          <w:szCs w:val="28"/>
        </w:rPr>
        <w:t>постановлением Правительства</w:t>
      </w:r>
    </w:p>
    <w:p w:rsidR="00F0655E" w:rsidRDefault="00F0655E" w:rsidP="00F0655E">
      <w:pPr>
        <w:spacing w:line="240" w:lineRule="atLeast"/>
        <w:ind w:left="4820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F0655E" w:rsidRDefault="00F0655E" w:rsidP="00F0655E">
      <w:pPr>
        <w:spacing w:line="240" w:lineRule="atLeast"/>
        <w:ind w:left="4820"/>
        <w:jc w:val="center"/>
        <w:rPr>
          <w:szCs w:val="28"/>
        </w:rPr>
      </w:pPr>
      <w:r>
        <w:rPr>
          <w:szCs w:val="28"/>
        </w:rPr>
        <w:t>от                        2022 г. №</w:t>
      </w:r>
    </w:p>
    <w:p w:rsidR="00F0655E" w:rsidRDefault="00F0655E" w:rsidP="00F0655E">
      <w:pPr>
        <w:spacing w:line="240" w:lineRule="exact"/>
        <w:rPr>
          <w:szCs w:val="28"/>
        </w:rPr>
      </w:pPr>
    </w:p>
    <w:p w:rsidR="00F0655E" w:rsidRDefault="00F0655E" w:rsidP="00F0655E">
      <w:pPr>
        <w:spacing w:line="240" w:lineRule="exact"/>
        <w:rPr>
          <w:szCs w:val="28"/>
        </w:rPr>
      </w:pPr>
    </w:p>
    <w:p w:rsidR="00F0655E" w:rsidRDefault="00F0655E" w:rsidP="00F0655E">
      <w:pPr>
        <w:spacing w:line="240" w:lineRule="exact"/>
        <w:rPr>
          <w:szCs w:val="28"/>
        </w:rPr>
      </w:pPr>
    </w:p>
    <w:p w:rsidR="00F0655E" w:rsidRDefault="00F0655E" w:rsidP="00F0655E">
      <w:pPr>
        <w:spacing w:line="240" w:lineRule="exact"/>
        <w:rPr>
          <w:szCs w:val="28"/>
        </w:rPr>
      </w:pPr>
    </w:p>
    <w:p w:rsidR="00F0655E" w:rsidRDefault="00F0655E" w:rsidP="00F0655E">
      <w:pPr>
        <w:spacing w:line="240" w:lineRule="exact"/>
        <w:rPr>
          <w:szCs w:val="28"/>
        </w:rPr>
      </w:pPr>
    </w:p>
    <w:p w:rsidR="00F0655E" w:rsidRDefault="00F0655E" w:rsidP="00F0655E">
      <w:pPr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И З М Е Н Е Н И Я,</w:t>
      </w:r>
    </w:p>
    <w:p w:rsidR="00F0655E" w:rsidRDefault="00F0655E" w:rsidP="00F0655E">
      <w:pPr>
        <w:spacing w:line="240" w:lineRule="atLeast"/>
        <w:jc w:val="center"/>
        <w:rPr>
          <w:b/>
          <w:szCs w:val="28"/>
        </w:rPr>
      </w:pPr>
      <w:r>
        <w:rPr>
          <w:b/>
          <w:bCs/>
          <w:szCs w:val="28"/>
        </w:rPr>
        <w:t>которые вносятся в акты Правительства Российской Федерации</w:t>
      </w:r>
    </w:p>
    <w:p w:rsidR="00F0655E" w:rsidRDefault="00F0655E" w:rsidP="00A70E59">
      <w:pPr>
        <w:rPr>
          <w:szCs w:val="28"/>
        </w:rPr>
      </w:pPr>
    </w:p>
    <w:p w:rsidR="005B41EC" w:rsidRDefault="005B41EC" w:rsidP="00A70E59">
      <w:pPr>
        <w:rPr>
          <w:szCs w:val="28"/>
        </w:rPr>
      </w:pPr>
    </w:p>
    <w:p w:rsidR="0036254C" w:rsidRDefault="000D4F10" w:rsidP="00930545">
      <w:pPr>
        <w:ind w:firstLine="709"/>
      </w:pPr>
      <w:r>
        <w:t>1</w:t>
      </w:r>
      <w:r w:rsidR="00472D11">
        <w:t>. </w:t>
      </w:r>
      <w:r w:rsidR="00472D11">
        <w:tab/>
      </w:r>
      <w:r w:rsidR="00F0655E">
        <w:t>В</w:t>
      </w:r>
      <w:r w:rsidR="00F0655E" w:rsidRPr="00F0655E">
        <w:t xml:space="preserve"> </w:t>
      </w:r>
      <w:r w:rsidR="00930545">
        <w:t xml:space="preserve">абзаце двенадцатом пункта 13 и абзаце первом пункта  </w:t>
      </w:r>
      <w:r w:rsidR="00930545">
        <w:br/>
        <w:t>13</w:t>
      </w:r>
      <w:r w:rsidR="00930545" w:rsidRPr="00540DD1">
        <w:rPr>
          <w:vertAlign w:val="superscript"/>
        </w:rPr>
        <w:t>1.</w:t>
      </w:r>
      <w:r w:rsidR="00930545" w:rsidRPr="00930545">
        <w:rPr>
          <w:vertAlign w:val="superscript"/>
        </w:rPr>
        <w:t>1</w:t>
      </w:r>
      <w:r w:rsidR="00930545">
        <w:t xml:space="preserve"> Правил</w:t>
      </w:r>
      <w:r w:rsidR="00F0655E" w:rsidRPr="00F0655E">
        <w:t xml:space="preserve"> формирования, предоставления и распределения субсидий из федерального бюджета бюджетам субъектов Росс</w:t>
      </w:r>
      <w:r w:rsidR="00F0655E">
        <w:t>ийской Федерации, утвержденных</w:t>
      </w:r>
      <w:r w:rsidR="00F0655E" w:rsidRPr="00F0655E">
        <w:t xml:space="preserve"> постановлением Правительства Российской Федерации от 30 сентября 2014 г. </w:t>
      </w:r>
      <w:r w:rsidR="00D14AAA">
        <w:t>№</w:t>
      </w:r>
      <w:r w:rsidR="00F0655E" w:rsidRPr="00F0655E">
        <w:t xml:space="preserve"> 999 </w:t>
      </w:r>
      <w:r w:rsidR="00540DD1">
        <w:t>«</w:t>
      </w:r>
      <w:r w:rsidR="00F0655E" w:rsidRPr="00F0655E"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540DD1">
        <w:t>»</w:t>
      </w:r>
      <w:r w:rsidR="00F0655E" w:rsidRPr="00F0655E">
        <w:t xml:space="preserve"> (Собрание законодательства Российской Федерации</w:t>
      </w:r>
      <w:r w:rsidR="00D0192C" w:rsidRPr="00D0192C">
        <w:t xml:space="preserve"> </w:t>
      </w:r>
      <w:r w:rsidR="00B36743" w:rsidRPr="00B36743">
        <w:t xml:space="preserve">2014, </w:t>
      </w:r>
      <w:r w:rsidR="00B36743">
        <w:t>№</w:t>
      </w:r>
      <w:r w:rsidR="00B36743" w:rsidRPr="00B36743">
        <w:t xml:space="preserve"> 41, ст. 5536; 2016, </w:t>
      </w:r>
      <w:r w:rsidR="00B36743">
        <w:t>№</w:t>
      </w:r>
      <w:r w:rsidR="00B36743" w:rsidRPr="00B36743">
        <w:t xml:space="preserve"> 10, ст. 1406;</w:t>
      </w:r>
      <w:r w:rsidR="00930545">
        <w:t xml:space="preserve"> </w:t>
      </w:r>
      <w:r w:rsidR="00B36743" w:rsidRPr="00B36743">
        <w:t xml:space="preserve">2017, </w:t>
      </w:r>
      <w:r w:rsidR="00B36743">
        <w:t>№</w:t>
      </w:r>
      <w:r w:rsidR="00B36743" w:rsidRPr="00B36743">
        <w:t xml:space="preserve"> 1, ст. 200; </w:t>
      </w:r>
      <w:r w:rsidR="00930545">
        <w:br/>
      </w:r>
      <w:r w:rsidR="00B36743">
        <w:t>№</w:t>
      </w:r>
      <w:r w:rsidR="00B36743" w:rsidRPr="00B36743">
        <w:t xml:space="preserve"> 16, ст. 2413; </w:t>
      </w:r>
      <w:r w:rsidR="00B36743">
        <w:t>№</w:t>
      </w:r>
      <w:r w:rsidR="00B36743" w:rsidRPr="00B36743">
        <w:t xml:space="preserve"> 29, ст. 4387; </w:t>
      </w:r>
      <w:r w:rsidR="00B36743">
        <w:t>№</w:t>
      </w:r>
      <w:r w:rsidR="00B36743" w:rsidRPr="00B36743">
        <w:t xml:space="preserve"> 51, ст. 7825; 2018, </w:t>
      </w:r>
      <w:r w:rsidR="00B36743">
        <w:t>№</w:t>
      </w:r>
      <w:r w:rsidR="00B36743" w:rsidRPr="00B36743">
        <w:t xml:space="preserve"> 50, ст. 7767; </w:t>
      </w:r>
      <w:r w:rsidR="00F16A0A">
        <w:br/>
      </w:r>
      <w:r w:rsidR="00B36743" w:rsidRPr="00B36743">
        <w:t xml:space="preserve">2019, </w:t>
      </w:r>
      <w:r w:rsidR="00B36743">
        <w:t>№</w:t>
      </w:r>
      <w:r w:rsidR="00930545">
        <w:t xml:space="preserve"> 41, ст. 5726; 2020</w:t>
      </w:r>
      <w:r w:rsidR="00B36743" w:rsidRPr="00B36743">
        <w:t xml:space="preserve">; </w:t>
      </w:r>
      <w:r w:rsidR="00B36743">
        <w:t>№</w:t>
      </w:r>
      <w:r w:rsidR="00930545">
        <w:t xml:space="preserve"> 17, ст. 2799</w:t>
      </w:r>
      <w:r w:rsidR="00B36743" w:rsidRPr="00B36743">
        <w:t xml:space="preserve">; </w:t>
      </w:r>
      <w:r w:rsidR="00B36743">
        <w:t>№</w:t>
      </w:r>
      <w:r w:rsidR="00B36743" w:rsidRPr="00B36743">
        <w:t xml:space="preserve"> 42, ст. 6630; 2021, </w:t>
      </w:r>
      <w:r w:rsidR="00B36743">
        <w:t>№</w:t>
      </w:r>
      <w:r w:rsidR="00930545">
        <w:t xml:space="preserve"> 8, </w:t>
      </w:r>
      <w:r w:rsidR="00F16A0A">
        <w:br/>
      </w:r>
      <w:r w:rsidR="00930545">
        <w:t>ст. 1326</w:t>
      </w:r>
      <w:r w:rsidR="00B36743" w:rsidRPr="00B36743">
        <w:t>; 2022,</w:t>
      </w:r>
      <w:r w:rsidR="00B36743">
        <w:t xml:space="preserve"> </w:t>
      </w:r>
      <w:r w:rsidR="0036254C">
        <w:t>№</w:t>
      </w:r>
      <w:r w:rsidR="0036254C" w:rsidRPr="0036254C">
        <w:t xml:space="preserve"> 22, ст. 3680</w:t>
      </w:r>
      <w:r w:rsidR="00D0192C" w:rsidRPr="00D0192C">
        <w:t>)</w:t>
      </w:r>
      <w:r w:rsidR="00217949">
        <w:t xml:space="preserve"> слова</w:t>
      </w:r>
      <w:r w:rsidR="00540DD1">
        <w:t xml:space="preserve"> «</w:t>
      </w:r>
      <w:r w:rsidR="00540DD1" w:rsidRPr="00540DD1">
        <w:t xml:space="preserve">государственной программы Российской Федерации </w:t>
      </w:r>
      <w:r w:rsidR="00540DD1">
        <w:t>«</w:t>
      </w:r>
      <w:r w:rsidR="00540DD1" w:rsidRPr="00540DD1">
        <w:t>Развитие здравоохранения</w:t>
      </w:r>
      <w:r w:rsidR="00540DD1">
        <w:t>»</w:t>
      </w:r>
      <w:r w:rsidR="00540DD1" w:rsidRPr="00540DD1">
        <w:t xml:space="preserve"> в части ведомственной целевой программы </w:t>
      </w:r>
      <w:r w:rsidR="00540DD1">
        <w:t>«</w:t>
      </w:r>
      <w:r w:rsidR="00540DD1" w:rsidRPr="00540DD1">
        <w:t>Модернизация первичного звена здрав</w:t>
      </w:r>
      <w:r w:rsidR="00540DD1">
        <w:t>оохранения Российской Федерации» заменить словами</w:t>
      </w:r>
      <w:r w:rsidR="00540DD1" w:rsidRPr="00540DD1">
        <w:t xml:space="preserve"> </w:t>
      </w:r>
      <w:r w:rsidR="00540DD1">
        <w:t>«</w:t>
      </w:r>
      <w:r w:rsidR="00540DD1" w:rsidRPr="00540DD1">
        <w:t xml:space="preserve">государственной программы Российской Федерации </w:t>
      </w:r>
      <w:r w:rsidR="00540DD1">
        <w:t>«</w:t>
      </w:r>
      <w:r w:rsidR="00540DD1" w:rsidRPr="00540DD1">
        <w:t>Социально-экономическое развитие Дальневосточного федерального округа</w:t>
      </w:r>
      <w:r w:rsidR="00217949">
        <w:t>».</w:t>
      </w:r>
    </w:p>
    <w:p w:rsidR="0037605E" w:rsidRPr="00144E70" w:rsidRDefault="0012494C" w:rsidP="0012494C">
      <w:pPr>
        <w:ind w:firstLine="709"/>
      </w:pPr>
      <w:r w:rsidRPr="00144E70">
        <w:t xml:space="preserve">2. </w:t>
      </w:r>
      <w:r w:rsidRPr="00144E70">
        <w:tab/>
      </w:r>
      <w:r w:rsidR="0037605E" w:rsidRPr="00144E70">
        <w:t>П</w:t>
      </w:r>
      <w:r w:rsidR="003C0430" w:rsidRPr="00144E70">
        <w:t>остановлени</w:t>
      </w:r>
      <w:r w:rsidR="0037605E" w:rsidRPr="00144E70">
        <w:t>е</w:t>
      </w:r>
      <w:r w:rsidR="003C0430" w:rsidRPr="00144E70">
        <w:t xml:space="preserve"> Правительства Российской Федерации </w:t>
      </w:r>
      <w:r w:rsidR="003C0430" w:rsidRPr="00144E70">
        <w:br/>
        <w:t xml:space="preserve">от 19 сентября 2022 г. № 1647 «Об особенностях определения предельного уровня софинансирования расходного обязательства субъекта Российской Федерации, г. Байконура и федеральной территории </w:t>
      </w:r>
      <w:r w:rsidR="00217949">
        <w:t>«</w:t>
      </w:r>
      <w:r w:rsidR="003C0430" w:rsidRPr="00144E70">
        <w:t>Сириус</w:t>
      </w:r>
      <w:r w:rsidR="00217949">
        <w:t>»</w:t>
      </w:r>
      <w:r w:rsidR="003C0430" w:rsidRPr="00144E70">
        <w:t xml:space="preserve"> из федерального бюджета» </w:t>
      </w:r>
      <w:r w:rsidR="00166455" w:rsidRPr="00144E70">
        <w:t xml:space="preserve">(Собрание законодательства Российской Федерации, </w:t>
      </w:r>
      <w:r w:rsidR="0037605E" w:rsidRPr="00144E70">
        <w:t>2022, № 39, ст. 6622</w:t>
      </w:r>
      <w:r w:rsidR="00166455" w:rsidRPr="00144E70">
        <w:t>)</w:t>
      </w:r>
      <w:r w:rsidR="0037605E" w:rsidRPr="00144E70">
        <w:t xml:space="preserve"> дополнить пунктом 1</w:t>
      </w:r>
      <w:r w:rsidR="0037605E" w:rsidRPr="00217949">
        <w:rPr>
          <w:vertAlign w:val="superscript"/>
        </w:rPr>
        <w:t>1</w:t>
      </w:r>
      <w:r w:rsidR="0037605E" w:rsidRPr="00144E70">
        <w:t xml:space="preserve"> следующего содержания:</w:t>
      </w:r>
    </w:p>
    <w:p w:rsidR="0012494C" w:rsidRDefault="00217949" w:rsidP="00F76F7E">
      <w:pPr>
        <w:ind w:firstLine="709"/>
      </w:pPr>
      <w:r>
        <w:t>«1</w:t>
      </w:r>
      <w:r w:rsidRPr="00217949">
        <w:rPr>
          <w:vertAlign w:val="superscript"/>
        </w:rPr>
        <w:t>1</w:t>
      </w:r>
      <w:r w:rsidR="00F16A0A" w:rsidRPr="00021B98">
        <w:t>.</w:t>
      </w:r>
      <w:r w:rsidR="0037605E" w:rsidRPr="00144E70">
        <w:t xml:space="preserve"> </w:t>
      </w:r>
      <w:proofErr w:type="gramStart"/>
      <w:r w:rsidR="003C0430" w:rsidRPr="00144E70">
        <w:t>Установить, что предельн</w:t>
      </w:r>
      <w:r w:rsidR="00F76F7E" w:rsidRPr="00144E70">
        <w:t>ый</w:t>
      </w:r>
      <w:r w:rsidR="003C0430" w:rsidRPr="00144E70">
        <w:t xml:space="preserve"> уров</w:t>
      </w:r>
      <w:r w:rsidR="00F76F7E" w:rsidRPr="00144E70">
        <w:t>ень</w:t>
      </w:r>
      <w:r w:rsidR="003C0430" w:rsidRPr="00144E70">
        <w:t xml:space="preserve"> софинансирования расходного обязательства субъекта Российской Федерации из федерального бюджета </w:t>
      </w:r>
      <w:r w:rsidR="00F76F7E" w:rsidRPr="00144E70">
        <w:t xml:space="preserve">для субъектов Российской Федерации, </w:t>
      </w:r>
      <w:r w:rsidR="00BD536C" w:rsidRPr="00144E70">
        <w:t>принят</w:t>
      </w:r>
      <w:r w:rsidR="00F76F7E" w:rsidRPr="00144E70">
        <w:t>ых</w:t>
      </w:r>
      <w:r w:rsidR="00543E55" w:rsidRPr="00144E70">
        <w:t xml:space="preserve"> в состав Российской Федерации в 2022 году,</w:t>
      </w:r>
      <w:r w:rsidR="00BD536C" w:rsidRPr="00144E70">
        <w:t xml:space="preserve"> </w:t>
      </w:r>
      <w:r w:rsidR="003C0430" w:rsidRPr="00144E70">
        <w:t>до</w:t>
      </w:r>
      <w:r w:rsidR="00144E70" w:rsidRPr="00144E70">
        <w:t xml:space="preserve"> окончания переходного </w:t>
      </w:r>
      <w:r w:rsidR="00144E70" w:rsidRPr="00144E70">
        <w:lastRenderedPageBreak/>
        <w:t>периода</w:t>
      </w:r>
      <w:r w:rsidR="00021B98">
        <w:t>, установленного федеральными конституционными законами</w:t>
      </w:r>
      <w:r w:rsidR="00F76F7E" w:rsidRPr="00144E70">
        <w:t xml:space="preserve"> </w:t>
      </w:r>
      <w:r w:rsidR="00021B98">
        <w:t xml:space="preserve">Российской Федерации, </w:t>
      </w:r>
      <w:r w:rsidR="00F76F7E" w:rsidRPr="00144E70">
        <w:t>принимается равным 99 процентам</w:t>
      </w:r>
      <w:r w:rsidR="003C0430" w:rsidRPr="00144E70">
        <w:t>.</w:t>
      </w:r>
      <w:r w:rsidR="00F76F7E" w:rsidRPr="00144E70">
        <w:t>».</w:t>
      </w:r>
      <w:proofErr w:type="gramEnd"/>
    </w:p>
    <w:p w:rsidR="00F0655E" w:rsidRPr="0012494C" w:rsidRDefault="0012494C" w:rsidP="0012494C">
      <w:pPr>
        <w:ind w:firstLine="709"/>
      </w:pPr>
      <w:r>
        <w:t>3</w:t>
      </w:r>
      <w:r w:rsidR="00A56D94">
        <w:t>.</w:t>
      </w:r>
      <w:r w:rsidR="00A56D94">
        <w:tab/>
      </w:r>
      <w:r w:rsidR="00A56D94" w:rsidRPr="00A56D94">
        <w:t xml:space="preserve">В распоряжении Правительства Российской Федерации </w:t>
      </w:r>
      <w:r w:rsidR="00A56D94">
        <w:br/>
      </w:r>
      <w:r w:rsidR="00A56D94" w:rsidRPr="00A56D94">
        <w:t xml:space="preserve">от 18 октября 2019 г. </w:t>
      </w:r>
      <w:r w:rsidR="00A56D94">
        <w:t>№</w:t>
      </w:r>
      <w:r w:rsidR="00A56D94" w:rsidRPr="00A56D94">
        <w:t xml:space="preserve"> 2468-р (Собрание законодательства Российской Федерации, 2019, </w:t>
      </w:r>
      <w:r w:rsidR="00A56D94">
        <w:t>№</w:t>
      </w:r>
      <w:r w:rsidR="00A56D94" w:rsidRPr="00A56D94">
        <w:t xml:space="preserve"> 43, ст. 6138; 2020, </w:t>
      </w:r>
      <w:r w:rsidR="00A56D94">
        <w:t>№</w:t>
      </w:r>
      <w:r w:rsidR="00A56D94" w:rsidRPr="00A56D94">
        <w:t xml:space="preserve"> 2, ст. 219</w:t>
      </w:r>
      <w:r w:rsidR="00A56D94">
        <w:t>;</w:t>
      </w:r>
      <w:r w:rsidR="00A56D94" w:rsidRPr="00A56D94">
        <w:t xml:space="preserve"> </w:t>
      </w:r>
      <w:r w:rsidR="00A56D94">
        <w:t>№</w:t>
      </w:r>
      <w:r w:rsidR="00A56D94" w:rsidRPr="00A56D94">
        <w:t xml:space="preserve"> 26, ст. 4111</w:t>
      </w:r>
      <w:r w:rsidR="00A56D94">
        <w:t>;</w:t>
      </w:r>
      <w:r w:rsidR="00A56D94" w:rsidRPr="00A56D94">
        <w:t xml:space="preserve"> </w:t>
      </w:r>
      <w:r w:rsidR="00C8521E">
        <w:t>№ 42</w:t>
      </w:r>
      <w:r w:rsidR="00A56D94" w:rsidRPr="00A56D94">
        <w:t>, ст. 6707</w:t>
      </w:r>
      <w:r w:rsidR="00C8521E">
        <w:t>; 2021,</w:t>
      </w:r>
      <w:r w:rsidR="00C8521E">
        <w:rPr>
          <w:rFonts w:eastAsiaTheme="minorHAnsi"/>
          <w:szCs w:val="28"/>
          <w:lang w:eastAsia="en-US"/>
        </w:rPr>
        <w:t xml:space="preserve"> № 8, ст. 1382</w:t>
      </w:r>
      <w:r w:rsidR="00C8521E">
        <w:t xml:space="preserve">, </w:t>
      </w:r>
      <w:r w:rsidR="00C8521E">
        <w:rPr>
          <w:rFonts w:eastAsiaTheme="minorHAnsi"/>
          <w:szCs w:val="28"/>
          <w:lang w:eastAsia="en-US"/>
        </w:rPr>
        <w:t>№</w:t>
      </w:r>
      <w:r w:rsidR="00C8521E" w:rsidRPr="00C8521E">
        <w:rPr>
          <w:rFonts w:eastAsiaTheme="minorHAnsi"/>
          <w:szCs w:val="28"/>
          <w:lang w:eastAsia="en-US"/>
        </w:rPr>
        <w:t xml:space="preserve"> 36, ст. 6481</w:t>
      </w:r>
      <w:r w:rsidR="00A56D94" w:rsidRPr="00A56D94">
        <w:t>):</w:t>
      </w:r>
    </w:p>
    <w:p w:rsidR="005D27CB" w:rsidRDefault="00DA62B1" w:rsidP="005D27CB">
      <w:pPr>
        <w:ind w:firstLine="709"/>
      </w:pPr>
      <w:r>
        <w:t>а)</w:t>
      </w:r>
      <w:r w:rsidR="005D27CB">
        <w:tab/>
        <w:t>слова «</w:t>
      </w:r>
      <w:r w:rsidR="005D27CB" w:rsidRPr="005D27CB">
        <w:t>на 2020 - 2024 годы</w:t>
      </w:r>
      <w:r w:rsidR="005D27CB">
        <w:t xml:space="preserve">» заменить словами </w:t>
      </w:r>
      <w:r w:rsidR="005D27CB">
        <w:br/>
        <w:t xml:space="preserve">«на 2020 </w:t>
      </w:r>
      <w:r w:rsidR="009922FE">
        <w:t>-</w:t>
      </w:r>
      <w:r w:rsidR="005D27CB">
        <w:t xml:space="preserve"> 2025 годы»;</w:t>
      </w:r>
    </w:p>
    <w:p w:rsidR="00E07E2F" w:rsidRDefault="00E07E2F" w:rsidP="005D27CB">
      <w:pPr>
        <w:ind w:firstLine="709"/>
      </w:pPr>
      <w:r>
        <w:t xml:space="preserve">после слов </w:t>
      </w:r>
      <w:r w:rsidR="00E03EAA">
        <w:t>«</w:t>
      </w:r>
      <w:r w:rsidR="00E03EAA" w:rsidRPr="00E03EAA">
        <w:t>Указом</w:t>
      </w:r>
      <w:r w:rsidR="00B2219F">
        <w:t xml:space="preserve"> </w:t>
      </w:r>
      <w:r w:rsidR="00E03EAA" w:rsidRPr="00E03EAA">
        <w:t xml:space="preserve">Президента Российской Федерации </w:t>
      </w:r>
      <w:r w:rsidR="00B2219F">
        <w:br/>
      </w:r>
      <w:r w:rsidR="00B2219F" w:rsidRPr="00B2219F">
        <w:t xml:space="preserve">от 7 мая 2018 г. </w:t>
      </w:r>
      <w:r w:rsidR="00B2219F">
        <w:t>№</w:t>
      </w:r>
      <w:r w:rsidR="00B2219F" w:rsidRPr="00B2219F">
        <w:t xml:space="preserve"> 204 </w:t>
      </w:r>
      <w:r w:rsidR="00B2219F">
        <w:t>«</w:t>
      </w:r>
      <w:r w:rsidR="00B2219F" w:rsidRPr="00B2219F">
        <w:t>О национальных целях и стратегических задачах развития Российской Федерации на период до 2024 года</w:t>
      </w:r>
      <w:r w:rsidR="00E03EAA">
        <w:t>»</w:t>
      </w:r>
      <w:r w:rsidR="00E03EAA" w:rsidRPr="00E03EAA">
        <w:t xml:space="preserve"> д</w:t>
      </w:r>
      <w:r w:rsidR="00B2219F">
        <w:t>ополнить</w:t>
      </w:r>
      <w:r w:rsidR="00E03EAA" w:rsidRPr="00E03EAA">
        <w:t xml:space="preserve"> слова</w:t>
      </w:r>
      <w:r w:rsidR="00B2219F">
        <w:t>ми</w:t>
      </w:r>
      <w:r w:rsidR="00E03EAA" w:rsidRPr="00E03EAA">
        <w:t xml:space="preserve"> </w:t>
      </w:r>
      <w:r w:rsidR="00E03EAA">
        <w:t xml:space="preserve">«и </w:t>
      </w:r>
      <w:r w:rsidR="008B6C9C" w:rsidRPr="00E03EAA">
        <w:t>Указом</w:t>
      </w:r>
      <w:r w:rsidR="00B2219F">
        <w:t xml:space="preserve"> </w:t>
      </w:r>
      <w:r w:rsidR="008B6C9C" w:rsidRPr="00E03EAA">
        <w:t xml:space="preserve">Президента Российской Федерации </w:t>
      </w:r>
      <w:r w:rsidR="00B2219F">
        <w:br/>
      </w:r>
      <w:r w:rsidR="008B6C9C" w:rsidRPr="00E03EAA">
        <w:t>от 21 июля 2020 г</w:t>
      </w:r>
      <w:r w:rsidR="009922FE">
        <w:t>.</w:t>
      </w:r>
      <w:r w:rsidR="008B6C9C" w:rsidRPr="00E03EAA">
        <w:t xml:space="preserve"> </w:t>
      </w:r>
      <w:r w:rsidR="00B2219F">
        <w:t>№</w:t>
      </w:r>
      <w:r w:rsidR="008B6C9C" w:rsidRPr="00E03EAA">
        <w:t xml:space="preserve"> 474 </w:t>
      </w:r>
      <w:r w:rsidR="00B2219F">
        <w:t>«</w:t>
      </w:r>
      <w:r w:rsidR="008B6C9C" w:rsidRPr="00E03EAA">
        <w:t>О национальных целях развития Российской Федерации на период до 2030 года</w:t>
      </w:r>
      <w:r w:rsidR="00E03EAA">
        <w:t>»;</w:t>
      </w:r>
    </w:p>
    <w:p w:rsidR="005D27CB" w:rsidRDefault="005D27CB" w:rsidP="005D27CB">
      <w:pPr>
        <w:ind w:firstLine="709"/>
      </w:pPr>
      <w:r w:rsidRPr="005D27CB">
        <w:t>слова «государственной программы Российской Федерации «Развитие здравоохранения» в части ведомственной целевой программы «Модернизация первичного звена здравоохранения Российской Федерации» заменить словами «государственной программы Российской Федерации «Социально-экономическое развитие Дальневосточного федерального округа»</w:t>
      </w:r>
      <w:r>
        <w:t>;</w:t>
      </w:r>
    </w:p>
    <w:p w:rsidR="00863305" w:rsidRDefault="00863305" w:rsidP="00DA62B1">
      <w:pPr>
        <w:ind w:firstLine="709"/>
      </w:pPr>
      <w:r>
        <w:t>б</w:t>
      </w:r>
      <w:r w:rsidR="005D27CB">
        <w:t xml:space="preserve">) </w:t>
      </w:r>
      <w:r w:rsidR="005D27CB" w:rsidRPr="005D27CB">
        <w:t xml:space="preserve">в </w:t>
      </w:r>
      <w:r w:rsidR="00525C02">
        <w:t>предельном</w:t>
      </w:r>
      <w:r w:rsidR="005D27CB" w:rsidRPr="005D27CB">
        <w:t xml:space="preserve"> уровн</w:t>
      </w:r>
      <w:r w:rsidR="00525C02">
        <w:t>е</w:t>
      </w:r>
      <w:r w:rsidR="005D27CB" w:rsidRPr="005D27CB">
        <w:t xml:space="preserve"> </w:t>
      </w:r>
      <w:r w:rsidRPr="00863305">
        <w:t>софинансирования расходного обязательства субъекта Российской Федерации и г. Байконура из федерального бюджета по субъ</w:t>
      </w:r>
      <w:r>
        <w:t>ектам Российской Федерации и г. </w:t>
      </w:r>
      <w:r w:rsidRPr="00863305">
        <w:t xml:space="preserve">Байконуру на 2020 - 2024 годы в отношении субсидий, предоставляемых в целях софинансирования расходных обязательств субъектов Российской Федерации и г. Байконура, возникших при реализации региональных проектов, направленных на реализацию федеральных проектов, входящих в состав соответствующего национального проекта, определенного Указом Президента Российской Федерации от 7 мая 2018 г. </w:t>
      </w:r>
      <w:r>
        <w:t>№</w:t>
      </w:r>
      <w:r w:rsidRPr="00863305">
        <w:t xml:space="preserve"> 204 </w:t>
      </w:r>
      <w:r>
        <w:t>«</w:t>
      </w:r>
      <w:r w:rsidRPr="00863305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863305">
        <w:t xml:space="preserve">, а также в целях реализации государственной программы Российской Федерации </w:t>
      </w:r>
      <w:r>
        <w:t>«</w:t>
      </w:r>
      <w:r w:rsidRPr="00863305">
        <w:t>Комплексное развитие сельских территорий</w:t>
      </w:r>
      <w:r>
        <w:t>»</w:t>
      </w:r>
      <w:r w:rsidRPr="00863305">
        <w:t xml:space="preserve"> и государственной программы Российской Федерации </w:t>
      </w:r>
      <w:r>
        <w:t>«</w:t>
      </w:r>
      <w:r w:rsidRPr="00863305">
        <w:t>Развитие здравоохранения</w:t>
      </w:r>
      <w:r>
        <w:t>»</w:t>
      </w:r>
      <w:r w:rsidRPr="00863305">
        <w:t xml:space="preserve"> в части ведомственной целевой программы </w:t>
      </w:r>
      <w:r>
        <w:t>«</w:t>
      </w:r>
      <w:r w:rsidRPr="00863305">
        <w:t>Модернизация первичного звена здравоохранения Российской Федерации</w:t>
      </w:r>
      <w:r w:rsidR="00525C02">
        <w:t>», утвержденном</w:t>
      </w:r>
      <w:r w:rsidRPr="00863305">
        <w:t xml:space="preserve"> указанным распоряжением</w:t>
      </w:r>
      <w:r>
        <w:t>:</w:t>
      </w:r>
    </w:p>
    <w:p w:rsidR="00492E88" w:rsidRDefault="00525C02" w:rsidP="00E03EAA">
      <w:pPr>
        <w:ind w:firstLine="709"/>
      </w:pPr>
      <w:r>
        <w:t>наименовани</w:t>
      </w:r>
      <w:r w:rsidR="00492E88">
        <w:t>е изложить в следующей редакции:</w:t>
      </w:r>
    </w:p>
    <w:p w:rsidR="005D27CB" w:rsidRDefault="00492E88" w:rsidP="00F61C8F">
      <w:pPr>
        <w:ind w:firstLine="709"/>
      </w:pPr>
      <w:r>
        <w:t>«</w:t>
      </w:r>
      <w:r w:rsidRPr="00492E88">
        <w:t>Предельный уровень</w:t>
      </w:r>
      <w:r>
        <w:t xml:space="preserve"> с</w:t>
      </w:r>
      <w:r w:rsidRPr="00492E88">
        <w:t>офинансирования расходного обязательства субъекта</w:t>
      </w:r>
      <w:r>
        <w:t xml:space="preserve"> </w:t>
      </w:r>
      <w:r w:rsidRPr="00492E88">
        <w:t xml:space="preserve">Российской </w:t>
      </w:r>
      <w:r>
        <w:t>Ф</w:t>
      </w:r>
      <w:r w:rsidRPr="00492E88">
        <w:t>едерации, г. Байконура и федеральной территории</w:t>
      </w:r>
      <w:r>
        <w:t xml:space="preserve"> «С</w:t>
      </w:r>
      <w:r w:rsidRPr="00492E88">
        <w:t>ириус</w:t>
      </w:r>
      <w:r>
        <w:t>»</w:t>
      </w:r>
      <w:r w:rsidRPr="00492E88">
        <w:t xml:space="preserve"> из федерального бюджета по субъектам </w:t>
      </w:r>
      <w:r>
        <w:t>Р</w:t>
      </w:r>
      <w:r w:rsidRPr="00492E88">
        <w:t>оссийской</w:t>
      </w:r>
      <w:r>
        <w:t xml:space="preserve"> </w:t>
      </w:r>
      <w:r w:rsidRPr="00492E88">
        <w:t>Федерации и г. Байконуру на 2020 - 202</w:t>
      </w:r>
      <w:r>
        <w:t>5</w:t>
      </w:r>
      <w:r w:rsidRPr="00492E88">
        <w:t xml:space="preserve"> годы в отношении</w:t>
      </w:r>
      <w:r>
        <w:t xml:space="preserve"> с</w:t>
      </w:r>
      <w:r w:rsidRPr="00492E88">
        <w:t>убсидий, предоставляемых в целях софинансирования расходных</w:t>
      </w:r>
      <w:r>
        <w:t xml:space="preserve"> о</w:t>
      </w:r>
      <w:r w:rsidRPr="00492E88">
        <w:t xml:space="preserve">бязательств субъектов </w:t>
      </w:r>
      <w:r>
        <w:t>Р</w:t>
      </w:r>
      <w:r w:rsidRPr="00492E88">
        <w:t xml:space="preserve">оссийской </w:t>
      </w:r>
      <w:r>
        <w:t>Ф</w:t>
      </w:r>
      <w:r w:rsidRPr="00492E88">
        <w:t>едерации, г. Байконура</w:t>
      </w:r>
      <w:r>
        <w:t xml:space="preserve"> и</w:t>
      </w:r>
      <w:r w:rsidRPr="00492E88">
        <w:t xml:space="preserve"> федеральной территории </w:t>
      </w:r>
      <w:r>
        <w:t>«С</w:t>
      </w:r>
      <w:r w:rsidRPr="00492E88">
        <w:t>ириус</w:t>
      </w:r>
      <w:r>
        <w:t>»</w:t>
      </w:r>
      <w:r w:rsidRPr="00492E88">
        <w:t>, возникших при реализации</w:t>
      </w:r>
      <w:r>
        <w:t xml:space="preserve"> р</w:t>
      </w:r>
      <w:r w:rsidRPr="00492E88">
        <w:t>егиональных проектов, направленных на реализацию</w:t>
      </w:r>
      <w:r>
        <w:t xml:space="preserve"> ф</w:t>
      </w:r>
      <w:r w:rsidRPr="00492E88">
        <w:t>едеральных проектов, входящих в состав соответствующего</w:t>
      </w:r>
      <w:r>
        <w:t xml:space="preserve"> н</w:t>
      </w:r>
      <w:r w:rsidRPr="00492E88">
        <w:t xml:space="preserve">ационального проекта, определенного </w:t>
      </w:r>
      <w:r>
        <w:t>У</w:t>
      </w:r>
      <w:r w:rsidRPr="00492E88">
        <w:t xml:space="preserve">казом </w:t>
      </w:r>
      <w:r>
        <w:t>П</w:t>
      </w:r>
      <w:r w:rsidRPr="00492E88">
        <w:t>резидента</w:t>
      </w:r>
      <w:r>
        <w:t xml:space="preserve"> </w:t>
      </w:r>
      <w:r w:rsidRPr="00492E88">
        <w:t xml:space="preserve">Российской </w:t>
      </w:r>
      <w:r>
        <w:t>Ф</w:t>
      </w:r>
      <w:r w:rsidRPr="00492E88">
        <w:t xml:space="preserve">едерации от 7 мая 2018 г. </w:t>
      </w:r>
      <w:r>
        <w:t>№</w:t>
      </w:r>
      <w:r w:rsidRPr="00492E88">
        <w:t xml:space="preserve"> 204 </w:t>
      </w:r>
      <w:r>
        <w:t>«О</w:t>
      </w:r>
      <w:r w:rsidRPr="00492E88">
        <w:t xml:space="preserve"> национальных</w:t>
      </w:r>
      <w:r>
        <w:t xml:space="preserve"> ц</w:t>
      </w:r>
      <w:r w:rsidRPr="00492E88">
        <w:t xml:space="preserve">елях и стратегических задачах развития </w:t>
      </w:r>
      <w:r>
        <w:t>Р</w:t>
      </w:r>
      <w:r w:rsidRPr="00492E88">
        <w:t xml:space="preserve">оссийской </w:t>
      </w:r>
      <w:r>
        <w:t>Ф</w:t>
      </w:r>
      <w:r w:rsidRPr="00492E88">
        <w:t>едерации</w:t>
      </w:r>
      <w:r>
        <w:t xml:space="preserve"> н</w:t>
      </w:r>
      <w:r w:rsidRPr="00492E88">
        <w:t>а период до 2024 года</w:t>
      </w:r>
      <w:r>
        <w:t>»</w:t>
      </w:r>
      <w:r w:rsidR="00F61C8F">
        <w:t xml:space="preserve"> и Указом Президента Российской Федерации от 21 июля 2020 г. № 474 «О национальных целях развития Российской Федерации на период до 2030 года»</w:t>
      </w:r>
      <w:r w:rsidR="009922FE">
        <w:t>,</w:t>
      </w:r>
      <w:r w:rsidRPr="00492E88">
        <w:t xml:space="preserve"> а также в целях реализации</w:t>
      </w:r>
      <w:r w:rsidR="00F61C8F">
        <w:t xml:space="preserve"> г</w:t>
      </w:r>
      <w:r w:rsidRPr="00492E88">
        <w:t xml:space="preserve">осударственной программы </w:t>
      </w:r>
      <w:r w:rsidR="00F61C8F">
        <w:t>Р</w:t>
      </w:r>
      <w:r w:rsidRPr="00492E88">
        <w:t xml:space="preserve">оссийской </w:t>
      </w:r>
      <w:r w:rsidR="00F61C8F">
        <w:t>Ф</w:t>
      </w:r>
      <w:r w:rsidRPr="00492E88">
        <w:t>едерации</w:t>
      </w:r>
      <w:r w:rsidR="00F61C8F">
        <w:t xml:space="preserve"> «К</w:t>
      </w:r>
      <w:r w:rsidRPr="00492E88">
        <w:t>омплексное развитие сельских территорий</w:t>
      </w:r>
      <w:r w:rsidR="00F61C8F">
        <w:t>» и</w:t>
      </w:r>
      <w:r w:rsidRPr="00492E88">
        <w:t xml:space="preserve"> государственной программы </w:t>
      </w:r>
      <w:r w:rsidR="00F61C8F">
        <w:t>Р</w:t>
      </w:r>
      <w:r w:rsidRPr="00492E88">
        <w:t xml:space="preserve">оссийской </w:t>
      </w:r>
      <w:r w:rsidR="00F61C8F">
        <w:t>Ф</w:t>
      </w:r>
      <w:r w:rsidRPr="00492E88">
        <w:t>едерации</w:t>
      </w:r>
      <w:r w:rsidR="00863305" w:rsidRPr="00863305">
        <w:t xml:space="preserve"> «Социально-экономическое развитие Дальне</w:t>
      </w:r>
      <w:r w:rsidR="00F61C8F">
        <w:t>восточного федерального округа»;</w:t>
      </w:r>
    </w:p>
    <w:p w:rsidR="009922FE" w:rsidRDefault="00F61C8F" w:rsidP="009922FE">
      <w:pPr>
        <w:ind w:firstLine="709"/>
      </w:pPr>
      <w:r>
        <w:t xml:space="preserve">после позиции, касающейся </w:t>
      </w:r>
      <w:r w:rsidR="008C5026">
        <w:t>Республики Дагестан</w:t>
      </w:r>
      <w:r w:rsidRPr="00F61C8F">
        <w:t>, дополнить позицией следующего содержания:</w:t>
      </w:r>
    </w:p>
    <w:tbl>
      <w:tblPr>
        <w:tblW w:w="822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708"/>
      </w:tblGrid>
      <w:tr w:rsidR="009922FE" w:rsidRPr="009922FE" w:rsidTr="009922FE">
        <w:tc>
          <w:tcPr>
            <w:tcW w:w="7513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«Донецкая Народная Республика</w:t>
            </w:r>
          </w:p>
        </w:tc>
        <w:tc>
          <w:tcPr>
            <w:tcW w:w="708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99»;</w:t>
            </w:r>
          </w:p>
        </w:tc>
      </w:tr>
    </w:tbl>
    <w:p w:rsidR="008C5026" w:rsidRDefault="008C5026" w:rsidP="008C5026">
      <w:pPr>
        <w:ind w:firstLine="709"/>
      </w:pPr>
      <w:r>
        <w:t>после позиции, касающейся Республики Крым</w:t>
      </w:r>
      <w:r w:rsidRPr="00F61C8F">
        <w:t>, дополнить позицией следующего содержания:</w:t>
      </w:r>
    </w:p>
    <w:tbl>
      <w:tblPr>
        <w:tblW w:w="822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708"/>
      </w:tblGrid>
      <w:tr w:rsidR="009922FE" w:rsidRPr="009922FE" w:rsidTr="009922FE">
        <w:tc>
          <w:tcPr>
            <w:tcW w:w="7513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«Луганская Народная Республика</w:t>
            </w:r>
          </w:p>
        </w:tc>
        <w:tc>
          <w:tcPr>
            <w:tcW w:w="708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99»;</w:t>
            </w:r>
          </w:p>
        </w:tc>
      </w:tr>
    </w:tbl>
    <w:p w:rsidR="00AE5682" w:rsidRDefault="00AE5682" w:rsidP="00AE5682">
      <w:pPr>
        <w:ind w:firstLine="709"/>
      </w:pPr>
      <w:r>
        <w:t>после позиции, касающейся Воронежской области</w:t>
      </w:r>
      <w:r w:rsidRPr="00F61C8F">
        <w:t>, дополнить позицией следующего содержания:</w:t>
      </w:r>
    </w:p>
    <w:tbl>
      <w:tblPr>
        <w:tblW w:w="822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708"/>
      </w:tblGrid>
      <w:tr w:rsidR="009922FE" w:rsidRPr="009922FE" w:rsidTr="009922FE">
        <w:tc>
          <w:tcPr>
            <w:tcW w:w="7513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«Запорожская область</w:t>
            </w:r>
          </w:p>
        </w:tc>
        <w:tc>
          <w:tcPr>
            <w:tcW w:w="708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99»;</w:t>
            </w:r>
          </w:p>
        </w:tc>
      </w:tr>
    </w:tbl>
    <w:p w:rsidR="00AE5682" w:rsidRDefault="00AE5682" w:rsidP="00AE5682">
      <w:pPr>
        <w:ind w:firstLine="709"/>
      </w:pPr>
      <w:r>
        <w:t>после позиции, касающейся Ульяновской области</w:t>
      </w:r>
      <w:r w:rsidRPr="00F61C8F">
        <w:t>, дополнить позицией следующего содержания:</w:t>
      </w:r>
    </w:p>
    <w:tbl>
      <w:tblPr>
        <w:tblW w:w="822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708"/>
      </w:tblGrid>
      <w:tr w:rsidR="009922FE" w:rsidRPr="009922FE" w:rsidTr="009922FE">
        <w:tc>
          <w:tcPr>
            <w:tcW w:w="7513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«Херсонская область</w:t>
            </w:r>
          </w:p>
        </w:tc>
        <w:tc>
          <w:tcPr>
            <w:tcW w:w="708" w:type="dxa"/>
          </w:tcPr>
          <w:p w:rsidR="009922FE" w:rsidRPr="001C1E29" w:rsidRDefault="009922FE" w:rsidP="001C1E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E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99».</w:t>
            </w:r>
          </w:p>
        </w:tc>
      </w:tr>
    </w:tbl>
    <w:p w:rsidR="00F0655E" w:rsidRDefault="0012494C" w:rsidP="008C0009">
      <w:pPr>
        <w:ind w:firstLine="709"/>
      </w:pPr>
      <w:r>
        <w:t>4</w:t>
      </w:r>
      <w:r w:rsidR="008C0009">
        <w:t>.</w:t>
      </w:r>
      <w:r w:rsidR="008C0009">
        <w:tab/>
        <w:t xml:space="preserve">В </w:t>
      </w:r>
      <w:r w:rsidR="00840B67" w:rsidRPr="00840B67">
        <w:t xml:space="preserve">предельном уровне софинансирования расходного обязательства субъекта </w:t>
      </w:r>
      <w:bookmarkStart w:id="0" w:name="_GoBack"/>
      <w:bookmarkEnd w:id="0"/>
      <w:r w:rsidR="00840B67">
        <w:t>Р</w:t>
      </w:r>
      <w:r w:rsidR="00840B67" w:rsidRPr="00840B67">
        <w:t xml:space="preserve">оссийской </w:t>
      </w:r>
      <w:r w:rsidR="00840B67">
        <w:t>Ф</w:t>
      </w:r>
      <w:r w:rsidR="00840B67" w:rsidRPr="00840B67">
        <w:t xml:space="preserve">едерации, г. Байконура и федеральной территории </w:t>
      </w:r>
      <w:r w:rsidR="00840B67">
        <w:t>«С</w:t>
      </w:r>
      <w:r w:rsidR="00840B67" w:rsidRPr="00840B67">
        <w:t>ириус</w:t>
      </w:r>
      <w:r w:rsidR="00840B67">
        <w:t>»</w:t>
      </w:r>
      <w:r w:rsidR="00840B67" w:rsidRPr="00840B67">
        <w:t xml:space="preserve"> из федерального бюджета по субъектам </w:t>
      </w:r>
      <w:r w:rsidR="00840B67">
        <w:t>Р</w:t>
      </w:r>
      <w:r w:rsidR="00840B67" w:rsidRPr="00840B67">
        <w:t xml:space="preserve">оссийской </w:t>
      </w:r>
      <w:r w:rsidR="00840B67">
        <w:t>Ф</w:t>
      </w:r>
      <w:r w:rsidR="00840B67" w:rsidRPr="00840B67">
        <w:t xml:space="preserve">едерации, г. Байконуру и федеральной территории </w:t>
      </w:r>
      <w:r w:rsidR="00840B67">
        <w:t>«С</w:t>
      </w:r>
      <w:r w:rsidR="00840B67" w:rsidRPr="00840B67">
        <w:t>ириус</w:t>
      </w:r>
      <w:r w:rsidR="00840B67">
        <w:t>»</w:t>
      </w:r>
      <w:r w:rsidR="00840B67" w:rsidRPr="00840B67">
        <w:t xml:space="preserve"> на 2023 год и на плановый период 2024 и 2025 годов</w:t>
      </w:r>
      <w:r w:rsidR="008F192C">
        <w:t>, утвержденном</w:t>
      </w:r>
      <w:r w:rsidR="00840B67" w:rsidRPr="00840B67">
        <w:t xml:space="preserve"> </w:t>
      </w:r>
      <w:r w:rsidR="008C0009">
        <w:t>распоряжени</w:t>
      </w:r>
      <w:r w:rsidR="008F192C">
        <w:t>ем</w:t>
      </w:r>
      <w:r w:rsidR="008C0009">
        <w:t xml:space="preserve"> Правительства Российской Федерации </w:t>
      </w:r>
      <w:r w:rsidR="0004442C">
        <w:br/>
      </w:r>
      <w:r w:rsidR="008C0009">
        <w:t>от 1</w:t>
      </w:r>
      <w:r w:rsidR="0004442C">
        <w:t>9</w:t>
      </w:r>
      <w:r w:rsidR="008C0009">
        <w:t xml:space="preserve"> </w:t>
      </w:r>
      <w:r w:rsidR="0004442C">
        <w:t>августа 2022</w:t>
      </w:r>
      <w:r w:rsidR="008C0009">
        <w:t xml:space="preserve"> г. № 2</w:t>
      </w:r>
      <w:r w:rsidR="0004442C">
        <w:t>332</w:t>
      </w:r>
      <w:r w:rsidR="008C0009">
        <w:t xml:space="preserve">-р (Собрание законодательства </w:t>
      </w:r>
      <w:r w:rsidR="0004442C">
        <w:br/>
      </w:r>
      <w:r w:rsidR="008C0009">
        <w:t xml:space="preserve">Российской Федерации, </w:t>
      </w:r>
      <w:r w:rsidR="0004442C">
        <w:t>2022</w:t>
      </w:r>
      <w:r w:rsidR="008C0009">
        <w:t xml:space="preserve">, № </w:t>
      </w:r>
      <w:r w:rsidR="0004442C">
        <w:t>35</w:t>
      </w:r>
      <w:r w:rsidR="008C0009">
        <w:t xml:space="preserve">, ст. </w:t>
      </w:r>
      <w:r w:rsidR="0004442C">
        <w:t>6139</w:t>
      </w:r>
      <w:r w:rsidR="008F192C">
        <w:t>)</w:t>
      </w:r>
      <w:r>
        <w:t>:</w:t>
      </w:r>
    </w:p>
    <w:p w:rsidR="0012494C" w:rsidRDefault="0012494C" w:rsidP="0012494C">
      <w:pPr>
        <w:ind w:firstLine="709"/>
      </w:pPr>
      <w:r>
        <w:t>после позиции, касающейся Республики Дагестан</w:t>
      </w:r>
      <w:r w:rsidRPr="00F61C8F">
        <w:t>, дополнить позицией следующего содержания:</w:t>
      </w:r>
    </w:p>
    <w:tbl>
      <w:tblPr>
        <w:tblW w:w="821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708"/>
        <w:gridCol w:w="708"/>
        <w:gridCol w:w="708"/>
      </w:tblGrid>
      <w:tr w:rsidR="002C3EE1" w:rsidRPr="00023318" w:rsidTr="002C3EE1">
        <w:tc>
          <w:tcPr>
            <w:tcW w:w="6095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«Донецкая Народная Республика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99»;</w:t>
            </w:r>
          </w:p>
        </w:tc>
      </w:tr>
    </w:tbl>
    <w:p w:rsidR="009922FE" w:rsidRDefault="009922FE" w:rsidP="009922FE">
      <w:pPr>
        <w:ind w:firstLine="709"/>
      </w:pPr>
      <w:r>
        <w:t>после позиции, касающейся Республики Крым</w:t>
      </w:r>
      <w:r w:rsidRPr="00F61C8F">
        <w:t>, дополнить позицией следующего содержания:</w:t>
      </w:r>
    </w:p>
    <w:tbl>
      <w:tblPr>
        <w:tblW w:w="821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708"/>
        <w:gridCol w:w="708"/>
        <w:gridCol w:w="708"/>
      </w:tblGrid>
      <w:tr w:rsidR="002C3EE1" w:rsidRPr="00023318" w:rsidTr="002C3EE1">
        <w:tc>
          <w:tcPr>
            <w:tcW w:w="6095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«Луганская Народная Республика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99»;</w:t>
            </w:r>
          </w:p>
        </w:tc>
      </w:tr>
    </w:tbl>
    <w:p w:rsidR="009922FE" w:rsidRDefault="009922FE" w:rsidP="009922FE">
      <w:pPr>
        <w:ind w:firstLine="709"/>
      </w:pPr>
      <w:r>
        <w:t>после позиции, касающейся Воронежской области</w:t>
      </w:r>
      <w:r w:rsidRPr="00F61C8F">
        <w:t>, дополнить позицией следующего содержания:</w:t>
      </w:r>
    </w:p>
    <w:tbl>
      <w:tblPr>
        <w:tblW w:w="821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708"/>
        <w:gridCol w:w="708"/>
        <w:gridCol w:w="708"/>
      </w:tblGrid>
      <w:tr w:rsidR="002C3EE1" w:rsidRPr="00023318" w:rsidTr="002C3EE1">
        <w:tc>
          <w:tcPr>
            <w:tcW w:w="6095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«Запорожская область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99»;</w:t>
            </w:r>
          </w:p>
        </w:tc>
      </w:tr>
    </w:tbl>
    <w:p w:rsidR="009922FE" w:rsidRDefault="009922FE" w:rsidP="009922FE">
      <w:pPr>
        <w:ind w:firstLine="709"/>
      </w:pPr>
      <w:r>
        <w:t>после позиции, касающейся Ульяновской области</w:t>
      </w:r>
      <w:r w:rsidRPr="00F61C8F">
        <w:t>, дополнить позицией следующего содержания:</w:t>
      </w:r>
    </w:p>
    <w:tbl>
      <w:tblPr>
        <w:tblW w:w="8219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708"/>
        <w:gridCol w:w="708"/>
        <w:gridCol w:w="708"/>
      </w:tblGrid>
      <w:tr w:rsidR="002C3EE1" w:rsidRPr="00023318" w:rsidTr="002C3EE1">
        <w:tc>
          <w:tcPr>
            <w:tcW w:w="6095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«Херсонская область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708" w:type="dxa"/>
          </w:tcPr>
          <w:p w:rsidR="009922FE" w:rsidRPr="00023318" w:rsidRDefault="009922FE" w:rsidP="000233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3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99».</w:t>
            </w:r>
          </w:p>
        </w:tc>
      </w:tr>
    </w:tbl>
    <w:p w:rsidR="0012494C" w:rsidRDefault="0012494C" w:rsidP="008C0009">
      <w:pPr>
        <w:ind w:firstLine="709"/>
      </w:pPr>
    </w:p>
    <w:p w:rsidR="0025070C" w:rsidRDefault="0025070C" w:rsidP="005F4C5C">
      <w:pPr>
        <w:tabs>
          <w:tab w:val="center" w:pos="1758"/>
        </w:tabs>
        <w:spacing w:before="720" w:line="240" w:lineRule="atLeast"/>
      </w:pPr>
      <w:r>
        <w:t>Председатель Правительства</w:t>
      </w:r>
    </w:p>
    <w:p w:rsidR="00775D48" w:rsidRPr="00CA2685" w:rsidRDefault="005F4C5C" w:rsidP="00CA2685">
      <w:pPr>
        <w:tabs>
          <w:tab w:val="center" w:pos="1758"/>
          <w:tab w:val="right" w:pos="9072"/>
        </w:tabs>
        <w:spacing w:line="240" w:lineRule="atLeast"/>
      </w:pPr>
      <w:r>
        <w:tab/>
      </w:r>
      <w:r w:rsidR="0025070C">
        <w:t>Российской</w:t>
      </w:r>
      <w:r w:rsidR="00A14EFA">
        <w:t xml:space="preserve"> Федерации</w:t>
      </w:r>
      <w:r w:rsidR="00A14EFA">
        <w:tab/>
        <w:t xml:space="preserve">           </w:t>
      </w:r>
      <w:proofErr w:type="spellStart"/>
      <w:r w:rsidR="00A14EFA">
        <w:t>М.Мишустин</w:t>
      </w:r>
      <w:proofErr w:type="spellEnd"/>
    </w:p>
    <w:sectPr w:rsidR="00775D48" w:rsidRPr="00CA2685" w:rsidSect="00F0655E">
      <w:pgSz w:w="11906" w:h="16838"/>
      <w:pgMar w:top="1418" w:right="1418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9E" w:rsidRDefault="0090439E" w:rsidP="005F4C5C">
      <w:pPr>
        <w:spacing w:line="240" w:lineRule="auto"/>
      </w:pPr>
      <w:r>
        <w:separator/>
      </w:r>
    </w:p>
  </w:endnote>
  <w:endnote w:type="continuationSeparator" w:id="0">
    <w:p w:rsidR="0090439E" w:rsidRDefault="0090439E" w:rsidP="005F4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9E" w:rsidRDefault="0090439E" w:rsidP="005F4C5C">
      <w:pPr>
        <w:spacing w:line="240" w:lineRule="auto"/>
      </w:pPr>
      <w:r>
        <w:separator/>
      </w:r>
    </w:p>
  </w:footnote>
  <w:footnote w:type="continuationSeparator" w:id="0">
    <w:p w:rsidR="0090439E" w:rsidRDefault="0090439E" w:rsidP="005F4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73793"/>
      <w:docPartObj>
        <w:docPartGallery w:val="Page Numbers (Top of Page)"/>
        <w:docPartUnique/>
      </w:docPartObj>
    </w:sdtPr>
    <w:sdtEndPr/>
    <w:sdtContent>
      <w:p w:rsidR="005F4C5C" w:rsidRDefault="009A4E2B">
        <w:pPr>
          <w:pStyle w:val="a7"/>
          <w:jc w:val="center"/>
        </w:pPr>
        <w:r>
          <w:fldChar w:fldCharType="begin"/>
        </w:r>
        <w:r w:rsidR="005F4C5C">
          <w:instrText>PAGE   \* MERGEFORMAT</w:instrText>
        </w:r>
        <w:r>
          <w:fldChar w:fldCharType="separate"/>
        </w:r>
        <w:r w:rsidR="002F4509">
          <w:rPr>
            <w:noProof/>
          </w:rPr>
          <w:t>3</w:t>
        </w:r>
        <w:r>
          <w:fldChar w:fldCharType="end"/>
        </w:r>
      </w:p>
    </w:sdtContent>
  </w:sdt>
  <w:p w:rsidR="005F4C5C" w:rsidRDefault="005F4C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CF4"/>
    <w:multiLevelType w:val="hybridMultilevel"/>
    <w:tmpl w:val="111CA0BC"/>
    <w:lvl w:ilvl="0" w:tplc="091E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F7071"/>
    <w:multiLevelType w:val="hybridMultilevel"/>
    <w:tmpl w:val="AD38CB4C"/>
    <w:lvl w:ilvl="0" w:tplc="D03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2"/>
    <w:rsid w:val="00021B98"/>
    <w:rsid w:val="00027F2C"/>
    <w:rsid w:val="000305C0"/>
    <w:rsid w:val="0004442C"/>
    <w:rsid w:val="000C0869"/>
    <w:rsid w:val="000D4F10"/>
    <w:rsid w:val="0012494C"/>
    <w:rsid w:val="00133C20"/>
    <w:rsid w:val="00144E70"/>
    <w:rsid w:val="00145CDE"/>
    <w:rsid w:val="00157C12"/>
    <w:rsid w:val="00162954"/>
    <w:rsid w:val="00166455"/>
    <w:rsid w:val="001A4735"/>
    <w:rsid w:val="001B0E04"/>
    <w:rsid w:val="001C1E29"/>
    <w:rsid w:val="001C2EC2"/>
    <w:rsid w:val="001C7214"/>
    <w:rsid w:val="00217949"/>
    <w:rsid w:val="00223439"/>
    <w:rsid w:val="00223BA7"/>
    <w:rsid w:val="0025070C"/>
    <w:rsid w:val="002615FF"/>
    <w:rsid w:val="002B4D84"/>
    <w:rsid w:val="002B72B0"/>
    <w:rsid w:val="002C3EE1"/>
    <w:rsid w:val="002D2678"/>
    <w:rsid w:val="002F4509"/>
    <w:rsid w:val="003228A3"/>
    <w:rsid w:val="00354488"/>
    <w:rsid w:val="00357F8C"/>
    <w:rsid w:val="0036254C"/>
    <w:rsid w:val="0037605E"/>
    <w:rsid w:val="00391FC9"/>
    <w:rsid w:val="00397B69"/>
    <w:rsid w:val="003C0430"/>
    <w:rsid w:val="003D00C9"/>
    <w:rsid w:val="003D24A8"/>
    <w:rsid w:val="003E20D9"/>
    <w:rsid w:val="00440DBB"/>
    <w:rsid w:val="00453766"/>
    <w:rsid w:val="00472D11"/>
    <w:rsid w:val="00492E88"/>
    <w:rsid w:val="004A6E8D"/>
    <w:rsid w:val="004A7245"/>
    <w:rsid w:val="004C21CE"/>
    <w:rsid w:val="004D2E89"/>
    <w:rsid w:val="004F142D"/>
    <w:rsid w:val="00525C02"/>
    <w:rsid w:val="00540DD1"/>
    <w:rsid w:val="00543E55"/>
    <w:rsid w:val="005567BA"/>
    <w:rsid w:val="005615A0"/>
    <w:rsid w:val="005A1B64"/>
    <w:rsid w:val="005A56F0"/>
    <w:rsid w:val="005B1B58"/>
    <w:rsid w:val="005B41EC"/>
    <w:rsid w:val="005D27CB"/>
    <w:rsid w:val="005F4C5C"/>
    <w:rsid w:val="00612746"/>
    <w:rsid w:val="00616E46"/>
    <w:rsid w:val="00665D38"/>
    <w:rsid w:val="00666C6F"/>
    <w:rsid w:val="006B2F8D"/>
    <w:rsid w:val="006B7102"/>
    <w:rsid w:val="006F49E1"/>
    <w:rsid w:val="00701870"/>
    <w:rsid w:val="007125D7"/>
    <w:rsid w:val="00766566"/>
    <w:rsid w:val="00775D48"/>
    <w:rsid w:val="007A2B67"/>
    <w:rsid w:val="007C60C9"/>
    <w:rsid w:val="007D7D7E"/>
    <w:rsid w:val="007E2C21"/>
    <w:rsid w:val="00837993"/>
    <w:rsid w:val="00840B67"/>
    <w:rsid w:val="00863305"/>
    <w:rsid w:val="008B6C9C"/>
    <w:rsid w:val="008C0009"/>
    <w:rsid w:val="008C5026"/>
    <w:rsid w:val="008F192C"/>
    <w:rsid w:val="0090168B"/>
    <w:rsid w:val="0090439E"/>
    <w:rsid w:val="00914602"/>
    <w:rsid w:val="009161B4"/>
    <w:rsid w:val="00930545"/>
    <w:rsid w:val="00954C84"/>
    <w:rsid w:val="009752D4"/>
    <w:rsid w:val="009922FE"/>
    <w:rsid w:val="009A4E2B"/>
    <w:rsid w:val="009D2EC3"/>
    <w:rsid w:val="009F0FCA"/>
    <w:rsid w:val="00A0632F"/>
    <w:rsid w:val="00A13167"/>
    <w:rsid w:val="00A14B04"/>
    <w:rsid w:val="00A14EFA"/>
    <w:rsid w:val="00A1546C"/>
    <w:rsid w:val="00A56D94"/>
    <w:rsid w:val="00A613DB"/>
    <w:rsid w:val="00A640B8"/>
    <w:rsid w:val="00A6422C"/>
    <w:rsid w:val="00A66506"/>
    <w:rsid w:val="00A70E59"/>
    <w:rsid w:val="00A73AAC"/>
    <w:rsid w:val="00A84577"/>
    <w:rsid w:val="00A91DA7"/>
    <w:rsid w:val="00A92528"/>
    <w:rsid w:val="00AB1B2B"/>
    <w:rsid w:val="00AB685C"/>
    <w:rsid w:val="00AC5068"/>
    <w:rsid w:val="00AE5682"/>
    <w:rsid w:val="00B15194"/>
    <w:rsid w:val="00B2219F"/>
    <w:rsid w:val="00B25FED"/>
    <w:rsid w:val="00B36743"/>
    <w:rsid w:val="00B40D40"/>
    <w:rsid w:val="00B40E11"/>
    <w:rsid w:val="00B9673F"/>
    <w:rsid w:val="00BA6E2F"/>
    <w:rsid w:val="00BD536C"/>
    <w:rsid w:val="00BD7491"/>
    <w:rsid w:val="00C31DC0"/>
    <w:rsid w:val="00C5632E"/>
    <w:rsid w:val="00C81E40"/>
    <w:rsid w:val="00C8521E"/>
    <w:rsid w:val="00CA2685"/>
    <w:rsid w:val="00CB770F"/>
    <w:rsid w:val="00CF1F58"/>
    <w:rsid w:val="00D0192C"/>
    <w:rsid w:val="00D02598"/>
    <w:rsid w:val="00D13EBF"/>
    <w:rsid w:val="00D14AAA"/>
    <w:rsid w:val="00D324AF"/>
    <w:rsid w:val="00D71880"/>
    <w:rsid w:val="00DA62B1"/>
    <w:rsid w:val="00DD3FD0"/>
    <w:rsid w:val="00DD6607"/>
    <w:rsid w:val="00DE2A50"/>
    <w:rsid w:val="00DE68A4"/>
    <w:rsid w:val="00E03EAA"/>
    <w:rsid w:val="00E07E2F"/>
    <w:rsid w:val="00E3299C"/>
    <w:rsid w:val="00E56168"/>
    <w:rsid w:val="00E969FD"/>
    <w:rsid w:val="00EA16AC"/>
    <w:rsid w:val="00ED42DE"/>
    <w:rsid w:val="00F0655E"/>
    <w:rsid w:val="00F15070"/>
    <w:rsid w:val="00F16A0A"/>
    <w:rsid w:val="00F54B25"/>
    <w:rsid w:val="00F56044"/>
    <w:rsid w:val="00F61C8F"/>
    <w:rsid w:val="00F662A5"/>
    <w:rsid w:val="00F76F7E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7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B6C9C"/>
    <w:rPr>
      <w:color w:val="0000FF"/>
      <w:u w:val="single"/>
    </w:rPr>
  </w:style>
  <w:style w:type="paragraph" w:styleId="ac">
    <w:name w:val="Revision"/>
    <w:hidden/>
    <w:uiPriority w:val="99"/>
    <w:semiHidden/>
    <w:rsid w:val="00992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7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B6C9C"/>
    <w:rPr>
      <w:color w:val="0000FF"/>
      <w:u w:val="single"/>
    </w:rPr>
  </w:style>
  <w:style w:type="paragraph" w:styleId="ac">
    <w:name w:val="Revision"/>
    <w:hidden/>
    <w:uiPriority w:val="99"/>
    <w:semiHidden/>
    <w:rsid w:val="00992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77E3-71FC-465C-804E-0BA8C8DF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ОРТАБАЕВА АЛИНА ВАЛЕРЬЕВНА</cp:lastModifiedBy>
  <cp:revision>4</cp:revision>
  <cp:lastPrinted>2021-07-06T17:07:00Z</cp:lastPrinted>
  <dcterms:created xsi:type="dcterms:W3CDTF">2022-11-29T11:20:00Z</dcterms:created>
  <dcterms:modified xsi:type="dcterms:W3CDTF">2022-11-29T15:51:00Z</dcterms:modified>
</cp:coreProperties>
</file>