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C0" w:rsidRPr="00C81401" w:rsidRDefault="006805C0" w:rsidP="006805C0">
      <w:pPr>
        <w:spacing w:after="480"/>
        <w:ind w:left="5670"/>
        <w:rPr>
          <w:color w:val="000000"/>
          <w:sz w:val="30"/>
          <w:szCs w:val="30"/>
        </w:rPr>
      </w:pPr>
      <w:bookmarkStart w:id="0" w:name="_GoBack"/>
      <w:bookmarkEnd w:id="0"/>
      <w:r w:rsidRPr="00C81401">
        <w:rPr>
          <w:color w:val="000000"/>
          <w:sz w:val="30"/>
          <w:szCs w:val="30"/>
        </w:rPr>
        <w:t>Вносится Правительством Российской Федерации</w:t>
      </w:r>
    </w:p>
    <w:p w:rsidR="006805C0" w:rsidRPr="00C81401" w:rsidRDefault="006805C0" w:rsidP="006805C0">
      <w:pPr>
        <w:spacing w:after="840" w:line="480" w:lineRule="exact"/>
        <w:ind w:left="6379"/>
        <w:jc w:val="right"/>
        <w:rPr>
          <w:color w:val="000000"/>
          <w:sz w:val="30"/>
          <w:szCs w:val="30"/>
        </w:rPr>
      </w:pPr>
      <w:r w:rsidRPr="00C81401">
        <w:rPr>
          <w:color w:val="000000"/>
          <w:sz w:val="30"/>
          <w:szCs w:val="30"/>
        </w:rPr>
        <w:t>Проект</w:t>
      </w:r>
    </w:p>
    <w:p w:rsidR="006805C0" w:rsidRPr="00C81401" w:rsidRDefault="006805C0" w:rsidP="006805C0">
      <w:pPr>
        <w:spacing w:after="760" w:line="480" w:lineRule="exact"/>
        <w:jc w:val="center"/>
        <w:rPr>
          <w:b/>
          <w:color w:val="000000"/>
          <w:sz w:val="44"/>
          <w:szCs w:val="44"/>
        </w:rPr>
      </w:pPr>
      <w:r w:rsidRPr="00C81401">
        <w:rPr>
          <w:b/>
          <w:color w:val="000000"/>
          <w:sz w:val="44"/>
          <w:szCs w:val="44"/>
        </w:rPr>
        <w:t>ФЕДЕРАЛЬНЫЙ ЗАКОН</w:t>
      </w:r>
    </w:p>
    <w:p w:rsidR="006805C0" w:rsidRPr="00C81401" w:rsidRDefault="006805C0" w:rsidP="00126D7E">
      <w:pPr>
        <w:widowControl w:val="0"/>
        <w:autoSpaceDE w:val="0"/>
        <w:autoSpaceDN w:val="0"/>
        <w:adjustRightInd w:val="0"/>
        <w:spacing w:line="360" w:lineRule="auto"/>
        <w:jc w:val="center"/>
        <w:rPr>
          <w:b/>
          <w:bCs/>
          <w:color w:val="000000"/>
          <w:sz w:val="28"/>
          <w:szCs w:val="28"/>
        </w:rPr>
      </w:pPr>
      <w:r w:rsidRPr="00C81401">
        <w:rPr>
          <w:b/>
          <w:bCs/>
          <w:color w:val="000000"/>
          <w:sz w:val="28"/>
          <w:szCs w:val="28"/>
        </w:rPr>
        <w:t>О внесении изменений в части первую и вторую Налогового кодекса Российской Федерации (в части особенностей налогообложения</w:t>
      </w:r>
      <w:r w:rsidR="00126D7E" w:rsidRPr="00C81401">
        <w:rPr>
          <w:b/>
          <w:bCs/>
          <w:color w:val="000000"/>
          <w:sz w:val="28"/>
          <w:szCs w:val="28"/>
        </w:rPr>
        <w:t xml:space="preserve"> </w:t>
      </w:r>
      <w:r w:rsidRPr="00C81401">
        <w:rPr>
          <w:b/>
          <w:bCs/>
          <w:color w:val="000000"/>
          <w:sz w:val="28"/>
          <w:szCs w:val="28"/>
        </w:rPr>
        <w:t xml:space="preserve"> международных компаний)</w:t>
      </w:r>
    </w:p>
    <w:p w:rsidR="000628B1" w:rsidRPr="00C81401" w:rsidRDefault="000628B1" w:rsidP="008874D6">
      <w:pPr>
        <w:widowControl w:val="0"/>
        <w:autoSpaceDE w:val="0"/>
        <w:autoSpaceDN w:val="0"/>
        <w:adjustRightInd w:val="0"/>
        <w:spacing w:line="360" w:lineRule="auto"/>
        <w:ind w:firstLine="709"/>
        <w:jc w:val="both"/>
        <w:rPr>
          <w:b/>
          <w:color w:val="000000"/>
          <w:sz w:val="28"/>
          <w:szCs w:val="28"/>
        </w:rPr>
      </w:pPr>
    </w:p>
    <w:p w:rsidR="00BB324F" w:rsidRPr="00C81401" w:rsidRDefault="00BB324F" w:rsidP="00492876">
      <w:pPr>
        <w:widowControl w:val="0"/>
        <w:autoSpaceDE w:val="0"/>
        <w:autoSpaceDN w:val="0"/>
        <w:adjustRightInd w:val="0"/>
        <w:spacing w:line="360" w:lineRule="auto"/>
        <w:ind w:firstLine="709"/>
        <w:jc w:val="both"/>
        <w:rPr>
          <w:b/>
          <w:color w:val="000000"/>
          <w:sz w:val="28"/>
          <w:szCs w:val="28"/>
        </w:rPr>
      </w:pPr>
      <w:r w:rsidRPr="00C81401">
        <w:rPr>
          <w:b/>
          <w:color w:val="000000"/>
          <w:sz w:val="28"/>
          <w:szCs w:val="28"/>
        </w:rPr>
        <w:t>Статья 1</w:t>
      </w:r>
    </w:p>
    <w:p w:rsidR="00BB324F" w:rsidRPr="00C81401" w:rsidRDefault="00BB324F"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Внести в часть первую Налогового кодекса Российской Федерации (Собрание законодательства Российской Федерации, 1998, </w:t>
      </w:r>
      <w:r w:rsidR="00B70DDD" w:rsidRPr="00C81401">
        <w:rPr>
          <w:color w:val="000000"/>
          <w:sz w:val="28"/>
          <w:szCs w:val="28"/>
        </w:rPr>
        <w:t xml:space="preserve">№ </w:t>
      </w:r>
      <w:r w:rsidRPr="00C81401">
        <w:rPr>
          <w:color w:val="000000"/>
          <w:sz w:val="28"/>
          <w:szCs w:val="28"/>
        </w:rPr>
        <w:t xml:space="preserve">31, ст. 3824; </w:t>
      </w:r>
      <w:r w:rsidR="00B70DDD" w:rsidRPr="00C81401">
        <w:rPr>
          <w:color w:val="000000"/>
          <w:sz w:val="28"/>
          <w:szCs w:val="28"/>
        </w:rPr>
        <w:t>2010, № 31, ст. 4198; 2013, № 30, ст. 4081; 2014, № 14, ст. 1544, № 48, ст. 6657; 2018, № 32, ст. 5087, № 53, ст. 8416; 2019, № 39, ст. 5374</w:t>
      </w:r>
      <w:r w:rsidRPr="00C81401">
        <w:rPr>
          <w:color w:val="000000"/>
          <w:sz w:val="28"/>
          <w:szCs w:val="28"/>
        </w:rPr>
        <w:t xml:space="preserve">) следующие изменения: </w:t>
      </w:r>
    </w:p>
    <w:p w:rsidR="00CB7607" w:rsidRPr="00C81401" w:rsidRDefault="004837A6"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1</w:t>
      </w:r>
      <w:r w:rsidR="00AB7DF1" w:rsidRPr="00C81401">
        <w:rPr>
          <w:color w:val="000000"/>
          <w:sz w:val="28"/>
          <w:szCs w:val="28"/>
        </w:rPr>
        <w:t xml:space="preserve">) </w:t>
      </w:r>
      <w:r w:rsidR="0072451D" w:rsidRPr="00C81401">
        <w:rPr>
          <w:color w:val="000000"/>
          <w:sz w:val="28"/>
          <w:szCs w:val="28"/>
        </w:rPr>
        <w:t>статью 5 дополнить пунктом 4</w:t>
      </w:r>
      <w:r w:rsidR="0072451D" w:rsidRPr="00C81401">
        <w:rPr>
          <w:color w:val="000000"/>
          <w:sz w:val="28"/>
          <w:szCs w:val="28"/>
          <w:vertAlign w:val="superscript"/>
        </w:rPr>
        <w:t>4</w:t>
      </w:r>
      <w:r w:rsidR="0072451D" w:rsidRPr="00C81401">
        <w:rPr>
          <w:color w:val="000000"/>
          <w:sz w:val="28"/>
          <w:szCs w:val="28"/>
        </w:rPr>
        <w:t xml:space="preserve"> следующего содержания:</w:t>
      </w:r>
    </w:p>
    <w:p w:rsidR="0056457D" w:rsidRPr="00C81401" w:rsidRDefault="0056457D"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«4</w:t>
      </w:r>
      <w:r w:rsidRPr="00C81401">
        <w:rPr>
          <w:color w:val="000000"/>
          <w:sz w:val="28"/>
          <w:szCs w:val="28"/>
          <w:vertAlign w:val="superscript"/>
        </w:rPr>
        <w:t>4</w:t>
      </w:r>
      <w:r w:rsidRPr="00C81401">
        <w:rPr>
          <w:color w:val="000000"/>
          <w:sz w:val="28"/>
          <w:szCs w:val="28"/>
        </w:rPr>
        <w:t>.</w:t>
      </w:r>
      <w:r w:rsidR="00A16B5B" w:rsidRPr="00C81401">
        <w:rPr>
          <w:color w:val="000000"/>
          <w:sz w:val="28"/>
          <w:szCs w:val="28"/>
        </w:rPr>
        <w:t xml:space="preserve"> </w:t>
      </w:r>
      <w:r w:rsidRPr="00C81401">
        <w:rPr>
          <w:color w:val="000000"/>
          <w:sz w:val="28"/>
          <w:szCs w:val="28"/>
        </w:rPr>
        <w:t xml:space="preserve">Положения актов законодательства о налогах и сборах </w:t>
      </w:r>
      <w:r w:rsidR="00D64F3F" w:rsidRPr="00C81401">
        <w:rPr>
          <w:color w:val="000000"/>
          <w:sz w:val="28"/>
          <w:szCs w:val="28"/>
        </w:rPr>
        <w:t xml:space="preserve">по налогу на прибыль организаций и по налогу на доходы физических лиц </w:t>
      </w:r>
      <w:r w:rsidRPr="00C81401">
        <w:rPr>
          <w:color w:val="000000"/>
          <w:sz w:val="28"/>
          <w:szCs w:val="28"/>
        </w:rPr>
        <w:t xml:space="preserve">в части увеличения и (или) отмены пониженных налоговых ставок, </w:t>
      </w:r>
      <w:r w:rsidR="00A44A2B" w:rsidRPr="00C81401">
        <w:rPr>
          <w:color w:val="000000"/>
          <w:sz w:val="28"/>
          <w:szCs w:val="28"/>
        </w:rPr>
        <w:t>изменения порядка определения налогов</w:t>
      </w:r>
      <w:r w:rsidR="00980FD5" w:rsidRPr="00C81401">
        <w:rPr>
          <w:color w:val="000000"/>
          <w:sz w:val="28"/>
          <w:szCs w:val="28"/>
        </w:rPr>
        <w:t>ых</w:t>
      </w:r>
      <w:r w:rsidR="00A44A2B" w:rsidRPr="00C81401">
        <w:rPr>
          <w:color w:val="000000"/>
          <w:sz w:val="28"/>
          <w:szCs w:val="28"/>
        </w:rPr>
        <w:t xml:space="preserve"> баз,</w:t>
      </w:r>
      <w:r w:rsidRPr="00C81401">
        <w:rPr>
          <w:color w:val="000000"/>
          <w:sz w:val="28"/>
          <w:szCs w:val="28"/>
        </w:rPr>
        <w:t xml:space="preserve"> установленных </w:t>
      </w:r>
      <w:r w:rsidR="007C0E34" w:rsidRPr="00C81401">
        <w:rPr>
          <w:color w:val="000000"/>
          <w:sz w:val="28"/>
          <w:szCs w:val="28"/>
        </w:rPr>
        <w:t>в отношении доходов (прибыли)</w:t>
      </w:r>
      <w:r w:rsidR="00BF61E4" w:rsidRPr="00C81401">
        <w:rPr>
          <w:color w:val="000000"/>
          <w:sz w:val="28"/>
          <w:szCs w:val="28"/>
        </w:rPr>
        <w:t>, получаемых (выплачиваемых)</w:t>
      </w:r>
      <w:r w:rsidR="007C0E34" w:rsidRPr="00C81401">
        <w:rPr>
          <w:color w:val="000000"/>
          <w:sz w:val="28"/>
          <w:szCs w:val="28"/>
        </w:rPr>
        <w:t xml:space="preserve"> </w:t>
      </w:r>
      <w:r w:rsidRPr="00C81401">
        <w:rPr>
          <w:color w:val="000000"/>
          <w:sz w:val="28"/>
          <w:szCs w:val="28"/>
        </w:rPr>
        <w:t>международны</w:t>
      </w:r>
      <w:r w:rsidR="00BF61E4" w:rsidRPr="00C81401">
        <w:rPr>
          <w:color w:val="000000"/>
          <w:sz w:val="28"/>
          <w:szCs w:val="28"/>
        </w:rPr>
        <w:t>ми</w:t>
      </w:r>
      <w:r w:rsidRPr="00C81401">
        <w:rPr>
          <w:color w:val="000000"/>
          <w:sz w:val="28"/>
          <w:szCs w:val="28"/>
        </w:rPr>
        <w:t xml:space="preserve"> холдинговы</w:t>
      </w:r>
      <w:r w:rsidR="00BF61E4" w:rsidRPr="00C81401">
        <w:rPr>
          <w:color w:val="000000"/>
          <w:sz w:val="28"/>
          <w:szCs w:val="28"/>
        </w:rPr>
        <w:t>ми</w:t>
      </w:r>
      <w:r w:rsidRPr="00C81401">
        <w:rPr>
          <w:color w:val="000000"/>
          <w:sz w:val="28"/>
          <w:szCs w:val="28"/>
        </w:rPr>
        <w:t xml:space="preserve"> компани</w:t>
      </w:r>
      <w:r w:rsidR="00BF61E4" w:rsidRPr="00C81401">
        <w:rPr>
          <w:color w:val="000000"/>
          <w:sz w:val="28"/>
          <w:szCs w:val="28"/>
        </w:rPr>
        <w:t>ями</w:t>
      </w:r>
      <w:r w:rsidRPr="00C81401">
        <w:rPr>
          <w:color w:val="000000"/>
          <w:sz w:val="28"/>
          <w:szCs w:val="28"/>
        </w:rPr>
        <w:t>, признаваемы</w:t>
      </w:r>
      <w:r w:rsidR="00BF61E4" w:rsidRPr="00C81401">
        <w:rPr>
          <w:color w:val="000000"/>
          <w:sz w:val="28"/>
          <w:szCs w:val="28"/>
        </w:rPr>
        <w:t>ми</w:t>
      </w:r>
      <w:r w:rsidRPr="00C81401">
        <w:rPr>
          <w:color w:val="000000"/>
          <w:sz w:val="28"/>
          <w:szCs w:val="28"/>
        </w:rPr>
        <w:t xml:space="preserve"> таковыми в соответствии со статьей 24</w:t>
      </w:r>
      <w:r w:rsidRPr="00C81401">
        <w:rPr>
          <w:color w:val="000000"/>
          <w:sz w:val="28"/>
          <w:szCs w:val="28"/>
          <w:vertAlign w:val="superscript"/>
        </w:rPr>
        <w:t>2</w:t>
      </w:r>
      <w:r w:rsidRPr="00C81401">
        <w:rPr>
          <w:color w:val="000000"/>
          <w:sz w:val="28"/>
          <w:szCs w:val="28"/>
        </w:rPr>
        <w:t xml:space="preserve"> настоящего Кодекса, и (или) в части отмены или изменения условий </w:t>
      </w:r>
      <w:r w:rsidR="00C77DE9" w:rsidRPr="00C81401">
        <w:rPr>
          <w:color w:val="000000"/>
          <w:sz w:val="28"/>
          <w:szCs w:val="28"/>
        </w:rPr>
        <w:t xml:space="preserve">применения </w:t>
      </w:r>
      <w:r w:rsidR="00D64F3F" w:rsidRPr="00C81401">
        <w:rPr>
          <w:color w:val="000000"/>
          <w:sz w:val="28"/>
          <w:szCs w:val="28"/>
        </w:rPr>
        <w:t xml:space="preserve">указанных </w:t>
      </w:r>
      <w:r w:rsidRPr="00C81401">
        <w:rPr>
          <w:color w:val="000000"/>
          <w:sz w:val="28"/>
          <w:szCs w:val="28"/>
        </w:rPr>
        <w:t xml:space="preserve">налоговых </w:t>
      </w:r>
      <w:r w:rsidR="00BF61E4" w:rsidRPr="00C81401">
        <w:rPr>
          <w:color w:val="000000"/>
          <w:sz w:val="28"/>
          <w:szCs w:val="28"/>
        </w:rPr>
        <w:t>ставок</w:t>
      </w:r>
      <w:r w:rsidRPr="00C81401">
        <w:rPr>
          <w:color w:val="000000"/>
          <w:sz w:val="28"/>
          <w:szCs w:val="28"/>
        </w:rPr>
        <w:t xml:space="preserve">, </w:t>
      </w:r>
      <w:r w:rsidR="00A44A2B" w:rsidRPr="00C81401">
        <w:rPr>
          <w:color w:val="000000"/>
          <w:sz w:val="28"/>
          <w:szCs w:val="28"/>
        </w:rPr>
        <w:t>налоговых</w:t>
      </w:r>
      <w:r w:rsidR="00980FD5" w:rsidRPr="00C81401">
        <w:rPr>
          <w:color w:val="000000"/>
          <w:sz w:val="28"/>
          <w:szCs w:val="28"/>
        </w:rPr>
        <w:t xml:space="preserve"> баз</w:t>
      </w:r>
      <w:r w:rsidRPr="00C81401">
        <w:rPr>
          <w:color w:val="000000"/>
          <w:sz w:val="28"/>
          <w:szCs w:val="28"/>
        </w:rPr>
        <w:t xml:space="preserve"> не применяются до наступления наиболее ранней из следующих дат:</w:t>
      </w:r>
    </w:p>
    <w:p w:rsidR="0056457D" w:rsidRPr="00C81401" w:rsidRDefault="0056457D"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даты утраты налогоплательщиком статуса международной холдинговой компании;</w:t>
      </w:r>
    </w:p>
    <w:p w:rsidR="0056457D" w:rsidRPr="00C81401" w:rsidRDefault="0056457D"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lastRenderedPageBreak/>
        <w:t xml:space="preserve">даты окончания сроков действия налоговых ставок, </w:t>
      </w:r>
      <w:r w:rsidR="00456651" w:rsidRPr="00C81401">
        <w:rPr>
          <w:color w:val="000000"/>
          <w:sz w:val="28"/>
          <w:szCs w:val="28"/>
        </w:rPr>
        <w:t xml:space="preserve">порядка исчисления налогов, порядка и сроков уплаты налога, порядка исчисления налоговых баз, </w:t>
      </w:r>
      <w:r w:rsidRPr="00C81401">
        <w:rPr>
          <w:color w:val="000000"/>
          <w:sz w:val="28"/>
          <w:szCs w:val="28"/>
        </w:rPr>
        <w:t>установленных на дату признания международной компании международной холдинговой компанией в соответствии со статьей 24</w:t>
      </w:r>
      <w:r w:rsidRPr="00C81401">
        <w:rPr>
          <w:color w:val="000000"/>
          <w:sz w:val="28"/>
          <w:szCs w:val="28"/>
          <w:vertAlign w:val="superscript"/>
        </w:rPr>
        <w:t>2</w:t>
      </w:r>
      <w:r w:rsidRPr="00C81401">
        <w:rPr>
          <w:color w:val="000000"/>
          <w:sz w:val="28"/>
          <w:szCs w:val="28"/>
        </w:rPr>
        <w:t xml:space="preserve"> настоящего Кодекса, если дата окончания сроков действия налоговых ставок, </w:t>
      </w:r>
      <w:r w:rsidR="00456651" w:rsidRPr="00C81401">
        <w:rPr>
          <w:color w:val="000000"/>
          <w:sz w:val="28"/>
          <w:szCs w:val="28"/>
        </w:rPr>
        <w:t xml:space="preserve">порядка исчисления налогов, порядка и сроков уплаты налога, порядка исчисления налоговых баз, </w:t>
      </w:r>
      <w:r w:rsidRPr="00C81401">
        <w:rPr>
          <w:color w:val="000000"/>
          <w:sz w:val="28"/>
          <w:szCs w:val="28"/>
        </w:rPr>
        <w:t>установленных на дату признания международной компании международной холдинговой компанией в соответствии со статьей 24</w:t>
      </w:r>
      <w:r w:rsidRPr="00C81401">
        <w:rPr>
          <w:color w:val="000000"/>
          <w:sz w:val="28"/>
          <w:szCs w:val="28"/>
          <w:vertAlign w:val="superscript"/>
        </w:rPr>
        <w:t>2</w:t>
      </w:r>
      <w:r w:rsidRPr="00C81401">
        <w:rPr>
          <w:color w:val="000000"/>
          <w:sz w:val="28"/>
          <w:szCs w:val="28"/>
        </w:rPr>
        <w:t xml:space="preserve"> настоящего Кодекса, наступает ранее даты утраты налогоплательщиком статуса международной холдинговой компании</w:t>
      </w:r>
      <w:r w:rsidR="004E0B4A" w:rsidRPr="00C81401">
        <w:rPr>
          <w:color w:val="000000"/>
          <w:sz w:val="28"/>
          <w:szCs w:val="28"/>
        </w:rPr>
        <w:t>.»;</w:t>
      </w:r>
    </w:p>
    <w:p w:rsidR="004E18A9" w:rsidRPr="00C81401" w:rsidRDefault="0072451D"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2) </w:t>
      </w:r>
      <w:r w:rsidR="004E18A9" w:rsidRPr="00C81401">
        <w:rPr>
          <w:color w:val="000000"/>
          <w:sz w:val="28"/>
          <w:szCs w:val="28"/>
        </w:rPr>
        <w:t>пункт 2 статьи 23 дополнить подпункт</w:t>
      </w:r>
      <w:r w:rsidR="00C9078E" w:rsidRPr="00C81401">
        <w:rPr>
          <w:color w:val="000000"/>
          <w:sz w:val="28"/>
          <w:szCs w:val="28"/>
        </w:rPr>
        <w:t>ом</w:t>
      </w:r>
      <w:r w:rsidR="004E18A9" w:rsidRPr="00C81401">
        <w:rPr>
          <w:color w:val="000000"/>
          <w:sz w:val="28"/>
          <w:szCs w:val="28"/>
        </w:rPr>
        <w:t xml:space="preserve"> 5 следующего содержания:</w:t>
      </w:r>
    </w:p>
    <w:p w:rsidR="00F62D34" w:rsidRPr="00C81401" w:rsidRDefault="004E18A9"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«5) </w:t>
      </w:r>
      <w:r w:rsidR="005A271C" w:rsidRPr="00C81401">
        <w:rPr>
          <w:color w:val="000000"/>
          <w:sz w:val="28"/>
          <w:szCs w:val="28"/>
        </w:rPr>
        <w:t xml:space="preserve">обо всех обособленных </w:t>
      </w:r>
      <w:hyperlink r:id="rId8" w:history="1">
        <w:r w:rsidR="005A271C" w:rsidRPr="00C81401">
          <w:rPr>
            <w:color w:val="000000"/>
            <w:sz w:val="28"/>
            <w:szCs w:val="28"/>
          </w:rPr>
          <w:t>подразделениях</w:t>
        </w:r>
      </w:hyperlink>
      <w:r w:rsidR="00A634EA" w:rsidRPr="00C81401">
        <w:rPr>
          <w:color w:val="000000"/>
          <w:sz w:val="28"/>
          <w:szCs w:val="28"/>
        </w:rPr>
        <w:t xml:space="preserve"> </w:t>
      </w:r>
      <w:r w:rsidR="002513B4" w:rsidRPr="00C81401">
        <w:rPr>
          <w:color w:val="000000"/>
          <w:sz w:val="28"/>
          <w:szCs w:val="28"/>
        </w:rPr>
        <w:t xml:space="preserve">российской организации, </w:t>
      </w:r>
      <w:r w:rsidR="002E34BD" w:rsidRPr="00C81401">
        <w:rPr>
          <w:color w:val="000000"/>
          <w:sz w:val="28"/>
          <w:szCs w:val="28"/>
        </w:rPr>
        <w:t>имеющей статус</w:t>
      </w:r>
      <w:r w:rsidR="00A634EA" w:rsidRPr="00C81401">
        <w:rPr>
          <w:color w:val="000000"/>
          <w:sz w:val="28"/>
          <w:szCs w:val="28"/>
        </w:rPr>
        <w:t xml:space="preserve"> </w:t>
      </w:r>
      <w:r w:rsidR="00B936BD" w:rsidRPr="00C81401">
        <w:rPr>
          <w:color w:val="000000"/>
          <w:sz w:val="28"/>
          <w:szCs w:val="28"/>
        </w:rPr>
        <w:t>международной компани</w:t>
      </w:r>
      <w:r w:rsidR="002E34BD" w:rsidRPr="00C81401">
        <w:rPr>
          <w:color w:val="000000"/>
          <w:sz w:val="28"/>
          <w:szCs w:val="28"/>
        </w:rPr>
        <w:t>и</w:t>
      </w:r>
      <w:r w:rsidR="00F62D34" w:rsidRPr="00C81401">
        <w:rPr>
          <w:color w:val="000000"/>
          <w:sz w:val="28"/>
          <w:szCs w:val="28"/>
        </w:rPr>
        <w:t xml:space="preserve">, </w:t>
      </w:r>
      <w:r w:rsidR="007446A1" w:rsidRPr="00C81401">
        <w:rPr>
          <w:color w:val="000000"/>
          <w:sz w:val="28"/>
          <w:szCs w:val="28"/>
        </w:rPr>
        <w:t xml:space="preserve">расположенных </w:t>
      </w:r>
      <w:r w:rsidR="00F62D34" w:rsidRPr="00C81401">
        <w:rPr>
          <w:color w:val="000000"/>
          <w:sz w:val="28"/>
          <w:szCs w:val="28"/>
        </w:rPr>
        <w:t>за пределами Российской Федерации:</w:t>
      </w:r>
    </w:p>
    <w:p w:rsidR="00B936BD" w:rsidRPr="00C81401" w:rsidRDefault="005A271C" w:rsidP="00492876">
      <w:pPr>
        <w:widowControl w:val="0"/>
        <w:autoSpaceDE w:val="0"/>
        <w:autoSpaceDN w:val="0"/>
        <w:adjustRightInd w:val="0"/>
        <w:spacing w:line="360" w:lineRule="auto"/>
        <w:ind w:firstLine="709"/>
        <w:jc w:val="both"/>
        <w:rPr>
          <w:rFonts w:eastAsia="Calibri"/>
          <w:bCs/>
          <w:color w:val="000000"/>
          <w:sz w:val="28"/>
          <w:szCs w:val="28"/>
          <w:lang w:eastAsia="en-US"/>
        </w:rPr>
      </w:pPr>
      <w:r w:rsidRPr="00C81401">
        <w:rPr>
          <w:color w:val="000000"/>
          <w:sz w:val="28"/>
          <w:szCs w:val="28"/>
        </w:rPr>
        <w:t xml:space="preserve">в течение одного месяца </w:t>
      </w:r>
      <w:r w:rsidR="002513B4" w:rsidRPr="00C81401">
        <w:rPr>
          <w:color w:val="000000"/>
          <w:sz w:val="28"/>
          <w:szCs w:val="28"/>
        </w:rPr>
        <w:t xml:space="preserve">с даты государственной регистрации </w:t>
      </w:r>
      <w:r w:rsidR="00B936BD" w:rsidRPr="00C81401">
        <w:rPr>
          <w:color w:val="000000"/>
          <w:sz w:val="28"/>
          <w:szCs w:val="28"/>
        </w:rPr>
        <w:t xml:space="preserve">международной компании </w:t>
      </w:r>
      <w:r w:rsidR="002513B4" w:rsidRPr="00C81401">
        <w:rPr>
          <w:rFonts w:eastAsia="Calibri"/>
          <w:bCs/>
          <w:color w:val="000000"/>
          <w:sz w:val="28"/>
          <w:szCs w:val="28"/>
          <w:lang w:eastAsia="en-US"/>
        </w:rPr>
        <w:t xml:space="preserve">по состоянию на </w:t>
      </w:r>
      <w:r w:rsidR="00C628AD" w:rsidRPr="00C81401">
        <w:rPr>
          <w:rFonts w:eastAsia="Calibri"/>
          <w:bCs/>
          <w:color w:val="000000"/>
          <w:sz w:val="28"/>
          <w:szCs w:val="28"/>
          <w:lang w:eastAsia="en-US"/>
        </w:rPr>
        <w:t xml:space="preserve">такую </w:t>
      </w:r>
      <w:r w:rsidR="002513B4" w:rsidRPr="00C81401">
        <w:rPr>
          <w:rFonts w:eastAsia="Calibri"/>
          <w:bCs/>
          <w:color w:val="000000"/>
          <w:sz w:val="28"/>
          <w:szCs w:val="28"/>
          <w:lang w:eastAsia="en-US"/>
        </w:rPr>
        <w:t>дату</w:t>
      </w:r>
      <w:r w:rsidR="00B936BD" w:rsidRPr="00C81401">
        <w:rPr>
          <w:rFonts w:eastAsia="Calibri"/>
          <w:bCs/>
          <w:color w:val="000000"/>
          <w:sz w:val="28"/>
          <w:szCs w:val="28"/>
          <w:lang w:eastAsia="en-US"/>
        </w:rPr>
        <w:t>;</w:t>
      </w:r>
    </w:p>
    <w:p w:rsidR="004E18A9" w:rsidRPr="00C81401" w:rsidRDefault="005A271C"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в течение </w:t>
      </w:r>
      <w:r w:rsidR="00134D8B" w:rsidRPr="00C81401">
        <w:rPr>
          <w:color w:val="000000"/>
          <w:sz w:val="28"/>
          <w:szCs w:val="28"/>
        </w:rPr>
        <w:t>одного месяца</w:t>
      </w:r>
      <w:r w:rsidRPr="00C81401">
        <w:rPr>
          <w:color w:val="000000"/>
          <w:sz w:val="28"/>
          <w:szCs w:val="28"/>
        </w:rPr>
        <w:t xml:space="preserve"> со дня</w:t>
      </w:r>
      <w:r w:rsidR="00EE5FCC" w:rsidRPr="00C81401">
        <w:rPr>
          <w:color w:val="000000"/>
          <w:sz w:val="28"/>
          <w:szCs w:val="28"/>
        </w:rPr>
        <w:t xml:space="preserve"> создания </w:t>
      </w:r>
      <w:r w:rsidR="00497DDB" w:rsidRPr="00C81401">
        <w:rPr>
          <w:color w:val="000000"/>
          <w:sz w:val="28"/>
          <w:szCs w:val="28"/>
        </w:rPr>
        <w:t xml:space="preserve">российской организацией, </w:t>
      </w:r>
      <w:r w:rsidR="002E34BD" w:rsidRPr="00C81401">
        <w:rPr>
          <w:color w:val="000000"/>
          <w:sz w:val="28"/>
          <w:szCs w:val="28"/>
        </w:rPr>
        <w:t>имеющей статус</w:t>
      </w:r>
      <w:r w:rsidR="00497DDB" w:rsidRPr="00C81401">
        <w:rPr>
          <w:color w:val="000000"/>
          <w:sz w:val="28"/>
          <w:szCs w:val="28"/>
        </w:rPr>
        <w:t xml:space="preserve"> международной компани</w:t>
      </w:r>
      <w:r w:rsidR="00C628AD" w:rsidRPr="00C81401">
        <w:rPr>
          <w:color w:val="000000"/>
          <w:sz w:val="28"/>
          <w:szCs w:val="28"/>
        </w:rPr>
        <w:t>и</w:t>
      </w:r>
      <w:r w:rsidR="00497DDB" w:rsidRPr="00C81401">
        <w:rPr>
          <w:color w:val="000000"/>
          <w:sz w:val="28"/>
          <w:szCs w:val="28"/>
        </w:rPr>
        <w:t xml:space="preserve">, </w:t>
      </w:r>
      <w:r w:rsidR="00EE5FCC" w:rsidRPr="00C81401">
        <w:rPr>
          <w:color w:val="000000"/>
          <w:sz w:val="28"/>
          <w:szCs w:val="28"/>
        </w:rPr>
        <w:t>новых обос</w:t>
      </w:r>
      <w:r w:rsidR="00497DDB" w:rsidRPr="00C81401">
        <w:rPr>
          <w:color w:val="000000"/>
          <w:sz w:val="28"/>
          <w:szCs w:val="28"/>
        </w:rPr>
        <w:t>обленных подразделений</w:t>
      </w:r>
      <w:r w:rsidR="00EE5FCC" w:rsidRPr="00C81401">
        <w:rPr>
          <w:color w:val="000000"/>
          <w:sz w:val="28"/>
          <w:szCs w:val="28"/>
        </w:rPr>
        <w:t xml:space="preserve"> за пределами Российской Федерации или </w:t>
      </w:r>
      <w:r w:rsidRPr="00C81401">
        <w:rPr>
          <w:color w:val="000000"/>
          <w:sz w:val="28"/>
          <w:szCs w:val="28"/>
        </w:rPr>
        <w:t xml:space="preserve">изменения </w:t>
      </w:r>
      <w:r w:rsidR="00497DDB" w:rsidRPr="00C81401">
        <w:rPr>
          <w:color w:val="000000"/>
          <w:sz w:val="28"/>
          <w:szCs w:val="28"/>
        </w:rPr>
        <w:t xml:space="preserve">ранее представленных </w:t>
      </w:r>
      <w:r w:rsidR="003C3753" w:rsidRPr="00C81401">
        <w:rPr>
          <w:color w:val="000000"/>
          <w:sz w:val="28"/>
          <w:szCs w:val="28"/>
        </w:rPr>
        <w:t>указанной</w:t>
      </w:r>
      <w:r w:rsidR="00497DDB" w:rsidRPr="00C81401">
        <w:rPr>
          <w:color w:val="000000"/>
          <w:sz w:val="28"/>
          <w:szCs w:val="28"/>
        </w:rPr>
        <w:t xml:space="preserve"> организацией в налоговый орган </w:t>
      </w:r>
      <w:r w:rsidRPr="00C81401">
        <w:rPr>
          <w:color w:val="000000"/>
          <w:sz w:val="28"/>
          <w:szCs w:val="28"/>
        </w:rPr>
        <w:t xml:space="preserve">сведений об </w:t>
      </w:r>
      <w:r w:rsidR="00B936BD" w:rsidRPr="00C81401">
        <w:rPr>
          <w:color w:val="000000"/>
          <w:sz w:val="28"/>
          <w:szCs w:val="28"/>
        </w:rPr>
        <w:t xml:space="preserve">обособленных </w:t>
      </w:r>
      <w:r w:rsidRPr="00C81401">
        <w:rPr>
          <w:color w:val="000000"/>
          <w:sz w:val="28"/>
          <w:szCs w:val="28"/>
        </w:rPr>
        <w:t>подразделени</w:t>
      </w:r>
      <w:r w:rsidR="00B936BD" w:rsidRPr="00C81401">
        <w:rPr>
          <w:color w:val="000000"/>
          <w:sz w:val="28"/>
          <w:szCs w:val="28"/>
        </w:rPr>
        <w:t>ях</w:t>
      </w:r>
      <w:r w:rsidR="0028435A" w:rsidRPr="00C81401">
        <w:rPr>
          <w:color w:val="000000"/>
          <w:sz w:val="28"/>
          <w:szCs w:val="28"/>
        </w:rPr>
        <w:t>, расположенных</w:t>
      </w:r>
      <w:r w:rsidR="00A634EA" w:rsidRPr="00C81401">
        <w:rPr>
          <w:color w:val="000000"/>
          <w:sz w:val="28"/>
          <w:szCs w:val="28"/>
        </w:rPr>
        <w:t xml:space="preserve"> </w:t>
      </w:r>
      <w:r w:rsidR="00497DDB" w:rsidRPr="00C81401">
        <w:rPr>
          <w:color w:val="000000"/>
          <w:sz w:val="28"/>
          <w:szCs w:val="28"/>
        </w:rPr>
        <w:t>за пределами Российской Федерации</w:t>
      </w:r>
      <w:r w:rsidR="004E18A9" w:rsidRPr="00C81401">
        <w:rPr>
          <w:color w:val="000000"/>
          <w:sz w:val="28"/>
          <w:szCs w:val="28"/>
        </w:rPr>
        <w:t>;</w:t>
      </w:r>
      <w:r w:rsidR="00C9078E" w:rsidRPr="00C81401">
        <w:rPr>
          <w:color w:val="000000"/>
          <w:sz w:val="28"/>
          <w:szCs w:val="28"/>
        </w:rPr>
        <w:t>»;</w:t>
      </w:r>
    </w:p>
    <w:p w:rsidR="00D80380" w:rsidRPr="00C81401" w:rsidRDefault="00A45E19"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3</w:t>
      </w:r>
      <w:r w:rsidR="00D80380" w:rsidRPr="00C81401">
        <w:rPr>
          <w:color w:val="000000"/>
          <w:sz w:val="28"/>
          <w:szCs w:val="28"/>
        </w:rPr>
        <w:t>) в статье 24</w:t>
      </w:r>
      <w:r w:rsidR="00D80380" w:rsidRPr="00C81401">
        <w:rPr>
          <w:color w:val="000000"/>
          <w:sz w:val="28"/>
          <w:szCs w:val="28"/>
          <w:vertAlign w:val="superscript"/>
        </w:rPr>
        <w:t>2</w:t>
      </w:r>
      <w:r w:rsidR="00D80380" w:rsidRPr="00C81401">
        <w:rPr>
          <w:color w:val="000000"/>
          <w:sz w:val="28"/>
          <w:szCs w:val="28"/>
        </w:rPr>
        <w:t>:</w:t>
      </w:r>
    </w:p>
    <w:p w:rsidR="00147EC1"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а) </w:t>
      </w:r>
      <w:r w:rsidR="00147EC1" w:rsidRPr="00C81401">
        <w:rPr>
          <w:color w:val="000000"/>
          <w:sz w:val="28"/>
          <w:szCs w:val="28"/>
        </w:rPr>
        <w:t>в пункте 1:</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в абзаце первом слова «Федеральным </w:t>
      </w:r>
      <w:hyperlink r:id="rId9" w:history="1">
        <w:r w:rsidRPr="00C81401">
          <w:rPr>
            <w:color w:val="000000"/>
            <w:sz w:val="28"/>
            <w:szCs w:val="28"/>
          </w:rPr>
          <w:t>законом</w:t>
        </w:r>
      </w:hyperlink>
      <w:r w:rsidRPr="00C81401">
        <w:rPr>
          <w:color w:val="000000"/>
          <w:sz w:val="28"/>
          <w:szCs w:val="28"/>
        </w:rPr>
        <w:t xml:space="preserve"> "О международных компаниях"» заменить словами «Федеральным </w:t>
      </w:r>
      <w:hyperlink r:id="rId10" w:history="1">
        <w:r w:rsidRPr="00C81401">
          <w:rPr>
            <w:color w:val="000000"/>
            <w:sz w:val="28"/>
            <w:szCs w:val="28"/>
          </w:rPr>
          <w:t>законом</w:t>
        </w:r>
      </w:hyperlink>
      <w:r w:rsidRPr="00C81401">
        <w:rPr>
          <w:color w:val="000000"/>
          <w:sz w:val="28"/>
          <w:szCs w:val="28"/>
        </w:rPr>
        <w:t xml:space="preserve"> "О международных компаниях и международных фондах"»;</w:t>
      </w:r>
    </w:p>
    <w:p w:rsidR="00457254" w:rsidRPr="00C81401" w:rsidRDefault="00457254"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подпункт 1 изложить в следующей редакции:</w:t>
      </w:r>
    </w:p>
    <w:p w:rsidR="00CA56E2" w:rsidRPr="00C81401" w:rsidRDefault="00457254" w:rsidP="00492876">
      <w:pPr>
        <w:widowControl w:val="0"/>
        <w:autoSpaceDE w:val="0"/>
        <w:autoSpaceDN w:val="0"/>
        <w:adjustRightInd w:val="0"/>
        <w:spacing w:line="360" w:lineRule="auto"/>
        <w:ind w:firstLine="709"/>
        <w:jc w:val="both"/>
        <w:rPr>
          <w:color w:val="000000"/>
          <w:sz w:val="28"/>
          <w:szCs w:val="28"/>
        </w:rPr>
      </w:pPr>
      <w:r w:rsidRPr="00C81401">
        <w:rPr>
          <w:rFonts w:eastAsia="Calibri"/>
          <w:color w:val="000000"/>
          <w:sz w:val="28"/>
          <w:szCs w:val="28"/>
          <w:lang w:eastAsia="en-US"/>
        </w:rPr>
        <w:t xml:space="preserve">«1) международная компания зарегистрирована в порядке редомициляции </w:t>
      </w:r>
      <w:r w:rsidRPr="00C81401">
        <w:rPr>
          <w:rFonts w:eastAsia="Calibri"/>
          <w:color w:val="000000"/>
          <w:sz w:val="28"/>
          <w:szCs w:val="28"/>
          <w:lang w:eastAsia="en-US"/>
        </w:rPr>
        <w:lastRenderedPageBreak/>
        <w:t xml:space="preserve">иностранной организации, которая была создана в соответствии со своим личным законом </w:t>
      </w:r>
      <w:r w:rsidR="003A0D6E" w:rsidRPr="00C81401">
        <w:rPr>
          <w:rFonts w:eastAsia="Calibri"/>
          <w:color w:val="000000"/>
          <w:sz w:val="28"/>
          <w:szCs w:val="28"/>
          <w:lang w:eastAsia="en-US"/>
        </w:rPr>
        <w:t>до 1 января 2020 года</w:t>
      </w:r>
      <w:r w:rsidR="00CF6240" w:rsidRPr="00C81401">
        <w:rPr>
          <w:rFonts w:eastAsia="Calibri"/>
          <w:color w:val="000000"/>
          <w:sz w:val="28"/>
          <w:szCs w:val="28"/>
          <w:lang w:eastAsia="en-US"/>
        </w:rPr>
        <w:t xml:space="preserve">  и с момента ее создания до</w:t>
      </w:r>
      <w:r w:rsidR="00602FAA" w:rsidRPr="00C81401">
        <w:rPr>
          <w:rFonts w:eastAsia="Calibri"/>
          <w:color w:val="000000"/>
          <w:sz w:val="28"/>
          <w:szCs w:val="28"/>
          <w:lang w:eastAsia="en-US"/>
        </w:rPr>
        <w:t xml:space="preserve"> даты регистрации международной компании в порядке редомициляции иностранной организации</w:t>
      </w:r>
      <w:r w:rsidR="00CF6240" w:rsidRPr="00C81401">
        <w:rPr>
          <w:rFonts w:eastAsia="Calibri"/>
          <w:color w:val="000000"/>
          <w:sz w:val="28"/>
          <w:szCs w:val="28"/>
          <w:lang w:eastAsia="en-US"/>
        </w:rPr>
        <w:t xml:space="preserve"> прошло не менее трех лет</w:t>
      </w:r>
      <w:r w:rsidRPr="00C81401">
        <w:rPr>
          <w:rFonts w:eastAsia="Calibri"/>
          <w:color w:val="000000"/>
          <w:sz w:val="28"/>
          <w:szCs w:val="28"/>
          <w:lang w:eastAsia="en-US"/>
        </w:rPr>
        <w:t>;»;</w:t>
      </w:r>
    </w:p>
    <w:p w:rsidR="009B08FE" w:rsidRPr="00C81401" w:rsidRDefault="009B08FE"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абзац четвертый подпункта 2 изложить в следующей редакции:</w:t>
      </w:r>
    </w:p>
    <w:p w:rsidR="009B08FE" w:rsidRPr="00C81401" w:rsidRDefault="009B08FE"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«сведения о контролирующих лицах международной компании, предусмотренные пунктом 5 настоящей статьи, за исключением международных компаний, указанных в</w:t>
      </w:r>
      <w:r w:rsidRPr="00C81401">
        <w:rPr>
          <w:color w:val="000000"/>
          <w:sz w:val="28"/>
          <w:szCs w:val="28"/>
          <w:lang w:val="en-US"/>
        </w:rPr>
        <w:t> </w:t>
      </w:r>
      <w:r w:rsidRPr="00C81401">
        <w:rPr>
          <w:color w:val="000000"/>
          <w:sz w:val="28"/>
          <w:szCs w:val="28"/>
        </w:rPr>
        <w:t xml:space="preserve"> пункте</w:t>
      </w:r>
      <w:r w:rsidRPr="00C81401">
        <w:rPr>
          <w:color w:val="000000"/>
          <w:sz w:val="28"/>
          <w:szCs w:val="28"/>
          <w:lang w:val="en-US"/>
        </w:rPr>
        <w:t> </w:t>
      </w:r>
      <w:r w:rsidRPr="00C81401">
        <w:rPr>
          <w:color w:val="000000"/>
          <w:sz w:val="28"/>
          <w:szCs w:val="28"/>
        </w:rPr>
        <w:t>4</w:t>
      </w:r>
      <w:r w:rsidRPr="00C81401">
        <w:rPr>
          <w:color w:val="000000"/>
          <w:sz w:val="28"/>
          <w:szCs w:val="28"/>
          <w:lang w:val="en-US"/>
        </w:rPr>
        <w:t> </w:t>
      </w:r>
      <w:r w:rsidRPr="00C81401">
        <w:rPr>
          <w:color w:val="000000"/>
          <w:sz w:val="28"/>
          <w:szCs w:val="28"/>
        </w:rPr>
        <w:t>настоящей статьи;»;</w:t>
      </w:r>
    </w:p>
    <w:p w:rsidR="00147EC1" w:rsidRPr="00C81401" w:rsidRDefault="00147EC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подпункт 3 изложить в следующей редакции:</w:t>
      </w:r>
    </w:p>
    <w:p w:rsidR="0056457D" w:rsidRPr="00C81401" w:rsidRDefault="00147EC1" w:rsidP="00492876">
      <w:pPr>
        <w:widowControl w:val="0"/>
        <w:autoSpaceDE w:val="0"/>
        <w:autoSpaceDN w:val="0"/>
        <w:adjustRightInd w:val="0"/>
        <w:spacing w:line="360" w:lineRule="auto"/>
        <w:ind w:firstLine="709"/>
        <w:jc w:val="both"/>
        <w:rPr>
          <w:bCs/>
          <w:color w:val="000000"/>
          <w:sz w:val="28"/>
          <w:szCs w:val="28"/>
          <w:shd w:val="clear" w:color="auto" w:fill="FFFFFF"/>
        </w:rPr>
      </w:pPr>
      <w:r w:rsidRPr="00C81401">
        <w:rPr>
          <w:bCs/>
          <w:color w:val="000000"/>
          <w:sz w:val="28"/>
          <w:szCs w:val="28"/>
          <w:shd w:val="clear" w:color="auto" w:fill="FFFFFF"/>
        </w:rPr>
        <w:t xml:space="preserve">«3) </w:t>
      </w:r>
      <w:r w:rsidR="00492876" w:rsidRPr="00C81401">
        <w:rPr>
          <w:bCs/>
          <w:color w:val="000000"/>
          <w:sz w:val="28"/>
          <w:szCs w:val="28"/>
          <w:shd w:val="clear" w:color="auto" w:fill="FFFFFF"/>
        </w:rPr>
        <w:t xml:space="preserve">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2020 года. Положение настоящего подпункта считается выполненным, если </w:t>
      </w:r>
      <w:r w:rsidR="00492876" w:rsidRPr="00C81401">
        <w:rPr>
          <w:bCs/>
          <w:color w:val="000000"/>
          <w:sz w:val="28"/>
          <w:szCs w:val="28"/>
        </w:rPr>
        <w:t xml:space="preserve">на дату регистрации международной компании в порядке редомициляции </w:t>
      </w:r>
      <w:r w:rsidR="00590A33" w:rsidRPr="00C81401">
        <w:rPr>
          <w:bCs/>
          <w:color w:val="000000"/>
          <w:sz w:val="28"/>
          <w:szCs w:val="28"/>
        </w:rPr>
        <w:t xml:space="preserve">в ней прямо </w:t>
      </w:r>
      <w:r w:rsidR="00044CC3" w:rsidRPr="00C81401">
        <w:rPr>
          <w:bCs/>
          <w:color w:val="000000"/>
          <w:sz w:val="28"/>
          <w:szCs w:val="28"/>
        </w:rPr>
        <w:t>и (</w:t>
      </w:r>
      <w:r w:rsidR="00590A33" w:rsidRPr="00C81401">
        <w:rPr>
          <w:bCs/>
          <w:color w:val="000000"/>
          <w:sz w:val="28"/>
          <w:szCs w:val="28"/>
        </w:rPr>
        <w:t>или</w:t>
      </w:r>
      <w:r w:rsidR="00044CC3" w:rsidRPr="00C81401">
        <w:rPr>
          <w:bCs/>
          <w:color w:val="000000"/>
          <w:sz w:val="28"/>
          <w:szCs w:val="28"/>
        </w:rPr>
        <w:t>)</w:t>
      </w:r>
      <w:r w:rsidR="00590A33" w:rsidRPr="00C81401">
        <w:rPr>
          <w:bCs/>
          <w:color w:val="000000"/>
          <w:sz w:val="28"/>
          <w:szCs w:val="28"/>
        </w:rPr>
        <w:t xml:space="preserve"> косвенно участвуют лица, являвшиеся контролирующими лицами </w:t>
      </w:r>
      <w:r w:rsidR="00CF6240" w:rsidRPr="00C81401">
        <w:rPr>
          <w:bCs/>
          <w:color w:val="000000"/>
          <w:sz w:val="28"/>
          <w:szCs w:val="28"/>
        </w:rPr>
        <w:t>иностранной организации</w:t>
      </w:r>
      <w:r w:rsidR="00590A33" w:rsidRPr="00C81401">
        <w:rPr>
          <w:bCs/>
          <w:color w:val="000000"/>
          <w:sz w:val="28"/>
          <w:szCs w:val="28"/>
        </w:rPr>
        <w:t xml:space="preserve"> по состоянию на 1 января 2020 года, и доля их участия составляет </w:t>
      </w:r>
      <w:r w:rsidR="00492876" w:rsidRPr="00C81401">
        <w:rPr>
          <w:bCs/>
          <w:color w:val="000000"/>
          <w:sz w:val="28"/>
          <w:szCs w:val="28"/>
        </w:rPr>
        <w:t>не менее чем 75 процентов</w:t>
      </w:r>
      <w:r w:rsidR="0056457D" w:rsidRPr="00C81401">
        <w:rPr>
          <w:bCs/>
          <w:color w:val="000000"/>
          <w:sz w:val="28"/>
          <w:szCs w:val="28"/>
          <w:shd w:val="clear" w:color="auto" w:fill="FFFFFF"/>
        </w:rPr>
        <w:t>.»;</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б) в пункте 2:</w:t>
      </w:r>
    </w:p>
    <w:p w:rsidR="009B08FE" w:rsidRPr="00C81401" w:rsidRDefault="009B08FE"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подпункт 2 изложить в следующей редакции:</w:t>
      </w:r>
    </w:p>
    <w:p w:rsidR="009B08FE" w:rsidRPr="00C81401" w:rsidRDefault="009B08FE"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появилось новое контролирующее лицо, не признаваемое контролирующим лицом международной компании на дату ее регистрации,</w:t>
      </w:r>
      <w:r w:rsidRPr="00C81401">
        <w:rPr>
          <w:color w:val="000000"/>
          <w:sz w:val="28"/>
          <w:szCs w:val="28"/>
          <w:lang w:val="en-US"/>
        </w:rPr>
        <w:t> </w:t>
      </w:r>
      <w:r w:rsidRPr="00C81401">
        <w:rPr>
          <w:color w:val="000000"/>
          <w:sz w:val="28"/>
          <w:szCs w:val="28"/>
        </w:rPr>
        <w:t>за исключением случаев появления нового контролирующего лица</w:t>
      </w:r>
      <w:r w:rsidRPr="00C81401">
        <w:rPr>
          <w:color w:val="000000"/>
          <w:sz w:val="28"/>
          <w:szCs w:val="28"/>
          <w:lang w:val="en-US"/>
        </w:rPr>
        <w:t> </w:t>
      </w:r>
      <w:r w:rsidRPr="00C81401">
        <w:rPr>
          <w:color w:val="000000"/>
          <w:sz w:val="28"/>
          <w:szCs w:val="28"/>
        </w:rPr>
        <w:t>(лиц) в результате наследования</w:t>
      </w:r>
      <w:r w:rsidR="00590A33" w:rsidRPr="00C81401">
        <w:rPr>
          <w:color w:val="000000"/>
          <w:sz w:val="28"/>
          <w:szCs w:val="28"/>
        </w:rPr>
        <w:t xml:space="preserve">, реорганизации в форме выделения, разделения или преобразования лиц, которые являлись контролирующими лицами международной компании </w:t>
      </w:r>
      <w:r w:rsidR="00590A33" w:rsidRPr="00C81401">
        <w:rPr>
          <w:bCs/>
          <w:color w:val="000000"/>
          <w:sz w:val="28"/>
          <w:szCs w:val="28"/>
        </w:rPr>
        <w:t>на дату ее регистрации</w:t>
      </w:r>
      <w:r w:rsidRPr="00C81401">
        <w:rPr>
          <w:color w:val="000000"/>
          <w:sz w:val="28"/>
          <w:szCs w:val="28"/>
        </w:rPr>
        <w:t>.»;</w:t>
      </w:r>
      <w:r w:rsidRPr="00C81401">
        <w:rPr>
          <w:color w:val="000000"/>
          <w:sz w:val="28"/>
          <w:szCs w:val="28"/>
          <w:lang w:val="en-US"/>
        </w:rPr>
        <w:t> </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lastRenderedPageBreak/>
        <w:t xml:space="preserve">в подпункте 3 слова «Федеральным </w:t>
      </w:r>
      <w:hyperlink r:id="rId11" w:history="1">
        <w:r w:rsidRPr="00C81401">
          <w:rPr>
            <w:color w:val="000000"/>
            <w:sz w:val="28"/>
            <w:szCs w:val="28"/>
          </w:rPr>
          <w:t>законом</w:t>
        </w:r>
      </w:hyperlink>
      <w:r w:rsidRPr="00C81401">
        <w:rPr>
          <w:color w:val="000000"/>
          <w:sz w:val="28"/>
          <w:szCs w:val="28"/>
        </w:rPr>
        <w:t xml:space="preserve"> "О международных компаниях"» заменить словами «Федеральным </w:t>
      </w:r>
      <w:hyperlink r:id="rId12" w:history="1">
        <w:r w:rsidRPr="00C81401">
          <w:rPr>
            <w:color w:val="000000"/>
            <w:sz w:val="28"/>
            <w:szCs w:val="28"/>
          </w:rPr>
          <w:t>законом</w:t>
        </w:r>
      </w:hyperlink>
      <w:r w:rsidRPr="00C81401">
        <w:rPr>
          <w:color w:val="000000"/>
          <w:sz w:val="28"/>
          <w:szCs w:val="28"/>
        </w:rPr>
        <w:t xml:space="preserve"> "О международных компаниях и международных фондах"»;</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дополнить  подпунктом 4 следующего содержания:</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«4) в случае неисполнения международной компанией требований, предусмотренных  пунктом 14 статьи 5 Федерального закона  «О международных компаниях и международных фондах</w:t>
      </w:r>
      <w:r w:rsidR="00692EEC" w:rsidRPr="00C81401">
        <w:rPr>
          <w:color w:val="000000"/>
          <w:sz w:val="28"/>
          <w:szCs w:val="28"/>
        </w:rPr>
        <w:t>»</w:t>
      </w:r>
      <w:r w:rsidRPr="00C81401">
        <w:rPr>
          <w:color w:val="000000"/>
          <w:sz w:val="28"/>
          <w:szCs w:val="28"/>
        </w:rPr>
        <w:t>.»;</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в) пункт 3 изложить в следующей редакции:</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«3. В случаях, установленных подпунктами 1 - </w:t>
      </w:r>
      <w:hyperlink r:id="rId13" w:history="1">
        <w:r w:rsidRPr="00C81401">
          <w:rPr>
            <w:color w:val="000000"/>
            <w:sz w:val="28"/>
            <w:szCs w:val="28"/>
          </w:rPr>
          <w:t xml:space="preserve">3 </w:t>
        </w:r>
      </w:hyperlink>
      <w:r w:rsidRPr="00C81401">
        <w:rPr>
          <w:color w:val="000000"/>
          <w:sz w:val="28"/>
          <w:szCs w:val="28"/>
        </w:rPr>
        <w:t xml:space="preserve">пункта 2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подпунктах 1 - </w:t>
      </w:r>
      <w:hyperlink r:id="rId14" w:history="1">
        <w:r w:rsidRPr="00C81401">
          <w:rPr>
            <w:color w:val="000000"/>
            <w:sz w:val="28"/>
            <w:szCs w:val="28"/>
          </w:rPr>
          <w:t>3 пункта 2</w:t>
        </w:r>
      </w:hyperlink>
      <w:r w:rsidRPr="00C81401">
        <w:rPr>
          <w:color w:val="000000"/>
          <w:sz w:val="28"/>
          <w:szCs w:val="28"/>
        </w:rPr>
        <w:t xml:space="preserve"> настоящей статьи.</w:t>
      </w:r>
    </w:p>
    <w:p w:rsidR="00666053"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В случае, установленном подпунктом 4 пункта 2 настоящей статьи, международная компания утрачивает статус международной холдинговой компании по истечении шести месяцев со дня внесения в единый государственный реестр юридических лиц сведений о регистрации международной компании в порядке редомициляции, а если личным законом иностранного юридического лица установлен больший срок для его исключения из реестра иностранных юридических лиц, то по истечении такого срока.»</w:t>
      </w:r>
      <w:r w:rsidR="00666053" w:rsidRPr="00C81401">
        <w:rPr>
          <w:color w:val="000000"/>
          <w:sz w:val="28"/>
          <w:szCs w:val="28"/>
        </w:rPr>
        <w:t>;</w:t>
      </w:r>
    </w:p>
    <w:p w:rsidR="003449C3" w:rsidRPr="00C81401" w:rsidRDefault="00A45E19"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4</w:t>
      </w:r>
      <w:r w:rsidR="00D80380" w:rsidRPr="00C81401">
        <w:rPr>
          <w:color w:val="000000"/>
          <w:sz w:val="28"/>
          <w:szCs w:val="28"/>
        </w:rPr>
        <w:t>)</w:t>
      </w:r>
      <w:r w:rsidR="003449C3" w:rsidRPr="00C81401">
        <w:rPr>
          <w:color w:val="000000"/>
          <w:sz w:val="28"/>
          <w:szCs w:val="28"/>
        </w:rPr>
        <w:t xml:space="preserve"> пункт 11 статьи 50 дополнить подпунктом 5 следующего содержания:</w:t>
      </w:r>
    </w:p>
    <w:p w:rsidR="003449C3" w:rsidRPr="00C81401" w:rsidRDefault="003449C3"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«5) при определении принадлежности прав и обязанностей иностранной организации, зарегистрированной в едином государственном реестре юридических лиц со статусом международной компании в порядке, предусмотренном Федеральным законом «О международных компаниях и международных фондах».»;</w:t>
      </w:r>
    </w:p>
    <w:p w:rsidR="004D4BFB" w:rsidRPr="00C81401" w:rsidRDefault="00A45E19"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5</w:t>
      </w:r>
      <w:r w:rsidR="003449C3" w:rsidRPr="00C81401">
        <w:rPr>
          <w:color w:val="000000"/>
          <w:sz w:val="28"/>
          <w:szCs w:val="28"/>
        </w:rPr>
        <w:t xml:space="preserve">) </w:t>
      </w:r>
      <w:r w:rsidR="004D4BFB" w:rsidRPr="00C81401">
        <w:rPr>
          <w:color w:val="000000"/>
          <w:sz w:val="28"/>
          <w:szCs w:val="28"/>
        </w:rPr>
        <w:t xml:space="preserve">в </w:t>
      </w:r>
      <w:r w:rsidR="003449C3" w:rsidRPr="00C81401">
        <w:rPr>
          <w:color w:val="000000"/>
          <w:sz w:val="28"/>
          <w:szCs w:val="28"/>
        </w:rPr>
        <w:t>стать</w:t>
      </w:r>
      <w:r w:rsidR="001A6D51" w:rsidRPr="00C81401">
        <w:rPr>
          <w:color w:val="000000"/>
          <w:sz w:val="28"/>
          <w:szCs w:val="28"/>
        </w:rPr>
        <w:t>е</w:t>
      </w:r>
      <w:r w:rsidR="003449C3" w:rsidRPr="00C81401">
        <w:rPr>
          <w:color w:val="000000"/>
          <w:sz w:val="28"/>
          <w:szCs w:val="28"/>
        </w:rPr>
        <w:t xml:space="preserve"> 83</w:t>
      </w:r>
      <w:r w:rsidR="004D4BFB" w:rsidRPr="00C81401">
        <w:rPr>
          <w:color w:val="000000"/>
          <w:sz w:val="28"/>
          <w:szCs w:val="28"/>
        </w:rPr>
        <w:t>:</w:t>
      </w:r>
    </w:p>
    <w:p w:rsidR="001A6D51" w:rsidRPr="00C81401" w:rsidRDefault="004D4BFB" w:rsidP="001A6D51">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а) </w:t>
      </w:r>
      <w:r w:rsidR="001A6D51" w:rsidRPr="00C81401">
        <w:rPr>
          <w:color w:val="000000"/>
          <w:sz w:val="28"/>
          <w:szCs w:val="28"/>
        </w:rPr>
        <w:t xml:space="preserve">пункт 3 после слов «филиала, представительства» дополнить словами «(в том числе расположенных за пределами Российской Федерации – для международных </w:t>
      </w:r>
      <w:r w:rsidR="001A6D51" w:rsidRPr="00C81401">
        <w:rPr>
          <w:color w:val="000000"/>
          <w:sz w:val="28"/>
          <w:szCs w:val="28"/>
        </w:rPr>
        <w:lastRenderedPageBreak/>
        <w:t>компаний)»;</w:t>
      </w:r>
    </w:p>
    <w:p w:rsidR="001A6D51" w:rsidRPr="00C81401" w:rsidRDefault="001A6D51"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б) в пункте 4:</w:t>
      </w:r>
    </w:p>
    <w:p w:rsidR="003449C3" w:rsidRPr="00C81401" w:rsidRDefault="001A6D51"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 </w:t>
      </w:r>
      <w:r w:rsidR="003449C3" w:rsidRPr="00C81401">
        <w:rPr>
          <w:color w:val="000000"/>
          <w:sz w:val="28"/>
          <w:szCs w:val="28"/>
        </w:rPr>
        <w:t>дополнить абзацем вторым следующего содержания:</w:t>
      </w:r>
    </w:p>
    <w:p w:rsidR="003449C3" w:rsidRPr="00C81401" w:rsidRDefault="003449C3"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w:t>
      </w:r>
      <w:r w:rsidR="00AE03A8" w:rsidRPr="00C81401">
        <w:rPr>
          <w:color w:val="000000"/>
          <w:sz w:val="28"/>
          <w:szCs w:val="28"/>
        </w:rPr>
        <w:t>Для</w:t>
      </w:r>
      <w:r w:rsidRPr="00C81401">
        <w:rPr>
          <w:color w:val="000000"/>
          <w:sz w:val="28"/>
          <w:szCs w:val="28"/>
        </w:rPr>
        <w:t xml:space="preserve"> </w:t>
      </w:r>
      <w:r w:rsidR="00694989" w:rsidRPr="00C81401">
        <w:rPr>
          <w:color w:val="000000"/>
          <w:sz w:val="28"/>
          <w:szCs w:val="28"/>
        </w:rPr>
        <w:t>осуществления</w:t>
      </w:r>
      <w:r w:rsidRPr="00C81401">
        <w:rPr>
          <w:color w:val="000000"/>
          <w:sz w:val="28"/>
          <w:szCs w:val="28"/>
        </w:rPr>
        <w:t xml:space="preserve"> деятельности </w:t>
      </w:r>
      <w:r w:rsidR="00694989" w:rsidRPr="00C81401">
        <w:rPr>
          <w:color w:val="000000"/>
          <w:sz w:val="28"/>
          <w:szCs w:val="28"/>
        </w:rPr>
        <w:t xml:space="preserve">международной компании </w:t>
      </w:r>
      <w:r w:rsidRPr="00C81401">
        <w:rPr>
          <w:color w:val="000000"/>
          <w:sz w:val="28"/>
          <w:szCs w:val="28"/>
        </w:rPr>
        <w:t xml:space="preserve">по месту нахождения обособленных подразделений (за исключением филиала, представительства), через которые </w:t>
      </w:r>
      <w:r w:rsidR="00AE03A8" w:rsidRPr="00C81401">
        <w:rPr>
          <w:color w:val="000000"/>
          <w:sz w:val="28"/>
          <w:szCs w:val="28"/>
        </w:rPr>
        <w:t xml:space="preserve">иностранная организация, получившая статус международной компании, </w:t>
      </w:r>
      <w:r w:rsidRPr="00C81401">
        <w:rPr>
          <w:color w:val="000000"/>
          <w:sz w:val="28"/>
          <w:szCs w:val="28"/>
        </w:rPr>
        <w:t>на момент принятия решения об изменении с</w:t>
      </w:r>
      <w:r w:rsidR="00E12816" w:rsidRPr="00C81401">
        <w:rPr>
          <w:color w:val="000000"/>
          <w:sz w:val="28"/>
          <w:szCs w:val="28"/>
        </w:rPr>
        <w:t xml:space="preserve">воего личного закона </w:t>
      </w:r>
      <w:r w:rsidR="00627CF7" w:rsidRPr="00C81401">
        <w:rPr>
          <w:color w:val="000000"/>
          <w:sz w:val="28"/>
          <w:szCs w:val="28"/>
        </w:rPr>
        <w:t xml:space="preserve">в порядке редомициляции </w:t>
      </w:r>
      <w:r w:rsidR="00E12816" w:rsidRPr="00C81401">
        <w:rPr>
          <w:color w:val="000000"/>
          <w:sz w:val="28"/>
          <w:szCs w:val="28"/>
        </w:rPr>
        <w:t>осуществляла</w:t>
      </w:r>
      <w:r w:rsidRPr="00C81401">
        <w:rPr>
          <w:color w:val="000000"/>
          <w:sz w:val="28"/>
          <w:szCs w:val="28"/>
        </w:rPr>
        <w:t xml:space="preserve"> деятельность на территории Российской Федерации, </w:t>
      </w:r>
      <w:r w:rsidR="00097052" w:rsidRPr="00C81401">
        <w:rPr>
          <w:color w:val="000000"/>
          <w:sz w:val="28"/>
          <w:szCs w:val="28"/>
        </w:rPr>
        <w:t>международная</w:t>
      </w:r>
      <w:r w:rsidR="00E12816" w:rsidRPr="00C81401">
        <w:rPr>
          <w:color w:val="000000"/>
          <w:sz w:val="28"/>
          <w:szCs w:val="28"/>
        </w:rPr>
        <w:t xml:space="preserve"> компани</w:t>
      </w:r>
      <w:r w:rsidR="00097052" w:rsidRPr="00C81401">
        <w:rPr>
          <w:color w:val="000000"/>
          <w:sz w:val="28"/>
          <w:szCs w:val="28"/>
        </w:rPr>
        <w:t>я представляет (направляет</w:t>
      </w:r>
      <w:r w:rsidRPr="00C81401">
        <w:rPr>
          <w:color w:val="000000"/>
          <w:sz w:val="28"/>
          <w:szCs w:val="28"/>
        </w:rPr>
        <w:t>)</w:t>
      </w:r>
      <w:r w:rsidR="00097052" w:rsidRPr="00C81401">
        <w:rPr>
          <w:color w:val="000000"/>
          <w:sz w:val="28"/>
          <w:szCs w:val="28"/>
        </w:rPr>
        <w:t xml:space="preserve"> сообщение, указанное в абзаце первом настоящего пункта,</w:t>
      </w:r>
      <w:r w:rsidRPr="00C81401">
        <w:rPr>
          <w:color w:val="000000"/>
          <w:sz w:val="28"/>
          <w:szCs w:val="28"/>
        </w:rPr>
        <w:t xml:space="preserve"> в налоговый орган не позднее 30 календарных дней со дня ее государственной регистрации в соответствии с Федеральным законом «О международных компаниях и международных фондах».»;</w:t>
      </w:r>
    </w:p>
    <w:p w:rsidR="003F147F" w:rsidRPr="00C81401" w:rsidRDefault="003F147F"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абзацы второй - девятый считать абзацами третьим - десятым соответственно; </w:t>
      </w:r>
    </w:p>
    <w:p w:rsidR="003449C3" w:rsidRPr="00C81401" w:rsidRDefault="00A45E19"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6</w:t>
      </w:r>
      <w:r w:rsidR="003449C3" w:rsidRPr="00C81401">
        <w:rPr>
          <w:color w:val="000000"/>
          <w:sz w:val="28"/>
          <w:szCs w:val="28"/>
        </w:rPr>
        <w:t>) в пункте 5 статьи 84:</w:t>
      </w:r>
    </w:p>
    <w:p w:rsidR="003449C3" w:rsidRPr="00C81401" w:rsidRDefault="003449C3"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а) абзац первый после слов «установленных федеральными законами,» дополнить словами «изменения личного закона международной компании посредством ее регистрации в иностранном государстве в соответствии с Федеральным законом «О международных компаниях и международных фондах»,»;</w:t>
      </w:r>
    </w:p>
    <w:p w:rsidR="003449C3" w:rsidRPr="00C81401" w:rsidRDefault="003449C3"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б) дополнить абзацем шестым следующего содержания:</w:t>
      </w:r>
    </w:p>
    <w:p w:rsidR="003F147F" w:rsidRPr="00C81401" w:rsidRDefault="003449C3"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«В случае непредставления международной компанией сообщения, предусмотренного абзацем первым пункта 4 статьи 83 настоящего Кодекса, налоговый орган осуществляет снятие с учета иностранной организации</w:t>
      </w:r>
      <w:r w:rsidR="00097052" w:rsidRPr="00C81401">
        <w:rPr>
          <w:color w:val="000000"/>
          <w:sz w:val="28"/>
          <w:szCs w:val="28"/>
        </w:rPr>
        <w:t>, получившей статус международной компании,</w:t>
      </w:r>
      <w:r w:rsidRPr="00C81401">
        <w:rPr>
          <w:color w:val="000000"/>
          <w:sz w:val="28"/>
          <w:szCs w:val="28"/>
        </w:rPr>
        <w:t xml:space="preserve"> по месту нахождения ее обособленного подразделения по истечении 30 календарных дней со дня государственной регистрации международной компании.»;</w:t>
      </w:r>
      <w:r w:rsidR="003F147F" w:rsidRPr="00C81401">
        <w:rPr>
          <w:color w:val="000000"/>
          <w:sz w:val="28"/>
          <w:szCs w:val="28"/>
        </w:rPr>
        <w:t xml:space="preserve"> </w:t>
      </w:r>
    </w:p>
    <w:p w:rsidR="003449C3" w:rsidRPr="00C81401" w:rsidRDefault="003F147F" w:rsidP="003449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в) абзацы шестой - седьмой считать абзацами седьмым - восьмым соответственно</w:t>
      </w:r>
    </w:p>
    <w:p w:rsidR="00A85C9F" w:rsidRPr="00C81401" w:rsidRDefault="00D80380"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lastRenderedPageBreak/>
        <w:t xml:space="preserve"> </w:t>
      </w:r>
      <w:r w:rsidR="00A45E19" w:rsidRPr="00C81401">
        <w:rPr>
          <w:color w:val="000000"/>
          <w:sz w:val="28"/>
          <w:szCs w:val="28"/>
        </w:rPr>
        <w:t>7</w:t>
      </w:r>
      <w:r w:rsidR="003449C3" w:rsidRPr="00C81401">
        <w:rPr>
          <w:color w:val="000000"/>
          <w:sz w:val="28"/>
          <w:szCs w:val="28"/>
        </w:rPr>
        <w:t xml:space="preserve">) </w:t>
      </w:r>
      <w:r w:rsidRPr="00C81401">
        <w:rPr>
          <w:color w:val="000000"/>
          <w:sz w:val="28"/>
          <w:szCs w:val="28"/>
        </w:rPr>
        <w:t>в пункте 5</w:t>
      </w:r>
      <w:r w:rsidRPr="00C81401">
        <w:rPr>
          <w:color w:val="000000"/>
          <w:sz w:val="28"/>
          <w:szCs w:val="28"/>
          <w:vertAlign w:val="superscript"/>
        </w:rPr>
        <w:t>2</w:t>
      </w:r>
      <w:r w:rsidRPr="00C81401">
        <w:rPr>
          <w:color w:val="000000"/>
          <w:sz w:val="28"/>
          <w:szCs w:val="28"/>
        </w:rPr>
        <w:t xml:space="preserve"> статьи 89 слова «Федеральным законом от 3 августа 2018 года № 290-ФЗ "О международных компаниях"</w:t>
      </w:r>
      <w:r w:rsidR="00082E61" w:rsidRPr="00C81401">
        <w:rPr>
          <w:color w:val="000000"/>
          <w:sz w:val="28"/>
          <w:szCs w:val="28"/>
        </w:rPr>
        <w:t>»</w:t>
      </w:r>
      <w:r w:rsidRPr="00C81401">
        <w:rPr>
          <w:color w:val="000000"/>
          <w:sz w:val="28"/>
          <w:szCs w:val="28"/>
        </w:rPr>
        <w:t xml:space="preserve"> заменить словами «Федеральным </w:t>
      </w:r>
      <w:hyperlink r:id="rId15" w:history="1">
        <w:r w:rsidRPr="00C81401">
          <w:rPr>
            <w:color w:val="000000"/>
            <w:sz w:val="28"/>
            <w:szCs w:val="28"/>
          </w:rPr>
          <w:t>законом</w:t>
        </w:r>
      </w:hyperlink>
      <w:r w:rsidRPr="00C81401">
        <w:rPr>
          <w:color w:val="000000"/>
          <w:sz w:val="28"/>
          <w:szCs w:val="28"/>
        </w:rPr>
        <w:t xml:space="preserve"> "О международных компаниях и международных фондах"»</w:t>
      </w:r>
      <w:r w:rsidR="00A85C9F" w:rsidRPr="00C81401">
        <w:rPr>
          <w:color w:val="000000"/>
          <w:sz w:val="28"/>
          <w:szCs w:val="28"/>
        </w:rPr>
        <w:t>;</w:t>
      </w:r>
    </w:p>
    <w:p w:rsidR="004312E2" w:rsidRPr="00C81401" w:rsidRDefault="00A45E19" w:rsidP="00335F3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8</w:t>
      </w:r>
      <w:r w:rsidR="00A85C9F" w:rsidRPr="00C81401">
        <w:rPr>
          <w:color w:val="000000"/>
          <w:sz w:val="28"/>
          <w:szCs w:val="28"/>
        </w:rPr>
        <w:t xml:space="preserve">) </w:t>
      </w:r>
      <w:r w:rsidR="007129BA" w:rsidRPr="00C81401">
        <w:rPr>
          <w:color w:val="000000"/>
          <w:sz w:val="28"/>
          <w:szCs w:val="28"/>
        </w:rPr>
        <w:t>пункт 13</w:t>
      </w:r>
      <w:r w:rsidR="007027DA" w:rsidRPr="00C81401">
        <w:rPr>
          <w:color w:val="000000"/>
          <w:sz w:val="28"/>
          <w:szCs w:val="28"/>
        </w:rPr>
        <w:t xml:space="preserve"> стать</w:t>
      </w:r>
      <w:r w:rsidR="00335F33" w:rsidRPr="00C81401">
        <w:rPr>
          <w:color w:val="000000"/>
          <w:sz w:val="28"/>
          <w:szCs w:val="28"/>
        </w:rPr>
        <w:t>и</w:t>
      </w:r>
      <w:r w:rsidR="007027DA" w:rsidRPr="00C81401">
        <w:rPr>
          <w:color w:val="000000"/>
          <w:sz w:val="28"/>
          <w:szCs w:val="28"/>
        </w:rPr>
        <w:t xml:space="preserve"> 105</w:t>
      </w:r>
      <w:r w:rsidR="007027DA" w:rsidRPr="00C81401">
        <w:rPr>
          <w:color w:val="000000"/>
          <w:sz w:val="28"/>
          <w:szCs w:val="28"/>
          <w:vertAlign w:val="superscript"/>
        </w:rPr>
        <w:t>3</w:t>
      </w:r>
      <w:r w:rsidR="00335F33" w:rsidRPr="00C81401">
        <w:rPr>
          <w:color w:val="000000"/>
          <w:sz w:val="28"/>
          <w:szCs w:val="28"/>
        </w:rPr>
        <w:t xml:space="preserve"> </w:t>
      </w:r>
      <w:r w:rsidR="007027DA" w:rsidRPr="00C81401">
        <w:rPr>
          <w:color w:val="000000"/>
          <w:sz w:val="28"/>
          <w:szCs w:val="28"/>
        </w:rPr>
        <w:t xml:space="preserve">дополнить словами «, а также на сделки, </w:t>
      </w:r>
      <w:r w:rsidR="0007300D" w:rsidRPr="00C81401">
        <w:rPr>
          <w:color w:val="000000"/>
          <w:sz w:val="28"/>
          <w:szCs w:val="28"/>
        </w:rPr>
        <w:t>доходы по которым не учитываются при определении налоговой базы по налогу на прибыль организаций в соответствии с пунктом 4 статьи 251 настоящего Кодекса</w:t>
      </w:r>
      <w:r w:rsidR="004312E2" w:rsidRPr="00C81401">
        <w:rPr>
          <w:color w:val="000000"/>
          <w:sz w:val="28"/>
          <w:szCs w:val="28"/>
        </w:rPr>
        <w:t>»;</w:t>
      </w:r>
    </w:p>
    <w:p w:rsidR="00A85C9F" w:rsidRPr="00C81401" w:rsidRDefault="007027DA"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 9) </w:t>
      </w:r>
      <w:r w:rsidR="00A85C9F" w:rsidRPr="00C81401">
        <w:rPr>
          <w:color w:val="000000"/>
          <w:sz w:val="28"/>
          <w:szCs w:val="28"/>
        </w:rPr>
        <w:t>пункт 1 статьи 105</w:t>
      </w:r>
      <w:r w:rsidR="00A85C9F" w:rsidRPr="00C81401">
        <w:rPr>
          <w:color w:val="000000"/>
          <w:sz w:val="28"/>
          <w:szCs w:val="28"/>
          <w:vertAlign w:val="superscript"/>
        </w:rPr>
        <w:t>14</w:t>
      </w:r>
      <w:r w:rsidR="00A85C9F" w:rsidRPr="00C81401">
        <w:rPr>
          <w:color w:val="000000"/>
          <w:sz w:val="28"/>
          <w:szCs w:val="28"/>
        </w:rPr>
        <w:t xml:space="preserve"> дополнить подпунктом 4 следующего содержания:</w:t>
      </w:r>
    </w:p>
    <w:p w:rsidR="007027DA" w:rsidRPr="00C81401" w:rsidRDefault="00A85C9F"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«4) сделки, </w:t>
      </w:r>
      <w:r w:rsidR="00FA29CB" w:rsidRPr="00C81401">
        <w:rPr>
          <w:color w:val="000000"/>
          <w:sz w:val="28"/>
          <w:szCs w:val="28"/>
        </w:rPr>
        <w:t xml:space="preserve">доходы по которым не учитываются при определении налоговой базы </w:t>
      </w:r>
      <w:r w:rsidR="00477F63" w:rsidRPr="00C81401">
        <w:rPr>
          <w:color w:val="000000"/>
          <w:sz w:val="28"/>
          <w:szCs w:val="28"/>
        </w:rPr>
        <w:t xml:space="preserve">по налогу на прибыль организаций </w:t>
      </w:r>
      <w:r w:rsidR="00FA29CB" w:rsidRPr="00C81401">
        <w:rPr>
          <w:color w:val="000000"/>
          <w:sz w:val="28"/>
          <w:szCs w:val="28"/>
        </w:rPr>
        <w:t>в соответствии с пунктом 4 статьи 251 настоящего Кодекса</w:t>
      </w:r>
      <w:r w:rsidRPr="00C81401">
        <w:rPr>
          <w:color w:val="000000"/>
          <w:sz w:val="28"/>
          <w:szCs w:val="28"/>
        </w:rPr>
        <w:t>.»</w:t>
      </w:r>
      <w:r w:rsidR="007027DA" w:rsidRPr="00C81401">
        <w:rPr>
          <w:color w:val="000000"/>
          <w:sz w:val="28"/>
          <w:szCs w:val="28"/>
        </w:rPr>
        <w:t>;</w:t>
      </w:r>
    </w:p>
    <w:p w:rsidR="007027DA" w:rsidRPr="00C81401" w:rsidRDefault="007027DA" w:rsidP="007027DA">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10) пункт 3 статьи 105</w:t>
      </w:r>
      <w:r w:rsidRPr="00C81401">
        <w:rPr>
          <w:color w:val="000000"/>
          <w:sz w:val="28"/>
          <w:szCs w:val="28"/>
          <w:vertAlign w:val="superscript"/>
        </w:rPr>
        <w:t>14</w:t>
      </w:r>
      <w:r w:rsidRPr="00C81401">
        <w:rPr>
          <w:color w:val="000000"/>
          <w:sz w:val="28"/>
          <w:szCs w:val="28"/>
        </w:rPr>
        <w:t xml:space="preserve"> изложить в следующей редакции:</w:t>
      </w:r>
    </w:p>
    <w:p w:rsidR="00A85C9F" w:rsidRPr="00C81401" w:rsidRDefault="007027DA" w:rsidP="007027DA">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«Сделки, предусмотренные под</w:t>
      </w:r>
      <w:hyperlink r:id="rId16" w:history="1">
        <w:r w:rsidRPr="00C81401">
          <w:rPr>
            <w:color w:val="000000"/>
            <w:sz w:val="28"/>
            <w:szCs w:val="28"/>
          </w:rPr>
          <w:t>пунктами 1</w:t>
        </w:r>
      </w:hyperlink>
      <w:r w:rsidRPr="00C81401">
        <w:rPr>
          <w:color w:val="000000"/>
          <w:sz w:val="28"/>
          <w:szCs w:val="28"/>
        </w:rPr>
        <w:t>-3 пункта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D80380" w:rsidRPr="00C81401" w:rsidRDefault="00D80380" w:rsidP="00492876">
      <w:pPr>
        <w:widowControl w:val="0"/>
        <w:autoSpaceDE w:val="0"/>
        <w:autoSpaceDN w:val="0"/>
        <w:adjustRightInd w:val="0"/>
        <w:spacing w:line="360" w:lineRule="auto"/>
        <w:ind w:firstLine="709"/>
        <w:jc w:val="both"/>
        <w:rPr>
          <w:color w:val="000000"/>
          <w:sz w:val="28"/>
          <w:szCs w:val="28"/>
        </w:rPr>
      </w:pPr>
    </w:p>
    <w:p w:rsidR="00BB324F" w:rsidRPr="00C81401" w:rsidRDefault="00BB324F" w:rsidP="00492876">
      <w:pPr>
        <w:widowControl w:val="0"/>
        <w:autoSpaceDE w:val="0"/>
        <w:autoSpaceDN w:val="0"/>
        <w:adjustRightInd w:val="0"/>
        <w:spacing w:line="360" w:lineRule="auto"/>
        <w:ind w:firstLine="709"/>
        <w:jc w:val="both"/>
        <w:rPr>
          <w:b/>
          <w:color w:val="000000"/>
          <w:sz w:val="28"/>
          <w:szCs w:val="28"/>
        </w:rPr>
      </w:pPr>
      <w:r w:rsidRPr="00C81401">
        <w:rPr>
          <w:b/>
          <w:color w:val="000000"/>
          <w:sz w:val="28"/>
          <w:szCs w:val="28"/>
        </w:rPr>
        <w:t xml:space="preserve">Статья 2 </w:t>
      </w:r>
    </w:p>
    <w:p w:rsidR="00BB324F" w:rsidRPr="00C81401" w:rsidRDefault="00BB324F"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Внести в часть вторую Налогового кодекса Российской Федерации (Собрание законодательства Российской Федерации, 2000, </w:t>
      </w:r>
      <w:r w:rsidR="00A0527D" w:rsidRPr="00C81401">
        <w:rPr>
          <w:color w:val="000000"/>
          <w:sz w:val="28"/>
          <w:szCs w:val="28"/>
        </w:rPr>
        <w:t xml:space="preserve">№ </w:t>
      </w:r>
      <w:r w:rsidRPr="00C81401">
        <w:rPr>
          <w:color w:val="000000"/>
          <w:sz w:val="28"/>
          <w:szCs w:val="28"/>
        </w:rPr>
        <w:t xml:space="preserve">32, ст. 3340; </w:t>
      </w:r>
      <w:r w:rsidR="00856C35" w:rsidRPr="00C81401">
        <w:rPr>
          <w:rFonts w:eastAsia="Calibri"/>
          <w:color w:val="000000"/>
          <w:sz w:val="28"/>
          <w:szCs w:val="28"/>
          <w:lang w:eastAsia="en-US"/>
        </w:rPr>
        <w:t>2002, № 22, ст. 2026; 2003, № 28, ст. 2886; 2005, № 24, ст. 2312; 2007, № 31, ст. 4013; 2008, № 30, ст. 3614, № 48, ст. 5519, № 48, ст. 5500; 2009, № 48, ст. 5731; 2010, № 31, ст. 4198, № 40, ст. 4969; 2011, № 17, ст. 2318, № 30, ст. 4575, № 45, ст. 6335, № 47, ст. 6611, № 49, ст. 7017; 2012, № 14, ст. 1545, № 27, ст. 3588; 2013, № 40, ст. 5038, № 44, ст. 5645, № 52, ст. 6985; 2014, № 40, ст. 5316, № 48, ст. 6647, № 48, ст. 6657; 2015, № 1, ст. 13, № 48, ст. 6692, № 48, ст. 6693; 2016, № 27, ст. 4175, № 49, ст. 6844; 2017, № 15, ст. 2133; 2018, № 32, ст. 5087, № 45, ст. 6828, № 53, ст. 8416; 2019, № 39, ст. 5375</w:t>
      </w:r>
      <w:r w:rsidRPr="00C81401">
        <w:rPr>
          <w:color w:val="000000"/>
          <w:sz w:val="28"/>
          <w:szCs w:val="28"/>
        </w:rPr>
        <w:t>) следующие изменения:</w:t>
      </w:r>
    </w:p>
    <w:p w:rsidR="003F09A2" w:rsidRPr="00C81401" w:rsidRDefault="003F09A2"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1) </w:t>
      </w:r>
      <w:r w:rsidR="0077094F" w:rsidRPr="00C81401">
        <w:rPr>
          <w:color w:val="000000"/>
          <w:sz w:val="28"/>
          <w:szCs w:val="28"/>
        </w:rPr>
        <w:t>в пункте 6</w:t>
      </w:r>
      <w:r w:rsidR="0077094F" w:rsidRPr="00C81401">
        <w:rPr>
          <w:color w:val="000000"/>
          <w:sz w:val="28"/>
          <w:szCs w:val="28"/>
          <w:vertAlign w:val="superscript"/>
        </w:rPr>
        <w:t>2</w:t>
      </w:r>
      <w:r w:rsidR="0077094F" w:rsidRPr="00C81401">
        <w:rPr>
          <w:color w:val="000000"/>
          <w:sz w:val="28"/>
          <w:szCs w:val="28"/>
        </w:rPr>
        <w:t xml:space="preserve"> статьи 214</w:t>
      </w:r>
      <w:r w:rsidR="0077094F" w:rsidRPr="00C81401">
        <w:rPr>
          <w:color w:val="000000"/>
          <w:sz w:val="28"/>
          <w:szCs w:val="28"/>
          <w:vertAlign w:val="superscript"/>
        </w:rPr>
        <w:t>1</w:t>
      </w:r>
      <w:r w:rsidR="0077094F" w:rsidRPr="00C81401">
        <w:rPr>
          <w:color w:val="000000"/>
          <w:sz w:val="28"/>
          <w:szCs w:val="28"/>
        </w:rPr>
        <w:t xml:space="preserve"> слова</w:t>
      </w:r>
      <w:r w:rsidRPr="00C81401">
        <w:rPr>
          <w:color w:val="000000"/>
          <w:sz w:val="28"/>
          <w:szCs w:val="28"/>
        </w:rPr>
        <w:t xml:space="preserve"> «Федеральным законом от 3 августа 2018 года </w:t>
      </w:r>
      <w:r w:rsidRPr="00C81401">
        <w:rPr>
          <w:color w:val="000000"/>
          <w:sz w:val="28"/>
          <w:szCs w:val="28"/>
        </w:rPr>
        <w:lastRenderedPageBreak/>
        <w:t>№ 290-ФЗ "О международных компаниях"</w:t>
      </w:r>
      <w:r w:rsidR="00082E61" w:rsidRPr="00C81401">
        <w:rPr>
          <w:color w:val="000000"/>
          <w:sz w:val="28"/>
          <w:szCs w:val="28"/>
        </w:rPr>
        <w:t>»</w:t>
      </w:r>
      <w:r w:rsidRPr="00C81401">
        <w:rPr>
          <w:color w:val="000000"/>
          <w:sz w:val="28"/>
          <w:szCs w:val="28"/>
        </w:rPr>
        <w:t xml:space="preserve"> заменить словами «Федеральным </w:t>
      </w:r>
      <w:hyperlink r:id="rId17" w:history="1">
        <w:r w:rsidRPr="00C81401">
          <w:rPr>
            <w:color w:val="000000"/>
            <w:sz w:val="28"/>
            <w:szCs w:val="28"/>
          </w:rPr>
          <w:t>законом</w:t>
        </w:r>
      </w:hyperlink>
      <w:r w:rsidRPr="00C81401">
        <w:rPr>
          <w:color w:val="000000"/>
          <w:sz w:val="28"/>
          <w:szCs w:val="28"/>
        </w:rPr>
        <w:t xml:space="preserve"> "О международных компаниях и международных фондах"»;</w:t>
      </w:r>
    </w:p>
    <w:p w:rsidR="00BD119A" w:rsidRPr="00C81401" w:rsidRDefault="00A16B5B"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2) </w:t>
      </w:r>
      <w:r w:rsidR="00BD119A" w:rsidRPr="00C81401">
        <w:rPr>
          <w:color w:val="000000"/>
          <w:sz w:val="28"/>
          <w:szCs w:val="28"/>
        </w:rPr>
        <w:t xml:space="preserve">в </w:t>
      </w:r>
      <w:r w:rsidRPr="00C81401">
        <w:rPr>
          <w:color w:val="000000"/>
          <w:sz w:val="28"/>
          <w:szCs w:val="28"/>
        </w:rPr>
        <w:t>стать</w:t>
      </w:r>
      <w:r w:rsidR="00BD119A" w:rsidRPr="00C81401">
        <w:rPr>
          <w:color w:val="000000"/>
          <w:sz w:val="28"/>
          <w:szCs w:val="28"/>
        </w:rPr>
        <w:t>е</w:t>
      </w:r>
      <w:r w:rsidRPr="00C81401">
        <w:rPr>
          <w:color w:val="000000"/>
          <w:sz w:val="28"/>
          <w:szCs w:val="28"/>
        </w:rPr>
        <w:t xml:space="preserve"> 224</w:t>
      </w:r>
      <w:r w:rsidR="00F95CA5" w:rsidRPr="00C81401">
        <w:rPr>
          <w:color w:val="000000"/>
          <w:sz w:val="28"/>
          <w:szCs w:val="28"/>
        </w:rPr>
        <w:t>:</w:t>
      </w:r>
      <w:r w:rsidRPr="00C81401">
        <w:rPr>
          <w:color w:val="000000"/>
          <w:sz w:val="28"/>
          <w:szCs w:val="28"/>
        </w:rPr>
        <w:t xml:space="preserve"> </w:t>
      </w:r>
    </w:p>
    <w:p w:rsidR="00BD119A" w:rsidRPr="00C81401" w:rsidRDefault="00BD119A"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а) абзац </w:t>
      </w:r>
      <w:r w:rsidR="009619C5" w:rsidRPr="00C81401">
        <w:rPr>
          <w:color w:val="000000"/>
          <w:sz w:val="28"/>
          <w:szCs w:val="28"/>
        </w:rPr>
        <w:t>первый пункта</w:t>
      </w:r>
      <w:r w:rsidR="00A16B5B" w:rsidRPr="00C81401">
        <w:rPr>
          <w:color w:val="000000"/>
          <w:sz w:val="28"/>
          <w:szCs w:val="28"/>
        </w:rPr>
        <w:t xml:space="preserve"> 3 </w:t>
      </w:r>
      <w:r w:rsidR="009619C5" w:rsidRPr="00C81401">
        <w:rPr>
          <w:color w:val="000000"/>
          <w:sz w:val="28"/>
          <w:szCs w:val="28"/>
        </w:rPr>
        <w:t>изложить в следующей редакции:</w:t>
      </w:r>
    </w:p>
    <w:p w:rsidR="009619C5" w:rsidRPr="00C81401" w:rsidRDefault="009619C5"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«3. Налоговая ставка устанавливается в размере 30 процентов в отношении всех доходов, получаемых физическими лицами, не являющимися налоговыми резидентами Российской Федерации, за исключением доходов, указанных в пункт</w:t>
      </w:r>
      <w:r w:rsidR="00872B03" w:rsidRPr="00C81401">
        <w:rPr>
          <w:color w:val="000000"/>
          <w:sz w:val="28"/>
          <w:szCs w:val="28"/>
        </w:rPr>
        <w:t>е</w:t>
      </w:r>
      <w:r w:rsidRPr="00C81401">
        <w:rPr>
          <w:color w:val="000000"/>
          <w:sz w:val="28"/>
          <w:szCs w:val="28"/>
        </w:rPr>
        <w:t xml:space="preserve"> 7 настоящей </w:t>
      </w:r>
      <w:r w:rsidR="00A16B5B" w:rsidRPr="00C81401">
        <w:rPr>
          <w:color w:val="000000"/>
          <w:sz w:val="28"/>
          <w:szCs w:val="28"/>
        </w:rPr>
        <w:t>статьи</w:t>
      </w:r>
      <w:r w:rsidRPr="00C81401">
        <w:rPr>
          <w:color w:val="000000"/>
          <w:sz w:val="28"/>
          <w:szCs w:val="28"/>
        </w:rPr>
        <w:t>, а также доходов, получаемых:»;</w:t>
      </w:r>
    </w:p>
    <w:p w:rsidR="00A16B5B" w:rsidRPr="00C81401" w:rsidRDefault="009619C5"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б) </w:t>
      </w:r>
      <w:r w:rsidR="00A16B5B" w:rsidRPr="00C81401">
        <w:rPr>
          <w:color w:val="000000"/>
          <w:sz w:val="28"/>
          <w:szCs w:val="28"/>
        </w:rPr>
        <w:t xml:space="preserve">дополнить </w:t>
      </w:r>
      <w:r w:rsidR="00BD119A" w:rsidRPr="00C81401">
        <w:rPr>
          <w:color w:val="000000"/>
          <w:sz w:val="28"/>
          <w:szCs w:val="28"/>
        </w:rPr>
        <w:t>пункт</w:t>
      </w:r>
      <w:r w:rsidR="00872B03" w:rsidRPr="00C81401">
        <w:rPr>
          <w:color w:val="000000"/>
          <w:sz w:val="28"/>
          <w:szCs w:val="28"/>
        </w:rPr>
        <w:t>о</w:t>
      </w:r>
      <w:r w:rsidR="00BD119A" w:rsidRPr="00C81401">
        <w:rPr>
          <w:color w:val="000000"/>
          <w:sz w:val="28"/>
          <w:szCs w:val="28"/>
        </w:rPr>
        <w:t>м 7</w:t>
      </w:r>
      <w:r w:rsidR="00A16B5B" w:rsidRPr="00C81401">
        <w:rPr>
          <w:color w:val="000000"/>
          <w:sz w:val="28"/>
          <w:szCs w:val="28"/>
        </w:rPr>
        <w:t xml:space="preserve"> следующего содержания:</w:t>
      </w:r>
    </w:p>
    <w:p w:rsidR="009619C5" w:rsidRPr="00C81401" w:rsidRDefault="009619C5"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«7. Налоговая ставка устанавливается в размере 10 процентов в отношении доходов, полученных от международных холдинговых компаний, </w:t>
      </w:r>
      <w:r w:rsidR="00A16B5B" w:rsidRPr="00C81401">
        <w:rPr>
          <w:color w:val="000000"/>
          <w:sz w:val="28"/>
          <w:szCs w:val="28"/>
        </w:rPr>
        <w:t>в виде</w:t>
      </w:r>
      <w:r w:rsidRPr="00C81401">
        <w:rPr>
          <w:color w:val="000000"/>
          <w:sz w:val="28"/>
          <w:szCs w:val="28"/>
        </w:rPr>
        <w:t>:</w:t>
      </w:r>
    </w:p>
    <w:p w:rsidR="00A16B5B" w:rsidRPr="00C81401" w:rsidRDefault="00A16B5B" w:rsidP="00044CC3">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дивидендов по акциям (долям) международных холдинговых компаний</w:t>
      </w:r>
      <w:r w:rsidR="006C6B57" w:rsidRPr="00C81401">
        <w:rPr>
          <w:color w:val="000000"/>
          <w:sz w:val="28"/>
          <w:szCs w:val="28"/>
        </w:rPr>
        <w:t xml:space="preserve"> (за исключением дивидендов, </w:t>
      </w:r>
      <w:r w:rsidRPr="00C81401">
        <w:rPr>
          <w:color w:val="000000"/>
          <w:sz w:val="28"/>
          <w:szCs w:val="28"/>
        </w:rPr>
        <w:t>указанных в абзаце восьмом пункта</w:t>
      </w:r>
      <w:r w:rsidR="009619C5" w:rsidRPr="00C81401">
        <w:rPr>
          <w:color w:val="000000"/>
          <w:sz w:val="28"/>
          <w:szCs w:val="28"/>
        </w:rPr>
        <w:t xml:space="preserve"> 3 настоящей статьи</w:t>
      </w:r>
      <w:r w:rsidR="006C6B57" w:rsidRPr="00C81401">
        <w:rPr>
          <w:color w:val="000000"/>
          <w:sz w:val="28"/>
          <w:szCs w:val="28"/>
        </w:rPr>
        <w:t>)</w:t>
      </w:r>
      <w:r w:rsidRPr="00C81401">
        <w:rPr>
          <w:color w:val="000000"/>
          <w:sz w:val="28"/>
          <w:szCs w:val="28"/>
        </w:rPr>
        <w:t>;</w:t>
      </w:r>
    </w:p>
    <w:p w:rsidR="0069287E" w:rsidRPr="00C81401" w:rsidRDefault="0069287E" w:rsidP="0069287E">
      <w:pPr>
        <w:autoSpaceDE w:val="0"/>
        <w:autoSpaceDN w:val="0"/>
        <w:adjustRightInd w:val="0"/>
        <w:spacing w:line="360" w:lineRule="auto"/>
        <w:ind w:firstLine="709"/>
        <w:jc w:val="both"/>
        <w:rPr>
          <w:color w:val="000000"/>
          <w:sz w:val="28"/>
          <w:szCs w:val="28"/>
        </w:rPr>
      </w:pPr>
      <w:r w:rsidRPr="00C81401">
        <w:rPr>
          <w:color w:val="000000"/>
          <w:sz w:val="28"/>
          <w:szCs w:val="28"/>
        </w:rPr>
        <w:t>процент</w:t>
      </w:r>
      <w:r w:rsidR="006C6B57" w:rsidRPr="00C81401">
        <w:rPr>
          <w:color w:val="000000"/>
          <w:sz w:val="28"/>
          <w:szCs w:val="28"/>
        </w:rPr>
        <w:t>н</w:t>
      </w:r>
      <w:r w:rsidR="00433909" w:rsidRPr="00C81401">
        <w:rPr>
          <w:color w:val="000000"/>
          <w:sz w:val="28"/>
          <w:szCs w:val="28"/>
        </w:rPr>
        <w:t>ого</w:t>
      </w:r>
      <w:r w:rsidR="006C6B57" w:rsidRPr="00C81401">
        <w:rPr>
          <w:color w:val="000000"/>
          <w:sz w:val="28"/>
          <w:szCs w:val="28"/>
        </w:rPr>
        <w:t xml:space="preserve"> доход</w:t>
      </w:r>
      <w:r w:rsidR="00433909" w:rsidRPr="00C81401">
        <w:rPr>
          <w:color w:val="000000"/>
          <w:sz w:val="28"/>
          <w:szCs w:val="28"/>
        </w:rPr>
        <w:t>а</w:t>
      </w:r>
      <w:r w:rsidR="006C6B57" w:rsidRPr="00C81401">
        <w:rPr>
          <w:color w:val="000000"/>
          <w:sz w:val="28"/>
          <w:szCs w:val="28"/>
        </w:rPr>
        <w:t xml:space="preserve"> </w:t>
      </w:r>
      <w:r w:rsidR="00433909" w:rsidRPr="00C81401">
        <w:rPr>
          <w:color w:val="000000"/>
          <w:sz w:val="28"/>
          <w:szCs w:val="28"/>
        </w:rPr>
        <w:t>по</w:t>
      </w:r>
      <w:r w:rsidR="006C6B57" w:rsidRPr="00C81401">
        <w:rPr>
          <w:color w:val="000000"/>
          <w:sz w:val="28"/>
          <w:szCs w:val="28"/>
        </w:rPr>
        <w:t xml:space="preserve"> долговы</w:t>
      </w:r>
      <w:r w:rsidR="00433909" w:rsidRPr="00C81401">
        <w:rPr>
          <w:color w:val="000000"/>
          <w:sz w:val="28"/>
          <w:szCs w:val="28"/>
        </w:rPr>
        <w:t>м</w:t>
      </w:r>
      <w:r w:rsidR="006C6B57" w:rsidRPr="00C81401">
        <w:rPr>
          <w:color w:val="000000"/>
          <w:sz w:val="28"/>
          <w:szCs w:val="28"/>
        </w:rPr>
        <w:t xml:space="preserve"> обязательств</w:t>
      </w:r>
      <w:r w:rsidR="00433909" w:rsidRPr="00C81401">
        <w:rPr>
          <w:color w:val="000000"/>
          <w:sz w:val="28"/>
          <w:szCs w:val="28"/>
        </w:rPr>
        <w:t>ам</w:t>
      </w:r>
      <w:r w:rsidR="006C6B57" w:rsidRPr="00C81401">
        <w:rPr>
          <w:color w:val="000000"/>
          <w:sz w:val="28"/>
          <w:szCs w:val="28"/>
        </w:rPr>
        <w:t xml:space="preserve"> любого вида, являющи</w:t>
      </w:r>
      <w:r w:rsidR="00DA2755" w:rsidRPr="00C81401">
        <w:rPr>
          <w:color w:val="000000"/>
          <w:sz w:val="28"/>
          <w:szCs w:val="28"/>
        </w:rPr>
        <w:t>м</w:t>
      </w:r>
      <w:r w:rsidR="006C6B57" w:rsidRPr="00C81401">
        <w:rPr>
          <w:color w:val="000000"/>
          <w:sz w:val="28"/>
          <w:szCs w:val="28"/>
        </w:rPr>
        <w:t>ся обязательствами</w:t>
      </w:r>
      <w:r w:rsidR="00F918DC" w:rsidRPr="00C81401">
        <w:rPr>
          <w:color w:val="000000"/>
          <w:sz w:val="28"/>
          <w:szCs w:val="28"/>
        </w:rPr>
        <w:t xml:space="preserve"> международн</w:t>
      </w:r>
      <w:r w:rsidR="006C6B57" w:rsidRPr="00C81401">
        <w:rPr>
          <w:color w:val="000000"/>
          <w:sz w:val="28"/>
          <w:szCs w:val="28"/>
        </w:rPr>
        <w:t>ых</w:t>
      </w:r>
      <w:r w:rsidR="00F918DC" w:rsidRPr="00C81401">
        <w:rPr>
          <w:color w:val="000000"/>
          <w:sz w:val="28"/>
          <w:szCs w:val="28"/>
        </w:rPr>
        <w:t xml:space="preserve"> холдингов</w:t>
      </w:r>
      <w:r w:rsidR="006C6B57" w:rsidRPr="00C81401">
        <w:rPr>
          <w:color w:val="000000"/>
          <w:sz w:val="28"/>
          <w:szCs w:val="28"/>
        </w:rPr>
        <w:t>ых</w:t>
      </w:r>
      <w:r w:rsidR="00F918DC" w:rsidRPr="00C81401">
        <w:rPr>
          <w:color w:val="000000"/>
          <w:sz w:val="28"/>
          <w:szCs w:val="28"/>
        </w:rPr>
        <w:t xml:space="preserve"> компани</w:t>
      </w:r>
      <w:r w:rsidR="006C6B57" w:rsidRPr="00C81401">
        <w:rPr>
          <w:color w:val="000000"/>
          <w:sz w:val="28"/>
          <w:szCs w:val="28"/>
        </w:rPr>
        <w:t>й</w:t>
      </w:r>
      <w:r w:rsidR="00FD1756" w:rsidRPr="00C81401">
        <w:rPr>
          <w:color w:val="000000"/>
          <w:sz w:val="28"/>
          <w:szCs w:val="28"/>
        </w:rPr>
        <w:t xml:space="preserve"> </w:t>
      </w:r>
      <w:r w:rsidR="00861543" w:rsidRPr="00C81401">
        <w:rPr>
          <w:color w:val="000000"/>
          <w:sz w:val="28"/>
          <w:szCs w:val="28"/>
        </w:rPr>
        <w:t>;</w:t>
      </w:r>
      <w:r w:rsidR="00F918DC" w:rsidRPr="00C81401">
        <w:rPr>
          <w:color w:val="000000"/>
          <w:sz w:val="28"/>
          <w:szCs w:val="28"/>
        </w:rPr>
        <w:t xml:space="preserve"> </w:t>
      </w:r>
    </w:p>
    <w:p w:rsidR="009619C5" w:rsidRPr="00C81401" w:rsidRDefault="00F918DC" w:rsidP="00F918DC">
      <w:pPr>
        <w:spacing w:line="360" w:lineRule="auto"/>
        <w:ind w:firstLine="709"/>
        <w:jc w:val="both"/>
        <w:rPr>
          <w:color w:val="000000"/>
          <w:sz w:val="28"/>
          <w:szCs w:val="28"/>
        </w:rPr>
      </w:pPr>
      <w:r w:rsidRPr="00C81401">
        <w:rPr>
          <w:color w:val="000000"/>
          <w:sz w:val="28"/>
          <w:szCs w:val="28"/>
        </w:rPr>
        <w:t>доходов</w:t>
      </w:r>
      <w:r w:rsidR="00F208D8" w:rsidRPr="00C81401">
        <w:rPr>
          <w:color w:val="000000"/>
          <w:sz w:val="28"/>
          <w:szCs w:val="28"/>
        </w:rPr>
        <w:t>, выплачиваемых</w:t>
      </w:r>
      <w:r w:rsidR="006C6B57" w:rsidRPr="00C81401">
        <w:rPr>
          <w:color w:val="000000"/>
          <w:sz w:val="28"/>
          <w:szCs w:val="28"/>
        </w:rPr>
        <w:t xml:space="preserve"> международными холдинговыми компаниями</w:t>
      </w:r>
      <w:r w:rsidR="00F208D8" w:rsidRPr="00C81401">
        <w:rPr>
          <w:color w:val="000000"/>
          <w:sz w:val="28"/>
          <w:szCs w:val="28"/>
        </w:rPr>
        <w:t xml:space="preserve"> за использование ими</w:t>
      </w:r>
      <w:r w:rsidR="006C6B57" w:rsidRPr="00C81401">
        <w:rPr>
          <w:color w:val="000000"/>
          <w:sz w:val="28"/>
          <w:szCs w:val="28"/>
        </w:rPr>
        <w:t xml:space="preserve"> прав на объекты интеллектуальной собственности. </w:t>
      </w:r>
    </w:p>
    <w:p w:rsidR="00A16B5B" w:rsidRPr="00C81401" w:rsidRDefault="00A16B5B" w:rsidP="006F2FDC">
      <w:pPr>
        <w:spacing w:line="360" w:lineRule="auto"/>
        <w:ind w:firstLine="709"/>
        <w:jc w:val="both"/>
        <w:rPr>
          <w:color w:val="000000"/>
          <w:sz w:val="28"/>
          <w:szCs w:val="28"/>
        </w:rPr>
      </w:pPr>
      <w:r w:rsidRPr="00C81401">
        <w:rPr>
          <w:color w:val="000000"/>
          <w:sz w:val="28"/>
          <w:szCs w:val="28"/>
        </w:rPr>
        <w:t xml:space="preserve">Налоговая ставка, </w:t>
      </w:r>
      <w:r w:rsidR="00152185" w:rsidRPr="00C81401">
        <w:rPr>
          <w:color w:val="000000"/>
          <w:sz w:val="28"/>
          <w:szCs w:val="28"/>
        </w:rPr>
        <w:t>установленная настоящим пунктом,</w:t>
      </w:r>
      <w:r w:rsidRPr="00C81401">
        <w:rPr>
          <w:color w:val="000000"/>
          <w:sz w:val="28"/>
          <w:szCs w:val="28"/>
        </w:rPr>
        <w:t xml:space="preserve"> применяется </w:t>
      </w:r>
      <w:r w:rsidR="0069287E" w:rsidRPr="00C81401">
        <w:rPr>
          <w:color w:val="000000"/>
          <w:sz w:val="28"/>
          <w:szCs w:val="28"/>
        </w:rPr>
        <w:t xml:space="preserve">при условии, что </w:t>
      </w:r>
      <w:r w:rsidRPr="00C81401">
        <w:rPr>
          <w:color w:val="000000"/>
          <w:sz w:val="28"/>
          <w:szCs w:val="28"/>
        </w:rPr>
        <w:t xml:space="preserve">на </w:t>
      </w:r>
      <w:r w:rsidR="001D40D4" w:rsidRPr="00C81401">
        <w:rPr>
          <w:color w:val="000000"/>
          <w:sz w:val="28"/>
          <w:szCs w:val="28"/>
        </w:rPr>
        <w:t>дату</w:t>
      </w:r>
      <w:r w:rsidR="00152185" w:rsidRPr="00C81401">
        <w:rPr>
          <w:color w:val="000000"/>
          <w:sz w:val="28"/>
          <w:szCs w:val="28"/>
        </w:rPr>
        <w:t xml:space="preserve"> выплат</w:t>
      </w:r>
      <w:r w:rsidR="00F208D8" w:rsidRPr="00C81401">
        <w:rPr>
          <w:color w:val="000000"/>
          <w:sz w:val="28"/>
          <w:szCs w:val="28"/>
        </w:rPr>
        <w:t>ы</w:t>
      </w:r>
      <w:r w:rsidR="00152185" w:rsidRPr="00C81401">
        <w:rPr>
          <w:color w:val="000000"/>
          <w:sz w:val="28"/>
          <w:szCs w:val="28"/>
        </w:rPr>
        <w:t xml:space="preserve"> дохода</w:t>
      </w:r>
      <w:r w:rsidRPr="00C81401">
        <w:rPr>
          <w:color w:val="000000"/>
          <w:sz w:val="28"/>
          <w:szCs w:val="28"/>
        </w:rPr>
        <w:t xml:space="preserve"> международная холдинговая компания </w:t>
      </w:r>
      <w:r w:rsidR="001D40D4" w:rsidRPr="00C81401">
        <w:rPr>
          <w:color w:val="000000"/>
          <w:sz w:val="28"/>
          <w:szCs w:val="28"/>
        </w:rPr>
        <w:t>при исчислении налога</w:t>
      </w:r>
      <w:r w:rsidRPr="00C81401">
        <w:rPr>
          <w:color w:val="000000"/>
          <w:sz w:val="28"/>
          <w:szCs w:val="28"/>
        </w:rPr>
        <w:t xml:space="preserve"> на </w:t>
      </w:r>
      <w:r w:rsidR="001D40D4" w:rsidRPr="00C81401">
        <w:rPr>
          <w:color w:val="000000"/>
          <w:sz w:val="28"/>
          <w:szCs w:val="28"/>
        </w:rPr>
        <w:t xml:space="preserve">прибыль организаций </w:t>
      </w:r>
      <w:r w:rsidR="00152185" w:rsidRPr="00C81401">
        <w:rPr>
          <w:color w:val="000000"/>
          <w:sz w:val="28"/>
          <w:szCs w:val="28"/>
        </w:rPr>
        <w:t xml:space="preserve">применяет налоговую ставку, </w:t>
      </w:r>
      <w:r w:rsidR="00152185" w:rsidRPr="00C81401">
        <w:rPr>
          <w:rFonts w:eastAsia="Calibri"/>
          <w:color w:val="000000"/>
          <w:sz w:val="28"/>
          <w:szCs w:val="28"/>
          <w:lang w:eastAsia="en-US"/>
        </w:rPr>
        <w:t>установленную пунктом 1</w:t>
      </w:r>
      <w:r w:rsidR="00152185" w:rsidRPr="00C81401">
        <w:rPr>
          <w:rFonts w:eastAsia="Calibri"/>
          <w:color w:val="000000"/>
          <w:sz w:val="28"/>
          <w:szCs w:val="28"/>
          <w:vertAlign w:val="superscript"/>
          <w:lang w:eastAsia="en-US"/>
        </w:rPr>
        <w:t>17</w:t>
      </w:r>
      <w:r w:rsidR="00152185" w:rsidRPr="00C81401">
        <w:rPr>
          <w:rFonts w:eastAsia="Calibri"/>
          <w:color w:val="000000"/>
          <w:sz w:val="28"/>
          <w:szCs w:val="28"/>
          <w:lang w:eastAsia="en-US"/>
        </w:rPr>
        <w:t xml:space="preserve"> статьи 284 настоящего Кодекса</w:t>
      </w:r>
      <w:r w:rsidR="009619C5" w:rsidRPr="00C81401">
        <w:rPr>
          <w:color w:val="000000"/>
          <w:sz w:val="28"/>
          <w:szCs w:val="28"/>
        </w:rPr>
        <w:t>.</w:t>
      </w:r>
      <w:r w:rsidR="00FD1756" w:rsidRPr="00C81401">
        <w:rPr>
          <w:color w:val="000000"/>
          <w:sz w:val="28"/>
          <w:szCs w:val="28"/>
        </w:rPr>
        <w:t>»;</w:t>
      </w:r>
    </w:p>
    <w:p w:rsidR="00082E61" w:rsidRPr="00C81401" w:rsidRDefault="00A16B5B"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3</w:t>
      </w:r>
      <w:r w:rsidR="00116DC1" w:rsidRPr="00C81401">
        <w:rPr>
          <w:rFonts w:eastAsia="Calibri"/>
          <w:color w:val="000000"/>
          <w:sz w:val="28"/>
          <w:szCs w:val="28"/>
        </w:rPr>
        <w:t xml:space="preserve">) </w:t>
      </w:r>
      <w:r w:rsidR="00082E61" w:rsidRPr="00C81401">
        <w:rPr>
          <w:rFonts w:eastAsia="Calibri"/>
          <w:color w:val="000000"/>
          <w:sz w:val="28"/>
          <w:szCs w:val="28"/>
        </w:rPr>
        <w:t>в пятом абзаце подпункта 3 пункта 2 статьи 226</w:t>
      </w:r>
      <w:r w:rsidR="00082E61" w:rsidRPr="00C81401">
        <w:rPr>
          <w:rFonts w:eastAsia="Calibri"/>
          <w:color w:val="000000"/>
          <w:sz w:val="28"/>
          <w:szCs w:val="28"/>
          <w:vertAlign w:val="superscript"/>
        </w:rPr>
        <w:t>1</w:t>
      </w:r>
      <w:r w:rsidRPr="00C81401">
        <w:rPr>
          <w:rFonts w:eastAsia="Calibri"/>
          <w:color w:val="000000"/>
          <w:sz w:val="28"/>
          <w:szCs w:val="28"/>
          <w:vertAlign w:val="superscript"/>
        </w:rPr>
        <w:t xml:space="preserve"> </w:t>
      </w:r>
      <w:r w:rsidR="00082E61" w:rsidRPr="00C81401">
        <w:rPr>
          <w:color w:val="000000"/>
          <w:sz w:val="28"/>
          <w:szCs w:val="28"/>
        </w:rPr>
        <w:t xml:space="preserve">слова «Федеральным законом от 3 августа 2018 года № 290-ФЗ "О международных компаниях"» заменить словами «Федеральным </w:t>
      </w:r>
      <w:hyperlink r:id="rId18" w:history="1">
        <w:r w:rsidR="00082E61" w:rsidRPr="00C81401">
          <w:rPr>
            <w:color w:val="000000"/>
            <w:sz w:val="28"/>
            <w:szCs w:val="28"/>
          </w:rPr>
          <w:t>законом</w:t>
        </w:r>
      </w:hyperlink>
      <w:r w:rsidR="00082E61" w:rsidRPr="00C81401">
        <w:rPr>
          <w:color w:val="000000"/>
          <w:sz w:val="28"/>
          <w:szCs w:val="28"/>
        </w:rPr>
        <w:t xml:space="preserve"> "О международных компаниях и международных фондах"»;</w:t>
      </w:r>
    </w:p>
    <w:p w:rsidR="00521CA1" w:rsidRPr="00C81401" w:rsidRDefault="00FD1756"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4</w:t>
      </w:r>
      <w:r w:rsidR="00082E61" w:rsidRPr="00C81401">
        <w:rPr>
          <w:color w:val="000000"/>
          <w:sz w:val="28"/>
          <w:szCs w:val="28"/>
        </w:rPr>
        <w:t>)</w:t>
      </w:r>
      <w:r w:rsidR="006723C8" w:rsidRPr="00C81401">
        <w:rPr>
          <w:color w:val="000000"/>
          <w:sz w:val="28"/>
          <w:szCs w:val="28"/>
        </w:rPr>
        <w:t xml:space="preserve"> </w:t>
      </w:r>
      <w:r w:rsidR="00521CA1" w:rsidRPr="00C81401">
        <w:rPr>
          <w:color w:val="000000"/>
          <w:sz w:val="28"/>
          <w:szCs w:val="28"/>
        </w:rPr>
        <w:t xml:space="preserve">в </w:t>
      </w:r>
      <w:r w:rsidR="00C345DE" w:rsidRPr="00C81401">
        <w:rPr>
          <w:color w:val="000000"/>
          <w:sz w:val="28"/>
          <w:szCs w:val="28"/>
        </w:rPr>
        <w:t>стать</w:t>
      </w:r>
      <w:r w:rsidR="00521CA1" w:rsidRPr="00C81401">
        <w:rPr>
          <w:color w:val="000000"/>
          <w:sz w:val="28"/>
          <w:szCs w:val="28"/>
        </w:rPr>
        <w:t>е</w:t>
      </w:r>
      <w:r w:rsidR="006723C8" w:rsidRPr="00C81401">
        <w:rPr>
          <w:color w:val="000000"/>
          <w:sz w:val="28"/>
          <w:szCs w:val="28"/>
        </w:rPr>
        <w:t xml:space="preserve"> </w:t>
      </w:r>
      <w:r w:rsidR="00D7457C" w:rsidRPr="00C81401">
        <w:rPr>
          <w:color w:val="000000"/>
          <w:sz w:val="28"/>
          <w:szCs w:val="28"/>
        </w:rPr>
        <w:t>251</w:t>
      </w:r>
      <w:r w:rsidR="00521CA1" w:rsidRPr="00C81401">
        <w:rPr>
          <w:color w:val="000000"/>
          <w:sz w:val="28"/>
          <w:szCs w:val="28"/>
        </w:rPr>
        <w:t>:</w:t>
      </w:r>
    </w:p>
    <w:p w:rsidR="00521CA1" w:rsidRPr="00C81401" w:rsidRDefault="00521CA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а) пункт 1 дополнить подпунктом 61 следующего содержания:</w:t>
      </w:r>
    </w:p>
    <w:p w:rsidR="00521CA1" w:rsidRPr="00C81401" w:rsidRDefault="00521CA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«61) доходы международной холдинговой компании в виде положительной </w:t>
      </w:r>
      <w:r w:rsidRPr="00C81401">
        <w:rPr>
          <w:color w:val="000000"/>
          <w:sz w:val="28"/>
          <w:szCs w:val="28"/>
        </w:rPr>
        <w:lastRenderedPageBreak/>
        <w:t>курсовой разницы, возникающей при дооценке имущества в виде валютных ценностей (за исключением ценных бумаг, номинированных в иностранной валюте) и требований, стоимость которых выражена в иностранной валюте, или при уценке обязательств, стоимость которых выражена в иностранной валюте.»;</w:t>
      </w:r>
    </w:p>
    <w:p w:rsidR="00C345DE" w:rsidRPr="00C81401" w:rsidRDefault="00521CA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б) </w:t>
      </w:r>
      <w:r w:rsidR="00D7457C" w:rsidRPr="00C81401">
        <w:rPr>
          <w:color w:val="000000"/>
          <w:sz w:val="28"/>
          <w:szCs w:val="28"/>
        </w:rPr>
        <w:t>дополнить пунктом 4</w:t>
      </w:r>
      <w:r w:rsidR="006723C8" w:rsidRPr="00C81401">
        <w:rPr>
          <w:color w:val="000000"/>
          <w:sz w:val="28"/>
          <w:szCs w:val="28"/>
        </w:rPr>
        <w:t xml:space="preserve"> </w:t>
      </w:r>
      <w:r w:rsidR="00C345DE" w:rsidRPr="00C81401">
        <w:rPr>
          <w:color w:val="000000"/>
          <w:sz w:val="28"/>
          <w:szCs w:val="28"/>
        </w:rPr>
        <w:t>следующего содержания:</w:t>
      </w:r>
    </w:p>
    <w:p w:rsidR="00D7457C" w:rsidRPr="00C81401" w:rsidRDefault="00D7457C" w:rsidP="00492876">
      <w:pPr>
        <w:widowControl w:val="0"/>
        <w:autoSpaceDE w:val="0"/>
        <w:autoSpaceDN w:val="0"/>
        <w:adjustRightInd w:val="0"/>
        <w:spacing w:line="360" w:lineRule="auto"/>
        <w:ind w:firstLine="709"/>
        <w:jc w:val="both"/>
        <w:rPr>
          <w:color w:val="000000"/>
          <w:sz w:val="28"/>
          <w:szCs w:val="28"/>
        </w:rPr>
      </w:pPr>
      <w:r w:rsidRPr="00C81401">
        <w:rPr>
          <w:rFonts w:eastAsia="Calibri"/>
          <w:color w:val="000000"/>
          <w:sz w:val="28"/>
          <w:szCs w:val="28"/>
        </w:rPr>
        <w:t xml:space="preserve">«4. При определении налоговой базы международной </w:t>
      </w:r>
      <w:r w:rsidR="008A37CC" w:rsidRPr="00C81401">
        <w:rPr>
          <w:rFonts w:eastAsia="Calibri"/>
          <w:color w:val="000000"/>
          <w:sz w:val="28"/>
          <w:szCs w:val="28"/>
        </w:rPr>
        <w:t xml:space="preserve">холдинговой </w:t>
      </w:r>
      <w:r w:rsidRPr="00C81401">
        <w:rPr>
          <w:rFonts w:eastAsia="Calibri"/>
          <w:color w:val="000000"/>
          <w:sz w:val="28"/>
          <w:szCs w:val="28"/>
        </w:rPr>
        <w:t>компании не учитываются доходы от деятельности е</w:t>
      </w:r>
      <w:r w:rsidR="00081228" w:rsidRPr="00C81401">
        <w:rPr>
          <w:rFonts w:eastAsia="Calibri"/>
          <w:color w:val="000000"/>
          <w:sz w:val="28"/>
          <w:szCs w:val="28"/>
        </w:rPr>
        <w:t>е</w:t>
      </w:r>
      <w:r w:rsidRPr="00C81401">
        <w:rPr>
          <w:rFonts w:eastAsia="Calibri"/>
          <w:color w:val="000000"/>
          <w:sz w:val="28"/>
          <w:szCs w:val="28"/>
        </w:rPr>
        <w:t xml:space="preserve"> обособленного подразделения, расположенного за пределами Российской Федерации, </w:t>
      </w:r>
      <w:r w:rsidRPr="00C81401">
        <w:rPr>
          <w:color w:val="000000"/>
          <w:sz w:val="28"/>
          <w:szCs w:val="28"/>
        </w:rPr>
        <w:t xml:space="preserve">если международная </w:t>
      </w:r>
      <w:r w:rsidR="008A37CC" w:rsidRPr="00C81401">
        <w:rPr>
          <w:color w:val="000000"/>
          <w:sz w:val="28"/>
          <w:szCs w:val="28"/>
        </w:rPr>
        <w:t xml:space="preserve">холдинговая </w:t>
      </w:r>
      <w:r w:rsidRPr="00C81401">
        <w:rPr>
          <w:color w:val="000000"/>
          <w:sz w:val="28"/>
          <w:szCs w:val="28"/>
        </w:rPr>
        <w:t>компания через указанное обособленное подразделение участвует в реализации проектов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при этом одновременно соблюдаются все следующие условия:</w:t>
      </w:r>
    </w:p>
    <w:p w:rsidR="00D7457C" w:rsidRPr="00C81401" w:rsidRDefault="00D7457C"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международная </w:t>
      </w:r>
      <w:r w:rsidR="008A37CC" w:rsidRPr="00C81401">
        <w:rPr>
          <w:color w:val="000000"/>
          <w:sz w:val="28"/>
          <w:szCs w:val="28"/>
        </w:rPr>
        <w:t xml:space="preserve">холдинговая </w:t>
      </w:r>
      <w:r w:rsidRPr="00C81401">
        <w:rPr>
          <w:color w:val="000000"/>
          <w:sz w:val="28"/>
          <w:szCs w:val="28"/>
        </w:rPr>
        <w:t>компания является стороной соглашений о разделе продукции, концессионных соглашений, лицензионных соглашений или иных соглашений (контрактов) на условиях риска, либо создание международной компании предусмотрено этими соглашениями (контрактами) и она осуществляет деятельность исключительно на основании и в соответствии с условиями указанных соглашений (контрактов);</w:t>
      </w:r>
    </w:p>
    <w:p w:rsidR="00D7457C" w:rsidRPr="00C81401" w:rsidRDefault="00D7457C"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такие соглашения (контракты)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D7457C" w:rsidRPr="00C81401" w:rsidRDefault="00D7457C"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доля доходов</w:t>
      </w:r>
      <w:r w:rsidR="00081228" w:rsidRPr="00C81401">
        <w:rPr>
          <w:color w:val="000000"/>
          <w:sz w:val="28"/>
          <w:szCs w:val="28"/>
        </w:rPr>
        <w:t>, указанных в пункте 4 статьи 309</w:t>
      </w:r>
      <w:r w:rsidR="00081228" w:rsidRPr="00C81401">
        <w:rPr>
          <w:color w:val="000000"/>
          <w:sz w:val="28"/>
          <w:szCs w:val="28"/>
          <w:vertAlign w:val="superscript"/>
        </w:rPr>
        <w:t>1</w:t>
      </w:r>
      <w:r w:rsidR="00081228" w:rsidRPr="00C81401">
        <w:rPr>
          <w:color w:val="000000"/>
          <w:sz w:val="28"/>
          <w:szCs w:val="28"/>
        </w:rPr>
        <w:t xml:space="preserve"> настоящего Кодекса,</w:t>
      </w:r>
      <w:r w:rsidRPr="00C81401">
        <w:rPr>
          <w:color w:val="000000"/>
          <w:sz w:val="28"/>
          <w:szCs w:val="28"/>
        </w:rPr>
        <w:t xml:space="preserve"> </w:t>
      </w:r>
      <w:r w:rsidRPr="00C81401">
        <w:rPr>
          <w:color w:val="000000"/>
          <w:sz w:val="28"/>
          <w:szCs w:val="28"/>
        </w:rPr>
        <w:lastRenderedPageBreak/>
        <w:t xml:space="preserve">полученных международной </w:t>
      </w:r>
      <w:r w:rsidR="00492876" w:rsidRPr="00C81401">
        <w:rPr>
          <w:color w:val="000000"/>
          <w:sz w:val="28"/>
          <w:szCs w:val="28"/>
        </w:rPr>
        <w:t>холдинговой</w:t>
      </w:r>
      <w:r w:rsidR="008A37CC" w:rsidRPr="00C81401">
        <w:rPr>
          <w:color w:val="000000"/>
          <w:sz w:val="28"/>
          <w:szCs w:val="28"/>
        </w:rPr>
        <w:t xml:space="preserve"> </w:t>
      </w:r>
      <w:r w:rsidRPr="00C81401">
        <w:rPr>
          <w:color w:val="000000"/>
          <w:sz w:val="28"/>
          <w:szCs w:val="28"/>
        </w:rPr>
        <w:t>компани</w:t>
      </w:r>
      <w:r w:rsidR="00C14C8E" w:rsidRPr="00C81401">
        <w:rPr>
          <w:color w:val="000000"/>
          <w:sz w:val="28"/>
          <w:szCs w:val="28"/>
        </w:rPr>
        <w:t>ей</w:t>
      </w:r>
      <w:r w:rsidRPr="00C81401">
        <w:rPr>
          <w:color w:val="000000"/>
          <w:sz w:val="28"/>
          <w:szCs w:val="28"/>
        </w:rPr>
        <w:t xml:space="preserve"> через указанное обособленное подразделение</w:t>
      </w:r>
      <w:r w:rsidR="00081228" w:rsidRPr="00C81401">
        <w:rPr>
          <w:color w:val="000000"/>
          <w:sz w:val="28"/>
          <w:szCs w:val="28"/>
        </w:rPr>
        <w:t>,</w:t>
      </w:r>
      <w:r w:rsidRPr="00C81401">
        <w:rPr>
          <w:color w:val="000000"/>
          <w:sz w:val="28"/>
          <w:szCs w:val="28"/>
        </w:rPr>
        <w:t xml:space="preserve"> составляет не </w:t>
      </w:r>
      <w:r w:rsidR="00081228" w:rsidRPr="00C81401">
        <w:rPr>
          <w:color w:val="000000"/>
          <w:sz w:val="28"/>
          <w:szCs w:val="28"/>
        </w:rPr>
        <w:t>более</w:t>
      </w:r>
      <w:r w:rsidRPr="00C81401">
        <w:rPr>
          <w:color w:val="000000"/>
          <w:sz w:val="28"/>
          <w:szCs w:val="28"/>
        </w:rPr>
        <w:t xml:space="preserve"> </w:t>
      </w:r>
      <w:r w:rsidR="00081228" w:rsidRPr="00C81401">
        <w:rPr>
          <w:color w:val="000000"/>
          <w:sz w:val="28"/>
          <w:szCs w:val="28"/>
        </w:rPr>
        <w:t>2</w:t>
      </w:r>
      <w:r w:rsidRPr="00C81401">
        <w:rPr>
          <w:color w:val="000000"/>
          <w:sz w:val="28"/>
          <w:szCs w:val="28"/>
        </w:rPr>
        <w:t xml:space="preserve">0 процентов общей суммы доходов </w:t>
      </w:r>
      <w:r w:rsidRPr="00C81401">
        <w:rPr>
          <w:bCs/>
          <w:color w:val="000000"/>
          <w:sz w:val="28"/>
          <w:szCs w:val="28"/>
        </w:rPr>
        <w:t xml:space="preserve">международной </w:t>
      </w:r>
      <w:r w:rsidR="008A37CC" w:rsidRPr="00C81401">
        <w:rPr>
          <w:bCs/>
          <w:color w:val="000000"/>
          <w:sz w:val="28"/>
          <w:szCs w:val="28"/>
        </w:rPr>
        <w:t xml:space="preserve">холдинговой </w:t>
      </w:r>
      <w:r w:rsidRPr="00C81401">
        <w:rPr>
          <w:bCs/>
          <w:color w:val="000000"/>
          <w:sz w:val="28"/>
          <w:szCs w:val="28"/>
        </w:rPr>
        <w:t xml:space="preserve">компании от деятельности </w:t>
      </w:r>
      <w:r w:rsidRPr="00C81401">
        <w:rPr>
          <w:color w:val="000000"/>
          <w:sz w:val="28"/>
          <w:szCs w:val="28"/>
        </w:rPr>
        <w:t xml:space="preserve">такого обособленного подразделения за указанный период, либо доходы у </w:t>
      </w:r>
      <w:r w:rsidRPr="00C81401">
        <w:rPr>
          <w:bCs/>
          <w:color w:val="000000"/>
          <w:sz w:val="28"/>
          <w:szCs w:val="28"/>
        </w:rPr>
        <w:t xml:space="preserve">международной </w:t>
      </w:r>
      <w:r w:rsidR="008A37CC" w:rsidRPr="00C81401">
        <w:rPr>
          <w:bCs/>
          <w:color w:val="000000"/>
          <w:sz w:val="28"/>
          <w:szCs w:val="28"/>
        </w:rPr>
        <w:t xml:space="preserve">холдинговой </w:t>
      </w:r>
      <w:r w:rsidRPr="00C81401">
        <w:rPr>
          <w:bCs/>
          <w:color w:val="000000"/>
          <w:sz w:val="28"/>
          <w:szCs w:val="28"/>
        </w:rPr>
        <w:t>компании от деятельности</w:t>
      </w:r>
      <w:r w:rsidRPr="00C81401">
        <w:rPr>
          <w:color w:val="000000"/>
          <w:sz w:val="28"/>
          <w:szCs w:val="28"/>
        </w:rPr>
        <w:t xml:space="preserve"> такого обособленного подразделения за указанный период отсутствуют.</w:t>
      </w:r>
    </w:p>
    <w:p w:rsidR="00D7457C" w:rsidRPr="00C81401" w:rsidRDefault="00D7457C" w:rsidP="00492876">
      <w:pPr>
        <w:widowControl w:val="0"/>
        <w:autoSpaceDE w:val="0"/>
        <w:autoSpaceDN w:val="0"/>
        <w:adjustRightInd w:val="0"/>
        <w:spacing w:line="360" w:lineRule="auto"/>
        <w:ind w:firstLine="709"/>
        <w:jc w:val="both"/>
        <w:rPr>
          <w:color w:val="000000"/>
          <w:sz w:val="28"/>
          <w:szCs w:val="28"/>
        </w:rPr>
      </w:pPr>
      <w:r w:rsidRPr="00C81401">
        <w:rPr>
          <w:bCs/>
          <w:color w:val="000000"/>
          <w:sz w:val="28"/>
          <w:szCs w:val="28"/>
        </w:rPr>
        <w:t xml:space="preserve">Для применения </w:t>
      </w:r>
      <w:r w:rsidRPr="00C81401">
        <w:rPr>
          <w:color w:val="000000"/>
          <w:sz w:val="28"/>
          <w:szCs w:val="28"/>
        </w:rPr>
        <w:t>положений настоящего пункта международная</w:t>
      </w:r>
      <w:r w:rsidR="008A37CC" w:rsidRPr="00C81401">
        <w:rPr>
          <w:color w:val="000000"/>
          <w:sz w:val="28"/>
          <w:szCs w:val="28"/>
        </w:rPr>
        <w:t xml:space="preserve"> холдинговая </w:t>
      </w:r>
      <w:r w:rsidRPr="00C81401">
        <w:rPr>
          <w:color w:val="000000"/>
          <w:sz w:val="28"/>
          <w:szCs w:val="28"/>
        </w:rPr>
        <w:t xml:space="preserve"> компания не позднее установленного настоящей главой предельного </w:t>
      </w:r>
      <w:hyperlink r:id="rId19" w:history="1">
        <w:r w:rsidRPr="00C81401">
          <w:rPr>
            <w:color w:val="000000"/>
            <w:sz w:val="28"/>
            <w:szCs w:val="28"/>
          </w:rPr>
          <w:t>срока</w:t>
        </w:r>
      </w:hyperlink>
      <w:r w:rsidRPr="00C81401">
        <w:rPr>
          <w:color w:val="000000"/>
          <w:sz w:val="28"/>
          <w:szCs w:val="28"/>
        </w:rPr>
        <w:t xml:space="preserve"> для представления налоговой декларации за налоговый период представляет в налоговый орган по месту своего нахождения документы, подтверждающие соблюдение условий, установленных настоящим пунктом, по каждому обособленному подразделению</w:t>
      </w:r>
      <w:r w:rsidR="009A4CA0" w:rsidRPr="00C81401">
        <w:rPr>
          <w:color w:val="000000"/>
          <w:sz w:val="28"/>
          <w:szCs w:val="28"/>
        </w:rPr>
        <w:t>, доходы от деятельности которого не учитываются при определении налоговой базы международной холдинговой компании</w:t>
      </w:r>
      <w:r w:rsidR="00433909" w:rsidRPr="00C81401">
        <w:rPr>
          <w:color w:val="000000"/>
          <w:sz w:val="28"/>
          <w:szCs w:val="28"/>
        </w:rPr>
        <w:t xml:space="preserve"> в соответствии с настоящим пунктом</w:t>
      </w:r>
      <w:r w:rsidRPr="00C81401">
        <w:rPr>
          <w:color w:val="000000"/>
          <w:sz w:val="28"/>
          <w:szCs w:val="28"/>
        </w:rPr>
        <w:t>.</w:t>
      </w:r>
    </w:p>
    <w:p w:rsidR="00D7457C" w:rsidRPr="00C81401" w:rsidRDefault="00D7457C" w:rsidP="00492876">
      <w:pPr>
        <w:autoSpaceDE w:val="0"/>
        <w:autoSpaceDN w:val="0"/>
        <w:adjustRightInd w:val="0"/>
        <w:spacing w:line="360" w:lineRule="auto"/>
        <w:ind w:firstLine="709"/>
        <w:jc w:val="both"/>
        <w:rPr>
          <w:rFonts w:eastAsia="Calibri"/>
          <w:color w:val="000000"/>
          <w:sz w:val="28"/>
          <w:szCs w:val="28"/>
        </w:rPr>
      </w:pPr>
      <w:r w:rsidRPr="00C81401">
        <w:rPr>
          <w:color w:val="000000"/>
          <w:sz w:val="28"/>
          <w:szCs w:val="28"/>
        </w:rPr>
        <w:t xml:space="preserve">Указанные в настоящем пункте документы подлежат переводу на русский язык в части, необходимой для подтверждения условий, при соблюдении которых доходы налогоплательщика от деятельности его обособленного подразделения, </w:t>
      </w:r>
      <w:r w:rsidRPr="00C81401">
        <w:rPr>
          <w:rFonts w:eastAsia="Calibri"/>
          <w:color w:val="000000"/>
          <w:sz w:val="28"/>
          <w:szCs w:val="28"/>
        </w:rPr>
        <w:t>расположенного за пределами Российской Федерации, не учитываются при определении налоговой базы.»;</w:t>
      </w:r>
    </w:p>
    <w:p w:rsidR="00D7457C" w:rsidRPr="00C81401" w:rsidRDefault="00044CC3" w:rsidP="00492876">
      <w:pPr>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5</w:t>
      </w:r>
      <w:r w:rsidR="00D7457C" w:rsidRPr="00C81401">
        <w:rPr>
          <w:rFonts w:eastAsia="Calibri"/>
          <w:color w:val="000000"/>
          <w:sz w:val="28"/>
          <w:szCs w:val="28"/>
        </w:rPr>
        <w:t>) статью 270 дополнить пункт</w:t>
      </w:r>
      <w:r w:rsidR="00521CA1" w:rsidRPr="00C81401">
        <w:rPr>
          <w:rFonts w:eastAsia="Calibri"/>
          <w:color w:val="000000"/>
          <w:sz w:val="28"/>
          <w:szCs w:val="28"/>
        </w:rPr>
        <w:t>ами</w:t>
      </w:r>
      <w:r w:rsidR="00D7457C" w:rsidRPr="00C81401">
        <w:rPr>
          <w:rFonts w:eastAsia="Calibri"/>
          <w:color w:val="000000"/>
          <w:sz w:val="28"/>
          <w:szCs w:val="28"/>
        </w:rPr>
        <w:t xml:space="preserve"> 48</w:t>
      </w:r>
      <w:r w:rsidR="00D7457C" w:rsidRPr="00C81401">
        <w:rPr>
          <w:rFonts w:eastAsia="Calibri"/>
          <w:color w:val="000000"/>
          <w:sz w:val="28"/>
          <w:szCs w:val="28"/>
          <w:vertAlign w:val="superscript"/>
        </w:rPr>
        <w:t>2</w:t>
      </w:r>
      <w:r w:rsidR="00C53076" w:rsidRPr="00C81401">
        <w:rPr>
          <w:rFonts w:eastAsia="Calibri"/>
          <w:color w:val="000000"/>
          <w:sz w:val="28"/>
          <w:szCs w:val="28"/>
          <w:vertAlign w:val="superscript"/>
        </w:rPr>
        <w:t>8</w:t>
      </w:r>
      <w:r w:rsidR="00521CA1" w:rsidRPr="00C81401">
        <w:rPr>
          <w:rFonts w:eastAsia="Calibri"/>
          <w:color w:val="000000"/>
          <w:sz w:val="28"/>
          <w:szCs w:val="28"/>
        </w:rPr>
        <w:t xml:space="preserve"> и 48</w:t>
      </w:r>
      <w:r w:rsidR="00521CA1" w:rsidRPr="00C81401">
        <w:rPr>
          <w:rFonts w:eastAsia="Calibri"/>
          <w:color w:val="000000"/>
          <w:sz w:val="28"/>
          <w:szCs w:val="28"/>
          <w:vertAlign w:val="superscript"/>
        </w:rPr>
        <w:t>2</w:t>
      </w:r>
      <w:r w:rsidR="00C53076" w:rsidRPr="00C81401">
        <w:rPr>
          <w:rFonts w:eastAsia="Calibri"/>
          <w:color w:val="000000"/>
          <w:sz w:val="28"/>
          <w:szCs w:val="28"/>
          <w:vertAlign w:val="superscript"/>
        </w:rPr>
        <w:t>9</w:t>
      </w:r>
      <w:r w:rsidR="00521CA1" w:rsidRPr="00C81401">
        <w:rPr>
          <w:rFonts w:eastAsia="Calibri"/>
          <w:color w:val="000000"/>
          <w:sz w:val="28"/>
          <w:szCs w:val="28"/>
        </w:rPr>
        <w:t>:</w:t>
      </w:r>
    </w:p>
    <w:p w:rsidR="00521CA1" w:rsidRPr="00C81401" w:rsidRDefault="00D7457C" w:rsidP="00492876">
      <w:pPr>
        <w:autoSpaceDE w:val="0"/>
        <w:autoSpaceDN w:val="0"/>
        <w:adjustRightInd w:val="0"/>
        <w:spacing w:line="360" w:lineRule="auto"/>
        <w:ind w:firstLine="709"/>
        <w:jc w:val="both"/>
        <w:rPr>
          <w:rFonts w:eastAsia="Calibri"/>
          <w:color w:val="000000"/>
          <w:sz w:val="28"/>
          <w:szCs w:val="28"/>
        </w:rPr>
      </w:pPr>
      <w:r w:rsidRPr="00C81401">
        <w:rPr>
          <w:color w:val="000000"/>
          <w:sz w:val="28"/>
          <w:szCs w:val="28"/>
        </w:rPr>
        <w:t>«48</w:t>
      </w:r>
      <w:r w:rsidRPr="00C81401">
        <w:rPr>
          <w:color w:val="000000"/>
          <w:sz w:val="28"/>
          <w:szCs w:val="28"/>
          <w:vertAlign w:val="superscript"/>
        </w:rPr>
        <w:t>2</w:t>
      </w:r>
      <w:r w:rsidR="00C53076" w:rsidRPr="00C81401">
        <w:rPr>
          <w:color w:val="000000"/>
          <w:sz w:val="28"/>
          <w:szCs w:val="28"/>
          <w:vertAlign w:val="superscript"/>
        </w:rPr>
        <w:t>8</w:t>
      </w:r>
      <w:r w:rsidRPr="00C81401">
        <w:rPr>
          <w:color w:val="000000"/>
          <w:sz w:val="28"/>
          <w:szCs w:val="28"/>
        </w:rPr>
        <w:t xml:space="preserve">) расходы, произведенные </w:t>
      </w:r>
      <w:r w:rsidRPr="00C81401">
        <w:rPr>
          <w:rFonts w:eastAsia="Calibri"/>
          <w:color w:val="000000"/>
          <w:sz w:val="28"/>
          <w:szCs w:val="28"/>
        </w:rPr>
        <w:t xml:space="preserve">налогоплательщиком, имеющим статус международной </w:t>
      </w:r>
      <w:r w:rsidR="008A37CC" w:rsidRPr="00C81401">
        <w:rPr>
          <w:rFonts w:eastAsia="Calibri"/>
          <w:color w:val="000000"/>
          <w:sz w:val="28"/>
          <w:szCs w:val="28"/>
        </w:rPr>
        <w:t xml:space="preserve">холдинговой </w:t>
      </w:r>
      <w:r w:rsidRPr="00C81401">
        <w:rPr>
          <w:rFonts w:eastAsia="Calibri"/>
          <w:color w:val="000000"/>
          <w:sz w:val="28"/>
          <w:szCs w:val="28"/>
        </w:rPr>
        <w:t>компании,</w:t>
      </w:r>
      <w:r w:rsidRPr="00C81401">
        <w:rPr>
          <w:color w:val="000000"/>
          <w:sz w:val="28"/>
          <w:szCs w:val="28"/>
        </w:rPr>
        <w:t xml:space="preserve"> в связи с получением доходов от деятельности его </w:t>
      </w:r>
      <w:r w:rsidRPr="00C81401">
        <w:rPr>
          <w:rFonts w:eastAsia="Calibri"/>
          <w:color w:val="000000"/>
          <w:sz w:val="28"/>
          <w:szCs w:val="28"/>
        </w:rPr>
        <w:t>обособленного подразделения, расположенного за пределами Российской Федерации, которые не учитываются при определении налоговой базы в соответствии с пунктом 4 статьи 251 настоящего Кодекса</w:t>
      </w:r>
      <w:r w:rsidR="00521CA1" w:rsidRPr="00C81401">
        <w:rPr>
          <w:rFonts w:eastAsia="Calibri"/>
          <w:color w:val="000000"/>
          <w:sz w:val="28"/>
          <w:szCs w:val="28"/>
        </w:rPr>
        <w:t>;</w:t>
      </w:r>
    </w:p>
    <w:p w:rsidR="00D7457C" w:rsidRPr="00C81401" w:rsidRDefault="00521CA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48</w:t>
      </w:r>
      <w:r w:rsidRPr="00C81401">
        <w:rPr>
          <w:color w:val="000000"/>
          <w:sz w:val="28"/>
          <w:szCs w:val="28"/>
          <w:vertAlign w:val="superscript"/>
        </w:rPr>
        <w:t>2</w:t>
      </w:r>
      <w:r w:rsidR="00C53076" w:rsidRPr="00C81401">
        <w:rPr>
          <w:color w:val="000000"/>
          <w:sz w:val="28"/>
          <w:szCs w:val="28"/>
          <w:vertAlign w:val="superscript"/>
        </w:rPr>
        <w:t>9</w:t>
      </w:r>
      <w:r w:rsidRPr="00C81401">
        <w:rPr>
          <w:color w:val="000000"/>
          <w:sz w:val="28"/>
          <w:szCs w:val="28"/>
        </w:rPr>
        <w:t xml:space="preserve">) расходы международной компании, имеющей статус международной холдинговой компании, в виде отрицательной курсовой разницы, возникающей при </w:t>
      </w:r>
      <w:r w:rsidRPr="00C81401">
        <w:rPr>
          <w:color w:val="000000"/>
          <w:sz w:val="28"/>
          <w:szCs w:val="28"/>
        </w:rPr>
        <w:lastRenderedPageBreak/>
        <w:t>уценке имущества в виде валютных ценностей (за исключением ценных бумаг, номинированных в иностранной валюте) и требований, стоимость которых выражена в иностранной валюте, или при дооценке обязательств, стоимость которых выражена в иностранной валюте.</w:t>
      </w:r>
      <w:r w:rsidR="00D7457C" w:rsidRPr="00C81401">
        <w:rPr>
          <w:rFonts w:eastAsia="Calibri"/>
          <w:color w:val="000000"/>
          <w:sz w:val="28"/>
          <w:szCs w:val="28"/>
        </w:rPr>
        <w:t>»;</w:t>
      </w:r>
    </w:p>
    <w:p w:rsidR="00532E1F" w:rsidRPr="00C81401" w:rsidRDefault="00044CC3"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6</w:t>
      </w:r>
      <w:r w:rsidR="00CB01A5" w:rsidRPr="00C81401">
        <w:rPr>
          <w:rFonts w:eastAsia="Calibri"/>
          <w:color w:val="000000"/>
          <w:sz w:val="28"/>
          <w:szCs w:val="28"/>
        </w:rPr>
        <w:t>)</w:t>
      </w:r>
      <w:r w:rsidR="00532E1F" w:rsidRPr="00C81401">
        <w:rPr>
          <w:rFonts w:eastAsia="Calibri"/>
          <w:color w:val="000000"/>
          <w:sz w:val="28"/>
          <w:szCs w:val="28"/>
        </w:rPr>
        <w:t xml:space="preserve"> в статье 275:</w:t>
      </w:r>
      <w:r w:rsidR="00CB01A5" w:rsidRPr="00C81401">
        <w:rPr>
          <w:rFonts w:eastAsia="Calibri"/>
          <w:color w:val="000000"/>
          <w:sz w:val="28"/>
          <w:szCs w:val="28"/>
        </w:rPr>
        <w:t xml:space="preserve"> </w:t>
      </w:r>
    </w:p>
    <w:p w:rsidR="00532E1F" w:rsidRPr="00C81401" w:rsidRDefault="00532E1F"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а) в пункте 5:</w:t>
      </w:r>
    </w:p>
    <w:p w:rsidR="00532E1F" w:rsidRPr="00C81401" w:rsidRDefault="00532E1F"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 xml:space="preserve">абзац </w:t>
      </w:r>
      <w:r w:rsidR="005D06BB" w:rsidRPr="00C81401">
        <w:rPr>
          <w:rFonts w:eastAsia="Calibri"/>
          <w:color w:val="000000"/>
          <w:sz w:val="28"/>
          <w:szCs w:val="28"/>
        </w:rPr>
        <w:t xml:space="preserve">пятый </w:t>
      </w:r>
      <w:r w:rsidRPr="00C81401">
        <w:rPr>
          <w:rFonts w:eastAsia="Calibri"/>
          <w:color w:val="000000"/>
          <w:sz w:val="28"/>
          <w:szCs w:val="28"/>
        </w:rPr>
        <w:t>изложить в следующей редакции:</w:t>
      </w:r>
    </w:p>
    <w:p w:rsidR="00532E1F" w:rsidRPr="00C81401" w:rsidRDefault="00532E1F"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«С</w:t>
      </w:r>
      <w:r w:rsidRPr="00C81401">
        <w:rPr>
          <w:rFonts w:eastAsia="Calibri"/>
          <w:color w:val="000000"/>
          <w:sz w:val="28"/>
          <w:szCs w:val="28"/>
          <w:vertAlign w:val="subscript"/>
        </w:rPr>
        <w:t>Н</w:t>
      </w:r>
      <w:r w:rsidRPr="00C81401">
        <w:rPr>
          <w:rFonts w:eastAsia="Calibri"/>
          <w:color w:val="000000"/>
          <w:sz w:val="28"/>
          <w:szCs w:val="28"/>
        </w:rPr>
        <w:t xml:space="preserve"> – налоговая ставка, установленная подпунктами 1 – 2</w:t>
      </w:r>
      <w:r w:rsidRPr="00C81401">
        <w:rPr>
          <w:rFonts w:eastAsia="Calibri"/>
          <w:color w:val="000000"/>
          <w:sz w:val="28"/>
          <w:szCs w:val="28"/>
          <w:vertAlign w:val="superscript"/>
        </w:rPr>
        <w:t>1</w:t>
      </w:r>
      <w:r w:rsidRPr="00C81401">
        <w:rPr>
          <w:rFonts w:eastAsia="Calibri"/>
          <w:color w:val="000000"/>
          <w:sz w:val="28"/>
          <w:szCs w:val="28"/>
        </w:rPr>
        <w:t xml:space="preserve"> пункта 3 статьи 284 или пунктами 1, 7 статьи 224 настоящего Кодекса;»;</w:t>
      </w:r>
    </w:p>
    <w:p w:rsidR="000C62D9" w:rsidRDefault="00887098"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 xml:space="preserve">в абзаце </w:t>
      </w:r>
      <w:r w:rsidR="005D06BB" w:rsidRPr="00C81401">
        <w:rPr>
          <w:rFonts w:eastAsia="Calibri"/>
          <w:color w:val="000000"/>
          <w:sz w:val="28"/>
          <w:szCs w:val="28"/>
        </w:rPr>
        <w:t>седьмом</w:t>
      </w:r>
      <w:r w:rsidR="000C62D9">
        <w:rPr>
          <w:rFonts w:eastAsia="Calibri"/>
          <w:color w:val="000000"/>
          <w:sz w:val="28"/>
          <w:szCs w:val="28"/>
        </w:rPr>
        <w:t>:</w:t>
      </w:r>
    </w:p>
    <w:p w:rsidR="000C62D9" w:rsidRDefault="00887098" w:rsidP="00361AD4">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слова «указанных в подпункт</w:t>
      </w:r>
      <w:r w:rsidR="005D06BB" w:rsidRPr="00C81401">
        <w:rPr>
          <w:rFonts w:eastAsia="Calibri"/>
          <w:color w:val="000000"/>
          <w:sz w:val="28"/>
          <w:szCs w:val="28"/>
        </w:rPr>
        <w:t>ах</w:t>
      </w:r>
      <w:r w:rsidRPr="00C81401">
        <w:rPr>
          <w:rFonts w:eastAsia="Calibri"/>
          <w:color w:val="000000"/>
          <w:sz w:val="28"/>
          <w:szCs w:val="28"/>
        </w:rPr>
        <w:t xml:space="preserve"> 1 </w:t>
      </w:r>
      <w:r w:rsidR="005D06BB" w:rsidRPr="00C81401">
        <w:rPr>
          <w:rFonts w:eastAsia="Calibri"/>
          <w:color w:val="000000"/>
          <w:sz w:val="28"/>
          <w:szCs w:val="28"/>
        </w:rPr>
        <w:t>и 1</w:t>
      </w:r>
      <w:r w:rsidR="005D06BB" w:rsidRPr="00C81401">
        <w:rPr>
          <w:rFonts w:eastAsia="Calibri"/>
          <w:color w:val="000000"/>
          <w:sz w:val="28"/>
          <w:szCs w:val="28"/>
          <w:vertAlign w:val="superscript"/>
        </w:rPr>
        <w:t>1</w:t>
      </w:r>
      <w:r w:rsidR="005D06BB" w:rsidRPr="00C81401">
        <w:rPr>
          <w:rFonts w:eastAsia="Calibri"/>
          <w:color w:val="000000"/>
          <w:sz w:val="28"/>
          <w:szCs w:val="28"/>
        </w:rPr>
        <w:t xml:space="preserve"> </w:t>
      </w:r>
      <w:r w:rsidRPr="00C81401">
        <w:rPr>
          <w:rFonts w:eastAsia="Calibri"/>
          <w:color w:val="000000"/>
          <w:sz w:val="28"/>
          <w:szCs w:val="28"/>
        </w:rPr>
        <w:t>пункта 3 статьи 284» заменить словами «указанных в подпунктах 1, 1</w:t>
      </w:r>
      <w:r w:rsidRPr="00C81401">
        <w:rPr>
          <w:rFonts w:eastAsia="Calibri"/>
          <w:color w:val="000000"/>
          <w:sz w:val="28"/>
          <w:szCs w:val="28"/>
          <w:vertAlign w:val="superscript"/>
        </w:rPr>
        <w:t>1</w:t>
      </w:r>
      <w:r w:rsidR="00644C87" w:rsidRPr="00C81401">
        <w:rPr>
          <w:rFonts w:eastAsia="Calibri"/>
          <w:color w:val="000000"/>
          <w:sz w:val="28"/>
          <w:szCs w:val="28"/>
        </w:rPr>
        <w:t>, 2</w:t>
      </w:r>
      <w:r w:rsidR="00644C87" w:rsidRPr="00C81401">
        <w:rPr>
          <w:rFonts w:eastAsia="Calibri"/>
          <w:color w:val="000000"/>
          <w:sz w:val="28"/>
          <w:szCs w:val="28"/>
          <w:vertAlign w:val="superscript"/>
        </w:rPr>
        <w:t>1</w:t>
      </w:r>
      <w:r w:rsidR="00644C87" w:rsidRPr="00C81401">
        <w:rPr>
          <w:rFonts w:eastAsia="Calibri"/>
          <w:color w:val="000000"/>
          <w:sz w:val="28"/>
          <w:szCs w:val="28"/>
        </w:rPr>
        <w:t xml:space="preserve"> </w:t>
      </w:r>
      <w:r w:rsidRPr="00C81401">
        <w:rPr>
          <w:rFonts w:eastAsia="Calibri"/>
          <w:color w:val="000000"/>
          <w:sz w:val="28"/>
          <w:szCs w:val="28"/>
        </w:rPr>
        <w:t>пункта 3 статьи 284»;</w:t>
      </w:r>
    </w:p>
    <w:p w:rsidR="00532E1F" w:rsidRPr="00C81401" w:rsidRDefault="000C62D9" w:rsidP="00492876">
      <w:pPr>
        <w:widowControl w:val="0"/>
        <w:autoSpaceDE w:val="0"/>
        <w:autoSpaceDN w:val="0"/>
        <w:adjustRightInd w:val="0"/>
        <w:spacing w:line="360" w:lineRule="auto"/>
        <w:ind w:firstLine="709"/>
        <w:jc w:val="both"/>
        <w:rPr>
          <w:rFonts w:eastAsia="Calibri"/>
          <w:color w:val="000000"/>
          <w:sz w:val="28"/>
          <w:szCs w:val="28"/>
        </w:rPr>
      </w:pPr>
      <w:r w:rsidRPr="00627FDF">
        <w:rPr>
          <w:rFonts w:eastAsia="Calibri"/>
          <w:color w:val="000000" w:themeColor="text1"/>
          <w:sz w:val="28"/>
          <w:szCs w:val="28"/>
        </w:rPr>
        <w:t xml:space="preserve">слова «а также дивидендов, указанных в </w:t>
      </w:r>
      <w:hyperlink r:id="rId20" w:history="1">
        <w:r w:rsidR="00361AD4" w:rsidRPr="00627FDF">
          <w:rPr>
            <w:rFonts w:eastAsia="Calibri"/>
            <w:color w:val="000000" w:themeColor="text1"/>
            <w:sz w:val="28"/>
            <w:szCs w:val="28"/>
          </w:rPr>
          <w:t>подпункте 50</w:t>
        </w:r>
        <w:r w:rsidRPr="00627FDF">
          <w:rPr>
            <w:rFonts w:eastAsia="Calibri"/>
            <w:color w:val="000000" w:themeColor="text1"/>
            <w:sz w:val="28"/>
            <w:szCs w:val="28"/>
            <w:vertAlign w:val="superscript"/>
          </w:rPr>
          <w:t>1</w:t>
        </w:r>
        <w:r w:rsidRPr="00627FDF">
          <w:rPr>
            <w:rFonts w:eastAsia="Calibri"/>
            <w:color w:val="000000" w:themeColor="text1"/>
            <w:sz w:val="28"/>
            <w:szCs w:val="28"/>
          </w:rPr>
          <w:t xml:space="preserve"> пункта 1 статьи 251</w:t>
        </w:r>
      </w:hyperlink>
      <w:r w:rsidRPr="00627FDF">
        <w:rPr>
          <w:rFonts w:eastAsia="Calibri"/>
          <w:color w:val="000000" w:themeColor="text1"/>
          <w:sz w:val="28"/>
          <w:szCs w:val="28"/>
        </w:rPr>
        <w:t xml:space="preserve"> настоящего Кодекса» заменить словами «дивидендов, указанных в </w:t>
      </w:r>
      <w:hyperlink r:id="rId21" w:history="1">
        <w:r w:rsidRPr="00627FDF">
          <w:rPr>
            <w:rFonts w:eastAsia="Calibri"/>
            <w:color w:val="000000" w:themeColor="text1"/>
            <w:sz w:val="28"/>
            <w:szCs w:val="28"/>
          </w:rPr>
          <w:t>подпункте 50</w:t>
        </w:r>
        <w:r w:rsidRPr="00627FDF">
          <w:rPr>
            <w:rFonts w:eastAsia="Calibri"/>
            <w:color w:val="000000" w:themeColor="text1"/>
            <w:sz w:val="28"/>
            <w:szCs w:val="28"/>
            <w:vertAlign w:val="superscript"/>
          </w:rPr>
          <w:t>1</w:t>
        </w:r>
        <w:r w:rsidRPr="00627FDF">
          <w:rPr>
            <w:rFonts w:eastAsia="Calibri"/>
            <w:color w:val="000000" w:themeColor="text1"/>
            <w:sz w:val="28"/>
            <w:szCs w:val="28"/>
          </w:rPr>
          <w:t xml:space="preserve"> пункта 1 статьи 251</w:t>
        </w:r>
      </w:hyperlink>
      <w:r w:rsidRPr="00627FDF">
        <w:rPr>
          <w:rFonts w:eastAsia="Calibri"/>
          <w:color w:val="000000" w:themeColor="text1"/>
          <w:sz w:val="28"/>
          <w:szCs w:val="28"/>
        </w:rPr>
        <w:t xml:space="preserve"> настоящего </w:t>
      </w:r>
      <w:r>
        <w:rPr>
          <w:rFonts w:eastAsia="Calibri"/>
          <w:sz w:val="28"/>
          <w:szCs w:val="28"/>
        </w:rPr>
        <w:t xml:space="preserve">Кодекса, а также дивидендов, к которым </w:t>
      </w:r>
      <w:r w:rsidR="00C50368">
        <w:rPr>
          <w:rFonts w:eastAsia="Calibri"/>
          <w:sz w:val="28"/>
          <w:szCs w:val="28"/>
        </w:rPr>
        <w:t xml:space="preserve">в соответствии с </w:t>
      </w:r>
      <w:r>
        <w:rPr>
          <w:rFonts w:eastAsia="Calibri"/>
          <w:sz w:val="28"/>
          <w:szCs w:val="28"/>
        </w:rPr>
        <w:t xml:space="preserve"> международным договором Российской Федерации, регулирующим вопрос</w:t>
      </w:r>
      <w:r w:rsidR="007C64FE">
        <w:rPr>
          <w:rFonts w:eastAsia="Calibri"/>
          <w:sz w:val="28"/>
          <w:szCs w:val="28"/>
        </w:rPr>
        <w:t>ы</w:t>
      </w:r>
      <w:r>
        <w:rPr>
          <w:rFonts w:eastAsia="Calibri"/>
          <w:sz w:val="28"/>
          <w:szCs w:val="28"/>
        </w:rPr>
        <w:t xml:space="preserve"> налогообложения,</w:t>
      </w:r>
      <w:r w:rsidR="00C50368">
        <w:rPr>
          <w:rFonts w:eastAsia="Calibri"/>
          <w:sz w:val="28"/>
          <w:szCs w:val="28"/>
        </w:rPr>
        <w:t xml:space="preserve"> применена налоговая ставка в размере, меньшем, чем налоговая ставка, </w:t>
      </w:r>
      <w:r w:rsidR="002E37F9">
        <w:rPr>
          <w:rFonts w:eastAsia="Calibri"/>
          <w:sz w:val="28"/>
          <w:szCs w:val="28"/>
        </w:rPr>
        <w:t>установленная</w:t>
      </w:r>
      <w:r w:rsidR="00C50368">
        <w:rPr>
          <w:rFonts w:eastAsia="Calibri"/>
          <w:sz w:val="28"/>
          <w:szCs w:val="28"/>
        </w:rPr>
        <w:t xml:space="preserve"> подпунктом </w:t>
      </w:r>
      <w:r w:rsidR="00B6740D">
        <w:rPr>
          <w:rFonts w:eastAsia="Calibri"/>
          <w:sz w:val="28"/>
          <w:szCs w:val="28"/>
        </w:rPr>
        <w:t>2</w:t>
      </w:r>
      <w:r w:rsidR="00C50368">
        <w:rPr>
          <w:rFonts w:eastAsia="Calibri"/>
          <w:sz w:val="28"/>
          <w:szCs w:val="28"/>
        </w:rPr>
        <w:t xml:space="preserve"> пу</w:t>
      </w:r>
      <w:r w:rsidR="00C70B28">
        <w:rPr>
          <w:rFonts w:eastAsia="Calibri"/>
          <w:sz w:val="28"/>
          <w:szCs w:val="28"/>
        </w:rPr>
        <w:t>нкта</w:t>
      </w:r>
      <w:r w:rsidR="00C50368">
        <w:rPr>
          <w:rFonts w:eastAsia="Calibri"/>
          <w:sz w:val="28"/>
          <w:szCs w:val="28"/>
        </w:rPr>
        <w:t xml:space="preserve"> 3 статьи 284 настоящего Кодекса</w:t>
      </w:r>
      <w:r w:rsidR="002E37F9">
        <w:rPr>
          <w:rFonts w:eastAsia="Calibri"/>
          <w:sz w:val="28"/>
          <w:szCs w:val="28"/>
        </w:rPr>
        <w:t>»</w:t>
      </w:r>
      <w:r w:rsidR="00C50368">
        <w:rPr>
          <w:rFonts w:eastAsia="Calibri"/>
          <w:sz w:val="28"/>
          <w:szCs w:val="28"/>
        </w:rPr>
        <w:t>;</w:t>
      </w:r>
    </w:p>
    <w:p w:rsidR="00644C87" w:rsidRPr="00C81401" w:rsidRDefault="00644C87"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б) в абзаце первом пункта 6:</w:t>
      </w:r>
    </w:p>
    <w:p w:rsidR="00644C87" w:rsidRPr="00C81401" w:rsidRDefault="00644C87"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слова «подпунктом 3 пункта 3</w:t>
      </w:r>
      <w:r w:rsidR="005D06BB" w:rsidRPr="00C81401">
        <w:rPr>
          <w:rFonts w:eastAsia="Calibri"/>
          <w:color w:val="000000"/>
          <w:sz w:val="28"/>
          <w:szCs w:val="28"/>
        </w:rPr>
        <w:t xml:space="preserve"> статьи 284 или пунктом 3 статьи 224</w:t>
      </w:r>
      <w:r w:rsidRPr="00C81401">
        <w:rPr>
          <w:rFonts w:eastAsia="Calibri"/>
          <w:color w:val="000000"/>
          <w:sz w:val="28"/>
          <w:szCs w:val="28"/>
        </w:rPr>
        <w:t>» заменить словами «подпунктами 1</w:t>
      </w:r>
      <w:r w:rsidRPr="00C81401">
        <w:rPr>
          <w:rFonts w:eastAsia="Calibri"/>
          <w:color w:val="000000"/>
          <w:sz w:val="28"/>
          <w:szCs w:val="28"/>
          <w:vertAlign w:val="superscript"/>
        </w:rPr>
        <w:t>3</w:t>
      </w:r>
      <w:r w:rsidRPr="00C81401">
        <w:rPr>
          <w:rFonts w:eastAsia="Calibri"/>
          <w:color w:val="000000"/>
          <w:sz w:val="28"/>
          <w:szCs w:val="28"/>
        </w:rPr>
        <w:t>, 3 пункта 3</w:t>
      </w:r>
      <w:r w:rsidR="005D06BB" w:rsidRPr="00C81401">
        <w:rPr>
          <w:rFonts w:eastAsia="Calibri"/>
          <w:color w:val="000000"/>
          <w:sz w:val="28"/>
          <w:szCs w:val="28"/>
        </w:rPr>
        <w:t xml:space="preserve"> статьи 284 или пунктами 3 или 7 статьи 224</w:t>
      </w:r>
      <w:r w:rsidRPr="00C81401">
        <w:rPr>
          <w:rFonts w:eastAsia="Calibri"/>
          <w:color w:val="000000"/>
          <w:sz w:val="28"/>
          <w:szCs w:val="28"/>
        </w:rPr>
        <w:t>»;</w:t>
      </w:r>
    </w:p>
    <w:p w:rsidR="008F370E" w:rsidRPr="00C81401" w:rsidRDefault="00644C87" w:rsidP="00492876">
      <w:pPr>
        <w:widowControl w:val="0"/>
        <w:autoSpaceDE w:val="0"/>
        <w:autoSpaceDN w:val="0"/>
        <w:adjustRightInd w:val="0"/>
        <w:spacing w:line="360" w:lineRule="auto"/>
        <w:ind w:firstLine="709"/>
        <w:jc w:val="both"/>
        <w:rPr>
          <w:color w:val="000000"/>
          <w:sz w:val="28"/>
          <w:szCs w:val="28"/>
        </w:rPr>
      </w:pPr>
      <w:r w:rsidRPr="00C81401">
        <w:rPr>
          <w:rFonts w:eastAsia="Calibri"/>
          <w:color w:val="000000"/>
          <w:sz w:val="28"/>
          <w:szCs w:val="28"/>
        </w:rPr>
        <w:t>в</w:t>
      </w:r>
      <w:r w:rsidR="00532E1F" w:rsidRPr="00C81401">
        <w:rPr>
          <w:rFonts w:eastAsia="Calibri"/>
          <w:color w:val="000000"/>
          <w:sz w:val="28"/>
          <w:szCs w:val="28"/>
        </w:rPr>
        <w:t>)</w:t>
      </w:r>
      <w:r w:rsidR="00CB01A5" w:rsidRPr="00C81401">
        <w:rPr>
          <w:rFonts w:eastAsia="Calibri"/>
          <w:color w:val="000000"/>
          <w:sz w:val="28"/>
          <w:szCs w:val="28"/>
        </w:rPr>
        <w:t xml:space="preserve"> </w:t>
      </w:r>
      <w:r w:rsidR="008F370E" w:rsidRPr="00C81401">
        <w:rPr>
          <w:rFonts w:eastAsia="Calibri"/>
          <w:color w:val="000000"/>
          <w:sz w:val="28"/>
          <w:szCs w:val="28"/>
        </w:rPr>
        <w:t xml:space="preserve">в абзаце шестом подпункта 1 пункта 7 </w:t>
      </w:r>
      <w:r w:rsidR="008F370E" w:rsidRPr="00C81401">
        <w:rPr>
          <w:color w:val="000000"/>
          <w:sz w:val="28"/>
          <w:szCs w:val="28"/>
        </w:rPr>
        <w:t xml:space="preserve">слова «Федеральным законом от 3 августа 2018 года № 290-ФЗ "О международных компаниях"» заменить словами «Федеральным </w:t>
      </w:r>
      <w:hyperlink r:id="rId22" w:history="1">
        <w:r w:rsidR="008F370E" w:rsidRPr="00C81401">
          <w:rPr>
            <w:color w:val="000000"/>
            <w:sz w:val="28"/>
            <w:szCs w:val="28"/>
          </w:rPr>
          <w:t>законом</w:t>
        </w:r>
      </w:hyperlink>
      <w:r w:rsidR="008F370E" w:rsidRPr="00C81401">
        <w:rPr>
          <w:color w:val="000000"/>
          <w:sz w:val="28"/>
          <w:szCs w:val="28"/>
        </w:rPr>
        <w:t xml:space="preserve"> "О международных компаниях и международных фондах"»;</w:t>
      </w:r>
    </w:p>
    <w:p w:rsidR="008F370E" w:rsidRPr="00C81401" w:rsidRDefault="00044CC3" w:rsidP="00492876">
      <w:pPr>
        <w:widowControl w:val="0"/>
        <w:autoSpaceDE w:val="0"/>
        <w:autoSpaceDN w:val="0"/>
        <w:adjustRightInd w:val="0"/>
        <w:spacing w:line="360" w:lineRule="auto"/>
        <w:ind w:firstLine="709"/>
        <w:jc w:val="both"/>
        <w:rPr>
          <w:color w:val="000000"/>
          <w:sz w:val="28"/>
          <w:szCs w:val="28"/>
        </w:rPr>
      </w:pPr>
      <w:r w:rsidRPr="00C81401">
        <w:rPr>
          <w:rFonts w:eastAsia="Calibri"/>
          <w:color w:val="000000"/>
          <w:sz w:val="28"/>
          <w:szCs w:val="28"/>
        </w:rPr>
        <w:t>7</w:t>
      </w:r>
      <w:r w:rsidR="008F370E" w:rsidRPr="00C81401">
        <w:rPr>
          <w:rFonts w:eastAsia="Calibri"/>
          <w:color w:val="000000"/>
          <w:sz w:val="28"/>
          <w:szCs w:val="28"/>
        </w:rPr>
        <w:t>) в абзаце четвертом пункта 8</w:t>
      </w:r>
      <w:r w:rsidR="008F370E" w:rsidRPr="00C81401">
        <w:rPr>
          <w:rFonts w:eastAsia="Calibri"/>
          <w:color w:val="000000"/>
          <w:sz w:val="28"/>
          <w:szCs w:val="28"/>
          <w:vertAlign w:val="superscript"/>
        </w:rPr>
        <w:t>1</w:t>
      </w:r>
      <w:r w:rsidR="008F370E" w:rsidRPr="00C81401">
        <w:rPr>
          <w:rFonts w:eastAsia="Calibri"/>
          <w:color w:val="000000"/>
          <w:sz w:val="28"/>
          <w:szCs w:val="28"/>
        </w:rPr>
        <w:t xml:space="preserve"> статьи 280 </w:t>
      </w:r>
      <w:r w:rsidR="008F370E" w:rsidRPr="00C81401">
        <w:rPr>
          <w:color w:val="000000"/>
          <w:sz w:val="28"/>
          <w:szCs w:val="28"/>
        </w:rPr>
        <w:t xml:space="preserve">слова «Федеральным законом от 3 августа 2018 года № 290-ФЗ "О международных компаниях"» заменить словами </w:t>
      </w:r>
      <w:r w:rsidR="008F370E" w:rsidRPr="00C81401">
        <w:rPr>
          <w:color w:val="000000"/>
          <w:sz w:val="28"/>
          <w:szCs w:val="28"/>
        </w:rPr>
        <w:lastRenderedPageBreak/>
        <w:t xml:space="preserve">«Федеральным </w:t>
      </w:r>
      <w:hyperlink r:id="rId23" w:history="1">
        <w:r w:rsidR="008F370E" w:rsidRPr="00C81401">
          <w:rPr>
            <w:color w:val="000000"/>
            <w:sz w:val="28"/>
            <w:szCs w:val="28"/>
          </w:rPr>
          <w:t>законом</w:t>
        </w:r>
      </w:hyperlink>
      <w:r w:rsidR="008F370E" w:rsidRPr="00C81401">
        <w:rPr>
          <w:color w:val="000000"/>
          <w:sz w:val="28"/>
          <w:szCs w:val="28"/>
        </w:rPr>
        <w:t xml:space="preserve"> "О международных компаниях и международных фондах"»;</w:t>
      </w:r>
    </w:p>
    <w:p w:rsidR="004A462D" w:rsidRPr="00C81401" w:rsidRDefault="00521CA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8</w:t>
      </w:r>
      <w:r w:rsidR="002F7A87" w:rsidRPr="00C81401">
        <w:rPr>
          <w:color w:val="000000"/>
          <w:sz w:val="28"/>
          <w:szCs w:val="28"/>
        </w:rPr>
        <w:t xml:space="preserve">) </w:t>
      </w:r>
      <w:r w:rsidR="004A462D" w:rsidRPr="00C81401">
        <w:rPr>
          <w:color w:val="000000"/>
          <w:sz w:val="28"/>
          <w:szCs w:val="28"/>
        </w:rPr>
        <w:t>в статье 284:</w:t>
      </w:r>
    </w:p>
    <w:p w:rsidR="004A462D" w:rsidRPr="00C81401" w:rsidRDefault="004A462D" w:rsidP="00A45E19">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а) дополнить пунктом 1</w:t>
      </w:r>
      <w:r w:rsidRPr="00C81401">
        <w:rPr>
          <w:color w:val="000000"/>
          <w:sz w:val="28"/>
          <w:szCs w:val="28"/>
          <w:vertAlign w:val="superscript"/>
        </w:rPr>
        <w:t>1</w:t>
      </w:r>
      <w:r w:rsidR="00C2572C" w:rsidRPr="00C81401">
        <w:rPr>
          <w:color w:val="000000"/>
          <w:sz w:val="28"/>
          <w:szCs w:val="28"/>
          <w:vertAlign w:val="superscript"/>
        </w:rPr>
        <w:t>7</w:t>
      </w:r>
      <w:r w:rsidRPr="00C81401">
        <w:rPr>
          <w:color w:val="000000"/>
          <w:sz w:val="28"/>
          <w:szCs w:val="28"/>
        </w:rPr>
        <w:t xml:space="preserve"> следующего содержания:</w:t>
      </w:r>
    </w:p>
    <w:p w:rsidR="00C2572C" w:rsidRPr="00C81401" w:rsidRDefault="004A462D" w:rsidP="00492876">
      <w:pPr>
        <w:spacing w:line="360" w:lineRule="auto"/>
        <w:ind w:firstLine="709"/>
        <w:jc w:val="both"/>
        <w:rPr>
          <w:color w:val="000000"/>
          <w:sz w:val="28"/>
          <w:szCs w:val="28"/>
        </w:rPr>
      </w:pPr>
      <w:r w:rsidRPr="00C81401">
        <w:rPr>
          <w:color w:val="000000"/>
          <w:sz w:val="28"/>
          <w:szCs w:val="28"/>
        </w:rPr>
        <w:t>«1</w:t>
      </w:r>
      <w:r w:rsidRPr="00C81401">
        <w:rPr>
          <w:color w:val="000000"/>
          <w:sz w:val="28"/>
          <w:szCs w:val="28"/>
          <w:vertAlign w:val="superscript"/>
        </w:rPr>
        <w:t>1</w:t>
      </w:r>
      <w:r w:rsidR="009108A9" w:rsidRPr="00C81401">
        <w:rPr>
          <w:color w:val="000000"/>
          <w:sz w:val="28"/>
          <w:szCs w:val="28"/>
          <w:vertAlign w:val="superscript"/>
        </w:rPr>
        <w:t>7</w:t>
      </w:r>
      <w:r w:rsidRPr="00C81401">
        <w:rPr>
          <w:color w:val="000000"/>
          <w:sz w:val="28"/>
          <w:szCs w:val="28"/>
        </w:rPr>
        <w:t xml:space="preserve">. </w:t>
      </w:r>
      <w:r w:rsidR="00405989" w:rsidRPr="00C81401">
        <w:rPr>
          <w:color w:val="000000"/>
          <w:sz w:val="28"/>
          <w:szCs w:val="28"/>
        </w:rPr>
        <w:t xml:space="preserve">К налоговой базе, определяемой </w:t>
      </w:r>
      <w:r w:rsidRPr="00C81401">
        <w:rPr>
          <w:bCs/>
          <w:color w:val="000000"/>
          <w:sz w:val="28"/>
          <w:szCs w:val="28"/>
        </w:rPr>
        <w:t>международны</w:t>
      </w:r>
      <w:r w:rsidR="00405989" w:rsidRPr="00C81401">
        <w:rPr>
          <w:bCs/>
          <w:color w:val="000000"/>
          <w:sz w:val="28"/>
          <w:szCs w:val="28"/>
        </w:rPr>
        <w:t>ми</w:t>
      </w:r>
      <w:r w:rsidRPr="00C81401">
        <w:rPr>
          <w:bCs/>
          <w:color w:val="000000"/>
          <w:sz w:val="28"/>
          <w:szCs w:val="28"/>
        </w:rPr>
        <w:t xml:space="preserve"> холдинговы</w:t>
      </w:r>
      <w:r w:rsidR="00405989" w:rsidRPr="00C81401">
        <w:rPr>
          <w:bCs/>
          <w:color w:val="000000"/>
          <w:sz w:val="28"/>
          <w:szCs w:val="28"/>
        </w:rPr>
        <w:t>ми</w:t>
      </w:r>
      <w:r w:rsidRPr="00C81401">
        <w:rPr>
          <w:bCs/>
          <w:color w:val="000000"/>
          <w:sz w:val="28"/>
          <w:szCs w:val="28"/>
        </w:rPr>
        <w:t xml:space="preserve"> компани</w:t>
      </w:r>
      <w:r w:rsidR="00405989" w:rsidRPr="00C81401">
        <w:rPr>
          <w:bCs/>
          <w:color w:val="000000"/>
          <w:sz w:val="28"/>
          <w:szCs w:val="28"/>
        </w:rPr>
        <w:t>ями (за исключением налоговой базы, налоговые ставки по которой установлены пунктам 3</w:t>
      </w:r>
      <w:r w:rsidR="00AD2706" w:rsidRPr="00C81401">
        <w:rPr>
          <w:bCs/>
          <w:color w:val="000000"/>
          <w:sz w:val="28"/>
          <w:szCs w:val="28"/>
        </w:rPr>
        <w:t>,</w:t>
      </w:r>
      <w:r w:rsidR="00405989" w:rsidRPr="00C81401">
        <w:rPr>
          <w:bCs/>
          <w:color w:val="000000"/>
          <w:sz w:val="28"/>
          <w:szCs w:val="28"/>
        </w:rPr>
        <w:t xml:space="preserve"> 4</w:t>
      </w:r>
      <w:r w:rsidR="00AD2706" w:rsidRPr="00C81401">
        <w:rPr>
          <w:bCs/>
          <w:color w:val="000000"/>
          <w:sz w:val="28"/>
          <w:szCs w:val="28"/>
        </w:rPr>
        <w:t>, 4</w:t>
      </w:r>
      <w:r w:rsidR="00AD2706" w:rsidRPr="00C81401">
        <w:rPr>
          <w:bCs/>
          <w:color w:val="000000"/>
          <w:sz w:val="28"/>
          <w:szCs w:val="28"/>
          <w:vertAlign w:val="superscript"/>
        </w:rPr>
        <w:t>1</w:t>
      </w:r>
      <w:r w:rsidR="00AD2706" w:rsidRPr="00C81401">
        <w:rPr>
          <w:bCs/>
          <w:color w:val="000000"/>
          <w:sz w:val="28"/>
          <w:szCs w:val="28"/>
        </w:rPr>
        <w:t>, 4</w:t>
      </w:r>
      <w:r w:rsidR="00AD2706" w:rsidRPr="00C81401">
        <w:rPr>
          <w:bCs/>
          <w:color w:val="000000"/>
          <w:sz w:val="28"/>
          <w:szCs w:val="28"/>
          <w:vertAlign w:val="superscript"/>
        </w:rPr>
        <w:t>2</w:t>
      </w:r>
      <w:r w:rsidR="00405989" w:rsidRPr="00C81401">
        <w:rPr>
          <w:bCs/>
          <w:color w:val="000000"/>
          <w:sz w:val="28"/>
          <w:szCs w:val="28"/>
        </w:rPr>
        <w:t xml:space="preserve"> </w:t>
      </w:r>
      <w:r w:rsidR="003465F6" w:rsidRPr="00C81401">
        <w:rPr>
          <w:bCs/>
          <w:color w:val="000000"/>
          <w:sz w:val="28"/>
          <w:szCs w:val="28"/>
        </w:rPr>
        <w:t>и 4</w:t>
      </w:r>
      <w:r w:rsidR="003465F6" w:rsidRPr="00C81401">
        <w:rPr>
          <w:bCs/>
          <w:color w:val="000000"/>
          <w:sz w:val="28"/>
          <w:szCs w:val="28"/>
          <w:vertAlign w:val="superscript"/>
        </w:rPr>
        <w:t>3</w:t>
      </w:r>
      <w:r w:rsidR="003465F6" w:rsidRPr="00C81401">
        <w:rPr>
          <w:bCs/>
          <w:color w:val="000000"/>
          <w:sz w:val="28"/>
          <w:szCs w:val="28"/>
        </w:rPr>
        <w:t xml:space="preserve"> </w:t>
      </w:r>
      <w:r w:rsidR="00405989" w:rsidRPr="00C81401">
        <w:rPr>
          <w:bCs/>
          <w:color w:val="000000"/>
          <w:sz w:val="28"/>
          <w:szCs w:val="28"/>
        </w:rPr>
        <w:t>настоящей статьи)</w:t>
      </w:r>
      <w:r w:rsidR="00BC359A" w:rsidRPr="00C81401">
        <w:rPr>
          <w:bCs/>
          <w:color w:val="000000"/>
          <w:sz w:val="28"/>
          <w:szCs w:val="28"/>
        </w:rPr>
        <w:t xml:space="preserve"> </w:t>
      </w:r>
      <w:r w:rsidR="00405989" w:rsidRPr="00C81401">
        <w:rPr>
          <w:bCs/>
          <w:color w:val="000000"/>
          <w:sz w:val="28"/>
          <w:szCs w:val="28"/>
        </w:rPr>
        <w:t xml:space="preserve">применяется </w:t>
      </w:r>
      <w:r w:rsidRPr="00C81401">
        <w:rPr>
          <w:bCs/>
          <w:color w:val="000000"/>
          <w:sz w:val="28"/>
          <w:szCs w:val="28"/>
        </w:rPr>
        <w:t>налоговая</w:t>
      </w:r>
      <w:r w:rsidRPr="00C81401">
        <w:rPr>
          <w:color w:val="000000"/>
          <w:sz w:val="28"/>
          <w:szCs w:val="28"/>
        </w:rPr>
        <w:t xml:space="preserve"> ставка</w:t>
      </w:r>
      <w:r w:rsidR="00405989" w:rsidRPr="00C81401">
        <w:rPr>
          <w:color w:val="000000"/>
          <w:sz w:val="28"/>
          <w:szCs w:val="28"/>
        </w:rPr>
        <w:t xml:space="preserve"> 5 процентов с учетом особенностей, установленных статьей 284</w:t>
      </w:r>
      <w:r w:rsidR="00405989" w:rsidRPr="00C81401">
        <w:rPr>
          <w:color w:val="000000"/>
          <w:sz w:val="28"/>
          <w:szCs w:val="28"/>
          <w:vertAlign w:val="superscript"/>
        </w:rPr>
        <w:t>10</w:t>
      </w:r>
      <w:r w:rsidR="00405989" w:rsidRPr="00C81401">
        <w:rPr>
          <w:color w:val="000000"/>
          <w:sz w:val="28"/>
          <w:szCs w:val="28"/>
        </w:rPr>
        <w:t xml:space="preserve"> настоящего Кодекса. При этом:</w:t>
      </w:r>
    </w:p>
    <w:p w:rsidR="00405989" w:rsidRPr="00C81401" w:rsidRDefault="00405989" w:rsidP="00492876">
      <w:pPr>
        <w:spacing w:line="360" w:lineRule="auto"/>
        <w:ind w:firstLine="709"/>
        <w:jc w:val="both"/>
        <w:rPr>
          <w:color w:val="000000"/>
          <w:sz w:val="28"/>
          <w:szCs w:val="28"/>
        </w:rPr>
      </w:pPr>
      <w:r w:rsidRPr="00C81401">
        <w:rPr>
          <w:color w:val="000000"/>
          <w:sz w:val="28"/>
          <w:szCs w:val="28"/>
        </w:rPr>
        <w:t>сумма налога, исчисленная по налоговой ставке в размере 1 процента</w:t>
      </w:r>
      <w:r w:rsidR="00F208D8" w:rsidRPr="00C81401">
        <w:rPr>
          <w:color w:val="000000"/>
          <w:sz w:val="28"/>
          <w:szCs w:val="28"/>
        </w:rPr>
        <w:t>,</w:t>
      </w:r>
      <w:r w:rsidRPr="00C81401">
        <w:rPr>
          <w:color w:val="000000"/>
          <w:sz w:val="28"/>
          <w:szCs w:val="28"/>
        </w:rPr>
        <w:t xml:space="preserve"> зачисляется в федеральный бюджет;</w:t>
      </w:r>
    </w:p>
    <w:p w:rsidR="007175BB" w:rsidRPr="00C81401" w:rsidRDefault="00405989" w:rsidP="00492876">
      <w:pPr>
        <w:spacing w:line="360" w:lineRule="auto"/>
        <w:ind w:firstLine="709"/>
        <w:jc w:val="both"/>
        <w:rPr>
          <w:color w:val="000000"/>
          <w:sz w:val="28"/>
          <w:szCs w:val="28"/>
        </w:rPr>
      </w:pPr>
      <w:r w:rsidRPr="00C81401">
        <w:rPr>
          <w:color w:val="000000"/>
          <w:sz w:val="28"/>
          <w:szCs w:val="28"/>
        </w:rPr>
        <w:t>сумма налога, исчисленная по налоговой ставке в размере 4 процентов</w:t>
      </w:r>
      <w:r w:rsidR="00F208D8" w:rsidRPr="00C81401">
        <w:rPr>
          <w:color w:val="000000"/>
          <w:sz w:val="28"/>
          <w:szCs w:val="28"/>
        </w:rPr>
        <w:t>,</w:t>
      </w:r>
      <w:r w:rsidRPr="00C81401">
        <w:rPr>
          <w:color w:val="000000"/>
          <w:sz w:val="28"/>
          <w:szCs w:val="28"/>
        </w:rPr>
        <w:t xml:space="preserve"> зачисляется в бюджет</w:t>
      </w:r>
      <w:r w:rsidR="00153B09" w:rsidRPr="00C81401">
        <w:rPr>
          <w:color w:val="000000"/>
          <w:sz w:val="28"/>
          <w:szCs w:val="28"/>
        </w:rPr>
        <w:t>ы</w:t>
      </w:r>
      <w:r w:rsidRPr="00C81401">
        <w:rPr>
          <w:color w:val="000000"/>
          <w:sz w:val="28"/>
          <w:szCs w:val="28"/>
        </w:rPr>
        <w:t xml:space="preserve"> субъектов Российской Федерации.</w:t>
      </w:r>
      <w:r w:rsidR="004A462D" w:rsidRPr="00C81401">
        <w:rPr>
          <w:color w:val="000000"/>
          <w:sz w:val="28"/>
          <w:szCs w:val="28"/>
        </w:rPr>
        <w:t>»;</w:t>
      </w:r>
    </w:p>
    <w:p w:rsidR="00BC359A" w:rsidRPr="00C81401" w:rsidRDefault="00153B09" w:rsidP="00492876">
      <w:pPr>
        <w:spacing w:line="360" w:lineRule="auto"/>
        <w:ind w:firstLine="709"/>
        <w:jc w:val="both"/>
        <w:rPr>
          <w:color w:val="000000"/>
          <w:sz w:val="28"/>
          <w:szCs w:val="28"/>
        </w:rPr>
      </w:pPr>
      <w:r w:rsidRPr="00C81401">
        <w:rPr>
          <w:color w:val="000000"/>
          <w:sz w:val="28"/>
          <w:szCs w:val="28"/>
        </w:rPr>
        <w:t>б</w:t>
      </w:r>
      <w:r w:rsidR="004A462D" w:rsidRPr="00C81401">
        <w:rPr>
          <w:color w:val="000000"/>
          <w:sz w:val="28"/>
          <w:szCs w:val="28"/>
        </w:rPr>
        <w:t xml:space="preserve">) </w:t>
      </w:r>
      <w:r w:rsidR="00BC359A" w:rsidRPr="00C81401">
        <w:rPr>
          <w:color w:val="000000"/>
          <w:sz w:val="28"/>
          <w:szCs w:val="28"/>
        </w:rPr>
        <w:t>в подпункте 1 пункта 2 слова «</w:t>
      </w:r>
      <w:hyperlink r:id="rId24" w:history="1">
        <w:r w:rsidR="00BC359A" w:rsidRPr="00C81401">
          <w:rPr>
            <w:color w:val="000000"/>
            <w:sz w:val="28"/>
            <w:szCs w:val="28"/>
          </w:rPr>
          <w:t>пунктах 3</w:t>
        </w:r>
      </w:hyperlink>
      <w:r w:rsidR="00BC359A" w:rsidRPr="00C81401">
        <w:rPr>
          <w:color w:val="000000"/>
          <w:sz w:val="28"/>
          <w:szCs w:val="28"/>
        </w:rPr>
        <w:t xml:space="preserve"> и </w:t>
      </w:r>
      <w:hyperlink r:id="rId25" w:history="1">
        <w:r w:rsidR="00BC359A" w:rsidRPr="00C81401">
          <w:rPr>
            <w:color w:val="000000"/>
            <w:sz w:val="28"/>
            <w:szCs w:val="28"/>
          </w:rPr>
          <w:t>4</w:t>
        </w:r>
      </w:hyperlink>
      <w:r w:rsidR="00BC359A" w:rsidRPr="00C81401">
        <w:rPr>
          <w:color w:val="000000"/>
          <w:sz w:val="28"/>
          <w:szCs w:val="28"/>
        </w:rPr>
        <w:t>» заменить словами «</w:t>
      </w:r>
      <w:hyperlink r:id="rId26" w:history="1">
        <w:r w:rsidR="00BC359A" w:rsidRPr="00C81401">
          <w:rPr>
            <w:color w:val="000000"/>
            <w:sz w:val="28"/>
            <w:szCs w:val="28"/>
          </w:rPr>
          <w:t>пунктах 3</w:t>
        </w:r>
      </w:hyperlink>
      <w:r w:rsidR="00BC359A" w:rsidRPr="00C81401">
        <w:rPr>
          <w:color w:val="000000"/>
          <w:sz w:val="28"/>
          <w:szCs w:val="28"/>
        </w:rPr>
        <w:t xml:space="preserve">, </w:t>
      </w:r>
      <w:hyperlink r:id="rId27" w:history="1">
        <w:r w:rsidR="00BC359A" w:rsidRPr="00C81401">
          <w:rPr>
            <w:color w:val="000000"/>
            <w:sz w:val="28"/>
            <w:szCs w:val="28"/>
          </w:rPr>
          <w:t>4</w:t>
        </w:r>
      </w:hyperlink>
      <w:r w:rsidR="00BC359A" w:rsidRPr="00C81401">
        <w:rPr>
          <w:color w:val="000000"/>
          <w:sz w:val="28"/>
          <w:szCs w:val="28"/>
        </w:rPr>
        <w:t xml:space="preserve"> и 4</w:t>
      </w:r>
      <w:r w:rsidR="00BC359A" w:rsidRPr="00C81401">
        <w:rPr>
          <w:color w:val="000000"/>
          <w:sz w:val="28"/>
          <w:szCs w:val="28"/>
          <w:vertAlign w:val="superscript"/>
        </w:rPr>
        <w:t>3</w:t>
      </w:r>
      <w:r w:rsidR="00BC359A" w:rsidRPr="00C81401">
        <w:rPr>
          <w:color w:val="000000"/>
          <w:sz w:val="28"/>
          <w:szCs w:val="28"/>
        </w:rPr>
        <w:t>»;</w:t>
      </w:r>
    </w:p>
    <w:p w:rsidR="005007A2" w:rsidRPr="00C81401" w:rsidRDefault="00153B09" w:rsidP="00492876">
      <w:pPr>
        <w:spacing w:line="360" w:lineRule="auto"/>
        <w:ind w:firstLine="709"/>
        <w:jc w:val="both"/>
        <w:rPr>
          <w:color w:val="000000"/>
          <w:sz w:val="28"/>
          <w:szCs w:val="28"/>
        </w:rPr>
      </w:pPr>
      <w:r w:rsidRPr="00C81401">
        <w:rPr>
          <w:color w:val="000000"/>
          <w:sz w:val="28"/>
          <w:szCs w:val="28"/>
        </w:rPr>
        <w:t>в</w:t>
      </w:r>
      <w:r w:rsidR="003352D8" w:rsidRPr="00C81401">
        <w:rPr>
          <w:color w:val="000000"/>
          <w:sz w:val="28"/>
          <w:szCs w:val="28"/>
        </w:rPr>
        <w:t xml:space="preserve">) </w:t>
      </w:r>
      <w:r w:rsidR="00037F01" w:rsidRPr="00C81401">
        <w:rPr>
          <w:color w:val="000000"/>
          <w:sz w:val="28"/>
          <w:szCs w:val="28"/>
        </w:rPr>
        <w:t xml:space="preserve">в </w:t>
      </w:r>
      <w:r w:rsidR="0070352F" w:rsidRPr="00C81401">
        <w:rPr>
          <w:color w:val="000000"/>
          <w:sz w:val="28"/>
          <w:szCs w:val="28"/>
        </w:rPr>
        <w:t>пункте 3</w:t>
      </w:r>
      <w:r w:rsidR="00933185" w:rsidRPr="00C81401">
        <w:rPr>
          <w:color w:val="000000"/>
          <w:sz w:val="28"/>
          <w:szCs w:val="28"/>
        </w:rPr>
        <w:t>:</w:t>
      </w:r>
    </w:p>
    <w:p w:rsidR="00012577" w:rsidRPr="00C81401" w:rsidRDefault="00012577"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в подпункте 1</w:t>
      </w:r>
      <w:r w:rsidRPr="00C81401">
        <w:rPr>
          <w:color w:val="000000"/>
          <w:sz w:val="28"/>
          <w:szCs w:val="28"/>
          <w:vertAlign w:val="superscript"/>
        </w:rPr>
        <w:t>1</w:t>
      </w:r>
      <w:r w:rsidRPr="00C81401">
        <w:rPr>
          <w:color w:val="000000"/>
          <w:sz w:val="28"/>
          <w:szCs w:val="28"/>
        </w:rPr>
        <w:t xml:space="preserve">: </w:t>
      </w:r>
    </w:p>
    <w:p w:rsidR="00012577" w:rsidRPr="00C81401" w:rsidRDefault="00012577" w:rsidP="00492876">
      <w:pPr>
        <w:widowControl w:val="0"/>
        <w:autoSpaceDE w:val="0"/>
        <w:autoSpaceDN w:val="0"/>
        <w:adjustRightInd w:val="0"/>
        <w:spacing w:line="360" w:lineRule="auto"/>
        <w:ind w:firstLine="709"/>
        <w:jc w:val="both"/>
        <w:rPr>
          <w:color w:val="000000"/>
          <w:sz w:val="28"/>
          <w:szCs w:val="28"/>
        </w:rPr>
      </w:pPr>
      <w:r w:rsidRPr="00C81401">
        <w:rPr>
          <w:rFonts w:eastAsia="Calibri"/>
          <w:color w:val="000000"/>
          <w:sz w:val="28"/>
          <w:szCs w:val="28"/>
          <w:lang w:eastAsia="en-US"/>
        </w:rPr>
        <w:t>в абзаце третьем слова «государство постоянного местонахождения» заменить словами «государство (территория) постоянного местонахождения»;</w:t>
      </w:r>
    </w:p>
    <w:p w:rsidR="00037F01" w:rsidRPr="00C81401" w:rsidRDefault="00012577"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в абзаце пятом слов</w:t>
      </w:r>
      <w:r w:rsidR="00BC6621" w:rsidRPr="00C81401">
        <w:rPr>
          <w:color w:val="000000"/>
          <w:sz w:val="28"/>
          <w:szCs w:val="28"/>
        </w:rPr>
        <w:t>о</w:t>
      </w:r>
      <w:r w:rsidRPr="00C81401">
        <w:rPr>
          <w:color w:val="000000"/>
          <w:sz w:val="28"/>
          <w:szCs w:val="28"/>
        </w:rPr>
        <w:t xml:space="preserve"> «заверения» заменить слов</w:t>
      </w:r>
      <w:r w:rsidR="00BC6621" w:rsidRPr="00C81401">
        <w:rPr>
          <w:color w:val="000000"/>
          <w:sz w:val="28"/>
          <w:szCs w:val="28"/>
        </w:rPr>
        <w:t>ом</w:t>
      </w:r>
      <w:r w:rsidRPr="00C81401">
        <w:rPr>
          <w:color w:val="000000"/>
          <w:sz w:val="28"/>
          <w:szCs w:val="28"/>
        </w:rPr>
        <w:t xml:space="preserve"> «подтверждени</w:t>
      </w:r>
      <w:r w:rsidR="00BC6621" w:rsidRPr="00C81401">
        <w:rPr>
          <w:color w:val="000000"/>
          <w:sz w:val="28"/>
          <w:szCs w:val="28"/>
        </w:rPr>
        <w:t>я</w:t>
      </w:r>
      <w:r w:rsidRPr="00C81401">
        <w:rPr>
          <w:color w:val="000000"/>
          <w:sz w:val="28"/>
          <w:szCs w:val="28"/>
        </w:rPr>
        <w:t>»;</w:t>
      </w:r>
    </w:p>
    <w:p w:rsidR="0022115D" w:rsidRPr="00C81401" w:rsidRDefault="0022115D"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дополнить подпунктом 1</w:t>
      </w:r>
      <w:r w:rsidR="00DC546E" w:rsidRPr="00C81401">
        <w:rPr>
          <w:color w:val="000000"/>
          <w:sz w:val="28"/>
          <w:szCs w:val="28"/>
          <w:vertAlign w:val="superscript"/>
        </w:rPr>
        <w:t>3</w:t>
      </w:r>
      <w:r w:rsidRPr="00C81401">
        <w:rPr>
          <w:color w:val="000000"/>
          <w:sz w:val="28"/>
          <w:szCs w:val="28"/>
        </w:rPr>
        <w:t>:</w:t>
      </w:r>
    </w:p>
    <w:p w:rsidR="0022115D" w:rsidRPr="00C81401" w:rsidRDefault="0022115D" w:rsidP="00492876">
      <w:pPr>
        <w:autoSpaceDE w:val="0"/>
        <w:autoSpaceDN w:val="0"/>
        <w:adjustRightInd w:val="0"/>
        <w:spacing w:line="360" w:lineRule="auto"/>
        <w:ind w:firstLine="709"/>
        <w:jc w:val="both"/>
        <w:rPr>
          <w:color w:val="000000"/>
          <w:sz w:val="28"/>
          <w:szCs w:val="28"/>
        </w:rPr>
      </w:pPr>
      <w:r w:rsidRPr="00C81401">
        <w:rPr>
          <w:color w:val="000000"/>
          <w:sz w:val="28"/>
          <w:szCs w:val="28"/>
        </w:rPr>
        <w:t>1</w:t>
      </w:r>
      <w:r w:rsidR="00DC546E" w:rsidRPr="00C81401">
        <w:rPr>
          <w:color w:val="000000"/>
          <w:sz w:val="28"/>
          <w:szCs w:val="28"/>
          <w:vertAlign w:val="superscript"/>
        </w:rPr>
        <w:t>3</w:t>
      </w:r>
      <w:r w:rsidRPr="00C81401">
        <w:rPr>
          <w:color w:val="000000"/>
          <w:sz w:val="28"/>
          <w:szCs w:val="28"/>
        </w:rPr>
        <w:t>) 10 процентов - по доходам в виде дивидендов по акциям (долям) международных холдинговых компаний, не указанны</w:t>
      </w:r>
      <w:r w:rsidR="00861543" w:rsidRPr="00C81401">
        <w:rPr>
          <w:color w:val="000000"/>
          <w:sz w:val="28"/>
          <w:szCs w:val="28"/>
        </w:rPr>
        <w:t>м</w:t>
      </w:r>
      <w:r w:rsidRPr="00C81401">
        <w:rPr>
          <w:color w:val="000000"/>
          <w:sz w:val="28"/>
          <w:szCs w:val="28"/>
        </w:rPr>
        <w:t xml:space="preserve"> в подпункте 1</w:t>
      </w:r>
      <w:r w:rsidRPr="00C81401">
        <w:rPr>
          <w:color w:val="000000"/>
          <w:sz w:val="28"/>
          <w:szCs w:val="28"/>
          <w:vertAlign w:val="superscript"/>
        </w:rPr>
        <w:t>2</w:t>
      </w:r>
      <w:r w:rsidRPr="00C81401">
        <w:rPr>
          <w:color w:val="000000"/>
          <w:sz w:val="28"/>
          <w:szCs w:val="28"/>
        </w:rPr>
        <w:t xml:space="preserve"> настоящего пункта, при одновременном соблюдении следующих условий: </w:t>
      </w:r>
    </w:p>
    <w:p w:rsidR="0022115D" w:rsidRPr="00C81401" w:rsidRDefault="0042646E" w:rsidP="00492876">
      <w:pPr>
        <w:autoSpaceDE w:val="0"/>
        <w:autoSpaceDN w:val="0"/>
        <w:adjustRightInd w:val="0"/>
        <w:spacing w:line="360" w:lineRule="auto"/>
        <w:ind w:firstLine="709"/>
        <w:jc w:val="both"/>
        <w:rPr>
          <w:color w:val="000000"/>
          <w:sz w:val="28"/>
          <w:szCs w:val="28"/>
        </w:rPr>
      </w:pPr>
      <w:r w:rsidRPr="00C81401">
        <w:rPr>
          <w:color w:val="000000"/>
          <w:sz w:val="28"/>
          <w:szCs w:val="28"/>
        </w:rPr>
        <w:t>на да</w:t>
      </w:r>
      <w:r w:rsidR="001D40D4" w:rsidRPr="00C81401">
        <w:rPr>
          <w:color w:val="000000"/>
          <w:sz w:val="28"/>
          <w:szCs w:val="28"/>
        </w:rPr>
        <w:t>ту</w:t>
      </w:r>
      <w:r w:rsidRPr="00C81401">
        <w:rPr>
          <w:color w:val="000000"/>
          <w:sz w:val="28"/>
          <w:szCs w:val="28"/>
        </w:rPr>
        <w:t xml:space="preserve"> выплаты дохода международная холдинговая компания применяет налоговую ставку, </w:t>
      </w:r>
      <w:r w:rsidRPr="00C81401">
        <w:rPr>
          <w:rFonts w:eastAsia="Calibri"/>
          <w:color w:val="000000"/>
          <w:sz w:val="28"/>
          <w:szCs w:val="28"/>
          <w:lang w:eastAsia="en-US"/>
        </w:rPr>
        <w:t>установленную пунктом 1</w:t>
      </w:r>
      <w:r w:rsidRPr="00C81401">
        <w:rPr>
          <w:rFonts w:eastAsia="Calibri"/>
          <w:color w:val="000000"/>
          <w:sz w:val="28"/>
          <w:szCs w:val="28"/>
          <w:vertAlign w:val="superscript"/>
          <w:lang w:eastAsia="en-US"/>
        </w:rPr>
        <w:t>17</w:t>
      </w:r>
      <w:r w:rsidRPr="00C81401">
        <w:rPr>
          <w:rFonts w:eastAsia="Calibri"/>
          <w:color w:val="000000"/>
          <w:sz w:val="28"/>
          <w:szCs w:val="28"/>
          <w:lang w:eastAsia="en-US"/>
        </w:rPr>
        <w:t xml:space="preserve"> статьи 284 настоящего Кодекса</w:t>
      </w:r>
      <w:r w:rsidR="0022115D" w:rsidRPr="00C81401">
        <w:rPr>
          <w:color w:val="000000"/>
          <w:sz w:val="28"/>
          <w:szCs w:val="28"/>
        </w:rPr>
        <w:t>;</w:t>
      </w:r>
    </w:p>
    <w:p w:rsidR="0022115D" w:rsidRPr="00C81401" w:rsidRDefault="0022115D" w:rsidP="00492876">
      <w:pPr>
        <w:autoSpaceDE w:val="0"/>
        <w:autoSpaceDN w:val="0"/>
        <w:adjustRightInd w:val="0"/>
        <w:spacing w:line="360" w:lineRule="auto"/>
        <w:ind w:firstLine="709"/>
        <w:jc w:val="both"/>
        <w:rPr>
          <w:color w:val="000000"/>
          <w:sz w:val="28"/>
          <w:szCs w:val="28"/>
        </w:rPr>
      </w:pPr>
      <w:r w:rsidRPr="00C81401">
        <w:rPr>
          <w:color w:val="000000"/>
          <w:sz w:val="28"/>
          <w:szCs w:val="28"/>
        </w:rPr>
        <w:t>лицо, имеющ</w:t>
      </w:r>
      <w:r w:rsidR="00590A33" w:rsidRPr="00C81401">
        <w:rPr>
          <w:color w:val="000000"/>
          <w:sz w:val="28"/>
          <w:szCs w:val="28"/>
        </w:rPr>
        <w:t>ее</w:t>
      </w:r>
      <w:r w:rsidRPr="00C81401">
        <w:rPr>
          <w:color w:val="000000"/>
          <w:sz w:val="28"/>
          <w:szCs w:val="28"/>
        </w:rPr>
        <w:t xml:space="preserve"> фактическое право на доход, не </w:t>
      </w:r>
      <w:r w:rsidR="00590A33" w:rsidRPr="00C81401">
        <w:rPr>
          <w:color w:val="000000"/>
          <w:sz w:val="28"/>
          <w:szCs w:val="28"/>
        </w:rPr>
        <w:t>является</w:t>
      </w:r>
      <w:r w:rsidR="00185215" w:rsidRPr="00C81401">
        <w:rPr>
          <w:color w:val="000000"/>
          <w:sz w:val="28"/>
          <w:szCs w:val="28"/>
        </w:rPr>
        <w:t xml:space="preserve"> лицо</w:t>
      </w:r>
      <w:r w:rsidR="00590A33" w:rsidRPr="00C81401">
        <w:rPr>
          <w:color w:val="000000"/>
          <w:sz w:val="28"/>
          <w:szCs w:val="28"/>
        </w:rPr>
        <w:t>м</w:t>
      </w:r>
      <w:r w:rsidR="00185215" w:rsidRPr="00C81401">
        <w:rPr>
          <w:rFonts w:eastAsia="Calibri"/>
          <w:color w:val="000000"/>
          <w:sz w:val="28"/>
          <w:szCs w:val="28"/>
          <w:lang w:eastAsia="en-US"/>
        </w:rPr>
        <w:t>, государство</w:t>
      </w:r>
      <w:r w:rsidR="005D06BB" w:rsidRPr="00C81401">
        <w:rPr>
          <w:rFonts w:eastAsia="Calibri"/>
          <w:color w:val="000000"/>
          <w:sz w:val="28"/>
          <w:szCs w:val="28"/>
          <w:lang w:eastAsia="en-US"/>
        </w:rPr>
        <w:t xml:space="preserve"> (территория)</w:t>
      </w:r>
      <w:r w:rsidR="00185215" w:rsidRPr="00C81401">
        <w:rPr>
          <w:rFonts w:eastAsia="Calibri"/>
          <w:color w:val="000000"/>
          <w:sz w:val="28"/>
          <w:szCs w:val="28"/>
          <w:lang w:eastAsia="en-US"/>
        </w:rPr>
        <w:t xml:space="preserve"> постоянного местонахождения которого включено в утверждаемый </w:t>
      </w:r>
      <w:r w:rsidR="00185215" w:rsidRPr="00C81401">
        <w:rPr>
          <w:rFonts w:eastAsia="Calibri"/>
          <w:color w:val="000000"/>
          <w:sz w:val="28"/>
          <w:szCs w:val="28"/>
          <w:lang w:eastAsia="en-US"/>
        </w:rPr>
        <w:lastRenderedPageBreak/>
        <w:t xml:space="preserve">Министерством финансов Российской Федерации </w:t>
      </w:r>
      <w:hyperlink r:id="rId28" w:history="1">
        <w:r w:rsidR="00185215" w:rsidRPr="00C81401">
          <w:rPr>
            <w:rFonts w:eastAsia="Calibri"/>
            <w:color w:val="000000"/>
            <w:sz w:val="28"/>
            <w:szCs w:val="28"/>
            <w:lang w:eastAsia="en-US"/>
          </w:rPr>
          <w:t>перечень</w:t>
        </w:r>
      </w:hyperlink>
      <w:r w:rsidR="00185215" w:rsidRPr="00C81401">
        <w:rPr>
          <w:rFonts w:eastAsia="Calibri"/>
          <w:color w:val="000000"/>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69287E" w:rsidRPr="00C81401">
        <w:rPr>
          <w:rFonts w:eastAsia="Calibri"/>
          <w:color w:val="000000"/>
          <w:sz w:val="28"/>
          <w:szCs w:val="28"/>
          <w:lang w:eastAsia="en-US"/>
        </w:rPr>
        <w:t>.</w:t>
      </w:r>
      <w:r w:rsidR="006221BA" w:rsidRPr="00C81401">
        <w:rPr>
          <w:color w:val="000000"/>
          <w:sz w:val="28"/>
          <w:szCs w:val="28"/>
        </w:rPr>
        <w:t>»</w:t>
      </w:r>
      <w:r w:rsidRPr="00C81401">
        <w:rPr>
          <w:color w:val="000000"/>
          <w:sz w:val="28"/>
          <w:szCs w:val="28"/>
        </w:rPr>
        <w:t>;</w:t>
      </w:r>
    </w:p>
    <w:p w:rsidR="005B01C6" w:rsidRPr="00C81401" w:rsidRDefault="005B01C6" w:rsidP="0033728E">
      <w:pPr>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дополнить подпунктом </w:t>
      </w:r>
      <w:r w:rsidR="00DC546E" w:rsidRPr="00C81401">
        <w:rPr>
          <w:rFonts w:eastAsia="Calibri"/>
          <w:color w:val="000000"/>
          <w:sz w:val="28"/>
          <w:szCs w:val="28"/>
          <w:lang w:eastAsia="en-US"/>
        </w:rPr>
        <w:t>2</w:t>
      </w:r>
      <w:r w:rsidR="00DC546E" w:rsidRPr="00C81401">
        <w:rPr>
          <w:color w:val="000000"/>
          <w:sz w:val="28"/>
          <w:szCs w:val="28"/>
          <w:vertAlign w:val="superscript"/>
        </w:rPr>
        <w:t>1</w:t>
      </w:r>
      <w:r w:rsidRPr="00C81401">
        <w:rPr>
          <w:rFonts w:eastAsia="Calibri"/>
          <w:color w:val="000000"/>
          <w:sz w:val="28"/>
          <w:szCs w:val="28"/>
          <w:lang w:eastAsia="en-US"/>
        </w:rPr>
        <w:t>:</w:t>
      </w:r>
    </w:p>
    <w:p w:rsidR="005B01C6" w:rsidRPr="00C81401" w:rsidRDefault="00DC546E" w:rsidP="0033728E">
      <w:pPr>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«2</w:t>
      </w:r>
      <w:r w:rsidRPr="00C81401">
        <w:rPr>
          <w:rFonts w:eastAsia="Calibri"/>
          <w:color w:val="000000"/>
          <w:sz w:val="28"/>
          <w:szCs w:val="28"/>
          <w:vertAlign w:val="superscript"/>
          <w:lang w:eastAsia="en-US"/>
        </w:rPr>
        <w:t>1</w:t>
      </w:r>
      <w:r w:rsidRPr="00C81401">
        <w:rPr>
          <w:rFonts w:eastAsia="Calibri"/>
          <w:color w:val="000000"/>
          <w:sz w:val="28"/>
          <w:szCs w:val="28"/>
          <w:lang w:eastAsia="en-US"/>
        </w:rPr>
        <w:t>)</w:t>
      </w:r>
      <w:r w:rsidR="005B01C6" w:rsidRPr="00C81401">
        <w:rPr>
          <w:rFonts w:eastAsia="Calibri"/>
          <w:color w:val="000000"/>
          <w:sz w:val="28"/>
          <w:szCs w:val="28"/>
          <w:lang w:eastAsia="en-US"/>
        </w:rPr>
        <w:t xml:space="preserve"> 5 процентов - по доходам, полученным международной холдинговой компанией</w:t>
      </w:r>
      <w:r w:rsidR="0033728E" w:rsidRPr="00C81401">
        <w:rPr>
          <w:rFonts w:eastAsia="Calibri"/>
          <w:color w:val="000000"/>
          <w:sz w:val="28"/>
          <w:szCs w:val="28"/>
          <w:lang w:eastAsia="en-US"/>
        </w:rPr>
        <w:t>,</w:t>
      </w:r>
      <w:r w:rsidR="006F2FDC" w:rsidRPr="00C81401">
        <w:rPr>
          <w:rFonts w:eastAsia="Calibri"/>
          <w:color w:val="000000"/>
          <w:sz w:val="28"/>
          <w:szCs w:val="28"/>
          <w:lang w:eastAsia="en-US"/>
        </w:rPr>
        <w:t xml:space="preserve"> применяющей налоговую ставку, установленную пунктом 1</w:t>
      </w:r>
      <w:r w:rsidR="006F2FDC" w:rsidRPr="00C81401">
        <w:rPr>
          <w:rFonts w:eastAsia="Calibri"/>
          <w:color w:val="000000"/>
          <w:sz w:val="28"/>
          <w:szCs w:val="28"/>
          <w:vertAlign w:val="superscript"/>
          <w:lang w:eastAsia="en-US"/>
        </w:rPr>
        <w:t>17</w:t>
      </w:r>
      <w:r w:rsidR="006F2FDC" w:rsidRPr="00C81401">
        <w:rPr>
          <w:rFonts w:eastAsia="Calibri"/>
          <w:color w:val="000000"/>
          <w:sz w:val="28"/>
          <w:szCs w:val="28"/>
          <w:lang w:eastAsia="en-US"/>
        </w:rPr>
        <w:t xml:space="preserve"> статьи 284 настоящего Кодекса,</w:t>
      </w:r>
      <w:r w:rsidR="005B01C6" w:rsidRPr="00C81401">
        <w:rPr>
          <w:rFonts w:eastAsia="Calibri"/>
          <w:color w:val="000000"/>
          <w:sz w:val="28"/>
          <w:szCs w:val="28"/>
          <w:lang w:eastAsia="en-US"/>
        </w:rPr>
        <w:t xml:space="preserve"> </w:t>
      </w:r>
      <w:r w:rsidR="0033728E" w:rsidRPr="00C81401">
        <w:rPr>
          <w:rFonts w:eastAsia="Calibri"/>
          <w:color w:val="000000"/>
          <w:sz w:val="28"/>
          <w:szCs w:val="28"/>
          <w:lang w:eastAsia="en-US"/>
        </w:rPr>
        <w:t>не указанн</w:t>
      </w:r>
      <w:r w:rsidR="00A55D8D" w:rsidRPr="00C81401">
        <w:rPr>
          <w:rFonts w:eastAsia="Calibri"/>
          <w:color w:val="000000"/>
          <w:sz w:val="28"/>
          <w:szCs w:val="28"/>
          <w:lang w:eastAsia="en-US"/>
        </w:rPr>
        <w:t>ым</w:t>
      </w:r>
      <w:r w:rsidR="0033728E" w:rsidRPr="00C81401">
        <w:rPr>
          <w:rFonts w:eastAsia="Calibri"/>
          <w:color w:val="000000"/>
          <w:sz w:val="28"/>
          <w:szCs w:val="28"/>
          <w:lang w:eastAsia="en-US"/>
        </w:rPr>
        <w:t xml:space="preserve"> в подпункте 1</w:t>
      </w:r>
      <w:r w:rsidR="0033728E" w:rsidRPr="00C81401">
        <w:rPr>
          <w:rFonts w:eastAsia="Calibri"/>
          <w:color w:val="000000"/>
          <w:sz w:val="28"/>
          <w:szCs w:val="28"/>
          <w:vertAlign w:val="superscript"/>
          <w:lang w:eastAsia="en-US"/>
        </w:rPr>
        <w:t>1</w:t>
      </w:r>
      <w:r w:rsidR="0033728E" w:rsidRPr="00C81401">
        <w:rPr>
          <w:rFonts w:eastAsia="Calibri"/>
          <w:color w:val="000000"/>
          <w:sz w:val="28"/>
          <w:szCs w:val="28"/>
          <w:lang w:eastAsia="en-US"/>
        </w:rPr>
        <w:t xml:space="preserve"> настоящего пункта, </w:t>
      </w:r>
      <w:r w:rsidR="005B01C6" w:rsidRPr="00C81401">
        <w:rPr>
          <w:rFonts w:eastAsia="Calibri"/>
          <w:color w:val="000000"/>
          <w:sz w:val="28"/>
          <w:szCs w:val="28"/>
          <w:lang w:eastAsia="en-US"/>
        </w:rPr>
        <w:t>в виде дивидендов от российских и иностранных организаций, а также в виде дивидендов, полученных по акциям, права на которые удостоверены депозитарными расписками;</w:t>
      </w:r>
    </w:p>
    <w:p w:rsidR="005B01C6" w:rsidRPr="00C81401" w:rsidRDefault="005B01C6" w:rsidP="005B01C6">
      <w:pPr>
        <w:autoSpaceDE w:val="0"/>
        <w:autoSpaceDN w:val="0"/>
        <w:adjustRightInd w:val="0"/>
        <w:spacing w:line="360" w:lineRule="auto"/>
        <w:ind w:firstLine="709"/>
        <w:jc w:val="both"/>
        <w:rPr>
          <w:color w:val="000000"/>
          <w:sz w:val="28"/>
          <w:szCs w:val="28"/>
        </w:rPr>
      </w:pPr>
      <w:r w:rsidRPr="00C81401">
        <w:rPr>
          <w:color w:val="000000"/>
          <w:sz w:val="28"/>
          <w:szCs w:val="28"/>
        </w:rPr>
        <w:t xml:space="preserve">При применении положений настоящего подпункта международная </w:t>
      </w:r>
      <w:r w:rsidR="006F2FDC" w:rsidRPr="00C81401">
        <w:rPr>
          <w:color w:val="000000"/>
          <w:sz w:val="28"/>
          <w:szCs w:val="28"/>
        </w:rPr>
        <w:t>холдинговая</w:t>
      </w:r>
      <w:r w:rsidRPr="00C81401">
        <w:rPr>
          <w:color w:val="000000"/>
          <w:sz w:val="28"/>
          <w:szCs w:val="28"/>
        </w:rPr>
        <w:t xml:space="preserve"> компания, получающая доход в виде дивидендов, должна предоставить налоговому агенту, выплачивающему такой доход, подтверждение того, что на дату выплаты дохода </w:t>
      </w:r>
      <w:r w:rsidR="006F2FDC" w:rsidRPr="00C81401">
        <w:rPr>
          <w:color w:val="000000"/>
          <w:sz w:val="28"/>
          <w:szCs w:val="28"/>
        </w:rPr>
        <w:t xml:space="preserve"> такая компания применяет налоговую ставку</w:t>
      </w:r>
      <w:r w:rsidR="006F2FDC" w:rsidRPr="00C81401">
        <w:rPr>
          <w:rFonts w:eastAsia="Calibri"/>
          <w:color w:val="000000"/>
          <w:sz w:val="28"/>
          <w:szCs w:val="28"/>
          <w:lang w:eastAsia="en-US"/>
        </w:rPr>
        <w:t>, установленную пунктом 1</w:t>
      </w:r>
      <w:r w:rsidR="006F2FDC" w:rsidRPr="00C81401">
        <w:rPr>
          <w:rFonts w:eastAsia="Calibri"/>
          <w:color w:val="000000"/>
          <w:sz w:val="28"/>
          <w:szCs w:val="28"/>
          <w:vertAlign w:val="superscript"/>
          <w:lang w:eastAsia="en-US"/>
        </w:rPr>
        <w:t xml:space="preserve">17 </w:t>
      </w:r>
      <w:r w:rsidR="006F2FDC" w:rsidRPr="00C81401">
        <w:rPr>
          <w:rFonts w:eastAsia="Calibri"/>
          <w:color w:val="000000"/>
          <w:sz w:val="28"/>
          <w:szCs w:val="28"/>
          <w:lang w:eastAsia="en-US"/>
        </w:rPr>
        <w:t>статьи 284</w:t>
      </w:r>
      <w:r w:rsidRPr="00C81401">
        <w:rPr>
          <w:color w:val="000000"/>
          <w:sz w:val="28"/>
        </w:rPr>
        <w:t xml:space="preserve"> настоящего Кодекса.</w:t>
      </w:r>
    </w:p>
    <w:p w:rsidR="005B01C6" w:rsidRPr="00C81401" w:rsidRDefault="005B01C6" w:rsidP="002810CB">
      <w:pPr>
        <w:widowControl w:val="0"/>
        <w:autoSpaceDE w:val="0"/>
        <w:autoSpaceDN w:val="0"/>
        <w:adjustRightInd w:val="0"/>
        <w:spacing w:line="360" w:lineRule="auto"/>
        <w:ind w:firstLine="709"/>
        <w:jc w:val="both"/>
        <w:rPr>
          <w:color w:val="000000"/>
          <w:sz w:val="28"/>
        </w:rPr>
      </w:pPr>
      <w:r w:rsidRPr="00C81401">
        <w:rPr>
          <w:color w:val="000000"/>
          <w:sz w:val="28"/>
          <w:szCs w:val="28"/>
        </w:rPr>
        <w:t>Предоставление указанного подтверждения налоговому агенту, выплачивающему доход, до даты выплаты дохода является основанием для применения ставки, предусмотренной настоящим подпунктом;</w:t>
      </w:r>
      <w:r w:rsidRPr="00C81401">
        <w:rPr>
          <w:rFonts w:eastAsia="Calibri"/>
          <w:color w:val="000000"/>
          <w:sz w:val="28"/>
          <w:szCs w:val="28"/>
          <w:lang w:eastAsia="en-US"/>
        </w:rPr>
        <w:t>»;</w:t>
      </w:r>
    </w:p>
    <w:p w:rsidR="00FC1898" w:rsidRPr="00C81401" w:rsidRDefault="00872B03"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г</w:t>
      </w:r>
      <w:r w:rsidR="00FC1898" w:rsidRPr="00C81401">
        <w:rPr>
          <w:rFonts w:eastAsia="Calibri"/>
          <w:color w:val="000000"/>
          <w:sz w:val="28"/>
          <w:szCs w:val="28"/>
          <w:lang w:eastAsia="en-US"/>
        </w:rPr>
        <w:t>) пункт 4 дополнить подпункт</w:t>
      </w:r>
      <w:r w:rsidR="00044CC3" w:rsidRPr="00C81401">
        <w:rPr>
          <w:rFonts w:eastAsia="Calibri"/>
          <w:color w:val="000000"/>
          <w:sz w:val="28"/>
          <w:szCs w:val="28"/>
          <w:lang w:eastAsia="en-US"/>
        </w:rPr>
        <w:t>ом</w:t>
      </w:r>
      <w:r w:rsidR="00FC1898" w:rsidRPr="00C81401">
        <w:rPr>
          <w:rFonts w:eastAsia="Calibri"/>
          <w:color w:val="000000"/>
          <w:sz w:val="28"/>
          <w:szCs w:val="28"/>
          <w:lang w:eastAsia="en-US"/>
        </w:rPr>
        <w:t xml:space="preserve"> 4 следующего содержания:</w:t>
      </w:r>
    </w:p>
    <w:p w:rsidR="0074794B" w:rsidRPr="00C81401" w:rsidRDefault="00044CC3" w:rsidP="00492876">
      <w:pPr>
        <w:autoSpaceDE w:val="0"/>
        <w:autoSpaceDN w:val="0"/>
        <w:adjustRightInd w:val="0"/>
        <w:spacing w:line="360" w:lineRule="auto"/>
        <w:ind w:firstLine="709"/>
        <w:jc w:val="both"/>
        <w:rPr>
          <w:color w:val="000000"/>
          <w:sz w:val="28"/>
          <w:szCs w:val="28"/>
        </w:rPr>
      </w:pPr>
      <w:r w:rsidRPr="00C81401">
        <w:rPr>
          <w:color w:val="000000"/>
          <w:sz w:val="28"/>
          <w:szCs w:val="28"/>
        </w:rPr>
        <w:t>«</w:t>
      </w:r>
      <w:r w:rsidR="0074794B" w:rsidRPr="00C81401">
        <w:rPr>
          <w:color w:val="000000"/>
          <w:sz w:val="28"/>
          <w:szCs w:val="28"/>
        </w:rPr>
        <w:t xml:space="preserve">4) 10 процентов - по доходам в виде процентов по долговым обязательствам любого вида, </w:t>
      </w:r>
      <w:r w:rsidR="00872B03" w:rsidRPr="00C81401">
        <w:rPr>
          <w:color w:val="000000"/>
          <w:sz w:val="28"/>
          <w:szCs w:val="28"/>
        </w:rPr>
        <w:t>являющи</w:t>
      </w:r>
      <w:r w:rsidR="005D06BB" w:rsidRPr="00C81401">
        <w:rPr>
          <w:color w:val="000000"/>
          <w:sz w:val="28"/>
          <w:szCs w:val="28"/>
        </w:rPr>
        <w:t>м</w:t>
      </w:r>
      <w:r w:rsidR="00872B03" w:rsidRPr="00C81401">
        <w:rPr>
          <w:color w:val="000000"/>
          <w:sz w:val="28"/>
          <w:szCs w:val="28"/>
        </w:rPr>
        <w:t>ся обязательствами международных холдинговых компаний,</w:t>
      </w:r>
      <w:r w:rsidR="0074794B" w:rsidRPr="00C81401">
        <w:rPr>
          <w:color w:val="000000"/>
          <w:sz w:val="28"/>
          <w:szCs w:val="28"/>
        </w:rPr>
        <w:t xml:space="preserve"> при одновременном соблюдении следующих условий: </w:t>
      </w:r>
    </w:p>
    <w:p w:rsidR="0074794B" w:rsidRPr="00C81401" w:rsidRDefault="00F13839" w:rsidP="00492876">
      <w:pPr>
        <w:autoSpaceDE w:val="0"/>
        <w:autoSpaceDN w:val="0"/>
        <w:adjustRightInd w:val="0"/>
        <w:spacing w:line="360" w:lineRule="auto"/>
        <w:ind w:firstLine="709"/>
        <w:jc w:val="both"/>
        <w:rPr>
          <w:color w:val="000000"/>
          <w:sz w:val="28"/>
          <w:szCs w:val="28"/>
        </w:rPr>
      </w:pPr>
      <w:r w:rsidRPr="00C81401">
        <w:rPr>
          <w:color w:val="000000"/>
          <w:sz w:val="28"/>
          <w:szCs w:val="28"/>
        </w:rPr>
        <w:t xml:space="preserve">на дату </w:t>
      </w:r>
      <w:r w:rsidR="000F7CC7" w:rsidRPr="00C81401">
        <w:rPr>
          <w:color w:val="000000"/>
          <w:sz w:val="28"/>
          <w:szCs w:val="28"/>
        </w:rPr>
        <w:t>получения</w:t>
      </w:r>
      <w:r w:rsidRPr="00C81401">
        <w:rPr>
          <w:color w:val="000000"/>
          <w:sz w:val="28"/>
          <w:szCs w:val="28"/>
        </w:rPr>
        <w:t xml:space="preserve"> дохода международная холдинговая компания применяет налоговую ставку, </w:t>
      </w:r>
      <w:r w:rsidRPr="00C81401">
        <w:rPr>
          <w:rFonts w:eastAsia="Calibri"/>
          <w:color w:val="000000"/>
          <w:sz w:val="28"/>
          <w:szCs w:val="28"/>
          <w:lang w:eastAsia="en-US"/>
        </w:rPr>
        <w:t>установленную пунктом 1</w:t>
      </w:r>
      <w:r w:rsidRPr="00C81401">
        <w:rPr>
          <w:rFonts w:eastAsia="Calibri"/>
          <w:color w:val="000000"/>
          <w:sz w:val="28"/>
          <w:szCs w:val="28"/>
          <w:vertAlign w:val="superscript"/>
          <w:lang w:eastAsia="en-US"/>
        </w:rPr>
        <w:t>17</w:t>
      </w:r>
      <w:r w:rsidRPr="00C81401">
        <w:rPr>
          <w:rFonts w:eastAsia="Calibri"/>
          <w:color w:val="000000"/>
          <w:sz w:val="28"/>
          <w:szCs w:val="28"/>
          <w:lang w:eastAsia="en-US"/>
        </w:rPr>
        <w:t xml:space="preserve"> статьи 284 настоящего Кодекса</w:t>
      </w:r>
      <w:r w:rsidR="0074794B" w:rsidRPr="00C81401">
        <w:rPr>
          <w:color w:val="000000"/>
          <w:sz w:val="28"/>
          <w:szCs w:val="28"/>
        </w:rPr>
        <w:t>;</w:t>
      </w:r>
    </w:p>
    <w:p w:rsidR="003465F6" w:rsidRPr="00C81401" w:rsidRDefault="0074794B" w:rsidP="002D5B9B">
      <w:pPr>
        <w:spacing w:line="360" w:lineRule="auto"/>
        <w:ind w:firstLine="709"/>
        <w:jc w:val="both"/>
        <w:rPr>
          <w:rFonts w:eastAsia="Calibri"/>
          <w:color w:val="000000"/>
          <w:sz w:val="28"/>
          <w:szCs w:val="28"/>
          <w:lang w:eastAsia="en-US"/>
        </w:rPr>
      </w:pPr>
      <w:r w:rsidRPr="00C81401">
        <w:rPr>
          <w:color w:val="000000"/>
          <w:sz w:val="28"/>
          <w:szCs w:val="28"/>
        </w:rPr>
        <w:t>лицо, имеющ</w:t>
      </w:r>
      <w:r w:rsidR="00A55D8D" w:rsidRPr="00C81401">
        <w:rPr>
          <w:color w:val="000000"/>
          <w:sz w:val="28"/>
          <w:szCs w:val="28"/>
        </w:rPr>
        <w:t>ее</w:t>
      </w:r>
      <w:r w:rsidRPr="00C81401">
        <w:rPr>
          <w:color w:val="000000"/>
          <w:sz w:val="28"/>
          <w:szCs w:val="28"/>
        </w:rPr>
        <w:t xml:space="preserve"> фактическое право на доход, не </w:t>
      </w:r>
      <w:r w:rsidR="00A55D8D" w:rsidRPr="00C81401">
        <w:rPr>
          <w:color w:val="000000"/>
          <w:sz w:val="28"/>
          <w:szCs w:val="28"/>
        </w:rPr>
        <w:t>является</w:t>
      </w:r>
      <w:r w:rsidRPr="00C81401">
        <w:rPr>
          <w:color w:val="000000"/>
          <w:sz w:val="28"/>
          <w:szCs w:val="28"/>
        </w:rPr>
        <w:t xml:space="preserve"> </w:t>
      </w:r>
      <w:r w:rsidR="00185215" w:rsidRPr="00C81401">
        <w:rPr>
          <w:color w:val="000000"/>
          <w:sz w:val="28"/>
          <w:szCs w:val="28"/>
        </w:rPr>
        <w:t>лицо</w:t>
      </w:r>
      <w:r w:rsidR="00A55D8D" w:rsidRPr="00C81401">
        <w:rPr>
          <w:color w:val="000000"/>
          <w:sz w:val="28"/>
          <w:szCs w:val="28"/>
        </w:rPr>
        <w:t>м</w:t>
      </w:r>
      <w:r w:rsidR="00185215" w:rsidRPr="00C81401">
        <w:rPr>
          <w:rFonts w:eastAsia="Calibri"/>
          <w:color w:val="000000"/>
          <w:sz w:val="28"/>
          <w:szCs w:val="28"/>
          <w:lang w:eastAsia="en-US"/>
        </w:rPr>
        <w:t>, государство</w:t>
      </w:r>
      <w:r w:rsidR="005D06BB" w:rsidRPr="00C81401">
        <w:rPr>
          <w:rFonts w:eastAsia="Calibri"/>
          <w:color w:val="000000"/>
          <w:sz w:val="28"/>
          <w:szCs w:val="28"/>
          <w:lang w:eastAsia="en-US"/>
        </w:rPr>
        <w:t xml:space="preserve"> (территория)</w:t>
      </w:r>
      <w:r w:rsidR="00185215" w:rsidRPr="00C81401">
        <w:rPr>
          <w:rFonts w:eastAsia="Calibri"/>
          <w:color w:val="000000"/>
          <w:sz w:val="28"/>
          <w:szCs w:val="28"/>
          <w:lang w:eastAsia="en-US"/>
        </w:rPr>
        <w:t xml:space="preserve"> постоянного местонахождения которого включено в утверждаемый Министерством финансов Российской Федерации </w:t>
      </w:r>
      <w:hyperlink r:id="rId29" w:history="1">
        <w:r w:rsidR="00185215" w:rsidRPr="00C81401">
          <w:rPr>
            <w:rFonts w:eastAsia="Calibri"/>
            <w:color w:val="000000"/>
            <w:sz w:val="28"/>
            <w:szCs w:val="28"/>
            <w:lang w:eastAsia="en-US"/>
          </w:rPr>
          <w:t>перечень</w:t>
        </w:r>
      </w:hyperlink>
      <w:r w:rsidR="00185215" w:rsidRPr="00C81401">
        <w:rPr>
          <w:rFonts w:eastAsia="Calibri"/>
          <w:color w:val="000000"/>
          <w:sz w:val="28"/>
          <w:szCs w:val="28"/>
          <w:lang w:eastAsia="en-US"/>
        </w:rPr>
        <w:t xml:space="preserve"> государств и территорий, </w:t>
      </w:r>
      <w:r w:rsidR="00185215" w:rsidRPr="00C81401">
        <w:rPr>
          <w:rFonts w:eastAsia="Calibri"/>
          <w:color w:val="000000"/>
          <w:sz w:val="28"/>
          <w:szCs w:val="28"/>
          <w:lang w:eastAsia="en-US"/>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3465F6" w:rsidRPr="00C81401">
        <w:rPr>
          <w:rFonts w:eastAsia="Calibri"/>
          <w:color w:val="000000"/>
          <w:sz w:val="28"/>
          <w:szCs w:val="28"/>
          <w:lang w:eastAsia="en-US"/>
        </w:rPr>
        <w:t>.</w:t>
      </w:r>
    </w:p>
    <w:p w:rsidR="003465F6" w:rsidRPr="00C81401" w:rsidRDefault="003465F6" w:rsidP="003465F6">
      <w:pPr>
        <w:spacing w:line="360" w:lineRule="auto"/>
        <w:ind w:firstLine="709"/>
        <w:jc w:val="both"/>
        <w:rPr>
          <w:rFonts w:eastAsia="Calibri"/>
          <w:color w:val="000000"/>
          <w:sz w:val="28"/>
          <w:szCs w:val="28"/>
          <w:lang w:eastAsia="en-US"/>
        </w:rPr>
      </w:pPr>
      <w:r w:rsidRPr="00C81401">
        <w:rPr>
          <w:color w:val="000000"/>
          <w:sz w:val="28"/>
          <w:szCs w:val="28"/>
        </w:rPr>
        <w:t>При применении положений настоящего подпункта международная холдинговая компания, выплачивающая доход в виде процентов по долговым обязательствам, не являющаяся налоговым агентом по таким выплатам, должна предоставить лицу, получающему доход, подтверждение того, что на дату получения таким лицом дохода такая компания применяет налоговую ставку</w:t>
      </w:r>
      <w:r w:rsidRPr="00C81401">
        <w:rPr>
          <w:rFonts w:eastAsia="Calibri"/>
          <w:color w:val="000000"/>
          <w:sz w:val="28"/>
          <w:szCs w:val="28"/>
          <w:lang w:eastAsia="en-US"/>
        </w:rPr>
        <w:t>, установленную пунктом 1</w:t>
      </w:r>
      <w:r w:rsidRPr="00C81401">
        <w:rPr>
          <w:rFonts w:eastAsia="Calibri"/>
          <w:color w:val="000000"/>
          <w:sz w:val="28"/>
          <w:szCs w:val="28"/>
          <w:vertAlign w:val="superscript"/>
          <w:lang w:eastAsia="en-US"/>
        </w:rPr>
        <w:t>17</w:t>
      </w:r>
      <w:r w:rsidRPr="00C81401">
        <w:rPr>
          <w:rFonts w:eastAsia="Calibri"/>
          <w:color w:val="000000"/>
          <w:sz w:val="28"/>
          <w:szCs w:val="28"/>
          <w:lang w:eastAsia="en-US"/>
        </w:rPr>
        <w:t xml:space="preserve"> статьи 284 настоящего Кодекса.</w:t>
      </w:r>
    </w:p>
    <w:p w:rsidR="0074794B" w:rsidRPr="00C81401" w:rsidRDefault="003465F6" w:rsidP="003465F6">
      <w:pPr>
        <w:spacing w:line="360" w:lineRule="auto"/>
        <w:ind w:firstLine="709"/>
        <w:jc w:val="both"/>
        <w:rPr>
          <w:color w:val="000000"/>
          <w:sz w:val="28"/>
          <w:szCs w:val="28"/>
        </w:rPr>
      </w:pPr>
      <w:r w:rsidRPr="00C81401">
        <w:rPr>
          <w:color w:val="000000"/>
          <w:sz w:val="28"/>
          <w:szCs w:val="28"/>
        </w:rPr>
        <w:t>Предоставление указанного подтверждения осуществляется на конец отчетного (налогового) периода, в котором осуществляется выплата дохода</w:t>
      </w:r>
      <w:r w:rsidR="00185215" w:rsidRPr="00C81401">
        <w:rPr>
          <w:rFonts w:eastAsia="Calibri"/>
          <w:color w:val="000000"/>
          <w:sz w:val="28"/>
          <w:szCs w:val="28"/>
          <w:lang w:eastAsia="en-US"/>
        </w:rPr>
        <w:t>;</w:t>
      </w:r>
      <w:r w:rsidR="00185215" w:rsidRPr="00C81401">
        <w:rPr>
          <w:color w:val="000000"/>
          <w:sz w:val="28"/>
          <w:szCs w:val="28"/>
        </w:rPr>
        <w:t>»;</w:t>
      </w:r>
    </w:p>
    <w:p w:rsidR="0074794B" w:rsidRPr="00C81401" w:rsidRDefault="00872B03" w:rsidP="00492876">
      <w:pPr>
        <w:spacing w:line="360" w:lineRule="auto"/>
        <w:ind w:firstLine="709"/>
        <w:jc w:val="both"/>
        <w:rPr>
          <w:color w:val="000000"/>
          <w:sz w:val="28"/>
          <w:szCs w:val="28"/>
        </w:rPr>
      </w:pPr>
      <w:r w:rsidRPr="00C81401">
        <w:rPr>
          <w:color w:val="000000"/>
          <w:sz w:val="28"/>
          <w:szCs w:val="28"/>
        </w:rPr>
        <w:t>д</w:t>
      </w:r>
      <w:r w:rsidR="0074794B" w:rsidRPr="00C81401">
        <w:rPr>
          <w:color w:val="000000"/>
          <w:sz w:val="28"/>
          <w:szCs w:val="28"/>
        </w:rPr>
        <w:t>) дополнить пунктом 4</w:t>
      </w:r>
      <w:r w:rsidR="0074794B" w:rsidRPr="00C81401">
        <w:rPr>
          <w:color w:val="000000"/>
          <w:sz w:val="28"/>
          <w:szCs w:val="28"/>
          <w:vertAlign w:val="superscript"/>
        </w:rPr>
        <w:t>3</w:t>
      </w:r>
      <w:r w:rsidR="0074794B" w:rsidRPr="00C81401">
        <w:rPr>
          <w:color w:val="000000"/>
          <w:sz w:val="28"/>
          <w:szCs w:val="28"/>
        </w:rPr>
        <w:t xml:space="preserve"> следующего содержания:</w:t>
      </w:r>
    </w:p>
    <w:p w:rsidR="0074794B" w:rsidRPr="00C81401" w:rsidRDefault="0074794B" w:rsidP="00492876">
      <w:pPr>
        <w:spacing w:line="360" w:lineRule="auto"/>
        <w:ind w:firstLine="709"/>
        <w:jc w:val="both"/>
        <w:rPr>
          <w:color w:val="000000"/>
          <w:sz w:val="28"/>
          <w:szCs w:val="28"/>
        </w:rPr>
      </w:pPr>
      <w:r w:rsidRPr="00C81401">
        <w:rPr>
          <w:color w:val="000000"/>
          <w:sz w:val="28"/>
          <w:szCs w:val="28"/>
        </w:rPr>
        <w:t>4</w:t>
      </w:r>
      <w:r w:rsidRPr="00C81401">
        <w:rPr>
          <w:color w:val="000000"/>
          <w:sz w:val="28"/>
          <w:szCs w:val="28"/>
          <w:vertAlign w:val="superscript"/>
        </w:rPr>
        <w:t>3</w:t>
      </w:r>
      <w:r w:rsidRPr="00C81401">
        <w:rPr>
          <w:color w:val="000000"/>
          <w:sz w:val="28"/>
          <w:szCs w:val="28"/>
        </w:rPr>
        <w:t>. К налоговой базе, определяемой по доходам, полученным от</w:t>
      </w:r>
      <w:r w:rsidR="00492876" w:rsidRPr="00C81401">
        <w:rPr>
          <w:color w:val="000000"/>
          <w:sz w:val="28"/>
          <w:szCs w:val="28"/>
        </w:rPr>
        <w:t xml:space="preserve"> международной холдинговой компании в </w:t>
      </w:r>
      <w:r w:rsidR="006338C8" w:rsidRPr="00C81401">
        <w:rPr>
          <w:color w:val="000000"/>
          <w:sz w:val="28"/>
          <w:szCs w:val="28"/>
        </w:rPr>
        <w:t>виде доходов от</w:t>
      </w:r>
      <w:r w:rsidRPr="00C81401">
        <w:rPr>
          <w:color w:val="000000"/>
          <w:sz w:val="28"/>
          <w:szCs w:val="28"/>
        </w:rPr>
        <w:t xml:space="preserve"> использования</w:t>
      </w:r>
      <w:r w:rsidR="00AD2706" w:rsidRPr="00C81401">
        <w:rPr>
          <w:color w:val="000000"/>
          <w:sz w:val="28"/>
          <w:szCs w:val="28"/>
        </w:rPr>
        <w:t xml:space="preserve"> ею</w:t>
      </w:r>
      <w:r w:rsidRPr="00C81401">
        <w:rPr>
          <w:color w:val="000000"/>
          <w:sz w:val="28"/>
          <w:szCs w:val="28"/>
        </w:rPr>
        <w:t xml:space="preserve"> прав на объекты интеллектуальной собственности</w:t>
      </w:r>
      <w:r w:rsidR="00E2709E" w:rsidRPr="00C81401">
        <w:rPr>
          <w:color w:val="000000"/>
          <w:sz w:val="28"/>
          <w:szCs w:val="28"/>
        </w:rPr>
        <w:t>,</w:t>
      </w:r>
      <w:r w:rsidR="00492876" w:rsidRPr="00C81401">
        <w:rPr>
          <w:color w:val="000000"/>
          <w:sz w:val="28"/>
          <w:szCs w:val="28"/>
        </w:rPr>
        <w:t xml:space="preserve"> </w:t>
      </w:r>
      <w:r w:rsidRPr="00C81401">
        <w:rPr>
          <w:color w:val="000000"/>
          <w:sz w:val="28"/>
          <w:szCs w:val="28"/>
        </w:rPr>
        <w:t xml:space="preserve">применяется налоговая ставка в размере 10 процентов при одновременном соблюдении следующих условий: </w:t>
      </w:r>
    </w:p>
    <w:p w:rsidR="0074794B" w:rsidRPr="00C81401" w:rsidRDefault="00F13839" w:rsidP="00492876">
      <w:pPr>
        <w:autoSpaceDE w:val="0"/>
        <w:autoSpaceDN w:val="0"/>
        <w:adjustRightInd w:val="0"/>
        <w:spacing w:line="360" w:lineRule="auto"/>
        <w:ind w:firstLine="709"/>
        <w:jc w:val="both"/>
        <w:rPr>
          <w:color w:val="000000"/>
          <w:sz w:val="28"/>
          <w:szCs w:val="28"/>
        </w:rPr>
      </w:pPr>
      <w:r w:rsidRPr="00C81401">
        <w:rPr>
          <w:color w:val="000000"/>
          <w:sz w:val="28"/>
          <w:szCs w:val="28"/>
        </w:rPr>
        <w:t xml:space="preserve">на дату </w:t>
      </w:r>
      <w:r w:rsidR="001E0AC9" w:rsidRPr="00C81401">
        <w:rPr>
          <w:color w:val="000000"/>
          <w:sz w:val="28"/>
          <w:szCs w:val="28"/>
        </w:rPr>
        <w:t>получения</w:t>
      </w:r>
      <w:r w:rsidRPr="00C81401">
        <w:rPr>
          <w:color w:val="000000"/>
          <w:sz w:val="28"/>
          <w:szCs w:val="28"/>
        </w:rPr>
        <w:t xml:space="preserve"> дохода международная холдинговая компания применяет налоговую ставку, </w:t>
      </w:r>
      <w:r w:rsidRPr="00C81401">
        <w:rPr>
          <w:rFonts w:eastAsia="Calibri"/>
          <w:color w:val="000000"/>
          <w:sz w:val="28"/>
          <w:szCs w:val="28"/>
          <w:lang w:eastAsia="en-US"/>
        </w:rPr>
        <w:t>установленную пунктом 1</w:t>
      </w:r>
      <w:r w:rsidRPr="00C81401">
        <w:rPr>
          <w:rFonts w:eastAsia="Calibri"/>
          <w:color w:val="000000"/>
          <w:sz w:val="28"/>
          <w:szCs w:val="28"/>
          <w:vertAlign w:val="superscript"/>
          <w:lang w:eastAsia="en-US"/>
        </w:rPr>
        <w:t>17</w:t>
      </w:r>
      <w:r w:rsidRPr="00C81401">
        <w:rPr>
          <w:rFonts w:eastAsia="Calibri"/>
          <w:color w:val="000000"/>
          <w:sz w:val="28"/>
          <w:szCs w:val="28"/>
          <w:lang w:eastAsia="en-US"/>
        </w:rPr>
        <w:t xml:space="preserve"> статьи 284 настоящего Кодекса</w:t>
      </w:r>
      <w:r w:rsidR="0074794B" w:rsidRPr="00C81401">
        <w:rPr>
          <w:color w:val="000000"/>
          <w:sz w:val="28"/>
          <w:szCs w:val="28"/>
        </w:rPr>
        <w:t>;</w:t>
      </w:r>
    </w:p>
    <w:p w:rsidR="003465F6" w:rsidRPr="00C81401" w:rsidRDefault="0074794B" w:rsidP="00650F92">
      <w:pPr>
        <w:spacing w:line="360" w:lineRule="auto"/>
        <w:ind w:firstLine="709"/>
        <w:jc w:val="both"/>
        <w:rPr>
          <w:rFonts w:eastAsia="Calibri"/>
          <w:color w:val="000000"/>
          <w:sz w:val="28"/>
          <w:szCs w:val="28"/>
          <w:lang w:eastAsia="en-US"/>
        </w:rPr>
      </w:pPr>
      <w:r w:rsidRPr="00C81401">
        <w:rPr>
          <w:color w:val="000000"/>
          <w:sz w:val="28"/>
          <w:szCs w:val="28"/>
        </w:rPr>
        <w:t>лицо, имеющ</w:t>
      </w:r>
      <w:r w:rsidR="00A55D8D" w:rsidRPr="00C81401">
        <w:rPr>
          <w:color w:val="000000"/>
          <w:sz w:val="28"/>
          <w:szCs w:val="28"/>
        </w:rPr>
        <w:t>ее</w:t>
      </w:r>
      <w:r w:rsidRPr="00C81401">
        <w:rPr>
          <w:color w:val="000000"/>
          <w:sz w:val="28"/>
          <w:szCs w:val="28"/>
        </w:rPr>
        <w:t xml:space="preserve"> фактическое право на доход, не </w:t>
      </w:r>
      <w:r w:rsidR="00A55D8D" w:rsidRPr="00C81401">
        <w:rPr>
          <w:color w:val="000000"/>
          <w:sz w:val="28"/>
          <w:szCs w:val="28"/>
        </w:rPr>
        <w:t>является</w:t>
      </w:r>
      <w:r w:rsidR="00185215" w:rsidRPr="00C81401">
        <w:rPr>
          <w:color w:val="000000"/>
          <w:sz w:val="28"/>
          <w:szCs w:val="28"/>
        </w:rPr>
        <w:t xml:space="preserve"> лицо</w:t>
      </w:r>
      <w:r w:rsidR="00A55D8D" w:rsidRPr="00C81401">
        <w:rPr>
          <w:color w:val="000000"/>
          <w:sz w:val="28"/>
          <w:szCs w:val="28"/>
        </w:rPr>
        <w:t>м</w:t>
      </w:r>
      <w:r w:rsidR="00185215" w:rsidRPr="00C81401">
        <w:rPr>
          <w:rFonts w:eastAsia="Calibri"/>
          <w:color w:val="000000"/>
          <w:sz w:val="28"/>
          <w:szCs w:val="28"/>
          <w:lang w:eastAsia="en-US"/>
        </w:rPr>
        <w:t xml:space="preserve">, государство </w:t>
      </w:r>
      <w:r w:rsidR="005D06BB" w:rsidRPr="00C81401">
        <w:rPr>
          <w:rFonts w:eastAsia="Calibri"/>
          <w:color w:val="000000"/>
          <w:sz w:val="28"/>
          <w:szCs w:val="28"/>
          <w:lang w:eastAsia="en-US"/>
        </w:rPr>
        <w:t xml:space="preserve">(территория) </w:t>
      </w:r>
      <w:r w:rsidR="00185215" w:rsidRPr="00C81401">
        <w:rPr>
          <w:rFonts w:eastAsia="Calibri"/>
          <w:color w:val="000000"/>
          <w:sz w:val="28"/>
          <w:szCs w:val="28"/>
          <w:lang w:eastAsia="en-US"/>
        </w:rPr>
        <w:t>постоянного местонахождения котор</w:t>
      </w:r>
      <w:r w:rsidR="00C53076" w:rsidRPr="00C81401">
        <w:rPr>
          <w:rFonts w:eastAsia="Calibri"/>
          <w:color w:val="000000"/>
          <w:sz w:val="28"/>
          <w:szCs w:val="28"/>
          <w:lang w:eastAsia="en-US"/>
        </w:rPr>
        <w:t>ого</w:t>
      </w:r>
      <w:r w:rsidR="00185215" w:rsidRPr="00C81401">
        <w:rPr>
          <w:rFonts w:eastAsia="Calibri"/>
          <w:color w:val="000000"/>
          <w:sz w:val="28"/>
          <w:szCs w:val="28"/>
          <w:lang w:eastAsia="en-US"/>
        </w:rPr>
        <w:t xml:space="preserve"> включено в утверждаемый Министерством финансов Российской Федерации </w:t>
      </w:r>
      <w:hyperlink r:id="rId30" w:history="1">
        <w:r w:rsidR="00185215" w:rsidRPr="00C81401">
          <w:rPr>
            <w:rFonts w:eastAsia="Calibri"/>
            <w:color w:val="000000"/>
            <w:sz w:val="28"/>
            <w:szCs w:val="28"/>
            <w:lang w:eastAsia="en-US"/>
          </w:rPr>
          <w:t>перечень</w:t>
        </w:r>
      </w:hyperlink>
      <w:r w:rsidR="00185215" w:rsidRPr="00C81401">
        <w:rPr>
          <w:rFonts w:eastAsia="Calibri"/>
          <w:color w:val="000000"/>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3465F6" w:rsidRPr="00C81401">
        <w:rPr>
          <w:rFonts w:eastAsia="Calibri"/>
          <w:color w:val="000000"/>
          <w:sz w:val="28"/>
          <w:szCs w:val="28"/>
          <w:lang w:eastAsia="en-US"/>
        </w:rPr>
        <w:t>.</w:t>
      </w:r>
    </w:p>
    <w:p w:rsidR="003465F6" w:rsidRPr="00C81401" w:rsidRDefault="003465F6" w:rsidP="003465F6">
      <w:pPr>
        <w:autoSpaceDE w:val="0"/>
        <w:autoSpaceDN w:val="0"/>
        <w:adjustRightInd w:val="0"/>
        <w:spacing w:line="360" w:lineRule="auto"/>
        <w:ind w:firstLine="709"/>
        <w:jc w:val="both"/>
        <w:rPr>
          <w:rFonts w:eastAsia="Calibri"/>
          <w:color w:val="000000"/>
          <w:sz w:val="28"/>
          <w:szCs w:val="28"/>
          <w:lang w:eastAsia="en-US"/>
        </w:rPr>
      </w:pPr>
      <w:r w:rsidRPr="00C81401">
        <w:rPr>
          <w:color w:val="000000"/>
          <w:sz w:val="28"/>
          <w:szCs w:val="28"/>
        </w:rPr>
        <w:t xml:space="preserve">При применении положений настоящего подпункта международная холдинговая компания, выплачивающая доход от использования ею прав на объекты интеллектуальной собственности, не являющаяся налоговым агентом по таким </w:t>
      </w:r>
      <w:r w:rsidRPr="00C81401">
        <w:rPr>
          <w:color w:val="000000"/>
          <w:sz w:val="28"/>
          <w:szCs w:val="28"/>
        </w:rPr>
        <w:lastRenderedPageBreak/>
        <w:t>выплатам,  должна предоставить лицу, получающему доход, подтверждение того, что на дату получения таким лицом дохода такая компания применяет налоговую ставку</w:t>
      </w:r>
      <w:r w:rsidRPr="00C81401">
        <w:rPr>
          <w:rFonts w:eastAsia="Calibri"/>
          <w:color w:val="000000"/>
          <w:sz w:val="28"/>
          <w:szCs w:val="28"/>
          <w:lang w:eastAsia="en-US"/>
        </w:rPr>
        <w:t>, установленную пунктом 1</w:t>
      </w:r>
      <w:r w:rsidRPr="00C81401">
        <w:rPr>
          <w:rFonts w:eastAsia="Calibri"/>
          <w:color w:val="000000"/>
          <w:sz w:val="28"/>
          <w:szCs w:val="28"/>
          <w:vertAlign w:val="superscript"/>
          <w:lang w:eastAsia="en-US"/>
        </w:rPr>
        <w:t>17</w:t>
      </w:r>
      <w:r w:rsidRPr="00C81401">
        <w:rPr>
          <w:rFonts w:eastAsia="Calibri"/>
          <w:color w:val="000000"/>
          <w:sz w:val="28"/>
          <w:szCs w:val="28"/>
          <w:lang w:eastAsia="en-US"/>
        </w:rPr>
        <w:t xml:space="preserve"> статьи 284 настоящего Кодекса;</w:t>
      </w:r>
    </w:p>
    <w:p w:rsidR="0074794B" w:rsidRPr="00C81401" w:rsidRDefault="003465F6" w:rsidP="003465F6">
      <w:pPr>
        <w:spacing w:line="360" w:lineRule="auto"/>
        <w:ind w:firstLine="709"/>
        <w:jc w:val="both"/>
        <w:rPr>
          <w:color w:val="000000"/>
          <w:sz w:val="28"/>
          <w:szCs w:val="28"/>
        </w:rPr>
      </w:pPr>
      <w:r w:rsidRPr="00C81401">
        <w:rPr>
          <w:color w:val="000000"/>
          <w:sz w:val="28"/>
          <w:szCs w:val="28"/>
        </w:rPr>
        <w:t>Предоставление указанного подтверждения осуществляется на конец отчетного (налогового) периода, в котором осуществляется выплата дохода</w:t>
      </w:r>
      <w:r w:rsidR="0074794B" w:rsidRPr="00C81401">
        <w:rPr>
          <w:color w:val="000000"/>
          <w:sz w:val="28"/>
          <w:szCs w:val="28"/>
        </w:rPr>
        <w:t>;</w:t>
      </w:r>
      <w:r w:rsidR="00185215" w:rsidRPr="00C81401">
        <w:rPr>
          <w:color w:val="000000"/>
          <w:sz w:val="28"/>
          <w:szCs w:val="28"/>
        </w:rPr>
        <w:t>»;</w:t>
      </w:r>
    </w:p>
    <w:p w:rsidR="00C14C8E" w:rsidRPr="00C81401" w:rsidRDefault="00044CC3" w:rsidP="00492876">
      <w:pPr>
        <w:widowControl w:val="0"/>
        <w:autoSpaceDE w:val="0"/>
        <w:autoSpaceDN w:val="0"/>
        <w:adjustRightInd w:val="0"/>
        <w:spacing w:line="360" w:lineRule="auto"/>
        <w:ind w:firstLine="709"/>
        <w:jc w:val="both"/>
        <w:rPr>
          <w:rFonts w:eastAsia="Calibri"/>
          <w:color w:val="000000"/>
          <w:sz w:val="28"/>
          <w:szCs w:val="28"/>
          <w:lang w:eastAsia="en-US"/>
        </w:rPr>
      </w:pPr>
      <w:bookmarkStart w:id="1" w:name="p12995"/>
      <w:bookmarkStart w:id="2" w:name="p12996"/>
      <w:bookmarkStart w:id="3" w:name="p12997"/>
      <w:bookmarkEnd w:id="1"/>
      <w:bookmarkEnd w:id="2"/>
      <w:bookmarkEnd w:id="3"/>
      <w:r w:rsidRPr="00C81401">
        <w:rPr>
          <w:color w:val="000000"/>
          <w:sz w:val="28"/>
          <w:szCs w:val="28"/>
        </w:rPr>
        <w:t>9</w:t>
      </w:r>
      <w:r w:rsidR="00917492" w:rsidRPr="00C81401">
        <w:rPr>
          <w:color w:val="000000"/>
          <w:sz w:val="28"/>
          <w:szCs w:val="28"/>
        </w:rPr>
        <w:t xml:space="preserve">) </w:t>
      </w:r>
      <w:r w:rsidR="00D9694E" w:rsidRPr="00C81401">
        <w:rPr>
          <w:rFonts w:eastAsia="Calibri"/>
          <w:color w:val="000000"/>
          <w:sz w:val="28"/>
          <w:szCs w:val="28"/>
          <w:lang w:eastAsia="en-US"/>
        </w:rPr>
        <w:t>в статье 284</w:t>
      </w:r>
      <w:r w:rsidR="00D9694E" w:rsidRPr="00C81401">
        <w:rPr>
          <w:rFonts w:eastAsia="Calibri"/>
          <w:color w:val="000000"/>
          <w:sz w:val="28"/>
          <w:szCs w:val="28"/>
          <w:vertAlign w:val="superscript"/>
          <w:lang w:eastAsia="en-US"/>
        </w:rPr>
        <w:t>7</w:t>
      </w:r>
      <w:r w:rsidR="00C14C8E" w:rsidRPr="00C81401">
        <w:rPr>
          <w:rFonts w:eastAsia="Calibri"/>
          <w:color w:val="000000"/>
          <w:sz w:val="28"/>
          <w:szCs w:val="28"/>
          <w:lang w:eastAsia="en-US"/>
        </w:rPr>
        <w:t>:</w:t>
      </w:r>
    </w:p>
    <w:p w:rsidR="00AD2706" w:rsidRPr="00C81401" w:rsidRDefault="00C14C8E"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а) </w:t>
      </w:r>
      <w:r w:rsidR="00D9694E" w:rsidRPr="00C81401">
        <w:rPr>
          <w:rFonts w:eastAsia="Calibri"/>
          <w:color w:val="000000"/>
          <w:sz w:val="28"/>
          <w:szCs w:val="28"/>
          <w:lang w:eastAsia="en-US"/>
        </w:rPr>
        <w:t>на</w:t>
      </w:r>
      <w:r w:rsidR="005D06BB" w:rsidRPr="00C81401">
        <w:rPr>
          <w:rFonts w:eastAsia="Calibri"/>
          <w:color w:val="000000"/>
          <w:sz w:val="28"/>
          <w:szCs w:val="28"/>
          <w:lang w:eastAsia="en-US"/>
        </w:rPr>
        <w:t>именование</w:t>
      </w:r>
      <w:r w:rsidR="00D9694E" w:rsidRPr="00C81401">
        <w:rPr>
          <w:rFonts w:eastAsia="Calibri"/>
          <w:color w:val="000000"/>
          <w:sz w:val="28"/>
          <w:szCs w:val="28"/>
          <w:lang w:eastAsia="en-US"/>
        </w:rPr>
        <w:t xml:space="preserve"> статьи изложить в следующей редакции:</w:t>
      </w:r>
    </w:p>
    <w:p w:rsidR="00D9694E" w:rsidRPr="00C81401" w:rsidRDefault="00D9694E"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w:t>
      </w:r>
      <w:r w:rsidRPr="00C81401">
        <w:rPr>
          <w:rFonts w:eastAsia="Calibri"/>
          <w:b/>
          <w:bCs/>
          <w:color w:val="000000"/>
          <w:sz w:val="28"/>
          <w:szCs w:val="28"/>
          <w:lang w:eastAsia="en-US"/>
        </w:rPr>
        <w:t>284</w:t>
      </w:r>
      <w:r w:rsidRPr="00C81401">
        <w:rPr>
          <w:rFonts w:eastAsia="Calibri"/>
          <w:b/>
          <w:bCs/>
          <w:color w:val="000000"/>
          <w:sz w:val="28"/>
          <w:szCs w:val="28"/>
          <w:vertAlign w:val="superscript"/>
          <w:lang w:eastAsia="en-US"/>
        </w:rPr>
        <w:t>7</w:t>
      </w:r>
      <w:r w:rsidRPr="00C81401">
        <w:rPr>
          <w:rFonts w:eastAsia="Calibri"/>
          <w:b/>
          <w:bCs/>
          <w:color w:val="000000"/>
          <w:sz w:val="28"/>
          <w:szCs w:val="28"/>
          <w:lang w:eastAsia="en-US"/>
        </w:rPr>
        <w:t>. Особенности применения международными холдинговыми компаниями налоговой ставки 0 процентов к налоговой базе, определяемой по операциям с акциями (долями участия в уставном капитале) организаций</w:t>
      </w:r>
      <w:r w:rsidRPr="00C81401">
        <w:rPr>
          <w:rFonts w:eastAsia="Calibri"/>
          <w:color w:val="000000"/>
          <w:sz w:val="28"/>
          <w:szCs w:val="28"/>
          <w:lang w:eastAsia="en-US"/>
        </w:rPr>
        <w:t xml:space="preserve">»; </w:t>
      </w:r>
    </w:p>
    <w:p w:rsidR="00C14C8E" w:rsidRPr="00C81401" w:rsidRDefault="00C14C8E"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б) </w:t>
      </w:r>
      <w:r w:rsidRPr="00C81401">
        <w:rPr>
          <w:color w:val="000000"/>
          <w:sz w:val="28"/>
          <w:szCs w:val="28"/>
        </w:rPr>
        <w:t>в пункте 2 слово «</w:t>
      </w:r>
      <w:r w:rsidRPr="00C81401">
        <w:rPr>
          <w:rFonts w:eastAsia="Calibri"/>
          <w:color w:val="000000"/>
          <w:sz w:val="28"/>
          <w:szCs w:val="28"/>
          <w:lang w:eastAsia="en-US"/>
        </w:rPr>
        <w:t>государство постоянного местонахождения» заменить словами «государство (территория) постоянного местонахождения»;</w:t>
      </w:r>
    </w:p>
    <w:p w:rsidR="00FB7474" w:rsidRPr="00C81401" w:rsidRDefault="00FB7474"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1</w:t>
      </w:r>
      <w:r w:rsidR="00C14C8E" w:rsidRPr="00C81401">
        <w:rPr>
          <w:rFonts w:eastAsia="Calibri"/>
          <w:color w:val="000000"/>
          <w:sz w:val="28"/>
          <w:szCs w:val="28"/>
          <w:lang w:eastAsia="en-US"/>
        </w:rPr>
        <w:t>0</w:t>
      </w:r>
      <w:r w:rsidRPr="00C81401">
        <w:rPr>
          <w:rFonts w:eastAsia="Calibri"/>
          <w:color w:val="000000"/>
          <w:sz w:val="28"/>
          <w:szCs w:val="28"/>
          <w:lang w:eastAsia="en-US"/>
        </w:rPr>
        <w:t>) дополнить статьей 284</w:t>
      </w:r>
      <w:r w:rsidRPr="00C81401">
        <w:rPr>
          <w:rFonts w:eastAsia="Calibri"/>
          <w:color w:val="000000"/>
          <w:sz w:val="28"/>
          <w:szCs w:val="28"/>
          <w:vertAlign w:val="superscript"/>
          <w:lang w:eastAsia="en-US"/>
        </w:rPr>
        <w:t>10</w:t>
      </w:r>
      <w:r w:rsidRPr="00C81401">
        <w:rPr>
          <w:rFonts w:eastAsia="Calibri"/>
          <w:color w:val="000000"/>
          <w:sz w:val="28"/>
          <w:szCs w:val="28"/>
          <w:lang w:eastAsia="en-US"/>
        </w:rPr>
        <w:t xml:space="preserve"> следующего содержания:</w:t>
      </w:r>
    </w:p>
    <w:p w:rsidR="00941901" w:rsidRPr="00C81401" w:rsidRDefault="00FB7474" w:rsidP="00FE210F">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w:t>
      </w:r>
      <w:r w:rsidRPr="00C81401">
        <w:rPr>
          <w:rFonts w:eastAsia="Calibri"/>
          <w:b/>
          <w:bCs/>
          <w:color w:val="000000"/>
          <w:sz w:val="28"/>
          <w:szCs w:val="28"/>
          <w:lang w:eastAsia="en-US"/>
        </w:rPr>
        <w:t>Статья 284</w:t>
      </w:r>
      <w:r w:rsidRPr="00C81401">
        <w:rPr>
          <w:rFonts w:eastAsia="Calibri"/>
          <w:b/>
          <w:bCs/>
          <w:color w:val="000000"/>
          <w:sz w:val="28"/>
          <w:szCs w:val="28"/>
          <w:vertAlign w:val="superscript"/>
          <w:lang w:eastAsia="en-US"/>
        </w:rPr>
        <w:t>10</w:t>
      </w:r>
      <w:r w:rsidRPr="00C81401">
        <w:rPr>
          <w:rFonts w:eastAsia="Calibri"/>
          <w:b/>
          <w:bCs/>
          <w:color w:val="000000"/>
          <w:sz w:val="28"/>
          <w:szCs w:val="28"/>
          <w:lang w:eastAsia="en-US"/>
        </w:rPr>
        <w:t xml:space="preserve">. Особенности применения </w:t>
      </w:r>
      <w:r w:rsidR="005D06BB" w:rsidRPr="00C81401">
        <w:rPr>
          <w:rFonts w:eastAsia="Calibri"/>
          <w:b/>
          <w:bCs/>
          <w:color w:val="000000"/>
          <w:sz w:val="28"/>
          <w:szCs w:val="28"/>
          <w:lang w:eastAsia="en-US"/>
        </w:rPr>
        <w:t xml:space="preserve">международными холдинговыми компаниями </w:t>
      </w:r>
      <w:r w:rsidRPr="00C81401">
        <w:rPr>
          <w:rFonts w:eastAsia="Calibri"/>
          <w:b/>
          <w:bCs/>
          <w:color w:val="000000"/>
          <w:sz w:val="28"/>
          <w:szCs w:val="28"/>
          <w:lang w:eastAsia="en-US"/>
        </w:rPr>
        <w:t xml:space="preserve">налоговой ставки 5 процентов </w:t>
      </w:r>
    </w:p>
    <w:p w:rsidR="000D52EF" w:rsidRPr="00C81401" w:rsidRDefault="00941901" w:rsidP="000D52EF">
      <w:pPr>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1. </w:t>
      </w:r>
      <w:r w:rsidR="00A23D37" w:rsidRPr="00C81401">
        <w:rPr>
          <w:rFonts w:eastAsia="Calibri"/>
          <w:color w:val="000000"/>
          <w:sz w:val="28"/>
          <w:szCs w:val="28"/>
          <w:lang w:eastAsia="en-US"/>
        </w:rPr>
        <w:t>Международные холдинговые компании</w:t>
      </w:r>
      <w:r w:rsidR="00EE275B" w:rsidRPr="00C81401">
        <w:rPr>
          <w:rFonts w:eastAsia="Calibri"/>
          <w:color w:val="000000"/>
          <w:sz w:val="28"/>
          <w:szCs w:val="28"/>
          <w:lang w:eastAsia="en-US"/>
        </w:rPr>
        <w:t xml:space="preserve"> </w:t>
      </w:r>
      <w:r w:rsidR="00EE275B" w:rsidRPr="00C81401">
        <w:rPr>
          <w:color w:val="000000"/>
          <w:sz w:val="28"/>
          <w:szCs w:val="28"/>
        </w:rPr>
        <w:t xml:space="preserve">до 31 декабря 2028 года включительно, </w:t>
      </w:r>
      <w:r w:rsidR="00A23D37" w:rsidRPr="00C81401">
        <w:rPr>
          <w:rFonts w:eastAsia="Calibri"/>
          <w:color w:val="000000"/>
          <w:sz w:val="28"/>
          <w:szCs w:val="28"/>
          <w:lang w:eastAsia="en-US"/>
        </w:rPr>
        <w:t>вправе применять н</w:t>
      </w:r>
      <w:r w:rsidR="000D52EF" w:rsidRPr="00C81401">
        <w:rPr>
          <w:rFonts w:eastAsia="Calibri"/>
          <w:color w:val="000000"/>
          <w:sz w:val="28"/>
          <w:szCs w:val="28"/>
          <w:lang w:eastAsia="en-US"/>
        </w:rPr>
        <w:t>алогов</w:t>
      </w:r>
      <w:r w:rsidR="00A23D37" w:rsidRPr="00C81401">
        <w:rPr>
          <w:rFonts w:eastAsia="Calibri"/>
          <w:color w:val="000000"/>
          <w:sz w:val="28"/>
          <w:szCs w:val="28"/>
          <w:lang w:eastAsia="en-US"/>
        </w:rPr>
        <w:t>ую</w:t>
      </w:r>
      <w:r w:rsidR="000D52EF" w:rsidRPr="00C81401">
        <w:rPr>
          <w:rFonts w:eastAsia="Calibri"/>
          <w:color w:val="000000"/>
          <w:sz w:val="28"/>
          <w:szCs w:val="28"/>
          <w:lang w:eastAsia="en-US"/>
        </w:rPr>
        <w:t xml:space="preserve"> ставк</w:t>
      </w:r>
      <w:r w:rsidR="00A23D37" w:rsidRPr="00C81401">
        <w:rPr>
          <w:rFonts w:eastAsia="Calibri"/>
          <w:color w:val="000000"/>
          <w:sz w:val="28"/>
          <w:szCs w:val="28"/>
          <w:lang w:eastAsia="en-US"/>
        </w:rPr>
        <w:t>у</w:t>
      </w:r>
      <w:r w:rsidR="000D52EF" w:rsidRPr="00C81401">
        <w:rPr>
          <w:rFonts w:eastAsia="Calibri"/>
          <w:color w:val="000000"/>
          <w:sz w:val="28"/>
          <w:szCs w:val="28"/>
          <w:lang w:eastAsia="en-US"/>
        </w:rPr>
        <w:t>, установленн</w:t>
      </w:r>
      <w:r w:rsidR="00A23D37" w:rsidRPr="00C81401">
        <w:rPr>
          <w:rFonts w:eastAsia="Calibri"/>
          <w:color w:val="000000"/>
          <w:sz w:val="28"/>
          <w:szCs w:val="28"/>
          <w:lang w:eastAsia="en-US"/>
        </w:rPr>
        <w:t>ую</w:t>
      </w:r>
      <w:r w:rsidR="000D52EF" w:rsidRPr="00C81401">
        <w:rPr>
          <w:rFonts w:eastAsia="Calibri"/>
          <w:color w:val="000000"/>
          <w:sz w:val="28"/>
          <w:szCs w:val="28"/>
          <w:lang w:eastAsia="en-US"/>
        </w:rPr>
        <w:t xml:space="preserve"> пунктом 1</w:t>
      </w:r>
      <w:r w:rsidR="000D52EF" w:rsidRPr="00C81401">
        <w:rPr>
          <w:rFonts w:eastAsia="Calibri"/>
          <w:color w:val="000000"/>
          <w:sz w:val="28"/>
          <w:szCs w:val="28"/>
          <w:vertAlign w:val="superscript"/>
          <w:lang w:eastAsia="en-US"/>
        </w:rPr>
        <w:t>17</w:t>
      </w:r>
      <w:r w:rsidR="000D52EF" w:rsidRPr="00C81401">
        <w:rPr>
          <w:rFonts w:eastAsia="Calibri"/>
          <w:color w:val="000000"/>
          <w:sz w:val="28"/>
          <w:szCs w:val="28"/>
          <w:lang w:eastAsia="en-US"/>
        </w:rPr>
        <w:t xml:space="preserve"> статьи 284 настоящего Кодекса, ко всей налоговой базе, определяемой такими налогоплательщиками (за исключением налоговой базы, налоговые ставки по которой установлены пунктами 3</w:t>
      </w:r>
      <w:r w:rsidR="00D9694E" w:rsidRPr="00C81401">
        <w:rPr>
          <w:rFonts w:eastAsia="Calibri"/>
          <w:color w:val="000000"/>
          <w:sz w:val="28"/>
          <w:szCs w:val="28"/>
          <w:lang w:eastAsia="en-US"/>
        </w:rPr>
        <w:t xml:space="preserve">, </w:t>
      </w:r>
      <w:r w:rsidR="000D52EF" w:rsidRPr="00C81401">
        <w:rPr>
          <w:rFonts w:eastAsia="Calibri"/>
          <w:color w:val="000000"/>
          <w:sz w:val="28"/>
          <w:szCs w:val="28"/>
          <w:lang w:eastAsia="en-US"/>
        </w:rPr>
        <w:t>4</w:t>
      </w:r>
      <w:r w:rsidR="00D9694E" w:rsidRPr="00C81401">
        <w:rPr>
          <w:rFonts w:eastAsia="Calibri"/>
          <w:color w:val="000000"/>
          <w:sz w:val="28"/>
          <w:szCs w:val="28"/>
          <w:lang w:eastAsia="en-US"/>
        </w:rPr>
        <w:t>, 4</w:t>
      </w:r>
      <w:r w:rsidR="00D9694E" w:rsidRPr="00C81401">
        <w:rPr>
          <w:rFonts w:eastAsia="Calibri"/>
          <w:color w:val="000000"/>
          <w:sz w:val="28"/>
          <w:szCs w:val="28"/>
          <w:vertAlign w:val="superscript"/>
          <w:lang w:eastAsia="en-US"/>
        </w:rPr>
        <w:t>1</w:t>
      </w:r>
      <w:r w:rsidR="00361D53" w:rsidRPr="00C81401">
        <w:rPr>
          <w:rFonts w:eastAsia="Calibri"/>
          <w:color w:val="000000"/>
          <w:sz w:val="28"/>
          <w:szCs w:val="28"/>
          <w:lang w:eastAsia="en-US"/>
        </w:rPr>
        <w:t>,</w:t>
      </w:r>
      <w:r w:rsidR="00D9694E" w:rsidRPr="00C81401">
        <w:rPr>
          <w:rFonts w:eastAsia="Calibri"/>
          <w:color w:val="000000"/>
          <w:sz w:val="28"/>
          <w:szCs w:val="28"/>
          <w:lang w:eastAsia="en-US"/>
        </w:rPr>
        <w:t xml:space="preserve"> 4</w:t>
      </w:r>
      <w:r w:rsidR="00D9694E" w:rsidRPr="00C81401">
        <w:rPr>
          <w:rFonts w:eastAsia="Calibri"/>
          <w:color w:val="000000"/>
          <w:sz w:val="28"/>
          <w:szCs w:val="28"/>
          <w:vertAlign w:val="superscript"/>
          <w:lang w:eastAsia="en-US"/>
        </w:rPr>
        <w:t>2</w:t>
      </w:r>
      <w:r w:rsidR="000D52EF" w:rsidRPr="00C81401">
        <w:rPr>
          <w:rFonts w:eastAsia="Calibri"/>
          <w:color w:val="000000"/>
          <w:sz w:val="28"/>
          <w:szCs w:val="28"/>
          <w:lang w:eastAsia="en-US"/>
        </w:rPr>
        <w:t xml:space="preserve"> </w:t>
      </w:r>
      <w:r w:rsidR="00361D53" w:rsidRPr="00C81401">
        <w:rPr>
          <w:rFonts w:eastAsia="Calibri"/>
          <w:color w:val="000000"/>
          <w:sz w:val="28"/>
          <w:szCs w:val="28"/>
          <w:lang w:eastAsia="en-US"/>
        </w:rPr>
        <w:t>и 4</w:t>
      </w:r>
      <w:r w:rsidR="00361D53" w:rsidRPr="00C81401">
        <w:rPr>
          <w:rFonts w:eastAsia="Calibri"/>
          <w:color w:val="000000"/>
          <w:sz w:val="28"/>
          <w:szCs w:val="28"/>
          <w:vertAlign w:val="superscript"/>
          <w:lang w:eastAsia="en-US"/>
        </w:rPr>
        <w:t>3</w:t>
      </w:r>
      <w:r w:rsidR="00361D53" w:rsidRPr="00C81401">
        <w:rPr>
          <w:rFonts w:eastAsia="Calibri"/>
          <w:color w:val="000000"/>
          <w:sz w:val="28"/>
          <w:szCs w:val="28"/>
          <w:lang w:eastAsia="en-US"/>
        </w:rPr>
        <w:t xml:space="preserve"> </w:t>
      </w:r>
      <w:r w:rsidR="000D52EF" w:rsidRPr="00C81401">
        <w:rPr>
          <w:rFonts w:eastAsia="Calibri"/>
          <w:color w:val="000000"/>
          <w:sz w:val="28"/>
          <w:szCs w:val="28"/>
          <w:lang w:eastAsia="en-US"/>
        </w:rPr>
        <w:t>статьи 284 настоящего Кодекса), в течение всего налогового периода</w:t>
      </w:r>
      <w:r w:rsidR="00EE275B" w:rsidRPr="00C81401">
        <w:rPr>
          <w:rFonts w:eastAsia="Calibri"/>
          <w:color w:val="000000"/>
          <w:sz w:val="28"/>
          <w:szCs w:val="28"/>
          <w:lang w:eastAsia="en-US"/>
        </w:rPr>
        <w:t xml:space="preserve"> при выполнении условий, установленных настоящей статьей</w:t>
      </w:r>
      <w:r w:rsidR="000D52EF" w:rsidRPr="00C81401">
        <w:rPr>
          <w:rFonts w:eastAsia="Calibri"/>
          <w:color w:val="000000"/>
          <w:sz w:val="28"/>
          <w:szCs w:val="28"/>
          <w:lang w:eastAsia="en-US"/>
        </w:rPr>
        <w:t xml:space="preserve">. </w:t>
      </w:r>
    </w:p>
    <w:p w:rsidR="00C12349" w:rsidRPr="00C81401" w:rsidRDefault="00A23D37" w:rsidP="000D52EF">
      <w:pPr>
        <w:spacing w:line="360" w:lineRule="auto"/>
        <w:ind w:firstLine="709"/>
        <w:jc w:val="both"/>
        <w:rPr>
          <w:color w:val="000000"/>
          <w:sz w:val="28"/>
          <w:szCs w:val="28"/>
        </w:rPr>
      </w:pPr>
      <w:r w:rsidRPr="00C81401">
        <w:rPr>
          <w:color w:val="000000"/>
          <w:sz w:val="28"/>
          <w:szCs w:val="28"/>
        </w:rPr>
        <w:t xml:space="preserve">2. Для </w:t>
      </w:r>
      <w:r w:rsidR="00152185" w:rsidRPr="00C81401">
        <w:rPr>
          <w:color w:val="000000"/>
          <w:sz w:val="28"/>
          <w:szCs w:val="28"/>
        </w:rPr>
        <w:t>начала</w:t>
      </w:r>
      <w:r w:rsidRPr="00C81401">
        <w:rPr>
          <w:color w:val="000000"/>
          <w:sz w:val="28"/>
          <w:szCs w:val="28"/>
        </w:rPr>
        <w:t xml:space="preserve"> применени</w:t>
      </w:r>
      <w:r w:rsidR="00152185" w:rsidRPr="00C81401">
        <w:rPr>
          <w:color w:val="000000"/>
          <w:sz w:val="28"/>
          <w:szCs w:val="28"/>
        </w:rPr>
        <w:t>я</w:t>
      </w:r>
      <w:r w:rsidRPr="00C81401">
        <w:rPr>
          <w:color w:val="000000"/>
          <w:sz w:val="28"/>
          <w:szCs w:val="28"/>
        </w:rPr>
        <w:t xml:space="preserve"> налоговой ставки, установленной пунктом 1</w:t>
      </w:r>
      <w:r w:rsidRPr="00C81401">
        <w:rPr>
          <w:color w:val="000000"/>
          <w:sz w:val="28"/>
          <w:szCs w:val="28"/>
          <w:vertAlign w:val="superscript"/>
        </w:rPr>
        <w:t>17</w:t>
      </w:r>
      <w:r w:rsidRPr="00C81401">
        <w:rPr>
          <w:color w:val="000000"/>
          <w:sz w:val="28"/>
          <w:szCs w:val="28"/>
        </w:rPr>
        <w:t xml:space="preserve"> статьи 284 настоящего Кодекса, международная холдинговая компания пода</w:t>
      </w:r>
      <w:r w:rsidR="00C12349" w:rsidRPr="00C81401">
        <w:rPr>
          <w:color w:val="000000"/>
          <w:sz w:val="28"/>
          <w:szCs w:val="28"/>
        </w:rPr>
        <w:t>е</w:t>
      </w:r>
      <w:r w:rsidRPr="00C81401">
        <w:rPr>
          <w:color w:val="000000"/>
          <w:sz w:val="28"/>
          <w:szCs w:val="28"/>
        </w:rPr>
        <w:t xml:space="preserve">т в налоговый орган по месту своего нахождения </w:t>
      </w:r>
      <w:r w:rsidR="00C12349" w:rsidRPr="00C81401">
        <w:rPr>
          <w:color w:val="000000"/>
          <w:sz w:val="28"/>
          <w:szCs w:val="28"/>
        </w:rPr>
        <w:t>соответствующее заявление не позднее 1 марта года налогового периода, начиная с которого она планирует применять указанную налоговую ставку.</w:t>
      </w:r>
    </w:p>
    <w:p w:rsidR="00EE275B" w:rsidRPr="00C81401" w:rsidRDefault="00C12349" w:rsidP="000D52EF">
      <w:pPr>
        <w:spacing w:line="360" w:lineRule="auto"/>
        <w:ind w:firstLine="709"/>
        <w:jc w:val="both"/>
        <w:rPr>
          <w:color w:val="000000"/>
          <w:sz w:val="28"/>
          <w:szCs w:val="28"/>
        </w:rPr>
      </w:pPr>
      <w:r w:rsidRPr="00C81401">
        <w:rPr>
          <w:color w:val="000000"/>
          <w:sz w:val="28"/>
          <w:szCs w:val="28"/>
        </w:rPr>
        <w:lastRenderedPageBreak/>
        <w:t xml:space="preserve">Для </w:t>
      </w:r>
      <w:r w:rsidR="00722E60" w:rsidRPr="00C81401">
        <w:rPr>
          <w:color w:val="000000"/>
          <w:sz w:val="28"/>
          <w:szCs w:val="28"/>
        </w:rPr>
        <w:t xml:space="preserve">прекращения </w:t>
      </w:r>
      <w:r w:rsidRPr="00C81401">
        <w:rPr>
          <w:color w:val="000000"/>
          <w:sz w:val="28"/>
          <w:szCs w:val="28"/>
        </w:rPr>
        <w:t>применени</w:t>
      </w:r>
      <w:r w:rsidR="005D06BB" w:rsidRPr="00C81401">
        <w:rPr>
          <w:color w:val="000000"/>
          <w:sz w:val="28"/>
          <w:szCs w:val="28"/>
        </w:rPr>
        <w:t>я</w:t>
      </w:r>
      <w:r w:rsidRPr="00C81401">
        <w:rPr>
          <w:color w:val="000000"/>
          <w:sz w:val="28"/>
          <w:szCs w:val="28"/>
        </w:rPr>
        <w:t xml:space="preserve"> налоговой ставки,</w:t>
      </w:r>
      <w:r w:rsidR="00EE275B" w:rsidRPr="00C81401">
        <w:rPr>
          <w:color w:val="000000"/>
          <w:sz w:val="28"/>
          <w:szCs w:val="28"/>
        </w:rPr>
        <w:t xml:space="preserve"> установленной</w:t>
      </w:r>
      <w:r w:rsidRPr="00C81401">
        <w:rPr>
          <w:color w:val="000000"/>
          <w:sz w:val="28"/>
          <w:szCs w:val="28"/>
        </w:rPr>
        <w:t xml:space="preserve"> </w:t>
      </w:r>
      <w:r w:rsidR="00EE275B" w:rsidRPr="00C81401">
        <w:rPr>
          <w:color w:val="000000"/>
          <w:sz w:val="28"/>
          <w:szCs w:val="28"/>
        </w:rPr>
        <w:t>пунктом 1</w:t>
      </w:r>
      <w:r w:rsidR="00EE275B" w:rsidRPr="00C81401">
        <w:rPr>
          <w:color w:val="000000"/>
          <w:sz w:val="28"/>
          <w:szCs w:val="28"/>
          <w:vertAlign w:val="superscript"/>
        </w:rPr>
        <w:t>17</w:t>
      </w:r>
      <w:r w:rsidR="00EE275B" w:rsidRPr="00C81401">
        <w:rPr>
          <w:color w:val="000000"/>
          <w:sz w:val="28"/>
          <w:szCs w:val="28"/>
        </w:rPr>
        <w:t xml:space="preserve"> статьи 284 настоящего Кодекса, международная холдинговая компания, применявшая указанную налоговую ставку, подает в налоговый орган по месту своего нахождения соответствующее заявление не позднее 1 марта года налогового периода, начиная с которого она планирует перестать применять указанную налоговую ставку. </w:t>
      </w:r>
    </w:p>
    <w:p w:rsidR="00A23D37" w:rsidRPr="00C81401" w:rsidRDefault="00EE275B" w:rsidP="000D52EF">
      <w:pPr>
        <w:spacing w:line="360" w:lineRule="auto"/>
        <w:ind w:firstLine="709"/>
        <w:jc w:val="both"/>
        <w:rPr>
          <w:color w:val="000000"/>
          <w:sz w:val="28"/>
          <w:szCs w:val="28"/>
        </w:rPr>
      </w:pPr>
      <w:r w:rsidRPr="00C81401">
        <w:rPr>
          <w:color w:val="000000"/>
          <w:sz w:val="28"/>
          <w:szCs w:val="28"/>
        </w:rPr>
        <w:t>Форма (формат) заявления о начале применения (о</w:t>
      </w:r>
      <w:r w:rsidR="00CC66E7" w:rsidRPr="00C81401">
        <w:rPr>
          <w:color w:val="000000"/>
          <w:sz w:val="28"/>
          <w:szCs w:val="28"/>
        </w:rPr>
        <w:t xml:space="preserve"> прекращении</w:t>
      </w:r>
      <w:r w:rsidRPr="00C81401">
        <w:rPr>
          <w:color w:val="000000"/>
          <w:sz w:val="28"/>
          <w:szCs w:val="28"/>
        </w:rPr>
        <w:t xml:space="preserve"> применения) налоговой ставки, установленной пунктом 1</w:t>
      </w:r>
      <w:r w:rsidRPr="00C81401">
        <w:rPr>
          <w:color w:val="000000"/>
          <w:sz w:val="28"/>
          <w:szCs w:val="28"/>
          <w:vertAlign w:val="superscript"/>
        </w:rPr>
        <w:t>17</w:t>
      </w:r>
      <w:r w:rsidRPr="00C81401">
        <w:rPr>
          <w:color w:val="000000"/>
          <w:sz w:val="28"/>
          <w:szCs w:val="28"/>
        </w:rPr>
        <w:t xml:space="preserve"> статьи 284 настоящего Кодекса, а также порядок</w:t>
      </w:r>
      <w:r w:rsidR="004A7A9C" w:rsidRPr="00C81401">
        <w:rPr>
          <w:color w:val="000000"/>
          <w:sz w:val="28"/>
          <w:szCs w:val="28"/>
        </w:rPr>
        <w:t xml:space="preserve"> </w:t>
      </w:r>
      <w:r w:rsidRPr="00C81401">
        <w:rPr>
          <w:color w:val="000000"/>
          <w:sz w:val="28"/>
          <w:szCs w:val="28"/>
        </w:rPr>
        <w:t xml:space="preserve">направления соответствующих заявлений утверждаются федеральным органом исполнительной власти, уполномоченным по контролю и надзору в области налогов и сборов. </w:t>
      </w:r>
      <w:r w:rsidR="00C12349" w:rsidRPr="00C81401">
        <w:rPr>
          <w:color w:val="000000"/>
          <w:sz w:val="28"/>
          <w:szCs w:val="28"/>
        </w:rPr>
        <w:t xml:space="preserve"> </w:t>
      </w:r>
    </w:p>
    <w:p w:rsidR="00A23D37" w:rsidRPr="00C81401" w:rsidRDefault="00D81123" w:rsidP="00A23D37">
      <w:pPr>
        <w:spacing w:line="360" w:lineRule="auto"/>
        <w:ind w:firstLine="709"/>
        <w:jc w:val="both"/>
        <w:rPr>
          <w:color w:val="000000"/>
          <w:sz w:val="28"/>
          <w:szCs w:val="28"/>
        </w:rPr>
      </w:pPr>
      <w:r w:rsidRPr="00C81401">
        <w:rPr>
          <w:color w:val="000000"/>
          <w:sz w:val="28"/>
          <w:szCs w:val="28"/>
        </w:rPr>
        <w:t>3</w:t>
      </w:r>
      <w:r w:rsidR="00D9694E" w:rsidRPr="00C81401">
        <w:rPr>
          <w:color w:val="000000"/>
          <w:sz w:val="28"/>
          <w:szCs w:val="28"/>
        </w:rPr>
        <w:t xml:space="preserve">. </w:t>
      </w:r>
      <w:r w:rsidR="000D52EF" w:rsidRPr="00C81401">
        <w:rPr>
          <w:color w:val="000000"/>
          <w:sz w:val="28"/>
          <w:szCs w:val="28"/>
        </w:rPr>
        <w:t xml:space="preserve">Международные холдинговые компании применяют налоговую ставку, </w:t>
      </w:r>
      <w:r w:rsidR="000D52EF" w:rsidRPr="00C81401">
        <w:rPr>
          <w:rFonts w:eastAsia="Calibri"/>
          <w:color w:val="000000"/>
          <w:sz w:val="28"/>
          <w:szCs w:val="28"/>
          <w:lang w:eastAsia="en-US"/>
        </w:rPr>
        <w:t>установленную пунктом 1</w:t>
      </w:r>
      <w:r w:rsidR="000D52EF" w:rsidRPr="00C81401">
        <w:rPr>
          <w:rFonts w:eastAsia="Calibri"/>
          <w:color w:val="000000"/>
          <w:sz w:val="28"/>
          <w:szCs w:val="28"/>
          <w:vertAlign w:val="superscript"/>
          <w:lang w:eastAsia="en-US"/>
        </w:rPr>
        <w:t>17</w:t>
      </w:r>
      <w:r w:rsidR="000D52EF" w:rsidRPr="00C81401">
        <w:rPr>
          <w:rFonts w:eastAsia="Calibri"/>
          <w:color w:val="000000"/>
          <w:sz w:val="28"/>
          <w:szCs w:val="28"/>
          <w:lang w:eastAsia="en-US"/>
        </w:rPr>
        <w:t xml:space="preserve"> статьи 284 настоящего Кодекса, если в течение  налогового периода они удовлетворяют следующим условиям</w:t>
      </w:r>
      <w:r w:rsidR="000D52EF" w:rsidRPr="00C81401">
        <w:rPr>
          <w:color w:val="000000"/>
          <w:sz w:val="28"/>
          <w:szCs w:val="28"/>
        </w:rPr>
        <w:t>:</w:t>
      </w:r>
    </w:p>
    <w:p w:rsidR="000D52EF" w:rsidRPr="00C81401" w:rsidRDefault="000D52EF" w:rsidP="000D52EF">
      <w:pPr>
        <w:autoSpaceDE w:val="0"/>
        <w:autoSpaceDN w:val="0"/>
        <w:adjustRightInd w:val="0"/>
        <w:spacing w:line="360" w:lineRule="auto"/>
        <w:ind w:firstLine="709"/>
        <w:jc w:val="both"/>
        <w:rPr>
          <w:color w:val="000000"/>
          <w:sz w:val="28"/>
          <w:szCs w:val="28"/>
        </w:rPr>
      </w:pPr>
      <w:r w:rsidRPr="00C81401">
        <w:rPr>
          <w:color w:val="000000"/>
          <w:sz w:val="28"/>
          <w:szCs w:val="28"/>
        </w:rPr>
        <w:t xml:space="preserve">доля доходов, указанных в </w:t>
      </w:r>
      <w:r w:rsidR="00D9694E" w:rsidRPr="00C81401">
        <w:rPr>
          <w:color w:val="000000"/>
          <w:sz w:val="28"/>
          <w:szCs w:val="28"/>
        </w:rPr>
        <w:t xml:space="preserve">пункте 4 </w:t>
      </w:r>
      <w:r w:rsidRPr="00C81401">
        <w:rPr>
          <w:color w:val="000000"/>
          <w:sz w:val="28"/>
          <w:szCs w:val="28"/>
        </w:rPr>
        <w:t>стать</w:t>
      </w:r>
      <w:r w:rsidR="00D9694E" w:rsidRPr="00C81401">
        <w:rPr>
          <w:color w:val="000000"/>
          <w:sz w:val="28"/>
          <w:szCs w:val="28"/>
        </w:rPr>
        <w:t>и</w:t>
      </w:r>
      <w:r w:rsidRPr="00C81401">
        <w:rPr>
          <w:color w:val="000000"/>
          <w:sz w:val="28"/>
          <w:szCs w:val="28"/>
        </w:rPr>
        <w:t xml:space="preserve"> 309</w:t>
      </w:r>
      <w:r w:rsidR="00D9694E" w:rsidRPr="00C81401">
        <w:rPr>
          <w:color w:val="000000"/>
          <w:sz w:val="28"/>
          <w:szCs w:val="28"/>
          <w:vertAlign w:val="superscript"/>
        </w:rPr>
        <w:t>1</w:t>
      </w:r>
      <w:r w:rsidRPr="00C81401">
        <w:rPr>
          <w:color w:val="000000"/>
          <w:sz w:val="28"/>
          <w:szCs w:val="28"/>
        </w:rPr>
        <w:t xml:space="preserve"> настоящего Кодекса, за отчетный (налоговый) период составляет более 90 процентов в общей сумме доходов такой компании, учитываемых при определении налоговой базы по налогу в соответствии с настоящей главой;</w:t>
      </w:r>
    </w:p>
    <w:p w:rsidR="006C5E90" w:rsidRPr="00C81401" w:rsidRDefault="006C5E90" w:rsidP="000D52EF">
      <w:pPr>
        <w:spacing w:line="360" w:lineRule="auto"/>
        <w:ind w:firstLine="709"/>
        <w:jc w:val="both"/>
        <w:rPr>
          <w:rFonts w:eastAsia="Calibri"/>
          <w:color w:val="000000"/>
          <w:sz w:val="28"/>
          <w:szCs w:val="28"/>
        </w:rPr>
      </w:pPr>
      <w:r w:rsidRPr="00C81401">
        <w:rPr>
          <w:color w:val="000000"/>
          <w:sz w:val="28"/>
          <w:szCs w:val="28"/>
        </w:rPr>
        <w:t>в штате организации непрерывно в течение отчетного (налогового периода) числятся не менее 15 работников, являющихся налоговыми резидентами Российской Федерации и постоянно</w:t>
      </w:r>
      <w:r w:rsidR="002D2D0A" w:rsidRPr="00C81401">
        <w:rPr>
          <w:color w:val="000000"/>
          <w:sz w:val="28"/>
          <w:szCs w:val="28"/>
        </w:rPr>
        <w:t xml:space="preserve"> (временно)</w:t>
      </w:r>
      <w:r w:rsidRPr="00C81401">
        <w:rPr>
          <w:color w:val="000000"/>
          <w:sz w:val="28"/>
          <w:szCs w:val="28"/>
        </w:rPr>
        <w:t xml:space="preserve"> проживающи</w:t>
      </w:r>
      <w:r w:rsidR="00AE483D" w:rsidRPr="00C81401">
        <w:rPr>
          <w:color w:val="000000"/>
          <w:sz w:val="28"/>
          <w:szCs w:val="28"/>
        </w:rPr>
        <w:t>ми</w:t>
      </w:r>
      <w:r w:rsidRPr="00C81401">
        <w:rPr>
          <w:color w:val="000000"/>
          <w:sz w:val="28"/>
          <w:szCs w:val="28"/>
        </w:rPr>
        <w:t xml:space="preserve"> на территории субъекта Российской Федерации, в котором расположено м</w:t>
      </w:r>
      <w:r w:rsidRPr="00C81401">
        <w:rPr>
          <w:rFonts w:eastAsia="Calibri"/>
          <w:color w:val="000000"/>
          <w:sz w:val="28"/>
          <w:szCs w:val="28"/>
        </w:rPr>
        <w:t>есто нахождения международной холдинговой компании;</w:t>
      </w:r>
    </w:p>
    <w:p w:rsidR="004A7A9C" w:rsidRPr="00C81401" w:rsidRDefault="002D2D0A" w:rsidP="000D52EF">
      <w:pPr>
        <w:spacing w:line="360" w:lineRule="auto"/>
        <w:ind w:firstLine="709"/>
        <w:jc w:val="both"/>
        <w:rPr>
          <w:color w:val="000000"/>
          <w:sz w:val="28"/>
          <w:szCs w:val="28"/>
        </w:rPr>
      </w:pPr>
      <w:r w:rsidRPr="00C81401">
        <w:rPr>
          <w:rFonts w:eastAsia="Calibri"/>
          <w:color w:val="000000"/>
          <w:sz w:val="28"/>
          <w:szCs w:val="28"/>
        </w:rPr>
        <w:t>организации</w:t>
      </w:r>
      <w:r w:rsidR="004A7A9C" w:rsidRPr="00C81401">
        <w:rPr>
          <w:rFonts w:eastAsia="Calibri"/>
          <w:color w:val="000000"/>
          <w:sz w:val="28"/>
          <w:szCs w:val="28"/>
        </w:rPr>
        <w:t xml:space="preserve"> принадлежит на праве собственности или </w:t>
      </w:r>
      <w:r w:rsidRPr="00C81401">
        <w:rPr>
          <w:rFonts w:eastAsia="Calibri"/>
          <w:color w:val="000000"/>
          <w:sz w:val="28"/>
          <w:szCs w:val="28"/>
        </w:rPr>
        <w:t>на праве пользования</w:t>
      </w:r>
      <w:r w:rsidR="004A7A9C" w:rsidRPr="00C81401">
        <w:rPr>
          <w:rFonts w:eastAsia="Calibri"/>
          <w:color w:val="000000"/>
          <w:sz w:val="28"/>
          <w:szCs w:val="28"/>
        </w:rPr>
        <w:t xml:space="preserve"> офисное помещение общей площадью не менее 100 квадратных метров</w:t>
      </w:r>
      <w:r w:rsidRPr="00C81401">
        <w:rPr>
          <w:rFonts w:eastAsia="Calibri"/>
          <w:color w:val="000000"/>
          <w:sz w:val="28"/>
          <w:szCs w:val="28"/>
        </w:rPr>
        <w:t xml:space="preserve">, расположенное </w:t>
      </w:r>
      <w:r w:rsidR="0028604B" w:rsidRPr="00C81401">
        <w:rPr>
          <w:rFonts w:eastAsia="Calibri"/>
          <w:color w:val="000000"/>
          <w:sz w:val="28"/>
          <w:szCs w:val="28"/>
        </w:rPr>
        <w:t xml:space="preserve">в </w:t>
      </w:r>
      <w:r w:rsidR="0028604B" w:rsidRPr="00C81401">
        <w:rPr>
          <w:rFonts w:eastAsia="Calibri"/>
          <w:color w:val="000000"/>
          <w:sz w:val="28"/>
          <w:szCs w:val="28"/>
          <w:lang w:eastAsia="en-US"/>
        </w:rPr>
        <w:t xml:space="preserve">пределах территории специального административного района, определяемого в соответствии с Федеральным законом «О специальных административных районах на территориях Калининградской области и Приморского </w:t>
      </w:r>
      <w:r w:rsidR="0028604B" w:rsidRPr="00C81401">
        <w:rPr>
          <w:rFonts w:eastAsia="Calibri"/>
          <w:color w:val="000000"/>
          <w:sz w:val="28"/>
          <w:szCs w:val="28"/>
          <w:lang w:eastAsia="en-US"/>
        </w:rPr>
        <w:lastRenderedPageBreak/>
        <w:t>края»</w:t>
      </w:r>
      <w:r w:rsidRPr="00C81401">
        <w:rPr>
          <w:rFonts w:eastAsia="Calibri"/>
          <w:color w:val="000000"/>
          <w:sz w:val="28"/>
          <w:szCs w:val="28"/>
        </w:rPr>
        <w:t xml:space="preserve">, </w:t>
      </w:r>
      <w:r w:rsidRPr="00C81401">
        <w:rPr>
          <w:color w:val="000000"/>
          <w:sz w:val="28"/>
          <w:szCs w:val="28"/>
        </w:rPr>
        <w:t>в котором расположено м</w:t>
      </w:r>
      <w:r w:rsidRPr="00C81401">
        <w:rPr>
          <w:rFonts w:eastAsia="Calibri"/>
          <w:color w:val="000000"/>
          <w:sz w:val="28"/>
          <w:szCs w:val="28"/>
        </w:rPr>
        <w:t>есто нахождения международной холдинговой компании</w:t>
      </w:r>
      <w:r w:rsidR="0028604B" w:rsidRPr="00C81401">
        <w:rPr>
          <w:rFonts w:eastAsia="Calibri"/>
          <w:color w:val="000000"/>
          <w:sz w:val="28"/>
          <w:szCs w:val="28"/>
        </w:rPr>
        <w:t>, либо у организации в наличии имеется д</w:t>
      </w:r>
      <w:r w:rsidR="0028604B" w:rsidRPr="00C81401">
        <w:rPr>
          <w:rFonts w:eastAsia="Calibri"/>
          <w:color w:val="000000"/>
          <w:sz w:val="28"/>
          <w:szCs w:val="28"/>
          <w:lang w:eastAsia="en-US"/>
        </w:rPr>
        <w:t xml:space="preserve">оговор участия в долевом строительстве в отношении объекта долевого строительства - нежилого помещения </w:t>
      </w:r>
      <w:r w:rsidR="0028604B" w:rsidRPr="00C81401">
        <w:rPr>
          <w:rFonts w:eastAsia="Calibri"/>
          <w:color w:val="000000"/>
          <w:sz w:val="28"/>
          <w:szCs w:val="28"/>
        </w:rPr>
        <w:t>общей площадью не менее 100 квадратных метров</w:t>
      </w:r>
      <w:r w:rsidR="0028604B" w:rsidRPr="00C81401">
        <w:rPr>
          <w:rFonts w:eastAsia="Calibri"/>
          <w:color w:val="000000"/>
          <w:sz w:val="28"/>
          <w:szCs w:val="28"/>
          <w:lang w:eastAsia="en-US"/>
        </w:rPr>
        <w:t xml:space="preserve">, расположенного </w:t>
      </w:r>
      <w:r w:rsidR="0028604B" w:rsidRPr="00C81401">
        <w:rPr>
          <w:rFonts w:eastAsia="Calibri"/>
          <w:color w:val="000000"/>
          <w:sz w:val="28"/>
          <w:szCs w:val="28"/>
        </w:rPr>
        <w:t xml:space="preserve">в </w:t>
      </w:r>
      <w:r w:rsidR="0028604B" w:rsidRPr="00C81401">
        <w:rPr>
          <w:rFonts w:eastAsia="Calibri"/>
          <w:color w:val="000000"/>
          <w:sz w:val="28"/>
          <w:szCs w:val="28"/>
          <w:lang w:eastAsia="en-US"/>
        </w:rPr>
        <w:t xml:space="preserve">пределах территории специального административного района, определяемого в соответствии с Федеральным законом «О специальных административных районах на территориях Калининградской области и Приморского края», </w:t>
      </w:r>
      <w:r w:rsidR="0028604B" w:rsidRPr="00C81401">
        <w:rPr>
          <w:color w:val="000000"/>
          <w:sz w:val="28"/>
          <w:szCs w:val="28"/>
        </w:rPr>
        <w:t>в котором расположено м</w:t>
      </w:r>
      <w:r w:rsidR="0028604B" w:rsidRPr="00C81401">
        <w:rPr>
          <w:rFonts w:eastAsia="Calibri"/>
          <w:color w:val="000000"/>
          <w:sz w:val="28"/>
          <w:szCs w:val="28"/>
        </w:rPr>
        <w:t>есто нахождения международной холдинговой компании</w:t>
      </w:r>
      <w:r w:rsidRPr="00C81401">
        <w:rPr>
          <w:rFonts w:eastAsia="Calibri"/>
          <w:color w:val="000000"/>
          <w:sz w:val="28"/>
          <w:szCs w:val="28"/>
        </w:rPr>
        <w:t xml:space="preserve">; </w:t>
      </w:r>
    </w:p>
    <w:p w:rsidR="003E5C67" w:rsidRPr="00C81401" w:rsidRDefault="003E5C67" w:rsidP="006C5E90">
      <w:pPr>
        <w:spacing w:line="360" w:lineRule="auto"/>
        <w:ind w:firstLine="709"/>
        <w:jc w:val="both"/>
        <w:rPr>
          <w:color w:val="000000"/>
          <w:sz w:val="28"/>
          <w:szCs w:val="28"/>
        </w:rPr>
      </w:pPr>
      <w:r w:rsidRPr="00C81401">
        <w:rPr>
          <w:color w:val="000000"/>
          <w:sz w:val="28"/>
          <w:szCs w:val="28"/>
        </w:rPr>
        <w:t xml:space="preserve">международная компания на последнее число отчетного (налогового периода) отвечает условиям для ее признания международной холдинговой компанией в соответствии со </w:t>
      </w:r>
      <w:hyperlink r:id="rId31" w:history="1">
        <w:r w:rsidRPr="00C81401">
          <w:rPr>
            <w:color w:val="000000"/>
            <w:sz w:val="28"/>
            <w:szCs w:val="28"/>
          </w:rPr>
          <w:t>статьей 24</w:t>
        </w:r>
        <w:r w:rsidRPr="00C81401">
          <w:rPr>
            <w:color w:val="000000"/>
            <w:sz w:val="28"/>
            <w:szCs w:val="28"/>
            <w:vertAlign w:val="superscript"/>
          </w:rPr>
          <w:t>2</w:t>
        </w:r>
      </w:hyperlink>
      <w:r w:rsidRPr="00C81401">
        <w:rPr>
          <w:color w:val="000000"/>
          <w:sz w:val="28"/>
          <w:szCs w:val="28"/>
        </w:rPr>
        <w:t xml:space="preserve"> настоящего Кодекса.</w:t>
      </w:r>
    </w:p>
    <w:p w:rsidR="00113693" w:rsidRPr="00C81401" w:rsidRDefault="00113693" w:rsidP="006C5E90">
      <w:pPr>
        <w:spacing w:line="360" w:lineRule="auto"/>
        <w:ind w:firstLine="709"/>
        <w:jc w:val="both"/>
        <w:rPr>
          <w:color w:val="000000"/>
          <w:sz w:val="28"/>
          <w:szCs w:val="28"/>
        </w:rPr>
      </w:pPr>
      <w:r w:rsidRPr="00C81401">
        <w:rPr>
          <w:color w:val="000000"/>
          <w:sz w:val="28"/>
          <w:szCs w:val="28"/>
        </w:rPr>
        <w:t>В целях подтверждения выполнения условий, установленных настоящим пунктом, налогоплательщик одновременно с налоговой декларацией по налогу представляет в налоговый орган документы, подтверждающие соблюдение указанных условий.</w:t>
      </w:r>
    </w:p>
    <w:p w:rsidR="00BD5AA0" w:rsidRPr="00C81401" w:rsidRDefault="00D81123" w:rsidP="000D52EF">
      <w:pPr>
        <w:spacing w:line="360" w:lineRule="auto"/>
        <w:ind w:firstLine="709"/>
        <w:jc w:val="both"/>
        <w:rPr>
          <w:color w:val="000000"/>
          <w:sz w:val="28"/>
          <w:szCs w:val="28"/>
        </w:rPr>
      </w:pPr>
      <w:r w:rsidRPr="00C81401">
        <w:rPr>
          <w:color w:val="000000"/>
          <w:sz w:val="28"/>
          <w:szCs w:val="28"/>
        </w:rPr>
        <w:t>4</w:t>
      </w:r>
      <w:r w:rsidR="00AC4E42" w:rsidRPr="00C81401">
        <w:rPr>
          <w:color w:val="000000"/>
          <w:sz w:val="28"/>
          <w:szCs w:val="28"/>
        </w:rPr>
        <w:t xml:space="preserve">. </w:t>
      </w:r>
      <w:r w:rsidR="00A23D37" w:rsidRPr="00C81401">
        <w:rPr>
          <w:color w:val="000000"/>
          <w:sz w:val="28"/>
          <w:szCs w:val="28"/>
        </w:rPr>
        <w:t>Международная холдинговая компания</w:t>
      </w:r>
      <w:r w:rsidR="001E0AC9" w:rsidRPr="00C81401">
        <w:rPr>
          <w:color w:val="000000"/>
          <w:sz w:val="28"/>
          <w:szCs w:val="28"/>
        </w:rPr>
        <w:t>,</w:t>
      </w:r>
      <w:r w:rsidR="002C4B8B" w:rsidRPr="00C81401">
        <w:rPr>
          <w:color w:val="000000"/>
          <w:sz w:val="28"/>
          <w:szCs w:val="28"/>
        </w:rPr>
        <w:t xml:space="preserve"> подав</w:t>
      </w:r>
      <w:r w:rsidR="00443CDF" w:rsidRPr="00C81401">
        <w:rPr>
          <w:color w:val="000000"/>
          <w:sz w:val="28"/>
          <w:szCs w:val="28"/>
        </w:rPr>
        <w:t xml:space="preserve">шая заявление о </w:t>
      </w:r>
      <w:r w:rsidR="001E0AC9" w:rsidRPr="00C81401">
        <w:rPr>
          <w:color w:val="000000"/>
          <w:sz w:val="28"/>
          <w:szCs w:val="28"/>
        </w:rPr>
        <w:t>начале</w:t>
      </w:r>
      <w:r w:rsidR="00443CDF" w:rsidRPr="00C81401">
        <w:rPr>
          <w:color w:val="000000"/>
          <w:sz w:val="28"/>
          <w:szCs w:val="28"/>
        </w:rPr>
        <w:t xml:space="preserve"> применени</w:t>
      </w:r>
      <w:r w:rsidR="001E0AC9" w:rsidRPr="00C81401">
        <w:rPr>
          <w:color w:val="000000"/>
          <w:sz w:val="28"/>
          <w:szCs w:val="28"/>
        </w:rPr>
        <w:t>я</w:t>
      </w:r>
      <w:r w:rsidR="00443CDF" w:rsidRPr="00C81401">
        <w:rPr>
          <w:color w:val="000000"/>
          <w:sz w:val="28"/>
          <w:szCs w:val="28"/>
        </w:rPr>
        <w:t xml:space="preserve"> налоговой ставки, установленной пунктом 1</w:t>
      </w:r>
      <w:r w:rsidR="00443CDF" w:rsidRPr="00C81401">
        <w:rPr>
          <w:color w:val="000000"/>
          <w:sz w:val="28"/>
          <w:szCs w:val="28"/>
          <w:vertAlign w:val="superscript"/>
        </w:rPr>
        <w:t>17</w:t>
      </w:r>
      <w:r w:rsidR="00443CDF" w:rsidRPr="00C81401">
        <w:rPr>
          <w:color w:val="000000"/>
          <w:sz w:val="28"/>
          <w:szCs w:val="28"/>
        </w:rPr>
        <w:t xml:space="preserve"> статьи 284 настоящего Кодекса, в течение двух лет с момента подачи </w:t>
      </w:r>
      <w:r w:rsidR="001E0AC9" w:rsidRPr="00C81401">
        <w:rPr>
          <w:color w:val="000000"/>
          <w:sz w:val="28"/>
          <w:szCs w:val="28"/>
        </w:rPr>
        <w:t>такого</w:t>
      </w:r>
      <w:r w:rsidR="00443CDF" w:rsidRPr="00C81401">
        <w:rPr>
          <w:color w:val="000000"/>
          <w:sz w:val="28"/>
          <w:szCs w:val="28"/>
        </w:rPr>
        <w:t xml:space="preserve"> заявления должна осуществить инвестиции </w:t>
      </w:r>
      <w:r w:rsidR="00AC4E42" w:rsidRPr="00C81401">
        <w:rPr>
          <w:color w:val="000000"/>
          <w:sz w:val="28"/>
          <w:szCs w:val="28"/>
        </w:rPr>
        <w:t>в строительство объект</w:t>
      </w:r>
      <w:r w:rsidR="001E0AC9" w:rsidRPr="00C81401">
        <w:rPr>
          <w:color w:val="000000"/>
          <w:sz w:val="28"/>
          <w:szCs w:val="28"/>
        </w:rPr>
        <w:t>а (объектов)</w:t>
      </w:r>
      <w:r w:rsidR="00AC4E42" w:rsidRPr="00C81401">
        <w:rPr>
          <w:color w:val="000000"/>
          <w:sz w:val="28"/>
          <w:szCs w:val="28"/>
        </w:rPr>
        <w:t xml:space="preserve"> социальной, транспортной, энергетической и (или) инженерной инфраструктуры</w:t>
      </w:r>
      <w:r w:rsidR="000D52EF" w:rsidRPr="00C81401">
        <w:rPr>
          <w:color w:val="000000"/>
          <w:sz w:val="28"/>
          <w:szCs w:val="28"/>
        </w:rPr>
        <w:t xml:space="preserve"> на территории того субъекта Российской Федерации, в котором расположено м</w:t>
      </w:r>
      <w:r w:rsidR="000D52EF" w:rsidRPr="00C81401">
        <w:rPr>
          <w:rFonts w:eastAsia="Calibri"/>
          <w:color w:val="000000"/>
          <w:sz w:val="28"/>
          <w:szCs w:val="28"/>
        </w:rPr>
        <w:t xml:space="preserve">есто нахождения международной холдинговой компании, </w:t>
      </w:r>
      <w:r w:rsidR="000D52EF" w:rsidRPr="00C81401">
        <w:rPr>
          <w:color w:val="000000"/>
          <w:sz w:val="28"/>
          <w:szCs w:val="28"/>
        </w:rPr>
        <w:t>в объеме не менее 300 млн. рублей</w:t>
      </w:r>
      <w:r w:rsidR="00BD5AA0" w:rsidRPr="00C81401">
        <w:rPr>
          <w:color w:val="000000"/>
          <w:sz w:val="28"/>
          <w:szCs w:val="28"/>
        </w:rPr>
        <w:t>.</w:t>
      </w:r>
    </w:p>
    <w:p w:rsidR="00BD5AA0" w:rsidRPr="00C81401" w:rsidRDefault="00BD5AA0" w:rsidP="000D52EF">
      <w:pPr>
        <w:spacing w:line="360" w:lineRule="auto"/>
        <w:ind w:firstLine="709"/>
        <w:jc w:val="both"/>
        <w:rPr>
          <w:color w:val="000000"/>
          <w:sz w:val="28"/>
          <w:szCs w:val="28"/>
        </w:rPr>
      </w:pPr>
      <w:r w:rsidRPr="00C81401">
        <w:rPr>
          <w:color w:val="000000"/>
          <w:sz w:val="28"/>
          <w:szCs w:val="28"/>
        </w:rPr>
        <w:t xml:space="preserve">Факт осуществления указанных инвестиций подтверждается решением высшего исполнительного органа государственной власти субъекта Российской Федерации о признании обязательства международной холдинговой компании, установленного настоящим пунктом, исполненным (далее </w:t>
      </w:r>
      <w:r w:rsidR="00F419D1" w:rsidRPr="00C81401">
        <w:rPr>
          <w:color w:val="000000"/>
          <w:sz w:val="28"/>
          <w:szCs w:val="28"/>
        </w:rPr>
        <w:t>в настоящей статье – решение об исполнении обязательства)</w:t>
      </w:r>
      <w:r w:rsidRPr="00C81401">
        <w:rPr>
          <w:color w:val="000000"/>
          <w:sz w:val="28"/>
          <w:szCs w:val="28"/>
        </w:rPr>
        <w:t>. Порядок и условия для принятия решения</w:t>
      </w:r>
      <w:r w:rsidR="00F419D1" w:rsidRPr="00C81401">
        <w:rPr>
          <w:color w:val="000000"/>
          <w:sz w:val="28"/>
          <w:szCs w:val="28"/>
        </w:rPr>
        <w:t xml:space="preserve"> об </w:t>
      </w:r>
      <w:r w:rsidR="00F419D1" w:rsidRPr="00C81401">
        <w:rPr>
          <w:color w:val="000000"/>
          <w:sz w:val="28"/>
          <w:szCs w:val="28"/>
        </w:rPr>
        <w:lastRenderedPageBreak/>
        <w:t>исполнении обязательства</w:t>
      </w:r>
      <w:r w:rsidRPr="00C81401">
        <w:rPr>
          <w:color w:val="000000"/>
          <w:sz w:val="28"/>
          <w:szCs w:val="28"/>
        </w:rPr>
        <w:t xml:space="preserve"> устанавливаются высшим исполнительным органом </w:t>
      </w:r>
      <w:r w:rsidR="00F419D1" w:rsidRPr="00C81401">
        <w:rPr>
          <w:color w:val="000000"/>
          <w:sz w:val="28"/>
          <w:szCs w:val="28"/>
        </w:rPr>
        <w:t xml:space="preserve">государственной </w:t>
      </w:r>
      <w:r w:rsidRPr="00C81401">
        <w:rPr>
          <w:color w:val="000000"/>
          <w:sz w:val="28"/>
          <w:szCs w:val="28"/>
        </w:rPr>
        <w:t xml:space="preserve">власти субъекта Российской Федерации. </w:t>
      </w:r>
    </w:p>
    <w:p w:rsidR="00BD5AA0" w:rsidRPr="00C81401" w:rsidRDefault="00BD5AA0" w:rsidP="000D52EF">
      <w:pPr>
        <w:spacing w:line="360" w:lineRule="auto"/>
        <w:ind w:firstLine="709"/>
        <w:jc w:val="both"/>
        <w:rPr>
          <w:color w:val="000000"/>
          <w:sz w:val="28"/>
          <w:szCs w:val="28"/>
        </w:rPr>
      </w:pPr>
      <w:r w:rsidRPr="00C81401">
        <w:rPr>
          <w:color w:val="000000"/>
          <w:sz w:val="28"/>
          <w:szCs w:val="28"/>
        </w:rPr>
        <w:t xml:space="preserve">В течение </w:t>
      </w:r>
      <w:r w:rsidR="00D50D81" w:rsidRPr="00C81401">
        <w:rPr>
          <w:color w:val="000000"/>
          <w:sz w:val="28"/>
          <w:szCs w:val="28"/>
        </w:rPr>
        <w:t>тре</w:t>
      </w:r>
      <w:r w:rsidRPr="00C81401">
        <w:rPr>
          <w:color w:val="000000"/>
          <w:sz w:val="28"/>
          <w:szCs w:val="28"/>
        </w:rPr>
        <w:t xml:space="preserve">х рабочих дней с момента принятия решения </w:t>
      </w:r>
      <w:r w:rsidR="00F419D1" w:rsidRPr="00C81401">
        <w:rPr>
          <w:color w:val="000000"/>
          <w:sz w:val="28"/>
          <w:szCs w:val="28"/>
        </w:rPr>
        <w:t xml:space="preserve">об исполнении обязательства высший исполнительный орган государственной власти субъекта Российской Федерации </w:t>
      </w:r>
      <w:r w:rsidR="00463A16" w:rsidRPr="00C81401">
        <w:rPr>
          <w:color w:val="000000"/>
          <w:sz w:val="28"/>
          <w:szCs w:val="28"/>
        </w:rPr>
        <w:t>информирует о принятом решении об исполнении обязательства налоговый орган по месту нахождения международной холдинговой компании.</w:t>
      </w:r>
      <w:r w:rsidR="001E0AC9" w:rsidRPr="00C81401">
        <w:rPr>
          <w:color w:val="000000"/>
          <w:sz w:val="28"/>
          <w:szCs w:val="28"/>
        </w:rPr>
        <w:t xml:space="preserve"> </w:t>
      </w:r>
      <w:r w:rsidR="00D50D81" w:rsidRPr="00C81401">
        <w:rPr>
          <w:color w:val="000000"/>
          <w:sz w:val="28"/>
          <w:szCs w:val="28"/>
        </w:rPr>
        <w:t>Ф</w:t>
      </w:r>
      <w:r w:rsidR="001E0AC9" w:rsidRPr="00C81401">
        <w:rPr>
          <w:color w:val="000000"/>
          <w:sz w:val="28"/>
          <w:szCs w:val="28"/>
        </w:rPr>
        <w:t xml:space="preserve">орма (формат) </w:t>
      </w:r>
      <w:r w:rsidR="00D50D81" w:rsidRPr="00C81401">
        <w:rPr>
          <w:color w:val="000000"/>
          <w:sz w:val="28"/>
          <w:szCs w:val="28"/>
        </w:rPr>
        <w:t xml:space="preserve">и порядок </w:t>
      </w:r>
      <w:r w:rsidR="001E0AC9" w:rsidRPr="00C81401">
        <w:rPr>
          <w:color w:val="000000"/>
          <w:sz w:val="28"/>
          <w:szCs w:val="28"/>
        </w:rPr>
        <w:t>направления указанной информации утвержда</w:t>
      </w:r>
      <w:r w:rsidR="00565E01" w:rsidRPr="00C81401">
        <w:rPr>
          <w:color w:val="000000"/>
          <w:sz w:val="28"/>
          <w:szCs w:val="28"/>
        </w:rPr>
        <w:t>ю</w:t>
      </w:r>
      <w:r w:rsidR="001E0AC9" w:rsidRPr="00C81401">
        <w:rPr>
          <w:color w:val="000000"/>
          <w:sz w:val="28"/>
          <w:szCs w:val="28"/>
        </w:rPr>
        <w:t>тся федеральным органом исполнительной власти уполномо</w:t>
      </w:r>
      <w:r w:rsidR="00CE274D" w:rsidRPr="00C81401">
        <w:rPr>
          <w:color w:val="000000"/>
          <w:sz w:val="28"/>
          <w:szCs w:val="28"/>
        </w:rPr>
        <w:t xml:space="preserve">ченном по контролю и надзору в области налогов и сборов. </w:t>
      </w:r>
      <w:r w:rsidR="00463A16" w:rsidRPr="00C81401">
        <w:rPr>
          <w:color w:val="000000"/>
          <w:sz w:val="28"/>
          <w:szCs w:val="28"/>
        </w:rPr>
        <w:t xml:space="preserve"> </w:t>
      </w:r>
      <w:r w:rsidRPr="00C81401">
        <w:rPr>
          <w:color w:val="000000"/>
          <w:sz w:val="28"/>
          <w:szCs w:val="28"/>
        </w:rPr>
        <w:t xml:space="preserve"> </w:t>
      </w:r>
    </w:p>
    <w:p w:rsidR="00C46016" w:rsidRPr="00C81401" w:rsidRDefault="00D81123" w:rsidP="00463A16">
      <w:pPr>
        <w:spacing w:line="360" w:lineRule="auto"/>
        <w:ind w:firstLine="709"/>
        <w:jc w:val="both"/>
        <w:rPr>
          <w:color w:val="000000"/>
          <w:sz w:val="28"/>
          <w:szCs w:val="28"/>
        </w:rPr>
      </w:pPr>
      <w:r w:rsidRPr="00C81401">
        <w:rPr>
          <w:color w:val="000000"/>
          <w:sz w:val="28"/>
          <w:szCs w:val="28"/>
        </w:rPr>
        <w:t>5</w:t>
      </w:r>
      <w:r w:rsidR="00BD5AA0" w:rsidRPr="00C81401">
        <w:rPr>
          <w:color w:val="000000"/>
          <w:sz w:val="28"/>
          <w:szCs w:val="28"/>
        </w:rPr>
        <w:t>.</w:t>
      </w:r>
      <w:r w:rsidR="00E466E2" w:rsidRPr="00C81401">
        <w:rPr>
          <w:color w:val="000000"/>
          <w:sz w:val="28"/>
          <w:szCs w:val="28"/>
        </w:rPr>
        <w:t xml:space="preserve"> </w:t>
      </w:r>
      <w:r w:rsidR="00C46016" w:rsidRPr="00C81401">
        <w:rPr>
          <w:color w:val="000000"/>
          <w:sz w:val="28"/>
          <w:szCs w:val="28"/>
        </w:rPr>
        <w:t>В случае несоблюдения международной холдинговой компанией, перешедшей на применение налоговой ставки, установленной пунктом 1</w:t>
      </w:r>
      <w:r w:rsidR="00C46016" w:rsidRPr="00C81401">
        <w:rPr>
          <w:color w:val="000000"/>
          <w:sz w:val="28"/>
          <w:szCs w:val="28"/>
          <w:vertAlign w:val="superscript"/>
        </w:rPr>
        <w:t>17</w:t>
      </w:r>
      <w:r w:rsidR="00C46016" w:rsidRPr="00C81401">
        <w:rPr>
          <w:color w:val="000000"/>
          <w:sz w:val="28"/>
          <w:szCs w:val="28"/>
        </w:rPr>
        <w:t xml:space="preserve"> статьи 284 настоящего Кодекса, хотя бы одного из условий, установленных пунктом 2 настоящей статьи, </w:t>
      </w:r>
      <w:r w:rsidR="00E466E2" w:rsidRPr="00C81401">
        <w:rPr>
          <w:color w:val="000000"/>
          <w:sz w:val="28"/>
          <w:szCs w:val="28"/>
        </w:rPr>
        <w:t xml:space="preserve">в </w:t>
      </w:r>
      <w:r w:rsidR="00C46016" w:rsidRPr="00C81401">
        <w:rPr>
          <w:color w:val="000000"/>
          <w:sz w:val="28"/>
          <w:szCs w:val="28"/>
        </w:rPr>
        <w:t>налогово</w:t>
      </w:r>
      <w:r w:rsidR="00E466E2" w:rsidRPr="00C81401">
        <w:rPr>
          <w:color w:val="000000"/>
          <w:sz w:val="28"/>
          <w:szCs w:val="28"/>
        </w:rPr>
        <w:t>м</w:t>
      </w:r>
      <w:r w:rsidR="00C46016" w:rsidRPr="00C81401">
        <w:rPr>
          <w:color w:val="000000"/>
          <w:sz w:val="28"/>
          <w:szCs w:val="28"/>
        </w:rPr>
        <w:t xml:space="preserve"> период</w:t>
      </w:r>
      <w:r w:rsidR="00E466E2" w:rsidRPr="00C81401">
        <w:rPr>
          <w:color w:val="000000"/>
          <w:sz w:val="28"/>
          <w:szCs w:val="28"/>
        </w:rPr>
        <w:t>е</w:t>
      </w:r>
      <w:r w:rsidR="00C46016" w:rsidRPr="00C81401">
        <w:rPr>
          <w:color w:val="000000"/>
          <w:sz w:val="28"/>
          <w:szCs w:val="28"/>
        </w:rPr>
        <w:t xml:space="preserve">, в котором имело место несоблюдение указанных условий, </w:t>
      </w:r>
      <w:r w:rsidR="00E466E2" w:rsidRPr="00C81401">
        <w:rPr>
          <w:color w:val="000000"/>
          <w:sz w:val="28"/>
          <w:szCs w:val="28"/>
        </w:rPr>
        <w:t>применяется налоговая ставка, установленная пунктом 1 статьи 284 настоящего Кодекса. При этом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статьей 287 настоящего Кодекса днем уплаты налога (авансового платежа по налогу), исчисленного без учета применения ставки, предусмотренной пунктом 1</w:t>
      </w:r>
      <w:r w:rsidR="00E466E2" w:rsidRPr="00C81401">
        <w:rPr>
          <w:color w:val="000000"/>
          <w:sz w:val="28"/>
          <w:szCs w:val="28"/>
          <w:vertAlign w:val="superscript"/>
        </w:rPr>
        <w:t>17</w:t>
      </w:r>
      <w:r w:rsidR="00E466E2" w:rsidRPr="00C81401">
        <w:rPr>
          <w:color w:val="000000"/>
          <w:sz w:val="28"/>
          <w:szCs w:val="28"/>
        </w:rPr>
        <w:t xml:space="preserve"> статьи 284 настоящего Кодекса.</w:t>
      </w:r>
    </w:p>
    <w:p w:rsidR="00941901" w:rsidRPr="00C81401" w:rsidRDefault="00D81123" w:rsidP="00463A16">
      <w:pPr>
        <w:spacing w:line="360" w:lineRule="auto"/>
        <w:ind w:firstLine="709"/>
        <w:jc w:val="both"/>
        <w:rPr>
          <w:color w:val="000000"/>
          <w:sz w:val="28"/>
          <w:szCs w:val="28"/>
        </w:rPr>
      </w:pPr>
      <w:r w:rsidRPr="00C81401">
        <w:rPr>
          <w:color w:val="000000"/>
          <w:sz w:val="28"/>
          <w:szCs w:val="28"/>
        </w:rPr>
        <w:t>6</w:t>
      </w:r>
      <w:r w:rsidR="00C46016" w:rsidRPr="00C81401">
        <w:rPr>
          <w:color w:val="000000"/>
          <w:sz w:val="28"/>
          <w:szCs w:val="28"/>
        </w:rPr>
        <w:t xml:space="preserve">. </w:t>
      </w:r>
      <w:r w:rsidR="000D52EF" w:rsidRPr="00C81401">
        <w:rPr>
          <w:color w:val="000000"/>
          <w:sz w:val="28"/>
          <w:szCs w:val="28"/>
        </w:rPr>
        <w:t>В случае</w:t>
      </w:r>
      <w:r w:rsidR="00463A16" w:rsidRPr="00C81401">
        <w:rPr>
          <w:color w:val="000000"/>
          <w:sz w:val="28"/>
          <w:szCs w:val="28"/>
        </w:rPr>
        <w:t xml:space="preserve"> неисполнения международной холдинговой компанией обязательства, предусмотренного пунктом 3 настоящей статьи</w:t>
      </w:r>
      <w:r w:rsidR="00615082" w:rsidRPr="00C81401">
        <w:rPr>
          <w:color w:val="000000"/>
          <w:sz w:val="28"/>
          <w:szCs w:val="28"/>
        </w:rPr>
        <w:t>,</w:t>
      </w:r>
      <w:r w:rsidR="00463A16" w:rsidRPr="00C81401">
        <w:rPr>
          <w:color w:val="000000"/>
          <w:sz w:val="28"/>
          <w:szCs w:val="28"/>
        </w:rPr>
        <w:t xml:space="preserve"> в сроки, указанные в этом пункте,</w:t>
      </w:r>
      <w:r w:rsidR="000D52EF" w:rsidRPr="00C81401">
        <w:rPr>
          <w:color w:val="000000"/>
          <w:sz w:val="28"/>
          <w:szCs w:val="28"/>
        </w:rPr>
        <w:t xml:space="preserve"> </w:t>
      </w:r>
      <w:r w:rsidR="00933345" w:rsidRPr="00C81401">
        <w:rPr>
          <w:color w:val="000000"/>
          <w:sz w:val="28"/>
          <w:szCs w:val="28"/>
        </w:rPr>
        <w:t xml:space="preserve">начиная </w:t>
      </w:r>
      <w:r w:rsidR="00463A16" w:rsidRPr="00C81401">
        <w:rPr>
          <w:color w:val="000000"/>
          <w:sz w:val="28"/>
          <w:szCs w:val="28"/>
        </w:rPr>
        <w:t xml:space="preserve">с налогового периода, в котором указанной организацией </w:t>
      </w:r>
      <w:r w:rsidR="00D50D81" w:rsidRPr="00C81401">
        <w:rPr>
          <w:color w:val="000000"/>
          <w:sz w:val="28"/>
          <w:szCs w:val="28"/>
        </w:rPr>
        <w:t xml:space="preserve">впервые </w:t>
      </w:r>
      <w:r w:rsidR="00463A16" w:rsidRPr="00C81401">
        <w:rPr>
          <w:color w:val="000000"/>
          <w:sz w:val="28"/>
          <w:szCs w:val="28"/>
        </w:rPr>
        <w:t>применена налоговая ставка, установленная пунктом 1</w:t>
      </w:r>
      <w:r w:rsidR="00463A16" w:rsidRPr="00C81401">
        <w:rPr>
          <w:color w:val="000000"/>
          <w:sz w:val="28"/>
          <w:szCs w:val="28"/>
          <w:vertAlign w:val="superscript"/>
        </w:rPr>
        <w:t>17</w:t>
      </w:r>
      <w:r w:rsidR="00463A16" w:rsidRPr="00C81401">
        <w:rPr>
          <w:color w:val="000000"/>
          <w:sz w:val="28"/>
          <w:szCs w:val="28"/>
        </w:rPr>
        <w:t xml:space="preserve"> статьи 284 настоящего Кодекса, п</w:t>
      </w:r>
      <w:r w:rsidR="00933345" w:rsidRPr="00C81401">
        <w:rPr>
          <w:color w:val="000000"/>
          <w:sz w:val="28"/>
          <w:szCs w:val="28"/>
        </w:rPr>
        <w:t xml:space="preserve">рименяется налоговая ставка, установленная пунктом 1 статьи 284 настоящего Кодекса. При этом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статьей 287 настоящего Кодекса днем уплаты </w:t>
      </w:r>
      <w:r w:rsidR="00933345" w:rsidRPr="00C81401">
        <w:rPr>
          <w:color w:val="000000"/>
          <w:sz w:val="28"/>
          <w:szCs w:val="28"/>
        </w:rPr>
        <w:lastRenderedPageBreak/>
        <w:t>налога (авансового платежа по налогу), исчисленного без учета применения ставки, предусмотренной пунктом 1</w:t>
      </w:r>
      <w:r w:rsidR="00933345" w:rsidRPr="00C81401">
        <w:rPr>
          <w:color w:val="000000"/>
          <w:sz w:val="28"/>
          <w:szCs w:val="28"/>
          <w:vertAlign w:val="superscript"/>
        </w:rPr>
        <w:t>17</w:t>
      </w:r>
      <w:r w:rsidR="00933345" w:rsidRPr="00C81401">
        <w:rPr>
          <w:color w:val="000000"/>
          <w:sz w:val="28"/>
          <w:szCs w:val="28"/>
        </w:rPr>
        <w:t xml:space="preserve"> статьи 284 настоящего Кодекса, за весь период ее применения.</w:t>
      </w:r>
      <w:r w:rsidR="00AE483D" w:rsidRPr="00C81401">
        <w:rPr>
          <w:color w:val="000000"/>
          <w:sz w:val="28"/>
          <w:szCs w:val="28"/>
        </w:rPr>
        <w:t xml:space="preserve"> При этом такая организация утрачивает право на</w:t>
      </w:r>
      <w:r w:rsidR="002604AA" w:rsidRPr="00C81401">
        <w:rPr>
          <w:color w:val="000000"/>
          <w:sz w:val="28"/>
          <w:szCs w:val="28"/>
        </w:rPr>
        <w:t xml:space="preserve"> дальнейшее</w:t>
      </w:r>
      <w:r w:rsidR="00AE483D" w:rsidRPr="00C81401">
        <w:rPr>
          <w:color w:val="000000"/>
          <w:sz w:val="28"/>
          <w:szCs w:val="28"/>
        </w:rPr>
        <w:t xml:space="preserve"> применение</w:t>
      </w:r>
      <w:r w:rsidR="002604AA" w:rsidRPr="00C81401">
        <w:rPr>
          <w:color w:val="000000"/>
          <w:sz w:val="28"/>
          <w:szCs w:val="28"/>
        </w:rPr>
        <w:t xml:space="preserve"> (в том числе повторное применение)</w:t>
      </w:r>
      <w:r w:rsidR="00AE483D" w:rsidRPr="00C81401">
        <w:rPr>
          <w:color w:val="000000"/>
          <w:sz w:val="28"/>
          <w:szCs w:val="28"/>
        </w:rPr>
        <w:t xml:space="preserve"> налоговой ставки, установленной пунктом 1</w:t>
      </w:r>
      <w:r w:rsidR="00AE483D" w:rsidRPr="00C81401">
        <w:rPr>
          <w:color w:val="000000"/>
          <w:sz w:val="28"/>
          <w:szCs w:val="28"/>
          <w:vertAlign w:val="superscript"/>
        </w:rPr>
        <w:t>17</w:t>
      </w:r>
      <w:r w:rsidR="00AE483D" w:rsidRPr="00C81401">
        <w:rPr>
          <w:color w:val="000000"/>
          <w:sz w:val="28"/>
          <w:szCs w:val="28"/>
        </w:rPr>
        <w:t xml:space="preserve"> стати 284 настоящего Кодекса.</w:t>
      </w:r>
      <w:r w:rsidR="00941901" w:rsidRPr="00C81401">
        <w:rPr>
          <w:rFonts w:eastAsia="Calibri"/>
          <w:color w:val="000000"/>
          <w:sz w:val="28"/>
          <w:szCs w:val="28"/>
          <w:lang w:eastAsia="en-US"/>
        </w:rPr>
        <w:t>»;</w:t>
      </w:r>
    </w:p>
    <w:p w:rsidR="0038516E" w:rsidRPr="00C81401" w:rsidRDefault="00044CC3"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1</w:t>
      </w:r>
      <w:r w:rsidR="00941901" w:rsidRPr="00C81401">
        <w:rPr>
          <w:rFonts w:eastAsia="Calibri"/>
          <w:color w:val="000000"/>
          <w:sz w:val="28"/>
          <w:szCs w:val="28"/>
          <w:lang w:eastAsia="en-US"/>
        </w:rPr>
        <w:t>1</w:t>
      </w:r>
      <w:r w:rsidR="00D560B2" w:rsidRPr="00C81401">
        <w:rPr>
          <w:rFonts w:eastAsia="Calibri"/>
          <w:color w:val="000000"/>
          <w:sz w:val="28"/>
          <w:szCs w:val="28"/>
          <w:lang w:eastAsia="en-US"/>
        </w:rPr>
        <w:t>) дополнить статью 288 пунктом 8 следующего содержания:</w:t>
      </w:r>
    </w:p>
    <w:p w:rsidR="00204850" w:rsidRPr="00C81401" w:rsidRDefault="00D560B2" w:rsidP="00492876">
      <w:pPr>
        <w:widowControl w:val="0"/>
        <w:autoSpaceDE w:val="0"/>
        <w:autoSpaceDN w:val="0"/>
        <w:adjustRightInd w:val="0"/>
        <w:spacing w:line="360" w:lineRule="auto"/>
        <w:ind w:firstLine="709"/>
        <w:jc w:val="both"/>
        <w:rPr>
          <w:color w:val="000000"/>
          <w:sz w:val="28"/>
          <w:szCs w:val="28"/>
        </w:rPr>
      </w:pPr>
      <w:r w:rsidRPr="00C81401">
        <w:rPr>
          <w:rFonts w:eastAsia="Calibri"/>
          <w:color w:val="000000"/>
          <w:sz w:val="28"/>
          <w:szCs w:val="28"/>
          <w:lang w:eastAsia="en-US"/>
        </w:rPr>
        <w:t xml:space="preserve">«8. </w:t>
      </w:r>
      <w:r w:rsidR="006B5CAF" w:rsidRPr="00C81401">
        <w:rPr>
          <w:rFonts w:eastAsia="Calibri"/>
          <w:color w:val="000000"/>
          <w:sz w:val="28"/>
          <w:szCs w:val="28"/>
          <w:lang w:eastAsia="en-US"/>
        </w:rPr>
        <w:t>Положения</w:t>
      </w:r>
      <w:r w:rsidRPr="00C81401">
        <w:rPr>
          <w:rFonts w:eastAsia="Calibri"/>
          <w:color w:val="000000"/>
          <w:sz w:val="28"/>
          <w:szCs w:val="28"/>
          <w:lang w:eastAsia="en-US"/>
        </w:rPr>
        <w:t xml:space="preserve"> настоящей статьи не </w:t>
      </w:r>
      <w:r w:rsidR="0038516E" w:rsidRPr="00C81401">
        <w:rPr>
          <w:rFonts w:eastAsia="Calibri"/>
          <w:color w:val="000000"/>
          <w:sz w:val="28"/>
          <w:szCs w:val="28"/>
          <w:lang w:eastAsia="en-US"/>
        </w:rPr>
        <w:t>применяются в отношении</w:t>
      </w:r>
      <w:r w:rsidR="000D2A5D" w:rsidRPr="00C81401">
        <w:rPr>
          <w:rFonts w:eastAsia="Calibri"/>
          <w:color w:val="000000"/>
          <w:sz w:val="28"/>
          <w:szCs w:val="28"/>
          <w:lang w:eastAsia="en-US"/>
        </w:rPr>
        <w:t xml:space="preserve"> </w:t>
      </w:r>
      <w:r w:rsidR="00183418" w:rsidRPr="00C81401">
        <w:rPr>
          <w:rFonts w:eastAsia="Calibri"/>
          <w:color w:val="000000"/>
          <w:sz w:val="28"/>
          <w:szCs w:val="28"/>
          <w:lang w:eastAsia="en-US"/>
        </w:rPr>
        <w:t xml:space="preserve">доходов и расходов </w:t>
      </w:r>
      <w:r w:rsidR="00204850" w:rsidRPr="00C81401">
        <w:rPr>
          <w:rFonts w:eastAsia="Calibri"/>
          <w:color w:val="000000"/>
          <w:sz w:val="28"/>
          <w:szCs w:val="28"/>
          <w:lang w:eastAsia="en-US"/>
        </w:rPr>
        <w:t xml:space="preserve">налогоплательщика, имеющего статус международной </w:t>
      </w:r>
      <w:r w:rsidR="00406672" w:rsidRPr="00C81401">
        <w:rPr>
          <w:rFonts w:eastAsia="Calibri"/>
          <w:color w:val="000000"/>
          <w:sz w:val="28"/>
          <w:szCs w:val="28"/>
          <w:lang w:eastAsia="en-US"/>
        </w:rPr>
        <w:t xml:space="preserve">холдинговой </w:t>
      </w:r>
      <w:r w:rsidR="00204850" w:rsidRPr="00C81401">
        <w:rPr>
          <w:rFonts w:eastAsia="Calibri"/>
          <w:color w:val="000000"/>
          <w:sz w:val="28"/>
          <w:szCs w:val="28"/>
          <w:lang w:eastAsia="en-US"/>
        </w:rPr>
        <w:t xml:space="preserve">компании, </w:t>
      </w:r>
      <w:r w:rsidR="006B5CAF" w:rsidRPr="00C81401">
        <w:rPr>
          <w:rFonts w:eastAsia="Calibri"/>
          <w:color w:val="000000"/>
          <w:sz w:val="28"/>
          <w:szCs w:val="28"/>
          <w:lang w:eastAsia="en-US"/>
        </w:rPr>
        <w:t>от деятельности его обособленных</w:t>
      </w:r>
      <w:r w:rsidR="006B5CAF" w:rsidRPr="00C81401">
        <w:rPr>
          <w:color w:val="000000"/>
          <w:sz w:val="28"/>
          <w:szCs w:val="28"/>
        </w:rPr>
        <w:t xml:space="preserve"> подразделени</w:t>
      </w:r>
      <w:r w:rsidR="0038516E" w:rsidRPr="00C81401">
        <w:rPr>
          <w:color w:val="000000"/>
          <w:sz w:val="28"/>
          <w:szCs w:val="28"/>
        </w:rPr>
        <w:t>й</w:t>
      </w:r>
      <w:r w:rsidR="00505E25" w:rsidRPr="00C81401">
        <w:rPr>
          <w:color w:val="000000"/>
          <w:sz w:val="28"/>
          <w:szCs w:val="28"/>
        </w:rPr>
        <w:t>, расположенных</w:t>
      </w:r>
      <w:r w:rsidR="000D2A5D" w:rsidRPr="00C81401">
        <w:rPr>
          <w:color w:val="000000"/>
          <w:sz w:val="28"/>
          <w:szCs w:val="28"/>
        </w:rPr>
        <w:t xml:space="preserve"> </w:t>
      </w:r>
      <w:r w:rsidR="00204850" w:rsidRPr="00C81401">
        <w:rPr>
          <w:color w:val="000000"/>
          <w:sz w:val="28"/>
          <w:szCs w:val="28"/>
        </w:rPr>
        <w:t xml:space="preserve">за пределами Российской Федерации в случае, если </w:t>
      </w:r>
      <w:r w:rsidR="0038516E" w:rsidRPr="00C81401">
        <w:rPr>
          <w:color w:val="000000"/>
          <w:sz w:val="28"/>
          <w:szCs w:val="28"/>
        </w:rPr>
        <w:t>так</w:t>
      </w:r>
      <w:r w:rsidR="00183418" w:rsidRPr="00C81401">
        <w:rPr>
          <w:color w:val="000000"/>
          <w:sz w:val="28"/>
          <w:szCs w:val="28"/>
        </w:rPr>
        <w:t>ие</w:t>
      </w:r>
      <w:r w:rsidR="000D2A5D" w:rsidRPr="00C81401">
        <w:rPr>
          <w:color w:val="000000"/>
          <w:sz w:val="28"/>
          <w:szCs w:val="28"/>
        </w:rPr>
        <w:t xml:space="preserve"> </w:t>
      </w:r>
      <w:r w:rsidR="00183418" w:rsidRPr="00C81401">
        <w:rPr>
          <w:color w:val="000000"/>
          <w:sz w:val="28"/>
          <w:szCs w:val="28"/>
        </w:rPr>
        <w:t xml:space="preserve">доходы и расходы </w:t>
      </w:r>
      <w:r w:rsidR="006B5CAF" w:rsidRPr="00C81401">
        <w:rPr>
          <w:color w:val="000000"/>
          <w:sz w:val="28"/>
          <w:szCs w:val="28"/>
        </w:rPr>
        <w:t>не учитыва</w:t>
      </w:r>
      <w:r w:rsidR="00183418" w:rsidRPr="00C81401">
        <w:rPr>
          <w:color w:val="000000"/>
          <w:sz w:val="28"/>
          <w:szCs w:val="28"/>
        </w:rPr>
        <w:t>ю</w:t>
      </w:r>
      <w:r w:rsidR="006B5CAF" w:rsidRPr="00C81401">
        <w:rPr>
          <w:color w:val="000000"/>
          <w:sz w:val="28"/>
          <w:szCs w:val="28"/>
        </w:rPr>
        <w:t xml:space="preserve">тся </w:t>
      </w:r>
      <w:r w:rsidR="00204850" w:rsidRPr="00C81401">
        <w:rPr>
          <w:color w:val="000000"/>
          <w:sz w:val="28"/>
          <w:szCs w:val="28"/>
        </w:rPr>
        <w:t>при определении налоговой базы</w:t>
      </w:r>
      <w:r w:rsidR="006B5CAF" w:rsidRPr="00C81401">
        <w:rPr>
          <w:color w:val="000000"/>
          <w:sz w:val="28"/>
          <w:szCs w:val="28"/>
        </w:rPr>
        <w:t xml:space="preserve"> в соответствии с пунктом </w:t>
      </w:r>
      <w:r w:rsidR="00D7457C" w:rsidRPr="00C81401">
        <w:rPr>
          <w:color w:val="000000"/>
          <w:sz w:val="28"/>
          <w:szCs w:val="28"/>
        </w:rPr>
        <w:t xml:space="preserve">4 </w:t>
      </w:r>
      <w:r w:rsidR="006B5CAF" w:rsidRPr="00C81401">
        <w:rPr>
          <w:color w:val="000000"/>
          <w:sz w:val="28"/>
          <w:szCs w:val="28"/>
        </w:rPr>
        <w:t xml:space="preserve">статьи </w:t>
      </w:r>
      <w:r w:rsidR="00183418" w:rsidRPr="00C81401">
        <w:rPr>
          <w:color w:val="000000"/>
          <w:sz w:val="28"/>
          <w:szCs w:val="28"/>
        </w:rPr>
        <w:t>251 и пунктом 48</w:t>
      </w:r>
      <w:r w:rsidR="00183418" w:rsidRPr="00C81401">
        <w:rPr>
          <w:color w:val="000000"/>
          <w:sz w:val="28"/>
          <w:szCs w:val="28"/>
          <w:vertAlign w:val="superscript"/>
        </w:rPr>
        <w:t>2</w:t>
      </w:r>
      <w:r w:rsidR="00C53076" w:rsidRPr="00C81401">
        <w:rPr>
          <w:color w:val="000000"/>
          <w:sz w:val="28"/>
          <w:szCs w:val="28"/>
          <w:vertAlign w:val="superscript"/>
        </w:rPr>
        <w:t>8</w:t>
      </w:r>
      <w:r w:rsidR="00183418" w:rsidRPr="00C81401">
        <w:rPr>
          <w:color w:val="000000"/>
          <w:sz w:val="28"/>
          <w:szCs w:val="28"/>
        </w:rPr>
        <w:t xml:space="preserve"> статьи 270 настоящего Кодекса</w:t>
      </w:r>
      <w:r w:rsidR="00326705" w:rsidRPr="00C81401">
        <w:rPr>
          <w:color w:val="000000"/>
          <w:sz w:val="28"/>
          <w:szCs w:val="28"/>
        </w:rPr>
        <w:t>, и не применяются в отношении этих обособленных подразделений</w:t>
      </w:r>
      <w:r w:rsidR="00204850" w:rsidRPr="00C81401">
        <w:rPr>
          <w:color w:val="000000"/>
          <w:sz w:val="28"/>
          <w:szCs w:val="28"/>
        </w:rPr>
        <w:t>.»;</w:t>
      </w:r>
    </w:p>
    <w:p w:rsidR="00676F90" w:rsidRPr="00C81401" w:rsidRDefault="00565E01"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12</w:t>
      </w:r>
      <w:r w:rsidR="002F7A87" w:rsidRPr="00C81401">
        <w:rPr>
          <w:rFonts w:eastAsia="Calibri"/>
          <w:color w:val="000000"/>
          <w:sz w:val="28"/>
          <w:szCs w:val="28"/>
        </w:rPr>
        <w:t xml:space="preserve">) </w:t>
      </w:r>
      <w:r w:rsidR="0000743E" w:rsidRPr="00C81401">
        <w:rPr>
          <w:rFonts w:eastAsia="Calibri"/>
          <w:color w:val="000000"/>
          <w:sz w:val="28"/>
          <w:szCs w:val="28"/>
        </w:rPr>
        <w:t xml:space="preserve">в </w:t>
      </w:r>
      <w:r w:rsidR="002F493F" w:rsidRPr="00C81401">
        <w:rPr>
          <w:rFonts w:eastAsia="Calibri"/>
          <w:color w:val="000000"/>
          <w:sz w:val="28"/>
          <w:szCs w:val="28"/>
        </w:rPr>
        <w:t>пункт</w:t>
      </w:r>
      <w:r w:rsidR="0000743E" w:rsidRPr="00C81401">
        <w:rPr>
          <w:rFonts w:eastAsia="Calibri"/>
          <w:color w:val="000000"/>
          <w:sz w:val="28"/>
          <w:szCs w:val="28"/>
        </w:rPr>
        <w:t>е</w:t>
      </w:r>
      <w:r w:rsidR="002F493F" w:rsidRPr="00C81401">
        <w:rPr>
          <w:rFonts w:eastAsia="Calibri"/>
          <w:color w:val="000000"/>
          <w:sz w:val="28"/>
          <w:szCs w:val="28"/>
        </w:rPr>
        <w:t xml:space="preserve"> 1 статьи 310</w:t>
      </w:r>
      <w:r w:rsidR="00676F90" w:rsidRPr="00C81401">
        <w:rPr>
          <w:rFonts w:eastAsia="Calibri"/>
          <w:color w:val="000000"/>
          <w:sz w:val="28"/>
          <w:szCs w:val="28"/>
        </w:rPr>
        <w:t>:</w:t>
      </w:r>
    </w:p>
    <w:p w:rsidR="0000743E" w:rsidRPr="00C81401" w:rsidRDefault="0000743E"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а) в абзаце втором слова «</w:t>
      </w:r>
      <w:r w:rsidRPr="00C81401">
        <w:rPr>
          <w:rFonts w:eastAsia="Calibri"/>
          <w:color w:val="000000"/>
          <w:sz w:val="28"/>
          <w:szCs w:val="28"/>
          <w:lang w:eastAsia="en-US"/>
        </w:rPr>
        <w:t xml:space="preserve">ставке, предусмотренной </w:t>
      </w:r>
      <w:hyperlink r:id="rId32" w:history="1">
        <w:r w:rsidRPr="00C81401">
          <w:rPr>
            <w:rFonts w:eastAsia="Calibri"/>
            <w:color w:val="000000"/>
            <w:sz w:val="28"/>
            <w:szCs w:val="28"/>
            <w:lang w:eastAsia="en-US"/>
          </w:rPr>
          <w:t>подпунктом 1</w:t>
        </w:r>
        <w:r w:rsidRPr="00C81401">
          <w:rPr>
            <w:rFonts w:eastAsia="Calibri"/>
            <w:color w:val="000000"/>
            <w:sz w:val="28"/>
            <w:szCs w:val="28"/>
            <w:vertAlign w:val="superscript"/>
            <w:lang w:eastAsia="en-US"/>
          </w:rPr>
          <w:t>2</w:t>
        </w:r>
        <w:r w:rsidRPr="00C81401">
          <w:rPr>
            <w:rFonts w:eastAsia="Calibri"/>
            <w:color w:val="000000"/>
            <w:sz w:val="28"/>
            <w:szCs w:val="28"/>
            <w:lang w:eastAsia="en-US"/>
          </w:rPr>
          <w:t xml:space="preserve"> пункта 3 статьи 284</w:t>
        </w:r>
      </w:hyperlink>
      <w:r w:rsidRPr="00C81401">
        <w:rPr>
          <w:rFonts w:eastAsia="Calibri"/>
          <w:color w:val="000000"/>
          <w:sz w:val="28"/>
          <w:szCs w:val="28"/>
          <w:lang w:eastAsia="en-US"/>
        </w:rPr>
        <w:t xml:space="preserve"> настоящего Кодекса, в случаях, установленных </w:t>
      </w:r>
      <w:hyperlink r:id="rId33" w:history="1">
        <w:r w:rsidRPr="00C81401">
          <w:rPr>
            <w:rFonts w:eastAsia="Calibri"/>
            <w:color w:val="000000"/>
            <w:sz w:val="28"/>
            <w:szCs w:val="28"/>
            <w:lang w:eastAsia="en-US"/>
          </w:rPr>
          <w:t>подпунктом 1</w:t>
        </w:r>
        <w:r w:rsidRPr="00C81401">
          <w:rPr>
            <w:rFonts w:eastAsia="Calibri"/>
            <w:color w:val="000000"/>
            <w:sz w:val="28"/>
            <w:szCs w:val="28"/>
            <w:vertAlign w:val="superscript"/>
            <w:lang w:eastAsia="en-US"/>
          </w:rPr>
          <w:t>2</w:t>
        </w:r>
        <w:r w:rsidRPr="00C81401">
          <w:rPr>
            <w:rFonts w:eastAsia="Calibri"/>
            <w:color w:val="000000"/>
            <w:sz w:val="28"/>
            <w:szCs w:val="28"/>
            <w:lang w:eastAsia="en-US"/>
          </w:rPr>
          <w:t xml:space="preserve"> пункта 3 статьи 284</w:t>
        </w:r>
      </w:hyperlink>
      <w:r w:rsidRPr="00C81401">
        <w:rPr>
          <w:rFonts w:eastAsia="Calibri"/>
          <w:color w:val="000000"/>
          <w:sz w:val="28"/>
          <w:szCs w:val="28"/>
          <w:lang w:eastAsia="en-US"/>
        </w:rPr>
        <w:t xml:space="preserve"> настоящего Кодекса</w:t>
      </w:r>
      <w:r w:rsidRPr="00C81401">
        <w:rPr>
          <w:color w:val="000000"/>
          <w:sz w:val="28"/>
          <w:szCs w:val="28"/>
        </w:rPr>
        <w:t>» заменить словами «ставкам, предусмотренным подпунктами 1</w:t>
      </w:r>
      <w:r w:rsidRPr="00C81401">
        <w:rPr>
          <w:color w:val="000000"/>
          <w:sz w:val="28"/>
          <w:szCs w:val="28"/>
          <w:vertAlign w:val="superscript"/>
        </w:rPr>
        <w:t>2</w:t>
      </w:r>
      <w:r w:rsidRPr="00C81401">
        <w:rPr>
          <w:color w:val="000000"/>
          <w:sz w:val="28"/>
          <w:szCs w:val="28"/>
        </w:rPr>
        <w:t xml:space="preserve"> и 1</w:t>
      </w:r>
      <w:r w:rsidR="00DC546E" w:rsidRPr="00C81401">
        <w:rPr>
          <w:color w:val="000000"/>
          <w:sz w:val="28"/>
          <w:szCs w:val="28"/>
          <w:vertAlign w:val="superscript"/>
        </w:rPr>
        <w:t>3</w:t>
      </w:r>
      <w:r w:rsidRPr="00C81401">
        <w:rPr>
          <w:color w:val="000000"/>
          <w:sz w:val="28"/>
          <w:szCs w:val="28"/>
          <w:vertAlign w:val="superscript"/>
        </w:rPr>
        <w:t xml:space="preserve"> </w:t>
      </w:r>
      <w:r w:rsidRPr="00C81401">
        <w:rPr>
          <w:color w:val="000000"/>
          <w:sz w:val="28"/>
          <w:szCs w:val="28"/>
        </w:rPr>
        <w:t>пункта 3 статьи 284 настоящего Кодекса, в случаях, установленных соответственно подпунктами 1</w:t>
      </w:r>
      <w:r w:rsidRPr="00C81401">
        <w:rPr>
          <w:color w:val="000000"/>
          <w:sz w:val="28"/>
          <w:szCs w:val="28"/>
          <w:vertAlign w:val="superscript"/>
        </w:rPr>
        <w:t>2</w:t>
      </w:r>
      <w:r w:rsidRPr="00C81401">
        <w:rPr>
          <w:color w:val="000000"/>
          <w:sz w:val="28"/>
          <w:szCs w:val="28"/>
        </w:rPr>
        <w:t xml:space="preserve"> и 1</w:t>
      </w:r>
      <w:r w:rsidR="00DC546E" w:rsidRPr="00C81401">
        <w:rPr>
          <w:color w:val="000000"/>
          <w:sz w:val="28"/>
          <w:szCs w:val="28"/>
          <w:vertAlign w:val="superscript"/>
        </w:rPr>
        <w:t>3</w:t>
      </w:r>
      <w:r w:rsidRPr="00C81401">
        <w:rPr>
          <w:color w:val="000000"/>
          <w:sz w:val="28"/>
          <w:szCs w:val="28"/>
        </w:rPr>
        <w:t xml:space="preserve"> пункта 3 статьи 284 настоящего Кодекса»;</w:t>
      </w:r>
    </w:p>
    <w:p w:rsidR="0000743E" w:rsidRPr="00C81401" w:rsidRDefault="0000743E" w:rsidP="00DC546E">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б) абзац четвертый дополнить словами «, а в отношении видов доходов, указанных в абзаце третьем подпункта 3 и подпункте 4 пункта 1 статьи 309 настоящего Кодекса, выплачиваемых международной холдинговой компанией, исчисляется по ставкам, предусмотренным подпунктом 4 пункта 4 и пункт</w:t>
      </w:r>
      <w:r w:rsidR="00C63E77" w:rsidRPr="00C81401">
        <w:rPr>
          <w:color w:val="000000"/>
          <w:sz w:val="28"/>
          <w:szCs w:val="28"/>
        </w:rPr>
        <w:t>ом 4</w:t>
      </w:r>
      <w:r w:rsidRPr="00C81401">
        <w:rPr>
          <w:color w:val="000000"/>
          <w:sz w:val="28"/>
          <w:szCs w:val="28"/>
          <w:vertAlign w:val="superscript"/>
        </w:rPr>
        <w:t>3</w:t>
      </w:r>
      <w:r w:rsidRPr="00C81401">
        <w:rPr>
          <w:color w:val="000000"/>
          <w:sz w:val="28"/>
          <w:szCs w:val="28"/>
        </w:rPr>
        <w:t xml:space="preserve"> статьи 284 настоящего Кодекса, в случаях, установленных соответственно подпунктом 4 пункта 4 и подпункт</w:t>
      </w:r>
      <w:r w:rsidR="00C63E77" w:rsidRPr="00C81401">
        <w:rPr>
          <w:color w:val="000000"/>
          <w:sz w:val="28"/>
          <w:szCs w:val="28"/>
        </w:rPr>
        <w:t>ом 4</w:t>
      </w:r>
      <w:r w:rsidRPr="00C81401">
        <w:rPr>
          <w:color w:val="000000"/>
          <w:sz w:val="28"/>
          <w:szCs w:val="28"/>
          <w:vertAlign w:val="superscript"/>
        </w:rPr>
        <w:t>3</w:t>
      </w:r>
      <w:r w:rsidRPr="00C81401">
        <w:rPr>
          <w:color w:val="000000"/>
          <w:sz w:val="28"/>
          <w:szCs w:val="28"/>
        </w:rPr>
        <w:t xml:space="preserve"> статьи 284 настоящего Кодекса</w:t>
      </w:r>
      <w:r w:rsidR="00C63E77" w:rsidRPr="00C81401">
        <w:rPr>
          <w:color w:val="000000"/>
          <w:sz w:val="28"/>
          <w:szCs w:val="28"/>
        </w:rPr>
        <w:t>»;</w:t>
      </w:r>
    </w:p>
    <w:p w:rsidR="00676F90" w:rsidRPr="00C81401" w:rsidRDefault="0000743E" w:rsidP="00DC546E">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lang w:eastAsia="en-US"/>
        </w:rPr>
        <w:t xml:space="preserve">в) </w:t>
      </w:r>
      <w:r w:rsidRPr="00C81401">
        <w:rPr>
          <w:rFonts w:eastAsia="Calibri"/>
          <w:color w:val="000000"/>
          <w:sz w:val="28"/>
          <w:szCs w:val="28"/>
        </w:rPr>
        <w:t>абзац де</w:t>
      </w:r>
      <w:r w:rsidR="00F61D83" w:rsidRPr="00C81401">
        <w:rPr>
          <w:rFonts w:eastAsia="Calibri"/>
          <w:color w:val="000000"/>
          <w:sz w:val="28"/>
          <w:szCs w:val="28"/>
        </w:rPr>
        <w:t>вя</w:t>
      </w:r>
      <w:r w:rsidR="00DC546E" w:rsidRPr="00C81401">
        <w:rPr>
          <w:rFonts w:eastAsia="Calibri"/>
          <w:color w:val="000000"/>
          <w:sz w:val="28"/>
          <w:szCs w:val="28"/>
        </w:rPr>
        <w:t>т</w:t>
      </w:r>
      <w:r w:rsidR="00D50D81" w:rsidRPr="00C81401">
        <w:rPr>
          <w:rFonts w:eastAsia="Calibri"/>
          <w:color w:val="000000"/>
          <w:sz w:val="28"/>
          <w:szCs w:val="28"/>
        </w:rPr>
        <w:t>ый</w:t>
      </w:r>
      <w:r w:rsidR="00433C47" w:rsidRPr="00C81401">
        <w:rPr>
          <w:color w:val="000000"/>
          <w:sz w:val="28"/>
          <w:szCs w:val="28"/>
        </w:rPr>
        <w:t xml:space="preserve"> </w:t>
      </w:r>
      <w:r w:rsidRPr="00C81401">
        <w:rPr>
          <w:rFonts w:eastAsia="Calibri"/>
          <w:color w:val="000000"/>
          <w:sz w:val="28"/>
          <w:szCs w:val="28"/>
          <w:lang w:eastAsia="en-US"/>
        </w:rPr>
        <w:t>дополнить словами:</w:t>
      </w:r>
      <w:r w:rsidR="00433C47" w:rsidRPr="00C81401">
        <w:rPr>
          <w:rFonts w:eastAsia="Calibri"/>
          <w:color w:val="000000"/>
          <w:sz w:val="28"/>
          <w:szCs w:val="28"/>
          <w:lang w:eastAsia="en-US"/>
        </w:rPr>
        <w:t xml:space="preserve"> </w:t>
      </w:r>
      <w:r w:rsidR="00676F90" w:rsidRPr="00C81401">
        <w:rPr>
          <w:rFonts w:eastAsia="Calibri"/>
          <w:color w:val="000000"/>
          <w:sz w:val="28"/>
          <w:szCs w:val="28"/>
          <w:lang w:eastAsia="en-US"/>
        </w:rPr>
        <w:t>«</w:t>
      </w:r>
      <w:r w:rsidR="00433C47" w:rsidRPr="00C81401">
        <w:rPr>
          <w:rFonts w:eastAsia="Calibri"/>
          <w:color w:val="000000"/>
          <w:sz w:val="28"/>
          <w:szCs w:val="28"/>
          <w:lang w:eastAsia="en-US"/>
        </w:rPr>
        <w:t xml:space="preserve">, </w:t>
      </w:r>
      <w:r w:rsidR="00F84AF1" w:rsidRPr="00C81401">
        <w:rPr>
          <w:rFonts w:eastAsia="Calibri"/>
          <w:color w:val="000000"/>
          <w:sz w:val="28"/>
          <w:szCs w:val="28"/>
          <w:lang w:eastAsia="en-US"/>
        </w:rPr>
        <w:t>или</w:t>
      </w:r>
      <w:r w:rsidR="00433C47" w:rsidRPr="00C81401">
        <w:rPr>
          <w:rFonts w:eastAsia="Calibri"/>
          <w:color w:val="000000"/>
          <w:sz w:val="28"/>
          <w:szCs w:val="28"/>
          <w:lang w:eastAsia="en-US"/>
        </w:rPr>
        <w:t xml:space="preserve"> </w:t>
      </w:r>
      <w:r w:rsidR="00676F90" w:rsidRPr="00C81401">
        <w:rPr>
          <w:rFonts w:eastAsia="Calibri"/>
          <w:color w:val="000000"/>
          <w:sz w:val="28"/>
          <w:szCs w:val="28"/>
          <w:lang w:eastAsia="en-US"/>
        </w:rPr>
        <w:t xml:space="preserve">налоговую ставку, установленную </w:t>
      </w:r>
      <w:hyperlink r:id="rId34" w:history="1">
        <w:r w:rsidR="00676F90" w:rsidRPr="00C81401">
          <w:rPr>
            <w:rFonts w:eastAsia="Calibri"/>
            <w:color w:val="000000"/>
            <w:sz w:val="28"/>
            <w:szCs w:val="28"/>
            <w:lang w:eastAsia="en-US"/>
          </w:rPr>
          <w:t>подпунктом 1</w:t>
        </w:r>
        <w:r w:rsidR="00676F90" w:rsidRPr="00C81401">
          <w:rPr>
            <w:rFonts w:eastAsia="Calibri"/>
            <w:color w:val="000000"/>
            <w:sz w:val="28"/>
            <w:szCs w:val="28"/>
            <w:vertAlign w:val="superscript"/>
            <w:lang w:eastAsia="en-US"/>
          </w:rPr>
          <w:t>3</w:t>
        </w:r>
        <w:r w:rsidR="00676F90" w:rsidRPr="00C81401">
          <w:rPr>
            <w:rFonts w:eastAsia="Calibri"/>
            <w:color w:val="000000"/>
            <w:sz w:val="28"/>
            <w:szCs w:val="28"/>
            <w:lang w:eastAsia="en-US"/>
          </w:rPr>
          <w:t xml:space="preserve"> пункта 3 статьи 284</w:t>
        </w:r>
      </w:hyperlink>
      <w:r w:rsidR="00676F90" w:rsidRPr="00C81401">
        <w:rPr>
          <w:rFonts w:eastAsia="Calibri"/>
          <w:color w:val="000000"/>
          <w:sz w:val="28"/>
          <w:szCs w:val="28"/>
          <w:lang w:eastAsia="en-US"/>
        </w:rPr>
        <w:t xml:space="preserve"> настоящего Кодекса, на основании документального подтверждения, представленного такой компанией по запросу налогового агента до даты выплаты соответствующего дохода, что на день принятия решения международной </w:t>
      </w:r>
      <w:r w:rsidR="009A5E42" w:rsidRPr="00C81401">
        <w:rPr>
          <w:rFonts w:eastAsia="Calibri"/>
          <w:color w:val="000000"/>
          <w:sz w:val="28"/>
          <w:szCs w:val="28"/>
          <w:lang w:eastAsia="en-US"/>
        </w:rPr>
        <w:t>холдинговой</w:t>
      </w:r>
      <w:r w:rsidR="00676F90" w:rsidRPr="00C81401">
        <w:rPr>
          <w:rFonts w:eastAsia="Calibri"/>
          <w:color w:val="000000"/>
          <w:sz w:val="28"/>
          <w:szCs w:val="28"/>
          <w:lang w:eastAsia="en-US"/>
        </w:rPr>
        <w:t xml:space="preserve"> компани</w:t>
      </w:r>
      <w:r w:rsidR="009A5E42" w:rsidRPr="00C81401">
        <w:rPr>
          <w:rFonts w:eastAsia="Calibri"/>
          <w:color w:val="000000"/>
          <w:sz w:val="28"/>
          <w:szCs w:val="28"/>
          <w:lang w:eastAsia="en-US"/>
        </w:rPr>
        <w:t>ей</w:t>
      </w:r>
      <w:r w:rsidR="00676F90" w:rsidRPr="00C81401">
        <w:rPr>
          <w:rFonts w:eastAsia="Calibri"/>
          <w:color w:val="000000"/>
          <w:sz w:val="28"/>
          <w:szCs w:val="28"/>
          <w:lang w:eastAsia="en-US"/>
        </w:rPr>
        <w:t xml:space="preserve"> о выплате дивидендов она </w:t>
      </w:r>
      <w:r w:rsidR="009A5E42" w:rsidRPr="00C81401">
        <w:rPr>
          <w:rFonts w:eastAsia="Calibri"/>
          <w:color w:val="000000"/>
          <w:sz w:val="28"/>
          <w:szCs w:val="28"/>
          <w:lang w:eastAsia="en-US"/>
        </w:rPr>
        <w:t xml:space="preserve">применяла налоговую ставку, установленную </w:t>
      </w:r>
      <w:r w:rsidR="009A5E42" w:rsidRPr="00C81401">
        <w:rPr>
          <w:color w:val="000000"/>
          <w:sz w:val="28"/>
          <w:szCs w:val="28"/>
        </w:rPr>
        <w:t>пунктом 1</w:t>
      </w:r>
      <w:r w:rsidR="009A5E42" w:rsidRPr="00C81401">
        <w:rPr>
          <w:color w:val="000000"/>
          <w:sz w:val="28"/>
          <w:szCs w:val="28"/>
          <w:vertAlign w:val="superscript"/>
        </w:rPr>
        <w:t>17</w:t>
      </w:r>
      <w:r w:rsidR="009A5E42" w:rsidRPr="00C81401">
        <w:rPr>
          <w:color w:val="000000"/>
          <w:sz w:val="28"/>
          <w:szCs w:val="28"/>
        </w:rPr>
        <w:t xml:space="preserve"> статьи 284 настоящего Кодекса.</w:t>
      </w:r>
      <w:r w:rsidR="00676F90" w:rsidRPr="00C81401">
        <w:rPr>
          <w:rFonts w:eastAsia="Calibri"/>
          <w:color w:val="000000"/>
          <w:sz w:val="28"/>
          <w:szCs w:val="28"/>
          <w:lang w:eastAsia="en-US"/>
        </w:rPr>
        <w:t>»;</w:t>
      </w:r>
    </w:p>
    <w:p w:rsidR="003E4A7C" w:rsidRPr="00C81401" w:rsidRDefault="00565E01"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rPr>
        <w:t>13</w:t>
      </w:r>
      <w:r w:rsidR="002F7A87" w:rsidRPr="00C81401">
        <w:rPr>
          <w:rFonts w:eastAsia="Calibri"/>
          <w:color w:val="000000"/>
          <w:sz w:val="28"/>
          <w:szCs w:val="28"/>
        </w:rPr>
        <w:t xml:space="preserve">) </w:t>
      </w:r>
      <w:r w:rsidR="0050647E" w:rsidRPr="00C81401">
        <w:rPr>
          <w:rFonts w:eastAsia="Calibri"/>
          <w:color w:val="000000"/>
          <w:sz w:val="28"/>
          <w:szCs w:val="28"/>
        </w:rPr>
        <w:t>абзац шесто</w:t>
      </w:r>
      <w:r w:rsidR="00C53076" w:rsidRPr="00C81401">
        <w:rPr>
          <w:rFonts w:eastAsia="Calibri"/>
          <w:color w:val="000000"/>
          <w:sz w:val="28"/>
          <w:szCs w:val="28"/>
        </w:rPr>
        <w:t>й</w:t>
      </w:r>
      <w:r w:rsidR="0050647E" w:rsidRPr="00C81401">
        <w:rPr>
          <w:rFonts w:eastAsia="Calibri"/>
          <w:color w:val="000000"/>
          <w:sz w:val="28"/>
          <w:szCs w:val="28"/>
        </w:rPr>
        <w:t xml:space="preserve"> </w:t>
      </w:r>
      <w:r w:rsidR="00C74446" w:rsidRPr="00C81401">
        <w:rPr>
          <w:rFonts w:eastAsia="Calibri"/>
          <w:color w:val="000000"/>
          <w:sz w:val="28"/>
          <w:szCs w:val="28"/>
        </w:rPr>
        <w:t>пункт</w:t>
      </w:r>
      <w:r w:rsidR="0050647E" w:rsidRPr="00C81401">
        <w:rPr>
          <w:rFonts w:eastAsia="Calibri"/>
          <w:color w:val="000000"/>
          <w:sz w:val="28"/>
          <w:szCs w:val="28"/>
        </w:rPr>
        <w:t>а</w:t>
      </w:r>
      <w:r w:rsidR="00C74446" w:rsidRPr="00C81401">
        <w:rPr>
          <w:rFonts w:eastAsia="Calibri"/>
          <w:color w:val="000000"/>
          <w:sz w:val="28"/>
          <w:szCs w:val="28"/>
        </w:rPr>
        <w:t xml:space="preserve"> 8</w:t>
      </w:r>
      <w:r w:rsidR="0050647E" w:rsidRPr="00C81401">
        <w:rPr>
          <w:color w:val="000000"/>
          <w:sz w:val="28"/>
          <w:szCs w:val="28"/>
        </w:rPr>
        <w:t xml:space="preserve"> </w:t>
      </w:r>
      <w:r w:rsidR="00C53076" w:rsidRPr="00C81401">
        <w:rPr>
          <w:rFonts w:eastAsia="Calibri"/>
          <w:color w:val="000000"/>
          <w:sz w:val="28"/>
          <w:szCs w:val="28"/>
        </w:rPr>
        <w:t>статьи 310</w:t>
      </w:r>
      <w:r w:rsidR="00C53076" w:rsidRPr="00C81401">
        <w:rPr>
          <w:rFonts w:eastAsia="Calibri"/>
          <w:color w:val="000000"/>
          <w:sz w:val="28"/>
          <w:szCs w:val="28"/>
          <w:vertAlign w:val="superscript"/>
        </w:rPr>
        <w:t xml:space="preserve">1 </w:t>
      </w:r>
      <w:r w:rsidR="003E4A7C" w:rsidRPr="00C81401">
        <w:rPr>
          <w:rFonts w:eastAsia="Calibri"/>
          <w:color w:val="000000"/>
          <w:sz w:val="28"/>
          <w:szCs w:val="28"/>
        </w:rPr>
        <w:t xml:space="preserve">дополнить </w:t>
      </w:r>
      <w:r w:rsidR="0050647E" w:rsidRPr="00C81401">
        <w:rPr>
          <w:rFonts w:eastAsia="Calibri"/>
          <w:color w:val="000000"/>
          <w:sz w:val="28"/>
          <w:szCs w:val="28"/>
        </w:rPr>
        <w:t>словами</w:t>
      </w:r>
      <w:r w:rsidR="003E4A7C" w:rsidRPr="00C81401">
        <w:rPr>
          <w:rFonts w:eastAsia="Calibri"/>
          <w:color w:val="000000"/>
          <w:sz w:val="28"/>
          <w:szCs w:val="28"/>
        </w:rPr>
        <w:t>:</w:t>
      </w:r>
      <w:r w:rsidR="0050647E" w:rsidRPr="00C81401">
        <w:rPr>
          <w:rFonts w:eastAsia="Calibri"/>
          <w:color w:val="000000"/>
          <w:sz w:val="28"/>
          <w:szCs w:val="28"/>
        </w:rPr>
        <w:t xml:space="preserve"> </w:t>
      </w:r>
      <w:r w:rsidR="003E4A7C" w:rsidRPr="00C81401">
        <w:rPr>
          <w:rFonts w:eastAsia="Calibri"/>
          <w:color w:val="000000"/>
          <w:sz w:val="28"/>
          <w:szCs w:val="28"/>
          <w:lang w:eastAsia="en-US"/>
        </w:rPr>
        <w:t>«</w:t>
      </w:r>
      <w:r w:rsidR="00F84AF1" w:rsidRPr="00C81401">
        <w:rPr>
          <w:rFonts w:eastAsia="Calibri"/>
          <w:color w:val="000000"/>
          <w:sz w:val="28"/>
          <w:szCs w:val="28"/>
          <w:lang w:eastAsia="en-US"/>
        </w:rPr>
        <w:t>, или</w:t>
      </w:r>
      <w:r w:rsidR="003E4A7C" w:rsidRPr="00C81401">
        <w:rPr>
          <w:rFonts w:eastAsia="Calibri"/>
          <w:color w:val="000000"/>
          <w:sz w:val="28"/>
          <w:szCs w:val="28"/>
          <w:lang w:eastAsia="en-US"/>
        </w:rPr>
        <w:t xml:space="preserve"> налоговую ставку, установленную </w:t>
      </w:r>
      <w:hyperlink r:id="rId35" w:history="1">
        <w:r w:rsidR="003E4A7C" w:rsidRPr="00C81401">
          <w:rPr>
            <w:rFonts w:eastAsia="Calibri"/>
            <w:color w:val="000000"/>
            <w:sz w:val="28"/>
            <w:szCs w:val="28"/>
            <w:lang w:eastAsia="en-US"/>
          </w:rPr>
          <w:t>подпунктом 1</w:t>
        </w:r>
        <w:r w:rsidR="003E4A7C" w:rsidRPr="00C81401">
          <w:rPr>
            <w:rFonts w:eastAsia="Calibri"/>
            <w:color w:val="000000"/>
            <w:sz w:val="28"/>
            <w:szCs w:val="28"/>
            <w:vertAlign w:val="superscript"/>
            <w:lang w:eastAsia="en-US"/>
          </w:rPr>
          <w:t>3</w:t>
        </w:r>
        <w:r w:rsidR="003E4A7C" w:rsidRPr="00C81401">
          <w:rPr>
            <w:rFonts w:eastAsia="Calibri"/>
            <w:color w:val="000000"/>
            <w:sz w:val="28"/>
            <w:szCs w:val="28"/>
            <w:lang w:eastAsia="en-US"/>
          </w:rPr>
          <w:t xml:space="preserve"> пункта 3 статьи 284</w:t>
        </w:r>
      </w:hyperlink>
      <w:r w:rsidR="003E4A7C" w:rsidRPr="00C81401">
        <w:rPr>
          <w:rFonts w:eastAsia="Calibri"/>
          <w:color w:val="000000"/>
          <w:sz w:val="28"/>
          <w:szCs w:val="28"/>
          <w:lang w:eastAsia="en-US"/>
        </w:rPr>
        <w:t xml:space="preserve"> настоящего Кодекса, на основании документального подтверждения, представленного такой компанией по запросу налогового агента до даты выплаты соответствующего дохода, что на день принятия решения международной компании о выплате дивидендов она </w:t>
      </w:r>
      <w:r w:rsidR="00B631E3" w:rsidRPr="00C81401">
        <w:rPr>
          <w:rFonts w:eastAsia="Calibri"/>
          <w:color w:val="000000"/>
          <w:sz w:val="28"/>
          <w:szCs w:val="28"/>
          <w:lang w:eastAsia="en-US"/>
        </w:rPr>
        <w:t xml:space="preserve">применяла налоговую ставку, установленную </w:t>
      </w:r>
      <w:r w:rsidR="00B631E3" w:rsidRPr="00C81401">
        <w:rPr>
          <w:color w:val="000000"/>
          <w:sz w:val="28"/>
          <w:szCs w:val="28"/>
        </w:rPr>
        <w:t>пунктом 1</w:t>
      </w:r>
      <w:r w:rsidR="00B631E3" w:rsidRPr="00C81401">
        <w:rPr>
          <w:color w:val="000000"/>
          <w:sz w:val="28"/>
          <w:szCs w:val="28"/>
          <w:vertAlign w:val="superscript"/>
        </w:rPr>
        <w:t>17</w:t>
      </w:r>
      <w:r w:rsidR="00B631E3" w:rsidRPr="00C81401">
        <w:rPr>
          <w:color w:val="000000"/>
          <w:sz w:val="28"/>
          <w:szCs w:val="28"/>
        </w:rPr>
        <w:t xml:space="preserve"> статьи 284 настоящего Кодекса.</w:t>
      </w:r>
      <w:r w:rsidR="003E4A7C" w:rsidRPr="00C81401">
        <w:rPr>
          <w:rFonts w:eastAsia="Calibri"/>
          <w:color w:val="000000"/>
          <w:sz w:val="28"/>
          <w:szCs w:val="28"/>
          <w:lang w:eastAsia="en-US"/>
        </w:rPr>
        <w:t>»;</w:t>
      </w:r>
    </w:p>
    <w:p w:rsidR="00354635" w:rsidRPr="00C81401" w:rsidRDefault="00044CC3"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1</w:t>
      </w:r>
      <w:r w:rsidR="00565E01" w:rsidRPr="00C81401">
        <w:rPr>
          <w:rFonts w:eastAsia="Calibri"/>
          <w:color w:val="000000"/>
          <w:sz w:val="28"/>
          <w:szCs w:val="28"/>
        </w:rPr>
        <w:t>4</w:t>
      </w:r>
      <w:r w:rsidR="00205B67" w:rsidRPr="00C81401">
        <w:rPr>
          <w:rFonts w:eastAsia="Calibri"/>
          <w:color w:val="000000"/>
          <w:sz w:val="28"/>
          <w:szCs w:val="28"/>
        </w:rPr>
        <w:t>) в</w:t>
      </w:r>
      <w:r w:rsidR="000D2A5D" w:rsidRPr="00C81401">
        <w:rPr>
          <w:rFonts w:eastAsia="Calibri"/>
          <w:color w:val="000000"/>
          <w:sz w:val="28"/>
          <w:szCs w:val="28"/>
        </w:rPr>
        <w:t xml:space="preserve"> </w:t>
      </w:r>
      <w:r w:rsidR="002A560D" w:rsidRPr="00C81401">
        <w:rPr>
          <w:rFonts w:eastAsia="Calibri"/>
          <w:color w:val="000000"/>
          <w:sz w:val="28"/>
          <w:szCs w:val="28"/>
        </w:rPr>
        <w:t>стать</w:t>
      </w:r>
      <w:r w:rsidR="00E45D37" w:rsidRPr="00C81401">
        <w:rPr>
          <w:rFonts w:eastAsia="Calibri"/>
          <w:color w:val="000000"/>
          <w:sz w:val="28"/>
          <w:szCs w:val="28"/>
        </w:rPr>
        <w:t>е</w:t>
      </w:r>
      <w:r w:rsidR="002A560D" w:rsidRPr="00C81401">
        <w:rPr>
          <w:rFonts w:eastAsia="Calibri"/>
          <w:color w:val="000000"/>
          <w:sz w:val="28"/>
          <w:szCs w:val="28"/>
        </w:rPr>
        <w:t xml:space="preserve"> 311</w:t>
      </w:r>
      <w:r w:rsidR="00354635" w:rsidRPr="00C81401">
        <w:rPr>
          <w:rFonts w:eastAsia="Calibri"/>
          <w:color w:val="000000"/>
          <w:sz w:val="28"/>
          <w:szCs w:val="28"/>
        </w:rPr>
        <w:t>:</w:t>
      </w:r>
    </w:p>
    <w:p w:rsidR="00E45D37" w:rsidRPr="00C81401" w:rsidRDefault="00E45D37"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 xml:space="preserve">а) пункт 1 после </w:t>
      </w:r>
      <w:r w:rsidR="002A560D" w:rsidRPr="00C81401">
        <w:rPr>
          <w:rFonts w:eastAsia="Calibri"/>
          <w:color w:val="000000"/>
          <w:sz w:val="28"/>
          <w:szCs w:val="28"/>
        </w:rPr>
        <w:t>слов</w:t>
      </w:r>
      <w:r w:rsidRPr="00C81401">
        <w:rPr>
          <w:rFonts w:eastAsia="Calibri"/>
          <w:color w:val="000000"/>
          <w:sz w:val="28"/>
          <w:szCs w:val="28"/>
        </w:rPr>
        <w:t xml:space="preserve"> «ее налоговой базы» дополнить словами «, если иное не предусмотрено пунктом </w:t>
      </w:r>
      <w:r w:rsidR="00F57ED7" w:rsidRPr="00C81401">
        <w:rPr>
          <w:rFonts w:eastAsia="Calibri"/>
          <w:color w:val="000000"/>
          <w:sz w:val="28"/>
          <w:szCs w:val="28"/>
        </w:rPr>
        <w:t xml:space="preserve">4 </w:t>
      </w:r>
      <w:r w:rsidRPr="00C81401">
        <w:rPr>
          <w:rFonts w:eastAsia="Calibri"/>
          <w:color w:val="000000"/>
          <w:sz w:val="28"/>
          <w:szCs w:val="28"/>
        </w:rPr>
        <w:t xml:space="preserve">статьи </w:t>
      </w:r>
      <w:r w:rsidR="00F57ED7" w:rsidRPr="00C81401">
        <w:rPr>
          <w:rFonts w:eastAsia="Calibri"/>
          <w:color w:val="000000"/>
          <w:sz w:val="28"/>
          <w:szCs w:val="28"/>
        </w:rPr>
        <w:t xml:space="preserve">251 </w:t>
      </w:r>
      <w:r w:rsidRPr="00C81401">
        <w:rPr>
          <w:rFonts w:eastAsia="Calibri"/>
          <w:color w:val="000000"/>
          <w:sz w:val="28"/>
          <w:szCs w:val="28"/>
        </w:rPr>
        <w:t>настоящего Кодекса»;</w:t>
      </w:r>
    </w:p>
    <w:p w:rsidR="0038516E" w:rsidRPr="00C81401" w:rsidRDefault="00E45D37"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 xml:space="preserve">б) пункт 2 после слов </w:t>
      </w:r>
      <w:r w:rsidR="002A560D" w:rsidRPr="00C81401">
        <w:rPr>
          <w:rFonts w:eastAsia="Calibri"/>
          <w:color w:val="000000"/>
          <w:sz w:val="28"/>
          <w:szCs w:val="28"/>
        </w:rPr>
        <w:t>«</w:t>
      </w:r>
      <w:r w:rsidRPr="00C81401">
        <w:rPr>
          <w:rFonts w:eastAsia="Calibri"/>
          <w:color w:val="000000"/>
          <w:sz w:val="28"/>
          <w:szCs w:val="28"/>
        </w:rPr>
        <w:t>настоящей главой» дополнить словами «, с учетом положений</w:t>
      </w:r>
      <w:r w:rsidR="000D2A5D" w:rsidRPr="00C81401">
        <w:rPr>
          <w:rFonts w:eastAsia="Calibri"/>
          <w:color w:val="000000"/>
          <w:sz w:val="28"/>
          <w:szCs w:val="28"/>
        </w:rPr>
        <w:t xml:space="preserve"> </w:t>
      </w:r>
      <w:r w:rsidRPr="00C81401">
        <w:rPr>
          <w:rFonts w:eastAsia="Calibri"/>
          <w:color w:val="000000"/>
          <w:sz w:val="28"/>
          <w:szCs w:val="28"/>
        </w:rPr>
        <w:t xml:space="preserve">пункта </w:t>
      </w:r>
      <w:r w:rsidR="00F57ED7" w:rsidRPr="00C81401">
        <w:rPr>
          <w:rFonts w:eastAsia="Calibri"/>
          <w:color w:val="000000"/>
          <w:sz w:val="28"/>
          <w:szCs w:val="28"/>
        </w:rPr>
        <w:t>48</w:t>
      </w:r>
      <w:r w:rsidR="00F57ED7" w:rsidRPr="00C81401">
        <w:rPr>
          <w:rFonts w:eastAsia="Calibri"/>
          <w:color w:val="000000"/>
          <w:sz w:val="28"/>
          <w:szCs w:val="28"/>
          <w:vertAlign w:val="superscript"/>
        </w:rPr>
        <w:t>2</w:t>
      </w:r>
      <w:r w:rsidR="00C53076" w:rsidRPr="00C81401">
        <w:rPr>
          <w:rFonts w:eastAsia="Calibri"/>
          <w:color w:val="000000"/>
          <w:sz w:val="28"/>
          <w:szCs w:val="28"/>
          <w:vertAlign w:val="superscript"/>
        </w:rPr>
        <w:t>8</w:t>
      </w:r>
      <w:r w:rsidR="00C53076" w:rsidRPr="00C81401">
        <w:rPr>
          <w:rFonts w:eastAsia="Calibri"/>
          <w:color w:val="000000"/>
          <w:sz w:val="28"/>
          <w:szCs w:val="28"/>
        </w:rPr>
        <w:t xml:space="preserve"> </w:t>
      </w:r>
      <w:r w:rsidRPr="00C81401">
        <w:rPr>
          <w:rFonts w:eastAsia="Calibri"/>
          <w:color w:val="000000"/>
          <w:sz w:val="28"/>
          <w:szCs w:val="28"/>
        </w:rPr>
        <w:t>статьи 27</w:t>
      </w:r>
      <w:r w:rsidR="00F57ED7" w:rsidRPr="00C81401">
        <w:rPr>
          <w:rFonts w:eastAsia="Calibri"/>
          <w:color w:val="000000"/>
          <w:sz w:val="28"/>
          <w:szCs w:val="28"/>
        </w:rPr>
        <w:t>0</w:t>
      </w:r>
      <w:r w:rsidR="000D2A5D" w:rsidRPr="00C81401">
        <w:rPr>
          <w:rFonts w:eastAsia="Calibri"/>
          <w:color w:val="000000"/>
          <w:sz w:val="28"/>
          <w:szCs w:val="28"/>
        </w:rPr>
        <w:t xml:space="preserve"> </w:t>
      </w:r>
      <w:r w:rsidR="002A560D" w:rsidRPr="00C81401">
        <w:rPr>
          <w:rFonts w:eastAsia="Calibri"/>
          <w:color w:val="000000"/>
          <w:sz w:val="28"/>
          <w:szCs w:val="28"/>
        </w:rPr>
        <w:t>настоящего Кодекса»</w:t>
      </w:r>
      <w:r w:rsidR="00326705" w:rsidRPr="00C81401">
        <w:rPr>
          <w:rFonts w:eastAsia="Calibri"/>
          <w:color w:val="000000"/>
          <w:sz w:val="28"/>
          <w:szCs w:val="28"/>
        </w:rPr>
        <w:t>;</w:t>
      </w:r>
    </w:p>
    <w:p w:rsidR="005E24D2" w:rsidRPr="00C81401" w:rsidRDefault="00326705"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 xml:space="preserve">в) пункт 3 после слов «российской организацией,» дополнить словами «за исключением налога, уплаченного с </w:t>
      </w:r>
      <w:r w:rsidR="00F57ED7" w:rsidRPr="00C81401">
        <w:rPr>
          <w:rFonts w:eastAsia="Calibri"/>
          <w:color w:val="000000"/>
          <w:sz w:val="28"/>
          <w:szCs w:val="28"/>
        </w:rPr>
        <w:t>доходов</w:t>
      </w:r>
      <w:r w:rsidRPr="00C81401">
        <w:rPr>
          <w:rFonts w:eastAsia="Calibri"/>
          <w:color w:val="000000"/>
          <w:sz w:val="28"/>
          <w:szCs w:val="28"/>
        </w:rPr>
        <w:t xml:space="preserve">, </w:t>
      </w:r>
      <w:r w:rsidR="00F57ED7" w:rsidRPr="00C81401">
        <w:rPr>
          <w:rFonts w:eastAsia="Calibri"/>
          <w:color w:val="000000"/>
          <w:sz w:val="28"/>
          <w:szCs w:val="28"/>
        </w:rPr>
        <w:t xml:space="preserve">не учитываемых при определении налоговой базы в соответствии с пунктом 4 статьи 251 </w:t>
      </w:r>
      <w:r w:rsidRPr="00C81401">
        <w:rPr>
          <w:rFonts w:eastAsia="Calibri"/>
          <w:color w:val="000000"/>
          <w:sz w:val="28"/>
          <w:szCs w:val="28"/>
        </w:rPr>
        <w:t>настоящего Кодекса,»</w:t>
      </w:r>
      <w:r w:rsidR="005E24D2" w:rsidRPr="00C81401">
        <w:rPr>
          <w:rFonts w:eastAsia="Calibri"/>
          <w:color w:val="000000"/>
          <w:sz w:val="28"/>
          <w:szCs w:val="28"/>
        </w:rPr>
        <w:t>;</w:t>
      </w:r>
    </w:p>
    <w:p w:rsidR="00ED27B7" w:rsidRPr="00C81401" w:rsidRDefault="00044CC3"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15</w:t>
      </w:r>
      <w:r w:rsidR="00ED27B7" w:rsidRPr="00C81401">
        <w:rPr>
          <w:rFonts w:eastAsia="Calibri"/>
          <w:color w:val="000000"/>
          <w:sz w:val="28"/>
          <w:szCs w:val="28"/>
        </w:rPr>
        <w:t>) в статье 333</w:t>
      </w:r>
      <w:r w:rsidR="00ED27B7" w:rsidRPr="00C81401">
        <w:rPr>
          <w:rFonts w:eastAsia="Calibri"/>
          <w:color w:val="000000"/>
          <w:sz w:val="28"/>
          <w:szCs w:val="28"/>
          <w:vertAlign w:val="superscript"/>
        </w:rPr>
        <w:t>18</w:t>
      </w:r>
      <w:r w:rsidR="00ED27B7" w:rsidRPr="00C81401">
        <w:rPr>
          <w:rFonts w:eastAsia="Calibri"/>
          <w:color w:val="000000"/>
          <w:sz w:val="28"/>
          <w:szCs w:val="28"/>
        </w:rPr>
        <w:t>:</w:t>
      </w:r>
    </w:p>
    <w:p w:rsidR="00ED27B7" w:rsidRPr="00C81401" w:rsidRDefault="00ED27B7" w:rsidP="00492876">
      <w:pPr>
        <w:widowControl w:val="0"/>
        <w:autoSpaceDE w:val="0"/>
        <w:autoSpaceDN w:val="0"/>
        <w:adjustRightInd w:val="0"/>
        <w:spacing w:line="360" w:lineRule="auto"/>
        <w:ind w:firstLine="709"/>
        <w:jc w:val="both"/>
        <w:rPr>
          <w:rFonts w:eastAsia="Calibri"/>
          <w:color w:val="000000"/>
          <w:sz w:val="28"/>
          <w:szCs w:val="28"/>
        </w:rPr>
      </w:pPr>
      <w:r w:rsidRPr="00C81401">
        <w:rPr>
          <w:rFonts w:eastAsia="Calibri"/>
          <w:color w:val="000000"/>
          <w:sz w:val="28"/>
          <w:szCs w:val="28"/>
        </w:rPr>
        <w:t>а) пункт</w:t>
      </w:r>
      <w:r w:rsidR="00D50D81" w:rsidRPr="00C81401">
        <w:rPr>
          <w:rFonts w:eastAsia="Calibri"/>
          <w:color w:val="000000"/>
          <w:sz w:val="28"/>
          <w:szCs w:val="28"/>
        </w:rPr>
        <w:t xml:space="preserve"> 1</w:t>
      </w:r>
      <w:r w:rsidRPr="00C81401">
        <w:rPr>
          <w:rFonts w:eastAsia="Calibri"/>
          <w:color w:val="000000"/>
          <w:sz w:val="28"/>
          <w:szCs w:val="28"/>
        </w:rPr>
        <w:t xml:space="preserve"> дополнить подпунктом 7 следующего содержания:</w:t>
      </w:r>
    </w:p>
    <w:p w:rsidR="00ED27B7" w:rsidRPr="00C81401" w:rsidRDefault="00ED27B7"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«7) при подтверждении </w:t>
      </w:r>
      <w:r w:rsidR="00E12816" w:rsidRPr="00C81401">
        <w:rPr>
          <w:color w:val="000000"/>
          <w:sz w:val="28"/>
          <w:szCs w:val="28"/>
        </w:rPr>
        <w:t xml:space="preserve">статуса </w:t>
      </w:r>
      <w:r w:rsidRPr="00C81401">
        <w:rPr>
          <w:color w:val="000000"/>
          <w:sz w:val="28"/>
          <w:szCs w:val="28"/>
        </w:rPr>
        <w:t>международной компании и совершении юридически значимых действий, указанных в подпункте 1</w:t>
      </w:r>
      <w:r w:rsidRPr="00C81401">
        <w:rPr>
          <w:color w:val="000000"/>
          <w:sz w:val="28"/>
          <w:szCs w:val="28"/>
          <w:vertAlign w:val="superscript"/>
        </w:rPr>
        <w:t>2</w:t>
      </w:r>
      <w:r w:rsidRPr="00C81401">
        <w:rPr>
          <w:color w:val="000000"/>
          <w:sz w:val="28"/>
          <w:szCs w:val="28"/>
        </w:rPr>
        <w:t xml:space="preserve"> пункта 1 статьи 333</w:t>
      </w:r>
      <w:r w:rsidRPr="00C81401">
        <w:rPr>
          <w:color w:val="000000"/>
          <w:sz w:val="28"/>
          <w:szCs w:val="28"/>
          <w:vertAlign w:val="superscript"/>
        </w:rPr>
        <w:t>33</w:t>
      </w:r>
      <w:r w:rsidRPr="00C81401">
        <w:rPr>
          <w:color w:val="000000"/>
          <w:sz w:val="28"/>
          <w:szCs w:val="28"/>
        </w:rPr>
        <w:t xml:space="preserve"> настоящего Кодекса, - до 31 марта года, следующего за годом регистрации международной компании или за последним годом, в котором было осуществлено такое подтверждение.»;</w:t>
      </w:r>
    </w:p>
    <w:p w:rsidR="00ED27B7" w:rsidRPr="00C81401" w:rsidRDefault="00ED27B7"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lastRenderedPageBreak/>
        <w:t>б) пункт 4 дополнить абзацем вторым следующего содержания:</w:t>
      </w:r>
    </w:p>
    <w:p w:rsidR="00ED27B7" w:rsidRPr="00C81401" w:rsidRDefault="00ED27B7"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«Международные компании уплачивают государственную пошлину в порядке и размерах, установленных настоящей главой для организаций.»;</w:t>
      </w:r>
    </w:p>
    <w:p w:rsidR="00885A02" w:rsidRPr="00C81401" w:rsidRDefault="00044CC3"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16</w:t>
      </w:r>
      <w:r w:rsidR="00885A02" w:rsidRPr="00C81401">
        <w:rPr>
          <w:color w:val="000000"/>
          <w:sz w:val="28"/>
          <w:szCs w:val="28"/>
        </w:rPr>
        <w:t>)</w:t>
      </w:r>
      <w:r w:rsidR="0074794B" w:rsidRPr="00C81401">
        <w:rPr>
          <w:color w:val="000000"/>
          <w:sz w:val="28"/>
          <w:szCs w:val="28"/>
        </w:rPr>
        <w:t xml:space="preserve"> в </w:t>
      </w:r>
      <w:r w:rsidR="00D50D81" w:rsidRPr="00C81401">
        <w:rPr>
          <w:color w:val="000000"/>
          <w:sz w:val="28"/>
          <w:szCs w:val="28"/>
        </w:rPr>
        <w:t xml:space="preserve">пункте 1 </w:t>
      </w:r>
      <w:r w:rsidR="0074794B" w:rsidRPr="00C81401">
        <w:rPr>
          <w:color w:val="000000"/>
          <w:sz w:val="28"/>
          <w:szCs w:val="28"/>
        </w:rPr>
        <w:t>статье 333</w:t>
      </w:r>
      <w:r w:rsidR="0074794B" w:rsidRPr="00C81401">
        <w:rPr>
          <w:color w:val="000000"/>
          <w:sz w:val="28"/>
          <w:szCs w:val="28"/>
          <w:vertAlign w:val="superscript"/>
        </w:rPr>
        <w:t>33</w:t>
      </w:r>
      <w:r w:rsidR="0074794B" w:rsidRPr="00C81401">
        <w:rPr>
          <w:color w:val="000000"/>
          <w:sz w:val="28"/>
          <w:szCs w:val="28"/>
        </w:rPr>
        <w:t>:</w:t>
      </w:r>
    </w:p>
    <w:p w:rsidR="0074794B" w:rsidRPr="00C81401" w:rsidRDefault="0074794B"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а) </w:t>
      </w:r>
      <w:r w:rsidR="00D50D81" w:rsidRPr="00C81401">
        <w:rPr>
          <w:color w:val="000000"/>
          <w:sz w:val="28"/>
          <w:szCs w:val="28"/>
        </w:rPr>
        <w:t>под</w:t>
      </w:r>
      <w:r w:rsidRPr="00C81401">
        <w:rPr>
          <w:color w:val="000000"/>
          <w:sz w:val="28"/>
          <w:szCs w:val="28"/>
        </w:rPr>
        <w:t>пункт 1 после слов «отделений, являющихся их структурными подразделениями,</w:t>
      </w:r>
      <w:r w:rsidR="0035252C" w:rsidRPr="00C81401">
        <w:rPr>
          <w:color w:val="000000"/>
          <w:sz w:val="28"/>
          <w:szCs w:val="28"/>
        </w:rPr>
        <w:t>» дополнить словами «</w:t>
      </w:r>
      <w:r w:rsidRPr="00C81401">
        <w:rPr>
          <w:color w:val="000000"/>
          <w:sz w:val="28"/>
          <w:szCs w:val="28"/>
        </w:rPr>
        <w:t>международных компаний</w:t>
      </w:r>
      <w:r w:rsidR="0035252C" w:rsidRPr="00C81401">
        <w:rPr>
          <w:color w:val="000000"/>
          <w:sz w:val="28"/>
          <w:szCs w:val="28"/>
        </w:rPr>
        <w:t xml:space="preserve">,» </w:t>
      </w:r>
      <w:r w:rsidRPr="00C81401">
        <w:rPr>
          <w:color w:val="000000"/>
          <w:sz w:val="28"/>
          <w:szCs w:val="28"/>
        </w:rPr>
        <w:t>- 4 000 рублей;</w:t>
      </w:r>
    </w:p>
    <w:p w:rsidR="0035252C" w:rsidRPr="00C81401" w:rsidRDefault="0035252C"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 xml:space="preserve">б) дополнить </w:t>
      </w:r>
      <w:r w:rsidR="00D50D81" w:rsidRPr="00C81401">
        <w:rPr>
          <w:color w:val="000000"/>
          <w:sz w:val="28"/>
          <w:szCs w:val="28"/>
        </w:rPr>
        <w:t>под</w:t>
      </w:r>
      <w:r w:rsidRPr="00C81401">
        <w:rPr>
          <w:color w:val="000000"/>
          <w:sz w:val="28"/>
          <w:szCs w:val="28"/>
        </w:rPr>
        <w:t>пунктами 1</w:t>
      </w:r>
      <w:r w:rsidRPr="00C81401">
        <w:rPr>
          <w:color w:val="000000"/>
          <w:sz w:val="28"/>
          <w:szCs w:val="28"/>
          <w:vertAlign w:val="superscript"/>
        </w:rPr>
        <w:t>1</w:t>
      </w:r>
      <w:r w:rsidRPr="00C81401">
        <w:rPr>
          <w:color w:val="000000"/>
          <w:sz w:val="28"/>
          <w:szCs w:val="28"/>
        </w:rPr>
        <w:t xml:space="preserve"> и 1</w:t>
      </w:r>
      <w:r w:rsidRPr="00C81401">
        <w:rPr>
          <w:color w:val="000000"/>
          <w:sz w:val="28"/>
          <w:szCs w:val="28"/>
          <w:vertAlign w:val="superscript"/>
        </w:rPr>
        <w:t>2</w:t>
      </w:r>
      <w:r w:rsidRPr="00C81401">
        <w:rPr>
          <w:color w:val="000000"/>
          <w:sz w:val="28"/>
          <w:szCs w:val="28"/>
        </w:rPr>
        <w:t xml:space="preserve"> следующего содержания:</w:t>
      </w:r>
    </w:p>
    <w:p w:rsidR="0035252C" w:rsidRPr="00C81401" w:rsidRDefault="0035252C"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w:t>
      </w:r>
      <w:r w:rsidR="0074794B" w:rsidRPr="00C81401">
        <w:rPr>
          <w:color w:val="000000"/>
          <w:sz w:val="28"/>
          <w:szCs w:val="28"/>
        </w:rPr>
        <w:t>1</w:t>
      </w:r>
      <w:r w:rsidR="0074794B" w:rsidRPr="00C81401">
        <w:rPr>
          <w:color w:val="000000"/>
          <w:sz w:val="28"/>
          <w:szCs w:val="28"/>
          <w:vertAlign w:val="superscript"/>
        </w:rPr>
        <w:t>1</w:t>
      </w:r>
      <w:r w:rsidR="00D50D81" w:rsidRPr="00C81401">
        <w:rPr>
          <w:color w:val="000000"/>
          <w:sz w:val="28"/>
          <w:szCs w:val="28"/>
        </w:rPr>
        <w:t>)</w:t>
      </w:r>
      <w:r w:rsidR="0074794B" w:rsidRPr="00C81401">
        <w:rPr>
          <w:color w:val="000000"/>
          <w:sz w:val="28"/>
          <w:szCs w:val="28"/>
        </w:rPr>
        <w:t>. за государственную регистрацию международной компании в порядке редомициляции</w:t>
      </w:r>
      <w:r w:rsidR="000D2A5D" w:rsidRPr="00C81401">
        <w:rPr>
          <w:color w:val="000000"/>
          <w:sz w:val="28"/>
          <w:szCs w:val="28"/>
        </w:rPr>
        <w:t xml:space="preserve"> </w:t>
      </w:r>
      <w:r w:rsidR="0074794B" w:rsidRPr="00C81401">
        <w:rPr>
          <w:color w:val="000000"/>
          <w:sz w:val="28"/>
          <w:szCs w:val="28"/>
        </w:rPr>
        <w:t>– 150 000 рублей;</w:t>
      </w:r>
    </w:p>
    <w:p w:rsidR="0074794B" w:rsidRPr="00C81401" w:rsidRDefault="0074794B"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t>1</w:t>
      </w:r>
      <w:r w:rsidRPr="00C81401">
        <w:rPr>
          <w:color w:val="000000"/>
          <w:sz w:val="28"/>
          <w:szCs w:val="28"/>
          <w:vertAlign w:val="superscript"/>
        </w:rPr>
        <w:t>2</w:t>
      </w:r>
      <w:r w:rsidR="00D50D81" w:rsidRPr="00C81401">
        <w:rPr>
          <w:color w:val="000000"/>
          <w:sz w:val="28"/>
          <w:szCs w:val="28"/>
        </w:rPr>
        <w:t>)</w:t>
      </w:r>
      <w:r w:rsidRPr="00C81401">
        <w:rPr>
          <w:color w:val="000000"/>
          <w:sz w:val="28"/>
          <w:szCs w:val="28"/>
        </w:rPr>
        <w:t>. за ежегодное подтверждение статуса международной компании – 150 000 рублей;</w:t>
      </w:r>
      <w:r w:rsidR="0035252C" w:rsidRPr="00C81401">
        <w:rPr>
          <w:color w:val="000000"/>
          <w:sz w:val="28"/>
          <w:szCs w:val="28"/>
        </w:rPr>
        <w:t>».</w:t>
      </w:r>
    </w:p>
    <w:p w:rsidR="0035252C" w:rsidRPr="00C81401" w:rsidRDefault="0035252C" w:rsidP="00492876">
      <w:pPr>
        <w:widowControl w:val="0"/>
        <w:autoSpaceDE w:val="0"/>
        <w:autoSpaceDN w:val="0"/>
        <w:adjustRightInd w:val="0"/>
        <w:spacing w:line="360" w:lineRule="auto"/>
        <w:ind w:firstLine="709"/>
        <w:jc w:val="both"/>
        <w:rPr>
          <w:color w:val="000000"/>
          <w:sz w:val="28"/>
          <w:szCs w:val="28"/>
        </w:rPr>
      </w:pPr>
    </w:p>
    <w:p w:rsidR="00F07D2F" w:rsidRPr="00C81401" w:rsidRDefault="006C71F6" w:rsidP="00492876">
      <w:pPr>
        <w:widowControl w:val="0"/>
        <w:autoSpaceDE w:val="0"/>
        <w:autoSpaceDN w:val="0"/>
        <w:adjustRightInd w:val="0"/>
        <w:spacing w:line="360" w:lineRule="auto"/>
        <w:ind w:firstLine="709"/>
        <w:jc w:val="both"/>
        <w:rPr>
          <w:rFonts w:eastAsia="Calibri"/>
          <w:b/>
          <w:color w:val="000000"/>
          <w:sz w:val="28"/>
          <w:szCs w:val="28"/>
          <w:lang w:eastAsia="en-US"/>
        </w:rPr>
      </w:pPr>
      <w:r w:rsidRPr="00C81401">
        <w:rPr>
          <w:rFonts w:eastAsia="Calibri"/>
          <w:b/>
          <w:color w:val="000000"/>
          <w:sz w:val="28"/>
          <w:szCs w:val="28"/>
          <w:lang w:eastAsia="en-US"/>
        </w:rPr>
        <w:t>Статья 3</w:t>
      </w:r>
    </w:p>
    <w:p w:rsidR="00F57ED7" w:rsidRPr="00C81401" w:rsidRDefault="00873818" w:rsidP="00492876">
      <w:pPr>
        <w:widowControl w:val="0"/>
        <w:autoSpaceDE w:val="0"/>
        <w:autoSpaceDN w:val="0"/>
        <w:adjustRightInd w:val="0"/>
        <w:spacing w:line="360" w:lineRule="auto"/>
        <w:ind w:firstLine="709"/>
        <w:jc w:val="both"/>
        <w:rPr>
          <w:rFonts w:eastAsia="Calibri"/>
          <w:b/>
          <w:color w:val="000000"/>
          <w:sz w:val="28"/>
          <w:szCs w:val="28"/>
          <w:lang w:eastAsia="en-US"/>
        </w:rPr>
      </w:pPr>
      <w:r w:rsidRPr="00C81401">
        <w:rPr>
          <w:rFonts w:eastAsia="Calibri"/>
          <w:color w:val="000000"/>
          <w:sz w:val="28"/>
          <w:szCs w:val="28"/>
          <w:lang w:eastAsia="en-US"/>
        </w:rPr>
        <w:t>Статью 8 Федерального закона от 23 ноября 2020 года № 374-ФЗ «О внесении изменений в части первую и вторую Налогового кодекса Российской Федерации и отдельные законодательные акты Российской Федерации» (</w:t>
      </w:r>
      <w:r w:rsidR="00D50D81" w:rsidRPr="00C81401">
        <w:rPr>
          <w:rFonts w:eastAsia="Calibri"/>
          <w:color w:val="000000"/>
          <w:sz w:val="28"/>
          <w:szCs w:val="28"/>
          <w:lang w:eastAsia="en-US"/>
        </w:rPr>
        <w:t>Собрание законодательства Российской Федерации, 2020, № 48, ст. 7627</w:t>
      </w:r>
      <w:r w:rsidR="00F07D2F" w:rsidRPr="00C81401">
        <w:rPr>
          <w:rFonts w:eastAsia="Calibri"/>
          <w:color w:val="000000"/>
          <w:sz w:val="28"/>
          <w:szCs w:val="28"/>
          <w:lang w:eastAsia="en-US"/>
        </w:rPr>
        <w:t>)</w:t>
      </w:r>
      <w:r w:rsidR="000D2A5D" w:rsidRPr="00C81401">
        <w:rPr>
          <w:rFonts w:eastAsia="Calibri"/>
          <w:color w:val="000000"/>
          <w:sz w:val="28"/>
          <w:szCs w:val="28"/>
          <w:lang w:eastAsia="en-US"/>
        </w:rPr>
        <w:t xml:space="preserve"> </w:t>
      </w:r>
      <w:r w:rsidRPr="00C81401">
        <w:rPr>
          <w:rFonts w:eastAsia="Calibri"/>
          <w:color w:val="000000"/>
          <w:sz w:val="28"/>
          <w:szCs w:val="28"/>
          <w:lang w:eastAsia="en-US"/>
        </w:rPr>
        <w:t xml:space="preserve">дополнить пунктом </w:t>
      </w:r>
      <w:r w:rsidR="00D50D81" w:rsidRPr="00C81401">
        <w:rPr>
          <w:rFonts w:eastAsia="Calibri"/>
          <w:color w:val="000000"/>
          <w:sz w:val="28"/>
          <w:szCs w:val="28"/>
          <w:lang w:eastAsia="en-US"/>
        </w:rPr>
        <w:t xml:space="preserve">4 </w:t>
      </w:r>
      <w:r w:rsidRPr="00C81401">
        <w:rPr>
          <w:rFonts w:eastAsia="Calibri"/>
          <w:color w:val="000000"/>
          <w:sz w:val="28"/>
          <w:szCs w:val="28"/>
          <w:lang w:eastAsia="en-US"/>
        </w:rPr>
        <w:t>следующего содержания:</w:t>
      </w:r>
    </w:p>
    <w:p w:rsidR="00873818" w:rsidRPr="00C81401" w:rsidRDefault="00873818" w:rsidP="00492876">
      <w:pPr>
        <w:widowControl w:val="0"/>
        <w:autoSpaceDE w:val="0"/>
        <w:autoSpaceDN w:val="0"/>
        <w:adjustRightInd w:val="0"/>
        <w:spacing w:line="360" w:lineRule="auto"/>
        <w:ind w:firstLine="709"/>
        <w:jc w:val="both"/>
        <w:rPr>
          <w:rFonts w:eastAsia="Calibri"/>
          <w:b/>
          <w:color w:val="000000"/>
          <w:sz w:val="28"/>
          <w:szCs w:val="28"/>
          <w:lang w:eastAsia="en-US"/>
        </w:rPr>
      </w:pPr>
      <w:r w:rsidRPr="00C81401">
        <w:rPr>
          <w:rFonts w:eastAsia="Calibri"/>
          <w:b/>
          <w:color w:val="000000"/>
          <w:sz w:val="28"/>
          <w:szCs w:val="28"/>
          <w:lang w:eastAsia="en-US"/>
        </w:rPr>
        <w:t>«</w:t>
      </w:r>
      <w:r w:rsidR="00D50D81" w:rsidRPr="00C81401">
        <w:rPr>
          <w:color w:val="000000"/>
          <w:sz w:val="28"/>
          <w:szCs w:val="28"/>
        </w:rPr>
        <w:t>4</w:t>
      </w:r>
      <w:r w:rsidRPr="00C81401">
        <w:rPr>
          <w:color w:val="000000"/>
          <w:sz w:val="28"/>
          <w:szCs w:val="28"/>
        </w:rPr>
        <w:t>.    Установить, что в отчетных (налоговых) периодах с 1 января 2021 года до 31 декабря 2023 года включительно организации, являющиеся международными холдинговыми компаниями, могут применять налоговую ставку, установленную подпунктом 1</w:t>
      </w:r>
      <w:r w:rsidRPr="00C81401">
        <w:rPr>
          <w:color w:val="000000"/>
          <w:sz w:val="28"/>
          <w:szCs w:val="28"/>
          <w:vertAlign w:val="superscript"/>
        </w:rPr>
        <w:t>1</w:t>
      </w:r>
      <w:r w:rsidRPr="00C81401">
        <w:rPr>
          <w:color w:val="000000"/>
          <w:sz w:val="28"/>
          <w:szCs w:val="28"/>
        </w:rPr>
        <w:t xml:space="preserve"> пункта 3 статьи 284 Налогового кодекса Российской Федерации, в случае, если такие организации имеют фактическое право на получение доходов в виде дивидендов и если они выполняют условия, установленные подпунктом 1</w:t>
      </w:r>
      <w:r w:rsidRPr="00C81401">
        <w:rPr>
          <w:color w:val="000000"/>
          <w:sz w:val="28"/>
          <w:szCs w:val="28"/>
          <w:vertAlign w:val="superscript"/>
        </w:rPr>
        <w:t>1</w:t>
      </w:r>
      <w:r w:rsidRPr="00C81401">
        <w:rPr>
          <w:color w:val="000000"/>
          <w:sz w:val="28"/>
          <w:szCs w:val="28"/>
        </w:rPr>
        <w:t xml:space="preserve"> пункта 3 статьи 284 Налогового кодекса Российской Федерации, а также при условии, что в течение 180 календарных дней с даты выплаты дивидендов российской организацией, на счета организации, признаваемой международной холдинговой </w:t>
      </w:r>
      <w:r w:rsidRPr="00C81401">
        <w:rPr>
          <w:color w:val="000000"/>
          <w:sz w:val="28"/>
          <w:szCs w:val="28"/>
        </w:rPr>
        <w:lastRenderedPageBreak/>
        <w:t>компанией, имеющей фактическое право на указанные дивиденды, зачислен доход от пассивной деятельности в сумме, равной или превышающей сумму выплаченных дивидендов, фактическое право на которые имеет организация, признаваемая международной холдинговой компанией.».</w:t>
      </w:r>
    </w:p>
    <w:p w:rsidR="004E56AA" w:rsidRPr="00C81401" w:rsidRDefault="004E56AA" w:rsidP="00492876">
      <w:pPr>
        <w:widowControl w:val="0"/>
        <w:autoSpaceDE w:val="0"/>
        <w:autoSpaceDN w:val="0"/>
        <w:adjustRightInd w:val="0"/>
        <w:spacing w:line="360" w:lineRule="auto"/>
        <w:ind w:firstLine="709"/>
        <w:jc w:val="both"/>
        <w:rPr>
          <w:rFonts w:eastAsia="Calibri"/>
          <w:b/>
          <w:color w:val="000000"/>
          <w:sz w:val="28"/>
          <w:szCs w:val="28"/>
          <w:lang w:eastAsia="en-US"/>
        </w:rPr>
      </w:pPr>
    </w:p>
    <w:p w:rsidR="00F57ED7" w:rsidRPr="00C81401" w:rsidRDefault="00F57ED7" w:rsidP="00492876">
      <w:pPr>
        <w:widowControl w:val="0"/>
        <w:autoSpaceDE w:val="0"/>
        <w:autoSpaceDN w:val="0"/>
        <w:adjustRightInd w:val="0"/>
        <w:spacing w:line="360" w:lineRule="auto"/>
        <w:ind w:firstLine="709"/>
        <w:jc w:val="both"/>
        <w:rPr>
          <w:rFonts w:eastAsia="Calibri"/>
          <w:b/>
          <w:color w:val="000000"/>
          <w:sz w:val="28"/>
          <w:szCs w:val="28"/>
          <w:lang w:eastAsia="en-US"/>
        </w:rPr>
      </w:pPr>
      <w:r w:rsidRPr="00C81401">
        <w:rPr>
          <w:rFonts w:eastAsia="Calibri"/>
          <w:b/>
          <w:color w:val="000000"/>
          <w:sz w:val="28"/>
          <w:szCs w:val="28"/>
          <w:lang w:eastAsia="en-US"/>
        </w:rPr>
        <w:t>Статья 4</w:t>
      </w:r>
    </w:p>
    <w:p w:rsidR="003352D8" w:rsidRPr="00C81401" w:rsidRDefault="006C71F6"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1. </w:t>
      </w:r>
      <w:r w:rsidR="00436453" w:rsidRPr="00C81401">
        <w:rPr>
          <w:rFonts w:eastAsia="Calibri"/>
          <w:color w:val="000000"/>
          <w:sz w:val="28"/>
          <w:szCs w:val="28"/>
          <w:lang w:eastAsia="en-US"/>
        </w:rPr>
        <w:t xml:space="preserve">Положения </w:t>
      </w:r>
      <w:r w:rsidR="003352D8" w:rsidRPr="00C81401">
        <w:rPr>
          <w:rFonts w:eastAsia="Calibri"/>
          <w:color w:val="000000"/>
          <w:sz w:val="28"/>
          <w:szCs w:val="28"/>
          <w:lang w:eastAsia="en-US"/>
        </w:rPr>
        <w:t xml:space="preserve">статей 1 и 2 </w:t>
      </w:r>
      <w:r w:rsidR="00436453" w:rsidRPr="00C81401">
        <w:rPr>
          <w:rFonts w:eastAsia="Calibri"/>
          <w:color w:val="000000"/>
          <w:sz w:val="28"/>
          <w:szCs w:val="28"/>
          <w:lang w:eastAsia="en-US"/>
        </w:rPr>
        <w:t>настоящего Федерального</w:t>
      </w:r>
      <w:r w:rsidRPr="00C81401">
        <w:rPr>
          <w:rFonts w:eastAsia="Calibri"/>
          <w:color w:val="000000"/>
          <w:sz w:val="28"/>
          <w:szCs w:val="28"/>
          <w:lang w:eastAsia="en-US"/>
        </w:rPr>
        <w:t xml:space="preserve"> закон</w:t>
      </w:r>
      <w:r w:rsidR="00436453" w:rsidRPr="00C81401">
        <w:rPr>
          <w:rFonts w:eastAsia="Calibri"/>
          <w:color w:val="000000"/>
          <w:sz w:val="28"/>
          <w:szCs w:val="28"/>
          <w:lang w:eastAsia="en-US"/>
        </w:rPr>
        <w:t>а вступаю</w:t>
      </w:r>
      <w:r w:rsidRPr="00C81401">
        <w:rPr>
          <w:rFonts w:eastAsia="Calibri"/>
          <w:color w:val="000000"/>
          <w:sz w:val="28"/>
          <w:szCs w:val="28"/>
          <w:lang w:eastAsia="en-US"/>
        </w:rPr>
        <w:t xml:space="preserve">т в силу </w:t>
      </w:r>
      <w:r w:rsidR="003352D8" w:rsidRPr="00C81401">
        <w:rPr>
          <w:rFonts w:eastAsia="Calibri"/>
          <w:color w:val="000000"/>
          <w:sz w:val="28"/>
          <w:szCs w:val="28"/>
          <w:lang w:eastAsia="en-US"/>
        </w:rPr>
        <w:t xml:space="preserve">по истечении одного месяца </w:t>
      </w:r>
      <w:r w:rsidRPr="00C81401">
        <w:rPr>
          <w:rFonts w:eastAsia="Calibri"/>
          <w:color w:val="000000"/>
          <w:sz w:val="28"/>
          <w:szCs w:val="28"/>
          <w:lang w:eastAsia="en-US"/>
        </w:rPr>
        <w:t xml:space="preserve">со дня </w:t>
      </w:r>
      <w:r w:rsidR="00436453" w:rsidRPr="00C81401">
        <w:rPr>
          <w:rFonts w:eastAsia="Calibri"/>
          <w:color w:val="000000"/>
          <w:sz w:val="28"/>
          <w:szCs w:val="28"/>
          <w:lang w:eastAsia="en-US"/>
        </w:rPr>
        <w:t>его официального опубликования</w:t>
      </w:r>
      <w:r w:rsidR="00C94456" w:rsidRPr="00C81401">
        <w:rPr>
          <w:rFonts w:eastAsia="Calibri"/>
          <w:color w:val="000000"/>
          <w:sz w:val="28"/>
          <w:szCs w:val="28"/>
          <w:lang w:eastAsia="en-US"/>
        </w:rPr>
        <w:t xml:space="preserve"> и применяются с учетом особенностей, установленных настоящей статьей</w:t>
      </w:r>
      <w:r w:rsidR="00436453" w:rsidRPr="00C81401">
        <w:rPr>
          <w:rFonts w:eastAsia="Calibri"/>
          <w:color w:val="000000"/>
          <w:sz w:val="28"/>
          <w:szCs w:val="28"/>
          <w:lang w:eastAsia="en-US"/>
        </w:rPr>
        <w:t>.</w:t>
      </w:r>
    </w:p>
    <w:p w:rsidR="003352D8" w:rsidRPr="00C81401" w:rsidRDefault="00436453"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2</w:t>
      </w:r>
      <w:r w:rsidR="00485941" w:rsidRPr="00C81401">
        <w:rPr>
          <w:rFonts w:eastAsia="Calibri"/>
          <w:color w:val="000000"/>
          <w:sz w:val="28"/>
          <w:szCs w:val="28"/>
          <w:lang w:eastAsia="en-US"/>
        </w:rPr>
        <w:t>.</w:t>
      </w:r>
      <w:r w:rsidR="00545411" w:rsidRPr="00C81401">
        <w:rPr>
          <w:rFonts w:eastAsia="Calibri"/>
          <w:color w:val="000000"/>
          <w:sz w:val="28"/>
          <w:szCs w:val="28"/>
          <w:lang w:eastAsia="en-US"/>
        </w:rPr>
        <w:t xml:space="preserve"> </w:t>
      </w:r>
      <w:r w:rsidR="003352D8" w:rsidRPr="00C81401">
        <w:rPr>
          <w:rFonts w:eastAsia="Calibri"/>
          <w:color w:val="000000"/>
          <w:sz w:val="28"/>
          <w:szCs w:val="28"/>
          <w:lang w:eastAsia="en-US"/>
        </w:rPr>
        <w:t>Положения статьи 3 настоящего Федерального закона вступают в силу со дня его официального опубликования</w:t>
      </w:r>
    </w:p>
    <w:p w:rsidR="00485941" w:rsidRPr="00C81401" w:rsidRDefault="003352D8"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3. </w:t>
      </w:r>
      <w:r w:rsidR="00485941" w:rsidRPr="00C81401">
        <w:rPr>
          <w:rFonts w:eastAsia="Calibri"/>
          <w:color w:val="000000"/>
          <w:sz w:val="28"/>
          <w:szCs w:val="28"/>
          <w:lang w:eastAsia="en-US"/>
        </w:rPr>
        <w:t>Положения пункт</w:t>
      </w:r>
      <w:r w:rsidR="00F95CA5" w:rsidRPr="00C81401">
        <w:rPr>
          <w:rFonts w:eastAsia="Calibri"/>
          <w:color w:val="000000"/>
          <w:sz w:val="28"/>
          <w:szCs w:val="28"/>
          <w:lang w:eastAsia="en-US"/>
        </w:rPr>
        <w:t>ов</w:t>
      </w:r>
      <w:r w:rsidR="00485941" w:rsidRPr="00C81401">
        <w:rPr>
          <w:rFonts w:eastAsia="Calibri"/>
          <w:color w:val="000000"/>
          <w:sz w:val="28"/>
          <w:szCs w:val="28"/>
          <w:lang w:eastAsia="en-US"/>
        </w:rPr>
        <w:t xml:space="preserve"> 3</w:t>
      </w:r>
      <w:r w:rsidR="00F95CA5" w:rsidRPr="00C81401">
        <w:rPr>
          <w:rFonts w:eastAsia="Calibri"/>
          <w:color w:val="000000"/>
          <w:sz w:val="28"/>
          <w:szCs w:val="28"/>
          <w:lang w:eastAsia="en-US"/>
        </w:rPr>
        <w:t xml:space="preserve"> и 7</w:t>
      </w:r>
      <w:r w:rsidR="00485941" w:rsidRPr="00C81401">
        <w:rPr>
          <w:rFonts w:eastAsia="Calibri"/>
          <w:color w:val="000000"/>
          <w:sz w:val="28"/>
          <w:szCs w:val="28"/>
          <w:lang w:eastAsia="en-US"/>
        </w:rPr>
        <w:t xml:space="preserve"> статьи 224 Налогового кодекса Российской Федерации (в редакции настоящего Федерального закона) применяются к правоотношениям по исчислению и уплате налога на доходы физических лиц за налоговые периоды начиная с 202</w:t>
      </w:r>
      <w:r w:rsidR="00545411" w:rsidRPr="00C81401">
        <w:rPr>
          <w:rFonts w:eastAsia="Calibri"/>
          <w:color w:val="000000"/>
          <w:sz w:val="28"/>
          <w:szCs w:val="28"/>
          <w:lang w:eastAsia="en-US"/>
        </w:rPr>
        <w:t>1</w:t>
      </w:r>
      <w:r w:rsidR="00485941" w:rsidRPr="00C81401">
        <w:rPr>
          <w:rFonts w:eastAsia="Calibri"/>
          <w:color w:val="000000"/>
          <w:sz w:val="28"/>
          <w:szCs w:val="28"/>
          <w:lang w:eastAsia="en-US"/>
        </w:rPr>
        <w:t xml:space="preserve"> года.</w:t>
      </w:r>
    </w:p>
    <w:p w:rsidR="00485941" w:rsidRPr="00C81401" w:rsidRDefault="00436453" w:rsidP="00492876">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 xml:space="preserve">3. </w:t>
      </w:r>
      <w:r w:rsidR="006C71F6" w:rsidRPr="00C81401">
        <w:rPr>
          <w:rFonts w:eastAsia="Calibri"/>
          <w:color w:val="000000"/>
          <w:sz w:val="28"/>
          <w:szCs w:val="28"/>
          <w:lang w:eastAsia="en-US"/>
        </w:rPr>
        <w:t xml:space="preserve">Положения </w:t>
      </w:r>
      <w:r w:rsidR="00485941" w:rsidRPr="00C81401">
        <w:rPr>
          <w:rFonts w:eastAsia="Calibri"/>
          <w:color w:val="000000"/>
          <w:sz w:val="28"/>
          <w:szCs w:val="28"/>
          <w:lang w:eastAsia="en-US"/>
        </w:rPr>
        <w:t>стат</w:t>
      </w:r>
      <w:r w:rsidR="00314242" w:rsidRPr="00C81401">
        <w:rPr>
          <w:rFonts w:eastAsia="Calibri"/>
          <w:color w:val="000000"/>
          <w:sz w:val="28"/>
          <w:szCs w:val="28"/>
          <w:lang w:eastAsia="en-US"/>
        </w:rPr>
        <w:t>ей</w:t>
      </w:r>
      <w:r w:rsidR="00485941" w:rsidRPr="00C81401">
        <w:rPr>
          <w:rFonts w:eastAsia="Calibri"/>
          <w:color w:val="000000"/>
          <w:sz w:val="28"/>
          <w:szCs w:val="28"/>
          <w:lang w:eastAsia="en-US"/>
        </w:rPr>
        <w:t xml:space="preserve"> </w:t>
      </w:r>
      <w:r w:rsidR="00314242" w:rsidRPr="00C81401">
        <w:rPr>
          <w:rFonts w:eastAsia="Calibri"/>
          <w:color w:val="000000"/>
          <w:sz w:val="28"/>
          <w:szCs w:val="28"/>
          <w:lang w:eastAsia="en-US"/>
        </w:rPr>
        <w:t xml:space="preserve">5, 251, 270, </w:t>
      </w:r>
      <w:r w:rsidR="00F95CA5" w:rsidRPr="00C81401">
        <w:rPr>
          <w:rFonts w:eastAsia="Calibri"/>
          <w:color w:val="000000"/>
          <w:sz w:val="28"/>
          <w:szCs w:val="28"/>
          <w:lang w:eastAsia="en-US"/>
        </w:rPr>
        <w:t xml:space="preserve">пунктов 5 и 6 статьи 275, статей </w:t>
      </w:r>
      <w:r w:rsidR="00314242" w:rsidRPr="00C81401">
        <w:rPr>
          <w:rFonts w:eastAsia="Calibri"/>
          <w:color w:val="000000"/>
          <w:sz w:val="28"/>
          <w:szCs w:val="28"/>
          <w:lang w:eastAsia="en-US"/>
        </w:rPr>
        <w:t xml:space="preserve">284, </w:t>
      </w:r>
      <w:r w:rsidR="00F95CA5" w:rsidRPr="00C81401">
        <w:rPr>
          <w:rFonts w:eastAsia="Calibri"/>
          <w:color w:val="000000"/>
          <w:sz w:val="28"/>
          <w:szCs w:val="28"/>
          <w:lang w:eastAsia="en-US"/>
        </w:rPr>
        <w:t>284</w:t>
      </w:r>
      <w:r w:rsidR="00F95CA5" w:rsidRPr="00C81401">
        <w:rPr>
          <w:rFonts w:eastAsia="Calibri"/>
          <w:color w:val="000000"/>
          <w:sz w:val="28"/>
          <w:szCs w:val="28"/>
          <w:vertAlign w:val="superscript"/>
          <w:lang w:eastAsia="en-US"/>
        </w:rPr>
        <w:t>7</w:t>
      </w:r>
      <w:r w:rsidR="00F95CA5" w:rsidRPr="00C81401">
        <w:rPr>
          <w:rFonts w:eastAsia="Calibri"/>
          <w:color w:val="000000"/>
          <w:sz w:val="28"/>
          <w:szCs w:val="28"/>
          <w:lang w:eastAsia="en-US"/>
        </w:rPr>
        <w:t>, 284</w:t>
      </w:r>
      <w:r w:rsidR="00F95CA5" w:rsidRPr="00C81401">
        <w:rPr>
          <w:rFonts w:eastAsia="Calibri"/>
          <w:color w:val="000000"/>
          <w:sz w:val="28"/>
          <w:szCs w:val="28"/>
          <w:vertAlign w:val="superscript"/>
          <w:lang w:eastAsia="en-US"/>
        </w:rPr>
        <w:t>10</w:t>
      </w:r>
      <w:r w:rsidR="00F95CA5" w:rsidRPr="00C81401">
        <w:rPr>
          <w:rFonts w:eastAsia="Calibri"/>
          <w:color w:val="000000"/>
          <w:sz w:val="28"/>
          <w:szCs w:val="28"/>
          <w:lang w:eastAsia="en-US"/>
        </w:rPr>
        <w:t xml:space="preserve">, </w:t>
      </w:r>
      <w:r w:rsidR="00314242" w:rsidRPr="00C81401">
        <w:rPr>
          <w:rFonts w:eastAsia="Calibri"/>
          <w:color w:val="000000"/>
          <w:sz w:val="28"/>
          <w:szCs w:val="28"/>
          <w:lang w:eastAsia="en-US"/>
        </w:rPr>
        <w:t>288, 310, 310</w:t>
      </w:r>
      <w:r w:rsidR="00314242" w:rsidRPr="00C81401">
        <w:rPr>
          <w:rFonts w:eastAsia="Calibri"/>
          <w:color w:val="000000"/>
          <w:sz w:val="28"/>
          <w:szCs w:val="28"/>
          <w:vertAlign w:val="superscript"/>
          <w:lang w:eastAsia="en-US"/>
        </w:rPr>
        <w:t>1</w:t>
      </w:r>
      <w:r w:rsidR="00044CC3" w:rsidRPr="00C81401">
        <w:rPr>
          <w:rFonts w:eastAsia="Calibri"/>
          <w:color w:val="000000"/>
          <w:sz w:val="28"/>
          <w:szCs w:val="28"/>
          <w:lang w:eastAsia="en-US"/>
        </w:rPr>
        <w:t xml:space="preserve"> </w:t>
      </w:r>
      <w:r w:rsidR="00F95CA5" w:rsidRPr="00C81401">
        <w:rPr>
          <w:rFonts w:eastAsia="Calibri"/>
          <w:color w:val="000000"/>
          <w:sz w:val="28"/>
          <w:szCs w:val="28"/>
          <w:lang w:eastAsia="en-US"/>
        </w:rPr>
        <w:t xml:space="preserve">и </w:t>
      </w:r>
      <w:r w:rsidR="00314242" w:rsidRPr="00C81401">
        <w:rPr>
          <w:rFonts w:eastAsia="Calibri"/>
          <w:color w:val="000000"/>
          <w:sz w:val="28"/>
          <w:szCs w:val="28"/>
          <w:lang w:eastAsia="en-US"/>
        </w:rPr>
        <w:t>311</w:t>
      </w:r>
      <w:r w:rsidR="00947439" w:rsidRPr="00C81401">
        <w:rPr>
          <w:rFonts w:eastAsia="Calibri"/>
          <w:color w:val="000000"/>
          <w:sz w:val="28"/>
          <w:szCs w:val="28"/>
          <w:lang w:eastAsia="en-US"/>
        </w:rPr>
        <w:t xml:space="preserve"> </w:t>
      </w:r>
      <w:r w:rsidR="00485941" w:rsidRPr="00C81401">
        <w:rPr>
          <w:rFonts w:eastAsia="Calibri"/>
          <w:color w:val="000000"/>
          <w:sz w:val="28"/>
          <w:szCs w:val="28"/>
          <w:lang w:eastAsia="en-US"/>
        </w:rPr>
        <w:t xml:space="preserve">Налогового кодекса Российской Федерации (в редакции настоящего Федерального закона) применяются к правоотношениям по исчислению и уплате </w:t>
      </w:r>
      <w:r w:rsidR="00044CC3" w:rsidRPr="00C81401">
        <w:rPr>
          <w:rFonts w:eastAsia="Calibri"/>
          <w:color w:val="000000"/>
          <w:sz w:val="28"/>
          <w:szCs w:val="28"/>
          <w:lang w:eastAsia="en-US"/>
        </w:rPr>
        <w:t>соответствующих налогов</w:t>
      </w:r>
      <w:r w:rsidR="00FD1756" w:rsidRPr="00C81401">
        <w:rPr>
          <w:rFonts w:eastAsia="Calibri"/>
          <w:color w:val="000000"/>
          <w:sz w:val="28"/>
          <w:szCs w:val="28"/>
          <w:lang w:eastAsia="en-US"/>
        </w:rPr>
        <w:t xml:space="preserve"> </w:t>
      </w:r>
      <w:r w:rsidR="00485941" w:rsidRPr="00C81401">
        <w:rPr>
          <w:rFonts w:eastAsia="Calibri"/>
          <w:color w:val="000000"/>
          <w:sz w:val="28"/>
          <w:szCs w:val="28"/>
          <w:lang w:eastAsia="en-US"/>
        </w:rPr>
        <w:t>за налоговые периоды начиная с 202</w:t>
      </w:r>
      <w:r w:rsidR="003352D8" w:rsidRPr="00C81401">
        <w:rPr>
          <w:rFonts w:eastAsia="Calibri"/>
          <w:color w:val="000000"/>
          <w:sz w:val="28"/>
          <w:szCs w:val="28"/>
          <w:lang w:eastAsia="en-US"/>
        </w:rPr>
        <w:t>1</w:t>
      </w:r>
      <w:r w:rsidR="00485941" w:rsidRPr="00C81401">
        <w:rPr>
          <w:rFonts w:eastAsia="Calibri"/>
          <w:color w:val="000000"/>
          <w:sz w:val="28"/>
          <w:szCs w:val="28"/>
          <w:lang w:eastAsia="en-US"/>
        </w:rPr>
        <w:t xml:space="preserve"> года.</w:t>
      </w:r>
    </w:p>
    <w:p w:rsidR="00BB7BB8" w:rsidRPr="00C81401" w:rsidRDefault="00413712" w:rsidP="0028604B">
      <w:pPr>
        <w:widowControl w:val="0"/>
        <w:autoSpaceDE w:val="0"/>
        <w:autoSpaceDN w:val="0"/>
        <w:adjustRightInd w:val="0"/>
        <w:spacing w:line="360" w:lineRule="auto"/>
        <w:ind w:firstLine="709"/>
        <w:jc w:val="both"/>
        <w:rPr>
          <w:rFonts w:eastAsia="Calibri"/>
          <w:color w:val="000000"/>
          <w:sz w:val="28"/>
          <w:szCs w:val="28"/>
          <w:lang w:eastAsia="en-US"/>
        </w:rPr>
      </w:pPr>
      <w:r w:rsidRPr="00C81401">
        <w:rPr>
          <w:rFonts w:eastAsia="Calibri"/>
          <w:color w:val="000000"/>
          <w:sz w:val="28"/>
          <w:szCs w:val="28"/>
          <w:lang w:eastAsia="en-US"/>
        </w:rPr>
        <w:t>4.</w:t>
      </w:r>
      <w:r w:rsidR="00BB7BB8" w:rsidRPr="00C81401">
        <w:rPr>
          <w:rFonts w:eastAsia="Calibri"/>
          <w:color w:val="000000"/>
          <w:sz w:val="28"/>
          <w:szCs w:val="28"/>
          <w:lang w:eastAsia="en-US"/>
        </w:rPr>
        <w:t xml:space="preserve"> Налогоплательщики, имеющие статус международной компании, </w:t>
      </w:r>
      <w:r w:rsidR="000E7C65" w:rsidRPr="00C81401">
        <w:rPr>
          <w:rFonts w:eastAsia="Calibri"/>
          <w:color w:val="000000"/>
          <w:sz w:val="28"/>
          <w:szCs w:val="28"/>
          <w:lang w:eastAsia="en-US"/>
        </w:rPr>
        <w:t>который получен</w:t>
      </w:r>
      <w:r w:rsidR="00BB7BB8" w:rsidRPr="00C81401">
        <w:rPr>
          <w:rFonts w:eastAsia="Calibri"/>
          <w:color w:val="000000"/>
          <w:sz w:val="28"/>
          <w:szCs w:val="28"/>
          <w:lang w:eastAsia="en-US"/>
        </w:rPr>
        <w:t xml:space="preserve"> ими до вступления в силу настоящего Федерального закона, обязаны сообщить информацию</w:t>
      </w:r>
      <w:r w:rsidR="00BB7BB8" w:rsidRPr="00C81401">
        <w:rPr>
          <w:color w:val="000000"/>
          <w:sz w:val="28"/>
          <w:szCs w:val="28"/>
        </w:rPr>
        <w:t xml:space="preserve"> обо всех своих обособленных </w:t>
      </w:r>
      <w:hyperlink r:id="rId36" w:history="1">
        <w:r w:rsidR="00BB7BB8" w:rsidRPr="00C81401">
          <w:rPr>
            <w:color w:val="000000"/>
            <w:sz w:val="28"/>
            <w:szCs w:val="28"/>
          </w:rPr>
          <w:t>подразделениях</w:t>
        </w:r>
      </w:hyperlink>
      <w:r w:rsidR="00BB7BB8" w:rsidRPr="00C81401">
        <w:rPr>
          <w:color w:val="000000"/>
          <w:sz w:val="28"/>
          <w:szCs w:val="28"/>
        </w:rPr>
        <w:t xml:space="preserve">, расположенных за пределами Российской Федерации, </w:t>
      </w:r>
      <w:r w:rsidR="00BB7BB8" w:rsidRPr="00C81401">
        <w:rPr>
          <w:rFonts w:eastAsia="Calibri"/>
          <w:color w:val="000000"/>
          <w:sz w:val="28"/>
          <w:szCs w:val="28"/>
          <w:lang w:eastAsia="en-US"/>
        </w:rPr>
        <w:t xml:space="preserve">в налоговый </w:t>
      </w:r>
      <w:r w:rsidR="00C53076" w:rsidRPr="00C81401">
        <w:rPr>
          <w:rFonts w:eastAsia="Calibri"/>
          <w:color w:val="000000"/>
          <w:sz w:val="28"/>
          <w:szCs w:val="28"/>
          <w:lang w:eastAsia="en-US"/>
        </w:rPr>
        <w:t xml:space="preserve">орган </w:t>
      </w:r>
      <w:r w:rsidR="00BB7BB8" w:rsidRPr="00C81401">
        <w:rPr>
          <w:rFonts w:eastAsia="Calibri"/>
          <w:color w:val="000000"/>
          <w:sz w:val="28"/>
          <w:szCs w:val="28"/>
          <w:lang w:eastAsia="en-US"/>
        </w:rPr>
        <w:t>по месту нахождения в течение двух месяцев со дн</w:t>
      </w:r>
      <w:r w:rsidR="000E7C65" w:rsidRPr="00C81401">
        <w:rPr>
          <w:rFonts w:eastAsia="Calibri"/>
          <w:color w:val="000000"/>
          <w:sz w:val="28"/>
          <w:szCs w:val="28"/>
          <w:lang w:eastAsia="en-US"/>
        </w:rPr>
        <w:t>я вступления в силу настоящего Ф</w:t>
      </w:r>
      <w:r w:rsidR="00BB7BB8" w:rsidRPr="00C81401">
        <w:rPr>
          <w:rFonts w:eastAsia="Calibri"/>
          <w:color w:val="000000"/>
          <w:sz w:val="28"/>
          <w:szCs w:val="28"/>
          <w:lang w:eastAsia="en-US"/>
        </w:rPr>
        <w:t>едерального закона. Соответствующая информация представляется по состоянию на дату вступления в силу настоящего Федерального закона.</w:t>
      </w:r>
    </w:p>
    <w:p w:rsidR="009B4F94" w:rsidRPr="00C81401" w:rsidRDefault="009B4F94" w:rsidP="00492876">
      <w:pPr>
        <w:widowControl w:val="0"/>
        <w:autoSpaceDE w:val="0"/>
        <w:autoSpaceDN w:val="0"/>
        <w:adjustRightInd w:val="0"/>
        <w:spacing w:line="360" w:lineRule="auto"/>
        <w:ind w:firstLine="709"/>
        <w:jc w:val="both"/>
        <w:rPr>
          <w:color w:val="000000"/>
          <w:sz w:val="28"/>
          <w:szCs w:val="28"/>
        </w:rPr>
      </w:pPr>
    </w:p>
    <w:p w:rsidR="000628B1" w:rsidRPr="00C81401" w:rsidRDefault="000628B1" w:rsidP="00492876">
      <w:pPr>
        <w:widowControl w:val="0"/>
        <w:autoSpaceDE w:val="0"/>
        <w:autoSpaceDN w:val="0"/>
        <w:adjustRightInd w:val="0"/>
        <w:spacing w:line="360" w:lineRule="auto"/>
        <w:ind w:firstLine="709"/>
        <w:jc w:val="both"/>
        <w:rPr>
          <w:color w:val="000000"/>
          <w:sz w:val="28"/>
          <w:szCs w:val="28"/>
        </w:rPr>
      </w:pPr>
      <w:r w:rsidRPr="00C81401">
        <w:rPr>
          <w:color w:val="000000"/>
          <w:sz w:val="28"/>
          <w:szCs w:val="28"/>
        </w:rPr>
        <w:lastRenderedPageBreak/>
        <w:t>Президент</w:t>
      </w:r>
    </w:p>
    <w:p w:rsidR="001D3971" w:rsidRPr="00C81401" w:rsidRDefault="000628B1" w:rsidP="00492876">
      <w:pPr>
        <w:widowControl w:val="0"/>
        <w:spacing w:line="360" w:lineRule="auto"/>
        <w:rPr>
          <w:color w:val="000000"/>
          <w:sz w:val="28"/>
          <w:szCs w:val="28"/>
        </w:rPr>
      </w:pPr>
      <w:r w:rsidRPr="00C81401">
        <w:rPr>
          <w:color w:val="000000"/>
          <w:sz w:val="28"/>
          <w:szCs w:val="28"/>
        </w:rPr>
        <w:t>Российской Федерации</w:t>
      </w:r>
    </w:p>
    <w:sectPr w:rsidR="001D3971" w:rsidRPr="00C81401" w:rsidSect="000C62D9">
      <w:headerReference w:type="default" r:id="rId37"/>
      <w:pgSz w:w="12240" w:h="15840"/>
      <w:pgMar w:top="1560" w:right="851" w:bottom="993" w:left="1134" w:header="720"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19" w:rsidRDefault="00500119">
      <w:r>
        <w:separator/>
      </w:r>
    </w:p>
  </w:endnote>
  <w:endnote w:type="continuationSeparator" w:id="0">
    <w:p w:rsidR="00500119" w:rsidRDefault="00500119">
      <w:r>
        <w:continuationSeparator/>
      </w:r>
    </w:p>
  </w:endnote>
  <w:endnote w:type="continuationNotice" w:id="1">
    <w:p w:rsidR="00500119" w:rsidRDefault="00500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19" w:rsidRDefault="00500119">
      <w:r>
        <w:separator/>
      </w:r>
    </w:p>
  </w:footnote>
  <w:footnote w:type="continuationSeparator" w:id="0">
    <w:p w:rsidR="00500119" w:rsidRDefault="00500119">
      <w:r>
        <w:continuationSeparator/>
      </w:r>
    </w:p>
  </w:footnote>
  <w:footnote w:type="continuationNotice" w:id="1">
    <w:p w:rsidR="00500119" w:rsidRDefault="005001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11" w:rsidRDefault="0054541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75F3">
      <w:rPr>
        <w:rStyle w:val="a5"/>
        <w:noProof/>
      </w:rPr>
      <w:t>2</w:t>
    </w:r>
    <w:r>
      <w:rPr>
        <w:rStyle w:val="a5"/>
      </w:rPr>
      <w:fldChar w:fldCharType="end"/>
    </w:r>
  </w:p>
  <w:p w:rsidR="00545411" w:rsidRDefault="00545411" w:rsidP="00B659B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5780AA1"/>
    <w:multiLevelType w:val="hybridMultilevel"/>
    <w:tmpl w:val="DEA4CFF2"/>
    <w:lvl w:ilvl="0" w:tplc="190EB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B43"/>
    <w:multiLevelType w:val="hybridMultilevel"/>
    <w:tmpl w:val="97D65802"/>
    <w:lvl w:ilvl="0" w:tplc="1D26A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E31104"/>
    <w:multiLevelType w:val="hybridMultilevel"/>
    <w:tmpl w:val="7C2AFDC2"/>
    <w:lvl w:ilvl="0" w:tplc="6E2AD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DF3587"/>
    <w:multiLevelType w:val="hybridMultilevel"/>
    <w:tmpl w:val="893E7C28"/>
    <w:lvl w:ilvl="0" w:tplc="B16C0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5F677B"/>
    <w:multiLevelType w:val="hybridMultilevel"/>
    <w:tmpl w:val="AC8885D4"/>
    <w:lvl w:ilvl="0" w:tplc="AFD075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973431"/>
    <w:multiLevelType w:val="hybridMultilevel"/>
    <w:tmpl w:val="FEFEE55C"/>
    <w:lvl w:ilvl="0" w:tplc="E10E7E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4E166A"/>
    <w:multiLevelType w:val="hybridMultilevel"/>
    <w:tmpl w:val="FD6EF37E"/>
    <w:lvl w:ilvl="0" w:tplc="E85A8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F7D94"/>
    <w:multiLevelType w:val="hybridMultilevel"/>
    <w:tmpl w:val="CC80FA50"/>
    <w:lvl w:ilvl="0" w:tplc="1034FE66">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822147"/>
    <w:multiLevelType w:val="hybridMultilevel"/>
    <w:tmpl w:val="371EE052"/>
    <w:lvl w:ilvl="0" w:tplc="A132A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1135D"/>
    <w:multiLevelType w:val="hybridMultilevel"/>
    <w:tmpl w:val="F6CCA880"/>
    <w:lvl w:ilvl="0" w:tplc="50B21C6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7ED044B"/>
    <w:multiLevelType w:val="hybridMultilevel"/>
    <w:tmpl w:val="F8B4D0D6"/>
    <w:lvl w:ilvl="0" w:tplc="00147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B94D70"/>
    <w:multiLevelType w:val="hybridMultilevel"/>
    <w:tmpl w:val="F752A6A8"/>
    <w:lvl w:ilvl="0" w:tplc="325E9C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71B4812"/>
    <w:multiLevelType w:val="hybridMultilevel"/>
    <w:tmpl w:val="70EA4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A727A"/>
    <w:multiLevelType w:val="hybridMultilevel"/>
    <w:tmpl w:val="F648D44C"/>
    <w:lvl w:ilvl="0" w:tplc="1568751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84681B"/>
    <w:multiLevelType w:val="multilevel"/>
    <w:tmpl w:val="51E88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11"/>
  </w:num>
  <w:num w:numId="5">
    <w:abstractNumId w:val="2"/>
  </w:num>
  <w:num w:numId="6">
    <w:abstractNumId w:val="10"/>
  </w:num>
  <w:num w:numId="7">
    <w:abstractNumId w:val="12"/>
  </w:num>
  <w:num w:numId="8">
    <w:abstractNumId w:val="13"/>
  </w:num>
  <w:num w:numId="9">
    <w:abstractNumId w:val="14"/>
  </w:num>
  <w:num w:numId="10">
    <w:abstractNumId w:val="8"/>
  </w:num>
  <w:num w:numId="11">
    <w:abstractNumId w:val="3"/>
  </w:num>
  <w:num w:numId="12">
    <w:abstractNumId w:val="9"/>
  </w:num>
  <w:num w:numId="13">
    <w:abstractNumId w:val="1"/>
  </w:num>
  <w:num w:numId="14">
    <w:abstractNumId w:val="1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1"/>
    <w:rsid w:val="00001069"/>
    <w:rsid w:val="00001F89"/>
    <w:rsid w:val="000065C5"/>
    <w:rsid w:val="0000743E"/>
    <w:rsid w:val="00012577"/>
    <w:rsid w:val="0001599A"/>
    <w:rsid w:val="00021A27"/>
    <w:rsid w:val="0002284A"/>
    <w:rsid w:val="0002381B"/>
    <w:rsid w:val="000242CB"/>
    <w:rsid w:val="0003013A"/>
    <w:rsid w:val="000311CB"/>
    <w:rsid w:val="00034D1C"/>
    <w:rsid w:val="00037F01"/>
    <w:rsid w:val="00040278"/>
    <w:rsid w:val="000416F2"/>
    <w:rsid w:val="000423C0"/>
    <w:rsid w:val="00044CC3"/>
    <w:rsid w:val="000475F8"/>
    <w:rsid w:val="00050055"/>
    <w:rsid w:val="000549BF"/>
    <w:rsid w:val="000567C2"/>
    <w:rsid w:val="00056C15"/>
    <w:rsid w:val="0006202F"/>
    <w:rsid w:val="000628B1"/>
    <w:rsid w:val="00064645"/>
    <w:rsid w:val="000718E9"/>
    <w:rsid w:val="0007242B"/>
    <w:rsid w:val="0007300D"/>
    <w:rsid w:val="00075766"/>
    <w:rsid w:val="00076DD6"/>
    <w:rsid w:val="00081228"/>
    <w:rsid w:val="000822E9"/>
    <w:rsid w:val="00082E61"/>
    <w:rsid w:val="00084187"/>
    <w:rsid w:val="00084A82"/>
    <w:rsid w:val="000877FB"/>
    <w:rsid w:val="00090BE6"/>
    <w:rsid w:val="00092558"/>
    <w:rsid w:val="00095D7C"/>
    <w:rsid w:val="00096108"/>
    <w:rsid w:val="000964F9"/>
    <w:rsid w:val="00097052"/>
    <w:rsid w:val="000A5A66"/>
    <w:rsid w:val="000B0233"/>
    <w:rsid w:val="000B1937"/>
    <w:rsid w:val="000B2827"/>
    <w:rsid w:val="000B4226"/>
    <w:rsid w:val="000B4942"/>
    <w:rsid w:val="000B67A5"/>
    <w:rsid w:val="000C5D4E"/>
    <w:rsid w:val="000C5F98"/>
    <w:rsid w:val="000C62D9"/>
    <w:rsid w:val="000D02C8"/>
    <w:rsid w:val="000D1136"/>
    <w:rsid w:val="000D2A5D"/>
    <w:rsid w:val="000D52EF"/>
    <w:rsid w:val="000D5D60"/>
    <w:rsid w:val="000E185C"/>
    <w:rsid w:val="000E32C5"/>
    <w:rsid w:val="000E5953"/>
    <w:rsid w:val="000E7C65"/>
    <w:rsid w:val="000F097E"/>
    <w:rsid w:val="000F396E"/>
    <w:rsid w:val="000F7CC7"/>
    <w:rsid w:val="00104E7C"/>
    <w:rsid w:val="00106DDC"/>
    <w:rsid w:val="001101B6"/>
    <w:rsid w:val="00113693"/>
    <w:rsid w:val="00113AF9"/>
    <w:rsid w:val="00114BED"/>
    <w:rsid w:val="00115404"/>
    <w:rsid w:val="00115A2C"/>
    <w:rsid w:val="001166ED"/>
    <w:rsid w:val="00116DC1"/>
    <w:rsid w:val="001170B6"/>
    <w:rsid w:val="00117B50"/>
    <w:rsid w:val="00120486"/>
    <w:rsid w:val="00121F84"/>
    <w:rsid w:val="00123074"/>
    <w:rsid w:val="00126D7E"/>
    <w:rsid w:val="00131662"/>
    <w:rsid w:val="00131814"/>
    <w:rsid w:val="00134D8B"/>
    <w:rsid w:val="001416A3"/>
    <w:rsid w:val="00144F6D"/>
    <w:rsid w:val="00147EC1"/>
    <w:rsid w:val="00150C37"/>
    <w:rsid w:val="00152185"/>
    <w:rsid w:val="00152382"/>
    <w:rsid w:val="00153B09"/>
    <w:rsid w:val="0016222E"/>
    <w:rsid w:val="00164420"/>
    <w:rsid w:val="00165B4B"/>
    <w:rsid w:val="001667FE"/>
    <w:rsid w:val="00166CF8"/>
    <w:rsid w:val="00170D50"/>
    <w:rsid w:val="00172188"/>
    <w:rsid w:val="001738B3"/>
    <w:rsid w:val="00182D13"/>
    <w:rsid w:val="00183418"/>
    <w:rsid w:val="00184EBD"/>
    <w:rsid w:val="00185215"/>
    <w:rsid w:val="00187AF2"/>
    <w:rsid w:val="001914A0"/>
    <w:rsid w:val="00192D81"/>
    <w:rsid w:val="00193091"/>
    <w:rsid w:val="001971DA"/>
    <w:rsid w:val="001A1EE5"/>
    <w:rsid w:val="001A6D51"/>
    <w:rsid w:val="001B32C5"/>
    <w:rsid w:val="001B538E"/>
    <w:rsid w:val="001C1738"/>
    <w:rsid w:val="001C21DE"/>
    <w:rsid w:val="001C6754"/>
    <w:rsid w:val="001D10E4"/>
    <w:rsid w:val="001D1C5E"/>
    <w:rsid w:val="001D1F07"/>
    <w:rsid w:val="001D3971"/>
    <w:rsid w:val="001D3FA3"/>
    <w:rsid w:val="001D40D4"/>
    <w:rsid w:val="001D41CC"/>
    <w:rsid w:val="001D6A49"/>
    <w:rsid w:val="001E0AC9"/>
    <w:rsid w:val="001E49CF"/>
    <w:rsid w:val="001E7C22"/>
    <w:rsid w:val="001F6872"/>
    <w:rsid w:val="00204850"/>
    <w:rsid w:val="0020553D"/>
    <w:rsid w:val="002058E0"/>
    <w:rsid w:val="00205B67"/>
    <w:rsid w:val="002071AF"/>
    <w:rsid w:val="002079B0"/>
    <w:rsid w:val="00210711"/>
    <w:rsid w:val="00211E42"/>
    <w:rsid w:val="00213581"/>
    <w:rsid w:val="002138C3"/>
    <w:rsid w:val="00214A5B"/>
    <w:rsid w:val="002154FC"/>
    <w:rsid w:val="0022115D"/>
    <w:rsid w:val="00225763"/>
    <w:rsid w:val="00226015"/>
    <w:rsid w:val="00235A21"/>
    <w:rsid w:val="00236D7C"/>
    <w:rsid w:val="00241EC2"/>
    <w:rsid w:val="00242208"/>
    <w:rsid w:val="00243BB7"/>
    <w:rsid w:val="002475F3"/>
    <w:rsid w:val="002513B4"/>
    <w:rsid w:val="00251466"/>
    <w:rsid w:val="002539F8"/>
    <w:rsid w:val="00255D70"/>
    <w:rsid w:val="00256246"/>
    <w:rsid w:val="00256AEA"/>
    <w:rsid w:val="002604AA"/>
    <w:rsid w:val="0027312E"/>
    <w:rsid w:val="00277224"/>
    <w:rsid w:val="002810CB"/>
    <w:rsid w:val="00282047"/>
    <w:rsid w:val="0028228E"/>
    <w:rsid w:val="0028435A"/>
    <w:rsid w:val="00284801"/>
    <w:rsid w:val="0028604B"/>
    <w:rsid w:val="00287021"/>
    <w:rsid w:val="002959FF"/>
    <w:rsid w:val="00295C83"/>
    <w:rsid w:val="002A2FBD"/>
    <w:rsid w:val="002A3E3C"/>
    <w:rsid w:val="002A49BF"/>
    <w:rsid w:val="002A560D"/>
    <w:rsid w:val="002A5EC4"/>
    <w:rsid w:val="002B0BD7"/>
    <w:rsid w:val="002B6FA2"/>
    <w:rsid w:val="002C1731"/>
    <w:rsid w:val="002C3985"/>
    <w:rsid w:val="002C4B8B"/>
    <w:rsid w:val="002C54B4"/>
    <w:rsid w:val="002C6CD3"/>
    <w:rsid w:val="002C7B1A"/>
    <w:rsid w:val="002D0500"/>
    <w:rsid w:val="002D2D0A"/>
    <w:rsid w:val="002D3573"/>
    <w:rsid w:val="002D5B9B"/>
    <w:rsid w:val="002E2A09"/>
    <w:rsid w:val="002E34BD"/>
    <w:rsid w:val="002E37F9"/>
    <w:rsid w:val="002E41C5"/>
    <w:rsid w:val="002E78B1"/>
    <w:rsid w:val="002F1EDF"/>
    <w:rsid w:val="002F493F"/>
    <w:rsid w:val="002F7A87"/>
    <w:rsid w:val="0030523D"/>
    <w:rsid w:val="00305F3D"/>
    <w:rsid w:val="00314242"/>
    <w:rsid w:val="0031455C"/>
    <w:rsid w:val="0031512C"/>
    <w:rsid w:val="00323714"/>
    <w:rsid w:val="0032418C"/>
    <w:rsid w:val="00325163"/>
    <w:rsid w:val="00326705"/>
    <w:rsid w:val="0033437D"/>
    <w:rsid w:val="003352D8"/>
    <w:rsid w:val="00335F33"/>
    <w:rsid w:val="0033728E"/>
    <w:rsid w:val="00341E61"/>
    <w:rsid w:val="003449C3"/>
    <w:rsid w:val="00344CF3"/>
    <w:rsid w:val="003465F6"/>
    <w:rsid w:val="00350152"/>
    <w:rsid w:val="0035252C"/>
    <w:rsid w:val="00354635"/>
    <w:rsid w:val="00361AD4"/>
    <w:rsid w:val="00361D53"/>
    <w:rsid w:val="0036310E"/>
    <w:rsid w:val="00365888"/>
    <w:rsid w:val="00375171"/>
    <w:rsid w:val="00381461"/>
    <w:rsid w:val="0038516E"/>
    <w:rsid w:val="00387537"/>
    <w:rsid w:val="003950EB"/>
    <w:rsid w:val="00395139"/>
    <w:rsid w:val="00397B3C"/>
    <w:rsid w:val="003A0D6E"/>
    <w:rsid w:val="003A1FC2"/>
    <w:rsid w:val="003A7112"/>
    <w:rsid w:val="003B2A92"/>
    <w:rsid w:val="003C288A"/>
    <w:rsid w:val="003C3753"/>
    <w:rsid w:val="003D7BE4"/>
    <w:rsid w:val="003E35BC"/>
    <w:rsid w:val="003E4A7C"/>
    <w:rsid w:val="003E5C67"/>
    <w:rsid w:val="003F09A2"/>
    <w:rsid w:val="003F147F"/>
    <w:rsid w:val="003F1FD0"/>
    <w:rsid w:val="003F4A49"/>
    <w:rsid w:val="003F68DB"/>
    <w:rsid w:val="00401E0A"/>
    <w:rsid w:val="00404A0F"/>
    <w:rsid w:val="00405989"/>
    <w:rsid w:val="00406672"/>
    <w:rsid w:val="00410C83"/>
    <w:rsid w:val="0041212D"/>
    <w:rsid w:val="00413712"/>
    <w:rsid w:val="00420263"/>
    <w:rsid w:val="004255C3"/>
    <w:rsid w:val="0042646E"/>
    <w:rsid w:val="004312E2"/>
    <w:rsid w:val="00433909"/>
    <w:rsid w:val="00433C47"/>
    <w:rsid w:val="0043569D"/>
    <w:rsid w:val="00436453"/>
    <w:rsid w:val="004364C9"/>
    <w:rsid w:val="00441CAA"/>
    <w:rsid w:val="00443CDF"/>
    <w:rsid w:val="0044606C"/>
    <w:rsid w:val="004501D0"/>
    <w:rsid w:val="00450B02"/>
    <w:rsid w:val="0045179B"/>
    <w:rsid w:val="00453B9D"/>
    <w:rsid w:val="00456415"/>
    <w:rsid w:val="00456651"/>
    <w:rsid w:val="00457254"/>
    <w:rsid w:val="004572BB"/>
    <w:rsid w:val="00461A2B"/>
    <w:rsid w:val="00463A16"/>
    <w:rsid w:val="00470B1D"/>
    <w:rsid w:val="00476E7F"/>
    <w:rsid w:val="00477436"/>
    <w:rsid w:val="00477F63"/>
    <w:rsid w:val="00480522"/>
    <w:rsid w:val="004837A6"/>
    <w:rsid w:val="00485941"/>
    <w:rsid w:val="00491389"/>
    <w:rsid w:val="004922BE"/>
    <w:rsid w:val="00492876"/>
    <w:rsid w:val="004929F8"/>
    <w:rsid w:val="00497DDB"/>
    <w:rsid w:val="004A0D19"/>
    <w:rsid w:val="004A0E0B"/>
    <w:rsid w:val="004A4178"/>
    <w:rsid w:val="004A462D"/>
    <w:rsid w:val="004A578D"/>
    <w:rsid w:val="004A7A9C"/>
    <w:rsid w:val="004C2616"/>
    <w:rsid w:val="004D12F7"/>
    <w:rsid w:val="004D4BFB"/>
    <w:rsid w:val="004D6C0A"/>
    <w:rsid w:val="004D77A8"/>
    <w:rsid w:val="004E0B4A"/>
    <w:rsid w:val="004E18A9"/>
    <w:rsid w:val="004E1915"/>
    <w:rsid w:val="004E56AA"/>
    <w:rsid w:val="004F3A81"/>
    <w:rsid w:val="004F3B8D"/>
    <w:rsid w:val="004F7756"/>
    <w:rsid w:val="00500119"/>
    <w:rsid w:val="005007A2"/>
    <w:rsid w:val="005019D2"/>
    <w:rsid w:val="00505E25"/>
    <w:rsid w:val="0050647E"/>
    <w:rsid w:val="00512F1A"/>
    <w:rsid w:val="00521CA1"/>
    <w:rsid w:val="00524DB0"/>
    <w:rsid w:val="00525BEA"/>
    <w:rsid w:val="00532E1F"/>
    <w:rsid w:val="00545411"/>
    <w:rsid w:val="00550E90"/>
    <w:rsid w:val="00551944"/>
    <w:rsid w:val="0055275B"/>
    <w:rsid w:val="0055276E"/>
    <w:rsid w:val="00553420"/>
    <w:rsid w:val="005623DA"/>
    <w:rsid w:val="0056457D"/>
    <w:rsid w:val="00565769"/>
    <w:rsid w:val="00565E01"/>
    <w:rsid w:val="00567218"/>
    <w:rsid w:val="00590A33"/>
    <w:rsid w:val="005930DD"/>
    <w:rsid w:val="00595FA5"/>
    <w:rsid w:val="00596563"/>
    <w:rsid w:val="005A271C"/>
    <w:rsid w:val="005A36C5"/>
    <w:rsid w:val="005A6F87"/>
    <w:rsid w:val="005B01C6"/>
    <w:rsid w:val="005B0DF3"/>
    <w:rsid w:val="005B12D5"/>
    <w:rsid w:val="005B3332"/>
    <w:rsid w:val="005B77F6"/>
    <w:rsid w:val="005C154C"/>
    <w:rsid w:val="005C17CA"/>
    <w:rsid w:val="005C2310"/>
    <w:rsid w:val="005C609A"/>
    <w:rsid w:val="005C717E"/>
    <w:rsid w:val="005D06BB"/>
    <w:rsid w:val="005E24D2"/>
    <w:rsid w:val="005E2A53"/>
    <w:rsid w:val="005F0ADF"/>
    <w:rsid w:val="005F1D0D"/>
    <w:rsid w:val="005F54D5"/>
    <w:rsid w:val="00602FAA"/>
    <w:rsid w:val="006120C2"/>
    <w:rsid w:val="00614861"/>
    <w:rsid w:val="00614953"/>
    <w:rsid w:val="00615082"/>
    <w:rsid w:val="006221BA"/>
    <w:rsid w:val="00622D5B"/>
    <w:rsid w:val="00626563"/>
    <w:rsid w:val="00626FB6"/>
    <w:rsid w:val="00627CF7"/>
    <w:rsid w:val="00627FDF"/>
    <w:rsid w:val="00630A14"/>
    <w:rsid w:val="00631DB5"/>
    <w:rsid w:val="00632717"/>
    <w:rsid w:val="006338C8"/>
    <w:rsid w:val="006343F0"/>
    <w:rsid w:val="00636292"/>
    <w:rsid w:val="00644C87"/>
    <w:rsid w:val="006463DE"/>
    <w:rsid w:val="006503DB"/>
    <w:rsid w:val="00650F92"/>
    <w:rsid w:val="00651687"/>
    <w:rsid w:val="00653511"/>
    <w:rsid w:val="00653594"/>
    <w:rsid w:val="00656618"/>
    <w:rsid w:val="00666053"/>
    <w:rsid w:val="006666EA"/>
    <w:rsid w:val="006723C8"/>
    <w:rsid w:val="00672DF4"/>
    <w:rsid w:val="00674805"/>
    <w:rsid w:val="00676F90"/>
    <w:rsid w:val="00677145"/>
    <w:rsid w:val="006805C0"/>
    <w:rsid w:val="006823EE"/>
    <w:rsid w:val="0069287E"/>
    <w:rsid w:val="00692EEC"/>
    <w:rsid w:val="00694989"/>
    <w:rsid w:val="00696CA5"/>
    <w:rsid w:val="006A4F64"/>
    <w:rsid w:val="006A52CB"/>
    <w:rsid w:val="006A5301"/>
    <w:rsid w:val="006A7C99"/>
    <w:rsid w:val="006B5CAF"/>
    <w:rsid w:val="006B6FAD"/>
    <w:rsid w:val="006B7315"/>
    <w:rsid w:val="006B746C"/>
    <w:rsid w:val="006C1347"/>
    <w:rsid w:val="006C5E90"/>
    <w:rsid w:val="006C6B57"/>
    <w:rsid w:val="006C6E07"/>
    <w:rsid w:val="006C71F6"/>
    <w:rsid w:val="006D0645"/>
    <w:rsid w:val="006E0F13"/>
    <w:rsid w:val="006E13E4"/>
    <w:rsid w:val="006E47BA"/>
    <w:rsid w:val="006F0540"/>
    <w:rsid w:val="006F2850"/>
    <w:rsid w:val="006F2FDC"/>
    <w:rsid w:val="007027DA"/>
    <w:rsid w:val="0070352F"/>
    <w:rsid w:val="00703F72"/>
    <w:rsid w:val="007129BA"/>
    <w:rsid w:val="00715B68"/>
    <w:rsid w:val="007175BB"/>
    <w:rsid w:val="00722713"/>
    <w:rsid w:val="007229D9"/>
    <w:rsid w:val="00722E60"/>
    <w:rsid w:val="0072451D"/>
    <w:rsid w:val="00732C21"/>
    <w:rsid w:val="00732C57"/>
    <w:rsid w:val="00734DD3"/>
    <w:rsid w:val="007367B0"/>
    <w:rsid w:val="00741768"/>
    <w:rsid w:val="007425C8"/>
    <w:rsid w:val="007446A1"/>
    <w:rsid w:val="00745CAE"/>
    <w:rsid w:val="00746272"/>
    <w:rsid w:val="00746CE3"/>
    <w:rsid w:val="0074794B"/>
    <w:rsid w:val="00751833"/>
    <w:rsid w:val="00754AB3"/>
    <w:rsid w:val="00755303"/>
    <w:rsid w:val="007604F6"/>
    <w:rsid w:val="00765E99"/>
    <w:rsid w:val="0077094F"/>
    <w:rsid w:val="00770E6E"/>
    <w:rsid w:val="00772163"/>
    <w:rsid w:val="00777E24"/>
    <w:rsid w:val="00777EA2"/>
    <w:rsid w:val="00781D56"/>
    <w:rsid w:val="007862F1"/>
    <w:rsid w:val="00793AAC"/>
    <w:rsid w:val="007A0C17"/>
    <w:rsid w:val="007A4ADD"/>
    <w:rsid w:val="007A7309"/>
    <w:rsid w:val="007B0693"/>
    <w:rsid w:val="007B3912"/>
    <w:rsid w:val="007B3FE5"/>
    <w:rsid w:val="007B4BE1"/>
    <w:rsid w:val="007C0E34"/>
    <w:rsid w:val="007C0FA7"/>
    <w:rsid w:val="007C3759"/>
    <w:rsid w:val="007C4B0A"/>
    <w:rsid w:val="007C54CD"/>
    <w:rsid w:val="007C64FE"/>
    <w:rsid w:val="007D2C9E"/>
    <w:rsid w:val="007D33D0"/>
    <w:rsid w:val="007E1739"/>
    <w:rsid w:val="007E4A53"/>
    <w:rsid w:val="007E67A8"/>
    <w:rsid w:val="007E7A40"/>
    <w:rsid w:val="007F06F8"/>
    <w:rsid w:val="007F4581"/>
    <w:rsid w:val="00802572"/>
    <w:rsid w:val="00806FCF"/>
    <w:rsid w:val="008137C1"/>
    <w:rsid w:val="00817334"/>
    <w:rsid w:val="008207ED"/>
    <w:rsid w:val="0083129E"/>
    <w:rsid w:val="00831A1E"/>
    <w:rsid w:val="00832A43"/>
    <w:rsid w:val="00833092"/>
    <w:rsid w:val="008336E5"/>
    <w:rsid w:val="00836CF3"/>
    <w:rsid w:val="00837C21"/>
    <w:rsid w:val="00840A29"/>
    <w:rsid w:val="0084461E"/>
    <w:rsid w:val="0084700A"/>
    <w:rsid w:val="00850497"/>
    <w:rsid w:val="008519AA"/>
    <w:rsid w:val="008560BA"/>
    <w:rsid w:val="00856B6D"/>
    <w:rsid w:val="00856C35"/>
    <w:rsid w:val="00861543"/>
    <w:rsid w:val="00870588"/>
    <w:rsid w:val="00872B03"/>
    <w:rsid w:val="00873818"/>
    <w:rsid w:val="00877304"/>
    <w:rsid w:val="008828E6"/>
    <w:rsid w:val="00884D25"/>
    <w:rsid w:val="00885A02"/>
    <w:rsid w:val="00886B21"/>
    <w:rsid w:val="00887098"/>
    <w:rsid w:val="008874D6"/>
    <w:rsid w:val="00893475"/>
    <w:rsid w:val="00895140"/>
    <w:rsid w:val="008A2209"/>
    <w:rsid w:val="008A37CC"/>
    <w:rsid w:val="008A4C7A"/>
    <w:rsid w:val="008A5813"/>
    <w:rsid w:val="008A6908"/>
    <w:rsid w:val="008B7B4A"/>
    <w:rsid w:val="008D3330"/>
    <w:rsid w:val="008D5728"/>
    <w:rsid w:val="008F3049"/>
    <w:rsid w:val="008F370E"/>
    <w:rsid w:val="00901CEE"/>
    <w:rsid w:val="009046FA"/>
    <w:rsid w:val="00906B97"/>
    <w:rsid w:val="0090735F"/>
    <w:rsid w:val="009108A9"/>
    <w:rsid w:val="00916C21"/>
    <w:rsid w:val="00917492"/>
    <w:rsid w:val="009179E9"/>
    <w:rsid w:val="0092295B"/>
    <w:rsid w:val="00922B8C"/>
    <w:rsid w:val="00927558"/>
    <w:rsid w:val="00932F3D"/>
    <w:rsid w:val="00933185"/>
    <w:rsid w:val="00933345"/>
    <w:rsid w:val="009346E6"/>
    <w:rsid w:val="0093521A"/>
    <w:rsid w:val="00941901"/>
    <w:rsid w:val="00941991"/>
    <w:rsid w:val="0094307F"/>
    <w:rsid w:val="00943704"/>
    <w:rsid w:val="009457A9"/>
    <w:rsid w:val="00946841"/>
    <w:rsid w:val="00947439"/>
    <w:rsid w:val="009522EB"/>
    <w:rsid w:val="009522FA"/>
    <w:rsid w:val="00952549"/>
    <w:rsid w:val="00956F0B"/>
    <w:rsid w:val="00957F4A"/>
    <w:rsid w:val="009619C5"/>
    <w:rsid w:val="00961BE4"/>
    <w:rsid w:val="009620EB"/>
    <w:rsid w:val="00963B62"/>
    <w:rsid w:val="009706B5"/>
    <w:rsid w:val="0097479B"/>
    <w:rsid w:val="0097572A"/>
    <w:rsid w:val="00980C77"/>
    <w:rsid w:val="00980FD5"/>
    <w:rsid w:val="00994DEF"/>
    <w:rsid w:val="009A1378"/>
    <w:rsid w:val="009A2B32"/>
    <w:rsid w:val="009A4CA0"/>
    <w:rsid w:val="009A5E42"/>
    <w:rsid w:val="009B08FE"/>
    <w:rsid w:val="009B18CD"/>
    <w:rsid w:val="009B4F94"/>
    <w:rsid w:val="009B78F2"/>
    <w:rsid w:val="009D55D5"/>
    <w:rsid w:val="009D5F06"/>
    <w:rsid w:val="009E2ACE"/>
    <w:rsid w:val="009E64CD"/>
    <w:rsid w:val="009F3DE6"/>
    <w:rsid w:val="00A00BF0"/>
    <w:rsid w:val="00A01212"/>
    <w:rsid w:val="00A0431E"/>
    <w:rsid w:val="00A04C54"/>
    <w:rsid w:val="00A0527D"/>
    <w:rsid w:val="00A06AE8"/>
    <w:rsid w:val="00A1681D"/>
    <w:rsid w:val="00A16B5B"/>
    <w:rsid w:val="00A23D37"/>
    <w:rsid w:val="00A277BE"/>
    <w:rsid w:val="00A314F7"/>
    <w:rsid w:val="00A3219F"/>
    <w:rsid w:val="00A44A2B"/>
    <w:rsid w:val="00A45E19"/>
    <w:rsid w:val="00A4687A"/>
    <w:rsid w:val="00A5363E"/>
    <w:rsid w:val="00A55D8D"/>
    <w:rsid w:val="00A61287"/>
    <w:rsid w:val="00A634EA"/>
    <w:rsid w:val="00A677B1"/>
    <w:rsid w:val="00A67FEF"/>
    <w:rsid w:val="00A7144F"/>
    <w:rsid w:val="00A817F3"/>
    <w:rsid w:val="00A818D0"/>
    <w:rsid w:val="00A8223B"/>
    <w:rsid w:val="00A85C9F"/>
    <w:rsid w:val="00A97AA7"/>
    <w:rsid w:val="00AA2BF7"/>
    <w:rsid w:val="00AB23F2"/>
    <w:rsid w:val="00AB7DF1"/>
    <w:rsid w:val="00AC0E58"/>
    <w:rsid w:val="00AC14AE"/>
    <w:rsid w:val="00AC2ADE"/>
    <w:rsid w:val="00AC4E42"/>
    <w:rsid w:val="00AC53FC"/>
    <w:rsid w:val="00AC5CAD"/>
    <w:rsid w:val="00AC74AB"/>
    <w:rsid w:val="00AD1827"/>
    <w:rsid w:val="00AD2706"/>
    <w:rsid w:val="00AD3BAE"/>
    <w:rsid w:val="00AD6391"/>
    <w:rsid w:val="00AE03A8"/>
    <w:rsid w:val="00AE3184"/>
    <w:rsid w:val="00AE481C"/>
    <w:rsid w:val="00AE483D"/>
    <w:rsid w:val="00AE5678"/>
    <w:rsid w:val="00AE7C0A"/>
    <w:rsid w:val="00AF0C95"/>
    <w:rsid w:val="00AF113A"/>
    <w:rsid w:val="00AF278E"/>
    <w:rsid w:val="00AF30C3"/>
    <w:rsid w:val="00B002BA"/>
    <w:rsid w:val="00B06C10"/>
    <w:rsid w:val="00B11498"/>
    <w:rsid w:val="00B13125"/>
    <w:rsid w:val="00B1350A"/>
    <w:rsid w:val="00B13EF8"/>
    <w:rsid w:val="00B15301"/>
    <w:rsid w:val="00B2453D"/>
    <w:rsid w:val="00B27A27"/>
    <w:rsid w:val="00B40EB5"/>
    <w:rsid w:val="00B4759E"/>
    <w:rsid w:val="00B51B6C"/>
    <w:rsid w:val="00B5216B"/>
    <w:rsid w:val="00B62EAB"/>
    <w:rsid w:val="00B631E3"/>
    <w:rsid w:val="00B659BB"/>
    <w:rsid w:val="00B6695A"/>
    <w:rsid w:val="00B6740D"/>
    <w:rsid w:val="00B70293"/>
    <w:rsid w:val="00B70DDD"/>
    <w:rsid w:val="00B7307A"/>
    <w:rsid w:val="00B76814"/>
    <w:rsid w:val="00B82BD1"/>
    <w:rsid w:val="00B835E9"/>
    <w:rsid w:val="00B8750C"/>
    <w:rsid w:val="00B92732"/>
    <w:rsid w:val="00B936BD"/>
    <w:rsid w:val="00BA5DC4"/>
    <w:rsid w:val="00BB0249"/>
    <w:rsid w:val="00BB04B0"/>
    <w:rsid w:val="00BB324F"/>
    <w:rsid w:val="00BB5D01"/>
    <w:rsid w:val="00BB5F81"/>
    <w:rsid w:val="00BB782F"/>
    <w:rsid w:val="00BB7BB8"/>
    <w:rsid w:val="00BC0010"/>
    <w:rsid w:val="00BC359A"/>
    <w:rsid w:val="00BC4CAB"/>
    <w:rsid w:val="00BC6621"/>
    <w:rsid w:val="00BD0C2F"/>
    <w:rsid w:val="00BD119A"/>
    <w:rsid w:val="00BD234A"/>
    <w:rsid w:val="00BD3CC0"/>
    <w:rsid w:val="00BD4DDF"/>
    <w:rsid w:val="00BD5658"/>
    <w:rsid w:val="00BD5AA0"/>
    <w:rsid w:val="00BD6612"/>
    <w:rsid w:val="00BD6FE9"/>
    <w:rsid w:val="00BE0769"/>
    <w:rsid w:val="00BE14D5"/>
    <w:rsid w:val="00BE33CD"/>
    <w:rsid w:val="00BE51FA"/>
    <w:rsid w:val="00BF1397"/>
    <w:rsid w:val="00BF3FF7"/>
    <w:rsid w:val="00BF61E4"/>
    <w:rsid w:val="00BF6F00"/>
    <w:rsid w:val="00BF7C05"/>
    <w:rsid w:val="00C00191"/>
    <w:rsid w:val="00C06E84"/>
    <w:rsid w:val="00C12349"/>
    <w:rsid w:val="00C13A05"/>
    <w:rsid w:val="00C14C8E"/>
    <w:rsid w:val="00C159F1"/>
    <w:rsid w:val="00C2572C"/>
    <w:rsid w:val="00C30BF0"/>
    <w:rsid w:val="00C345DE"/>
    <w:rsid w:val="00C37C3B"/>
    <w:rsid w:val="00C41ED9"/>
    <w:rsid w:val="00C46016"/>
    <w:rsid w:val="00C50368"/>
    <w:rsid w:val="00C50AE1"/>
    <w:rsid w:val="00C53076"/>
    <w:rsid w:val="00C6009A"/>
    <w:rsid w:val="00C611BB"/>
    <w:rsid w:val="00C628AD"/>
    <w:rsid w:val="00C63E77"/>
    <w:rsid w:val="00C669DE"/>
    <w:rsid w:val="00C70B28"/>
    <w:rsid w:val="00C74446"/>
    <w:rsid w:val="00C744D2"/>
    <w:rsid w:val="00C76822"/>
    <w:rsid w:val="00C77487"/>
    <w:rsid w:val="00C77DE9"/>
    <w:rsid w:val="00C80FEB"/>
    <w:rsid w:val="00C81401"/>
    <w:rsid w:val="00C8619D"/>
    <w:rsid w:val="00C9078E"/>
    <w:rsid w:val="00C94456"/>
    <w:rsid w:val="00CA062A"/>
    <w:rsid w:val="00CA4543"/>
    <w:rsid w:val="00CA56E2"/>
    <w:rsid w:val="00CB01A5"/>
    <w:rsid w:val="00CB58B1"/>
    <w:rsid w:val="00CB7607"/>
    <w:rsid w:val="00CC1E3A"/>
    <w:rsid w:val="00CC66E7"/>
    <w:rsid w:val="00CC79EE"/>
    <w:rsid w:val="00CD0831"/>
    <w:rsid w:val="00CD5EC5"/>
    <w:rsid w:val="00CD65FB"/>
    <w:rsid w:val="00CE0246"/>
    <w:rsid w:val="00CE1A47"/>
    <w:rsid w:val="00CE274D"/>
    <w:rsid w:val="00CE5323"/>
    <w:rsid w:val="00CE5870"/>
    <w:rsid w:val="00CF2254"/>
    <w:rsid w:val="00CF6240"/>
    <w:rsid w:val="00CF79F0"/>
    <w:rsid w:val="00D04269"/>
    <w:rsid w:val="00D06C5F"/>
    <w:rsid w:val="00D11BB1"/>
    <w:rsid w:val="00D13D08"/>
    <w:rsid w:val="00D21378"/>
    <w:rsid w:val="00D2301E"/>
    <w:rsid w:val="00D306FA"/>
    <w:rsid w:val="00D33D81"/>
    <w:rsid w:val="00D34E33"/>
    <w:rsid w:val="00D3613A"/>
    <w:rsid w:val="00D40138"/>
    <w:rsid w:val="00D412A8"/>
    <w:rsid w:val="00D42263"/>
    <w:rsid w:val="00D50D81"/>
    <w:rsid w:val="00D5101E"/>
    <w:rsid w:val="00D54F83"/>
    <w:rsid w:val="00D560B2"/>
    <w:rsid w:val="00D56950"/>
    <w:rsid w:val="00D5715D"/>
    <w:rsid w:val="00D57D06"/>
    <w:rsid w:val="00D62173"/>
    <w:rsid w:val="00D64509"/>
    <w:rsid w:val="00D64F3F"/>
    <w:rsid w:val="00D657ED"/>
    <w:rsid w:val="00D66D88"/>
    <w:rsid w:val="00D70D79"/>
    <w:rsid w:val="00D7457C"/>
    <w:rsid w:val="00D76497"/>
    <w:rsid w:val="00D76ACE"/>
    <w:rsid w:val="00D80380"/>
    <w:rsid w:val="00D81123"/>
    <w:rsid w:val="00D83681"/>
    <w:rsid w:val="00D8496E"/>
    <w:rsid w:val="00D84A8F"/>
    <w:rsid w:val="00D92034"/>
    <w:rsid w:val="00D9694E"/>
    <w:rsid w:val="00D96BCE"/>
    <w:rsid w:val="00DA1206"/>
    <w:rsid w:val="00DA2755"/>
    <w:rsid w:val="00DA4124"/>
    <w:rsid w:val="00DA505C"/>
    <w:rsid w:val="00DA684B"/>
    <w:rsid w:val="00DB0237"/>
    <w:rsid w:val="00DB069A"/>
    <w:rsid w:val="00DB17C4"/>
    <w:rsid w:val="00DB2011"/>
    <w:rsid w:val="00DB794D"/>
    <w:rsid w:val="00DC546E"/>
    <w:rsid w:val="00DC5E3A"/>
    <w:rsid w:val="00DD370D"/>
    <w:rsid w:val="00DE341A"/>
    <w:rsid w:val="00DE3921"/>
    <w:rsid w:val="00DE67D0"/>
    <w:rsid w:val="00DF2DF5"/>
    <w:rsid w:val="00E0279B"/>
    <w:rsid w:val="00E10C4F"/>
    <w:rsid w:val="00E12816"/>
    <w:rsid w:val="00E13EE1"/>
    <w:rsid w:val="00E161DE"/>
    <w:rsid w:val="00E20BC4"/>
    <w:rsid w:val="00E20E3E"/>
    <w:rsid w:val="00E23165"/>
    <w:rsid w:val="00E242FA"/>
    <w:rsid w:val="00E24B5E"/>
    <w:rsid w:val="00E2709E"/>
    <w:rsid w:val="00E376BD"/>
    <w:rsid w:val="00E4533E"/>
    <w:rsid w:val="00E45D37"/>
    <w:rsid w:val="00E466E2"/>
    <w:rsid w:val="00E53911"/>
    <w:rsid w:val="00E611EE"/>
    <w:rsid w:val="00E63B97"/>
    <w:rsid w:val="00E64B1E"/>
    <w:rsid w:val="00E7375A"/>
    <w:rsid w:val="00E75021"/>
    <w:rsid w:val="00E756C0"/>
    <w:rsid w:val="00E85DC3"/>
    <w:rsid w:val="00E87389"/>
    <w:rsid w:val="00E87D71"/>
    <w:rsid w:val="00E97BA9"/>
    <w:rsid w:val="00EA037F"/>
    <w:rsid w:val="00EA12A7"/>
    <w:rsid w:val="00EA6A79"/>
    <w:rsid w:val="00EB0F3A"/>
    <w:rsid w:val="00EB118B"/>
    <w:rsid w:val="00EB2BB3"/>
    <w:rsid w:val="00EB6F6D"/>
    <w:rsid w:val="00EB7A4E"/>
    <w:rsid w:val="00EC0601"/>
    <w:rsid w:val="00EC5D27"/>
    <w:rsid w:val="00ED27B7"/>
    <w:rsid w:val="00EE275B"/>
    <w:rsid w:val="00EE5FCC"/>
    <w:rsid w:val="00EE6AFE"/>
    <w:rsid w:val="00EE7078"/>
    <w:rsid w:val="00EE747A"/>
    <w:rsid w:val="00EE785E"/>
    <w:rsid w:val="00EF1FE9"/>
    <w:rsid w:val="00EF2F04"/>
    <w:rsid w:val="00F05351"/>
    <w:rsid w:val="00F06B73"/>
    <w:rsid w:val="00F07D2F"/>
    <w:rsid w:val="00F13839"/>
    <w:rsid w:val="00F16141"/>
    <w:rsid w:val="00F176BD"/>
    <w:rsid w:val="00F2001A"/>
    <w:rsid w:val="00F2077D"/>
    <w:rsid w:val="00F208D8"/>
    <w:rsid w:val="00F20B30"/>
    <w:rsid w:val="00F227A8"/>
    <w:rsid w:val="00F22C2B"/>
    <w:rsid w:val="00F24F8D"/>
    <w:rsid w:val="00F25B1C"/>
    <w:rsid w:val="00F27F35"/>
    <w:rsid w:val="00F304CD"/>
    <w:rsid w:val="00F336BF"/>
    <w:rsid w:val="00F3390B"/>
    <w:rsid w:val="00F419D1"/>
    <w:rsid w:val="00F46450"/>
    <w:rsid w:val="00F5569B"/>
    <w:rsid w:val="00F57ED7"/>
    <w:rsid w:val="00F61D83"/>
    <w:rsid w:val="00F62D34"/>
    <w:rsid w:val="00F653CF"/>
    <w:rsid w:val="00F74531"/>
    <w:rsid w:val="00F74760"/>
    <w:rsid w:val="00F74DBF"/>
    <w:rsid w:val="00F75F26"/>
    <w:rsid w:val="00F83F25"/>
    <w:rsid w:val="00F84017"/>
    <w:rsid w:val="00F84AF1"/>
    <w:rsid w:val="00F85310"/>
    <w:rsid w:val="00F918DC"/>
    <w:rsid w:val="00F95CA5"/>
    <w:rsid w:val="00FA29CB"/>
    <w:rsid w:val="00FA2BCD"/>
    <w:rsid w:val="00FB38B5"/>
    <w:rsid w:val="00FB5AD4"/>
    <w:rsid w:val="00FB7474"/>
    <w:rsid w:val="00FB7E60"/>
    <w:rsid w:val="00FC1898"/>
    <w:rsid w:val="00FC3328"/>
    <w:rsid w:val="00FD1756"/>
    <w:rsid w:val="00FE210F"/>
    <w:rsid w:val="00FE3975"/>
    <w:rsid w:val="00FE5C6E"/>
    <w:rsid w:val="00FE6294"/>
    <w:rsid w:val="00FF0623"/>
    <w:rsid w:val="00FF4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751F0-8F1E-4F93-AE79-673354F4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28B1"/>
    <w:pPr>
      <w:tabs>
        <w:tab w:val="center" w:pos="4677"/>
        <w:tab w:val="right" w:pos="9355"/>
      </w:tabs>
    </w:pPr>
    <w:rPr>
      <w:lang w:val="x-none"/>
    </w:rPr>
  </w:style>
  <w:style w:type="character" w:customStyle="1" w:styleId="a4">
    <w:name w:val="Верхний колонтитул Знак"/>
    <w:link w:val="a3"/>
    <w:uiPriority w:val="99"/>
    <w:rsid w:val="000628B1"/>
    <w:rPr>
      <w:rFonts w:ascii="Times New Roman" w:eastAsia="Times New Roman" w:hAnsi="Times New Roman" w:cs="Times New Roman"/>
      <w:sz w:val="24"/>
      <w:szCs w:val="24"/>
      <w:lang w:eastAsia="ru-RU"/>
    </w:rPr>
  </w:style>
  <w:style w:type="character" w:styleId="a5">
    <w:name w:val="page number"/>
    <w:uiPriority w:val="99"/>
    <w:rsid w:val="000628B1"/>
    <w:rPr>
      <w:rFonts w:cs="Times New Roman"/>
    </w:rPr>
  </w:style>
  <w:style w:type="paragraph" w:styleId="2">
    <w:name w:val="Body Text Indent 2"/>
    <w:basedOn w:val="a"/>
    <w:link w:val="20"/>
    <w:uiPriority w:val="99"/>
    <w:rsid w:val="000628B1"/>
    <w:pPr>
      <w:spacing w:after="120" w:line="480" w:lineRule="auto"/>
      <w:ind w:left="283"/>
    </w:pPr>
    <w:rPr>
      <w:lang w:val="x-none"/>
    </w:rPr>
  </w:style>
  <w:style w:type="character" w:customStyle="1" w:styleId="20">
    <w:name w:val="Основной текст с отступом 2 Знак"/>
    <w:link w:val="2"/>
    <w:uiPriority w:val="99"/>
    <w:rsid w:val="000628B1"/>
    <w:rPr>
      <w:rFonts w:ascii="Times New Roman" w:eastAsia="Times New Roman" w:hAnsi="Times New Roman" w:cs="Times New Roman"/>
      <w:sz w:val="24"/>
      <w:szCs w:val="24"/>
      <w:lang w:eastAsia="ru-RU"/>
    </w:rPr>
  </w:style>
  <w:style w:type="paragraph" w:styleId="a6">
    <w:name w:val="List Paragraph"/>
    <w:basedOn w:val="a"/>
    <w:uiPriority w:val="34"/>
    <w:qFormat/>
    <w:rsid w:val="000628B1"/>
    <w:pPr>
      <w:ind w:left="720"/>
      <w:contextualSpacing/>
    </w:pPr>
  </w:style>
  <w:style w:type="paragraph" w:styleId="a7">
    <w:name w:val="Balloon Text"/>
    <w:basedOn w:val="a"/>
    <w:link w:val="a8"/>
    <w:uiPriority w:val="99"/>
    <w:semiHidden/>
    <w:unhideWhenUsed/>
    <w:rsid w:val="004E18A9"/>
    <w:rPr>
      <w:rFonts w:ascii="Segoe UI" w:hAnsi="Segoe UI"/>
      <w:sz w:val="18"/>
      <w:szCs w:val="18"/>
      <w:lang w:val="x-none"/>
    </w:rPr>
  </w:style>
  <w:style w:type="character" w:customStyle="1" w:styleId="a8">
    <w:name w:val="Текст выноски Знак"/>
    <w:link w:val="a7"/>
    <w:uiPriority w:val="99"/>
    <w:semiHidden/>
    <w:rsid w:val="004E18A9"/>
    <w:rPr>
      <w:rFonts w:ascii="Segoe UI" w:eastAsia="Times New Roman" w:hAnsi="Segoe UI" w:cs="Segoe UI"/>
      <w:sz w:val="18"/>
      <w:szCs w:val="18"/>
      <w:lang w:eastAsia="ru-RU"/>
    </w:rPr>
  </w:style>
  <w:style w:type="character" w:styleId="a9">
    <w:name w:val="annotation reference"/>
    <w:uiPriority w:val="99"/>
    <w:semiHidden/>
    <w:unhideWhenUsed/>
    <w:rsid w:val="00256246"/>
    <w:rPr>
      <w:sz w:val="16"/>
      <w:szCs w:val="16"/>
    </w:rPr>
  </w:style>
  <w:style w:type="paragraph" w:styleId="aa">
    <w:name w:val="annotation text"/>
    <w:basedOn w:val="a"/>
    <w:link w:val="ab"/>
    <w:uiPriority w:val="99"/>
    <w:semiHidden/>
    <w:unhideWhenUsed/>
    <w:rsid w:val="00256246"/>
    <w:rPr>
      <w:sz w:val="20"/>
      <w:szCs w:val="20"/>
      <w:lang w:val="x-none"/>
    </w:rPr>
  </w:style>
  <w:style w:type="character" w:customStyle="1" w:styleId="ab">
    <w:name w:val="Текст примечания Знак"/>
    <w:link w:val="aa"/>
    <w:uiPriority w:val="99"/>
    <w:semiHidden/>
    <w:rsid w:val="0025624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56246"/>
    <w:rPr>
      <w:b/>
      <w:bCs/>
    </w:rPr>
  </w:style>
  <w:style w:type="character" w:customStyle="1" w:styleId="ad">
    <w:name w:val="Тема примечания Знак"/>
    <w:link w:val="ac"/>
    <w:uiPriority w:val="99"/>
    <w:semiHidden/>
    <w:rsid w:val="00256246"/>
    <w:rPr>
      <w:rFonts w:ascii="Times New Roman" w:eastAsia="Times New Roman" w:hAnsi="Times New Roman" w:cs="Times New Roman"/>
      <w:b/>
      <w:bCs/>
      <w:sz w:val="20"/>
      <w:szCs w:val="20"/>
      <w:lang w:eastAsia="ru-RU"/>
    </w:rPr>
  </w:style>
  <w:style w:type="paragraph" w:styleId="ae">
    <w:name w:val="Revision"/>
    <w:hidden/>
    <w:uiPriority w:val="99"/>
    <w:semiHidden/>
    <w:rsid w:val="00256246"/>
    <w:rPr>
      <w:rFonts w:ascii="Times New Roman" w:eastAsia="Times New Roman" w:hAnsi="Times New Roman"/>
      <w:sz w:val="24"/>
      <w:szCs w:val="24"/>
    </w:rPr>
  </w:style>
  <w:style w:type="paragraph" w:styleId="af">
    <w:name w:val="footer"/>
    <w:basedOn w:val="a"/>
    <w:link w:val="af0"/>
    <w:uiPriority w:val="99"/>
    <w:unhideWhenUsed/>
    <w:rsid w:val="00D11BB1"/>
    <w:pPr>
      <w:tabs>
        <w:tab w:val="center" w:pos="4677"/>
        <w:tab w:val="right" w:pos="9355"/>
      </w:tabs>
    </w:pPr>
    <w:rPr>
      <w:lang w:val="x-none"/>
    </w:rPr>
  </w:style>
  <w:style w:type="character" w:customStyle="1" w:styleId="af0">
    <w:name w:val="Нижний колонтитул Знак"/>
    <w:link w:val="af"/>
    <w:uiPriority w:val="99"/>
    <w:rsid w:val="00D11BB1"/>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9B08FE"/>
    <w:pPr>
      <w:spacing w:before="100" w:beforeAutospacing="1" w:after="100" w:afterAutospacing="1"/>
    </w:pPr>
    <w:rPr>
      <w:rFonts w:eastAsia="Calibri"/>
    </w:rPr>
  </w:style>
  <w:style w:type="character" w:styleId="af2">
    <w:name w:val="Hyperlink"/>
    <w:uiPriority w:val="99"/>
    <w:unhideWhenUsed/>
    <w:rsid w:val="00666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53">
      <w:bodyDiv w:val="1"/>
      <w:marLeft w:val="0"/>
      <w:marRight w:val="0"/>
      <w:marTop w:val="0"/>
      <w:marBottom w:val="0"/>
      <w:divBdr>
        <w:top w:val="none" w:sz="0" w:space="0" w:color="auto"/>
        <w:left w:val="none" w:sz="0" w:space="0" w:color="auto"/>
        <w:bottom w:val="none" w:sz="0" w:space="0" w:color="auto"/>
        <w:right w:val="none" w:sz="0" w:space="0" w:color="auto"/>
      </w:divBdr>
    </w:div>
    <w:div w:id="98108003">
      <w:bodyDiv w:val="1"/>
      <w:marLeft w:val="0"/>
      <w:marRight w:val="0"/>
      <w:marTop w:val="0"/>
      <w:marBottom w:val="0"/>
      <w:divBdr>
        <w:top w:val="none" w:sz="0" w:space="0" w:color="auto"/>
        <w:left w:val="none" w:sz="0" w:space="0" w:color="auto"/>
        <w:bottom w:val="none" w:sz="0" w:space="0" w:color="auto"/>
        <w:right w:val="none" w:sz="0" w:space="0" w:color="auto"/>
      </w:divBdr>
    </w:div>
    <w:div w:id="131097008">
      <w:bodyDiv w:val="1"/>
      <w:marLeft w:val="0"/>
      <w:marRight w:val="0"/>
      <w:marTop w:val="0"/>
      <w:marBottom w:val="0"/>
      <w:divBdr>
        <w:top w:val="none" w:sz="0" w:space="0" w:color="auto"/>
        <w:left w:val="none" w:sz="0" w:space="0" w:color="auto"/>
        <w:bottom w:val="none" w:sz="0" w:space="0" w:color="auto"/>
        <w:right w:val="none" w:sz="0" w:space="0" w:color="auto"/>
      </w:divBdr>
    </w:div>
    <w:div w:id="339964385">
      <w:bodyDiv w:val="1"/>
      <w:marLeft w:val="0"/>
      <w:marRight w:val="0"/>
      <w:marTop w:val="0"/>
      <w:marBottom w:val="0"/>
      <w:divBdr>
        <w:top w:val="none" w:sz="0" w:space="0" w:color="auto"/>
        <w:left w:val="none" w:sz="0" w:space="0" w:color="auto"/>
        <w:bottom w:val="none" w:sz="0" w:space="0" w:color="auto"/>
        <w:right w:val="none" w:sz="0" w:space="0" w:color="auto"/>
      </w:divBdr>
    </w:div>
    <w:div w:id="362439943">
      <w:bodyDiv w:val="1"/>
      <w:marLeft w:val="0"/>
      <w:marRight w:val="0"/>
      <w:marTop w:val="0"/>
      <w:marBottom w:val="0"/>
      <w:divBdr>
        <w:top w:val="none" w:sz="0" w:space="0" w:color="auto"/>
        <w:left w:val="none" w:sz="0" w:space="0" w:color="auto"/>
        <w:bottom w:val="none" w:sz="0" w:space="0" w:color="auto"/>
        <w:right w:val="none" w:sz="0" w:space="0" w:color="auto"/>
      </w:divBdr>
    </w:div>
    <w:div w:id="366948196">
      <w:bodyDiv w:val="1"/>
      <w:marLeft w:val="0"/>
      <w:marRight w:val="0"/>
      <w:marTop w:val="0"/>
      <w:marBottom w:val="0"/>
      <w:divBdr>
        <w:top w:val="none" w:sz="0" w:space="0" w:color="auto"/>
        <w:left w:val="none" w:sz="0" w:space="0" w:color="auto"/>
        <w:bottom w:val="none" w:sz="0" w:space="0" w:color="auto"/>
        <w:right w:val="none" w:sz="0" w:space="0" w:color="auto"/>
      </w:divBdr>
    </w:div>
    <w:div w:id="418648447">
      <w:bodyDiv w:val="1"/>
      <w:marLeft w:val="0"/>
      <w:marRight w:val="0"/>
      <w:marTop w:val="0"/>
      <w:marBottom w:val="0"/>
      <w:divBdr>
        <w:top w:val="none" w:sz="0" w:space="0" w:color="auto"/>
        <w:left w:val="none" w:sz="0" w:space="0" w:color="auto"/>
        <w:bottom w:val="none" w:sz="0" w:space="0" w:color="auto"/>
        <w:right w:val="none" w:sz="0" w:space="0" w:color="auto"/>
      </w:divBdr>
    </w:div>
    <w:div w:id="451480560">
      <w:bodyDiv w:val="1"/>
      <w:marLeft w:val="0"/>
      <w:marRight w:val="0"/>
      <w:marTop w:val="0"/>
      <w:marBottom w:val="0"/>
      <w:divBdr>
        <w:top w:val="none" w:sz="0" w:space="0" w:color="auto"/>
        <w:left w:val="none" w:sz="0" w:space="0" w:color="auto"/>
        <w:bottom w:val="none" w:sz="0" w:space="0" w:color="auto"/>
        <w:right w:val="none" w:sz="0" w:space="0" w:color="auto"/>
      </w:divBdr>
    </w:div>
    <w:div w:id="453718091">
      <w:bodyDiv w:val="1"/>
      <w:marLeft w:val="0"/>
      <w:marRight w:val="0"/>
      <w:marTop w:val="0"/>
      <w:marBottom w:val="0"/>
      <w:divBdr>
        <w:top w:val="none" w:sz="0" w:space="0" w:color="auto"/>
        <w:left w:val="none" w:sz="0" w:space="0" w:color="auto"/>
        <w:bottom w:val="none" w:sz="0" w:space="0" w:color="auto"/>
        <w:right w:val="none" w:sz="0" w:space="0" w:color="auto"/>
      </w:divBdr>
    </w:div>
    <w:div w:id="502624477">
      <w:bodyDiv w:val="1"/>
      <w:marLeft w:val="0"/>
      <w:marRight w:val="0"/>
      <w:marTop w:val="0"/>
      <w:marBottom w:val="0"/>
      <w:divBdr>
        <w:top w:val="none" w:sz="0" w:space="0" w:color="auto"/>
        <w:left w:val="none" w:sz="0" w:space="0" w:color="auto"/>
        <w:bottom w:val="none" w:sz="0" w:space="0" w:color="auto"/>
        <w:right w:val="none" w:sz="0" w:space="0" w:color="auto"/>
      </w:divBdr>
    </w:div>
    <w:div w:id="619144675">
      <w:bodyDiv w:val="1"/>
      <w:marLeft w:val="0"/>
      <w:marRight w:val="0"/>
      <w:marTop w:val="0"/>
      <w:marBottom w:val="0"/>
      <w:divBdr>
        <w:top w:val="none" w:sz="0" w:space="0" w:color="auto"/>
        <w:left w:val="none" w:sz="0" w:space="0" w:color="auto"/>
        <w:bottom w:val="none" w:sz="0" w:space="0" w:color="auto"/>
        <w:right w:val="none" w:sz="0" w:space="0" w:color="auto"/>
      </w:divBdr>
    </w:div>
    <w:div w:id="668170027">
      <w:bodyDiv w:val="1"/>
      <w:marLeft w:val="0"/>
      <w:marRight w:val="0"/>
      <w:marTop w:val="0"/>
      <w:marBottom w:val="0"/>
      <w:divBdr>
        <w:top w:val="none" w:sz="0" w:space="0" w:color="auto"/>
        <w:left w:val="none" w:sz="0" w:space="0" w:color="auto"/>
        <w:bottom w:val="none" w:sz="0" w:space="0" w:color="auto"/>
        <w:right w:val="none" w:sz="0" w:space="0" w:color="auto"/>
      </w:divBdr>
    </w:div>
    <w:div w:id="841358342">
      <w:bodyDiv w:val="1"/>
      <w:marLeft w:val="0"/>
      <w:marRight w:val="0"/>
      <w:marTop w:val="0"/>
      <w:marBottom w:val="0"/>
      <w:divBdr>
        <w:top w:val="none" w:sz="0" w:space="0" w:color="auto"/>
        <w:left w:val="none" w:sz="0" w:space="0" w:color="auto"/>
        <w:bottom w:val="none" w:sz="0" w:space="0" w:color="auto"/>
        <w:right w:val="none" w:sz="0" w:space="0" w:color="auto"/>
      </w:divBdr>
    </w:div>
    <w:div w:id="970861933">
      <w:bodyDiv w:val="1"/>
      <w:marLeft w:val="0"/>
      <w:marRight w:val="0"/>
      <w:marTop w:val="0"/>
      <w:marBottom w:val="0"/>
      <w:divBdr>
        <w:top w:val="none" w:sz="0" w:space="0" w:color="auto"/>
        <w:left w:val="none" w:sz="0" w:space="0" w:color="auto"/>
        <w:bottom w:val="none" w:sz="0" w:space="0" w:color="auto"/>
        <w:right w:val="none" w:sz="0" w:space="0" w:color="auto"/>
      </w:divBdr>
    </w:div>
    <w:div w:id="1096052596">
      <w:bodyDiv w:val="1"/>
      <w:marLeft w:val="0"/>
      <w:marRight w:val="0"/>
      <w:marTop w:val="0"/>
      <w:marBottom w:val="0"/>
      <w:divBdr>
        <w:top w:val="none" w:sz="0" w:space="0" w:color="auto"/>
        <w:left w:val="none" w:sz="0" w:space="0" w:color="auto"/>
        <w:bottom w:val="none" w:sz="0" w:space="0" w:color="auto"/>
        <w:right w:val="none" w:sz="0" w:space="0" w:color="auto"/>
      </w:divBdr>
    </w:div>
    <w:div w:id="1131366552">
      <w:bodyDiv w:val="1"/>
      <w:marLeft w:val="0"/>
      <w:marRight w:val="0"/>
      <w:marTop w:val="0"/>
      <w:marBottom w:val="0"/>
      <w:divBdr>
        <w:top w:val="none" w:sz="0" w:space="0" w:color="auto"/>
        <w:left w:val="none" w:sz="0" w:space="0" w:color="auto"/>
        <w:bottom w:val="none" w:sz="0" w:space="0" w:color="auto"/>
        <w:right w:val="none" w:sz="0" w:space="0" w:color="auto"/>
      </w:divBdr>
    </w:div>
    <w:div w:id="1346011003">
      <w:bodyDiv w:val="1"/>
      <w:marLeft w:val="0"/>
      <w:marRight w:val="0"/>
      <w:marTop w:val="0"/>
      <w:marBottom w:val="0"/>
      <w:divBdr>
        <w:top w:val="none" w:sz="0" w:space="0" w:color="auto"/>
        <w:left w:val="none" w:sz="0" w:space="0" w:color="auto"/>
        <w:bottom w:val="none" w:sz="0" w:space="0" w:color="auto"/>
        <w:right w:val="none" w:sz="0" w:space="0" w:color="auto"/>
      </w:divBdr>
    </w:div>
    <w:div w:id="1347249597">
      <w:bodyDiv w:val="1"/>
      <w:marLeft w:val="0"/>
      <w:marRight w:val="0"/>
      <w:marTop w:val="0"/>
      <w:marBottom w:val="0"/>
      <w:divBdr>
        <w:top w:val="none" w:sz="0" w:space="0" w:color="auto"/>
        <w:left w:val="none" w:sz="0" w:space="0" w:color="auto"/>
        <w:bottom w:val="none" w:sz="0" w:space="0" w:color="auto"/>
        <w:right w:val="none" w:sz="0" w:space="0" w:color="auto"/>
      </w:divBdr>
    </w:div>
    <w:div w:id="1378316350">
      <w:bodyDiv w:val="1"/>
      <w:marLeft w:val="0"/>
      <w:marRight w:val="0"/>
      <w:marTop w:val="0"/>
      <w:marBottom w:val="0"/>
      <w:divBdr>
        <w:top w:val="none" w:sz="0" w:space="0" w:color="auto"/>
        <w:left w:val="none" w:sz="0" w:space="0" w:color="auto"/>
        <w:bottom w:val="none" w:sz="0" w:space="0" w:color="auto"/>
        <w:right w:val="none" w:sz="0" w:space="0" w:color="auto"/>
      </w:divBdr>
    </w:div>
    <w:div w:id="1450120721">
      <w:bodyDiv w:val="1"/>
      <w:marLeft w:val="0"/>
      <w:marRight w:val="0"/>
      <w:marTop w:val="0"/>
      <w:marBottom w:val="0"/>
      <w:divBdr>
        <w:top w:val="none" w:sz="0" w:space="0" w:color="auto"/>
        <w:left w:val="none" w:sz="0" w:space="0" w:color="auto"/>
        <w:bottom w:val="none" w:sz="0" w:space="0" w:color="auto"/>
        <w:right w:val="none" w:sz="0" w:space="0" w:color="auto"/>
      </w:divBdr>
    </w:div>
    <w:div w:id="1722556806">
      <w:bodyDiv w:val="1"/>
      <w:marLeft w:val="0"/>
      <w:marRight w:val="0"/>
      <w:marTop w:val="0"/>
      <w:marBottom w:val="0"/>
      <w:divBdr>
        <w:top w:val="none" w:sz="0" w:space="0" w:color="auto"/>
        <w:left w:val="none" w:sz="0" w:space="0" w:color="auto"/>
        <w:bottom w:val="none" w:sz="0" w:space="0" w:color="auto"/>
        <w:right w:val="none" w:sz="0" w:space="0" w:color="auto"/>
      </w:divBdr>
      <w:divsChild>
        <w:div w:id="770471823">
          <w:marLeft w:val="0"/>
          <w:marRight w:val="0"/>
          <w:marTop w:val="0"/>
          <w:marBottom w:val="0"/>
          <w:divBdr>
            <w:top w:val="none" w:sz="0" w:space="0" w:color="auto"/>
            <w:left w:val="none" w:sz="0" w:space="0" w:color="auto"/>
            <w:bottom w:val="none" w:sz="0" w:space="0" w:color="auto"/>
            <w:right w:val="none" w:sz="0" w:space="0" w:color="auto"/>
          </w:divBdr>
        </w:div>
      </w:divsChild>
    </w:div>
    <w:div w:id="1735153557">
      <w:bodyDiv w:val="1"/>
      <w:marLeft w:val="0"/>
      <w:marRight w:val="0"/>
      <w:marTop w:val="0"/>
      <w:marBottom w:val="0"/>
      <w:divBdr>
        <w:top w:val="none" w:sz="0" w:space="0" w:color="auto"/>
        <w:left w:val="none" w:sz="0" w:space="0" w:color="auto"/>
        <w:bottom w:val="none" w:sz="0" w:space="0" w:color="auto"/>
        <w:right w:val="none" w:sz="0" w:space="0" w:color="auto"/>
      </w:divBdr>
    </w:div>
    <w:div w:id="1745180671">
      <w:bodyDiv w:val="1"/>
      <w:marLeft w:val="0"/>
      <w:marRight w:val="0"/>
      <w:marTop w:val="0"/>
      <w:marBottom w:val="0"/>
      <w:divBdr>
        <w:top w:val="none" w:sz="0" w:space="0" w:color="auto"/>
        <w:left w:val="none" w:sz="0" w:space="0" w:color="auto"/>
        <w:bottom w:val="none" w:sz="0" w:space="0" w:color="auto"/>
        <w:right w:val="none" w:sz="0" w:space="0" w:color="auto"/>
      </w:divBdr>
    </w:div>
    <w:div w:id="1864250462">
      <w:bodyDiv w:val="1"/>
      <w:marLeft w:val="0"/>
      <w:marRight w:val="0"/>
      <w:marTop w:val="0"/>
      <w:marBottom w:val="0"/>
      <w:divBdr>
        <w:top w:val="none" w:sz="0" w:space="0" w:color="auto"/>
        <w:left w:val="none" w:sz="0" w:space="0" w:color="auto"/>
        <w:bottom w:val="none" w:sz="0" w:space="0" w:color="auto"/>
        <w:right w:val="none" w:sz="0" w:space="0" w:color="auto"/>
      </w:divBdr>
    </w:div>
    <w:div w:id="2038122358">
      <w:bodyDiv w:val="1"/>
      <w:marLeft w:val="0"/>
      <w:marRight w:val="0"/>
      <w:marTop w:val="0"/>
      <w:marBottom w:val="0"/>
      <w:divBdr>
        <w:top w:val="none" w:sz="0" w:space="0" w:color="auto"/>
        <w:left w:val="none" w:sz="0" w:space="0" w:color="auto"/>
        <w:bottom w:val="none" w:sz="0" w:space="0" w:color="auto"/>
        <w:right w:val="none" w:sz="0" w:space="0" w:color="auto"/>
      </w:divBdr>
    </w:div>
    <w:div w:id="20460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BA759923AECF6E6697C8B545A0D76C9A78A933F2C9C57063CB6D67F9DA4CAC5A5CED0857CFCE324A8690E21B21B5631EC8DF5233F71E31yFiDO" TargetMode="External"/><Relationship Id="rId13" Type="http://schemas.openxmlformats.org/officeDocument/2006/relationships/hyperlink" Target="consultantplus://offline/ref=1F057C25EBD19988E7737C6B7684E9DB010B283B984B8A4A4C6AC84C45DB4DA7D48C2A369D3B140D154DB467FCEB4F72E6B76F2CBCB0OEbCM" TargetMode="External"/><Relationship Id="rId18" Type="http://schemas.openxmlformats.org/officeDocument/2006/relationships/hyperlink" Target="consultantplus://offline/ref=00E1C201CF2CFBE43691BDF595F15F0BF2C75531F42C0FBB060B5246E130B0C5D4717608AD818937395B1E4DDBP729G" TargetMode="External"/><Relationship Id="rId26" Type="http://schemas.openxmlformats.org/officeDocument/2006/relationships/hyperlink" Target="consultantplus://offline/ref=646B799E860C05F160FE74AF89D1578E6FD94E1166565BCFDF42D76729F0BC982D71D45034710968405BB074D5E62638390B8BA6A0EF45E5iBh3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A24AD91556CE0E4349562634C8BA63E53D32518348A1E8B4F5BC235ECC25B853D5C64300771F236A2A15A9B0890728D0018FD5908A6D76Cz8P" TargetMode="External"/><Relationship Id="rId34" Type="http://schemas.openxmlformats.org/officeDocument/2006/relationships/hyperlink" Target="consultantplus://offline/ref=516BE8F1485E738B95CFD7DC7541CA19E8B625A30662FEA90E861FE6274FCF270829FD45C1BA30C5EFE8E9A373BB0FCC87A0038833A187D6WAK" TargetMode="External"/><Relationship Id="rId7" Type="http://schemas.openxmlformats.org/officeDocument/2006/relationships/endnotes" Target="endnotes.xml"/><Relationship Id="rId12" Type="http://schemas.openxmlformats.org/officeDocument/2006/relationships/hyperlink" Target="consultantplus://offline/ref=00E1C201CF2CFBE43691BDF595F15F0BF2C75531F42C0FBB060B5246E130B0C5D4717608AD818937395B1E4DDBP729G" TargetMode="External"/><Relationship Id="rId17" Type="http://schemas.openxmlformats.org/officeDocument/2006/relationships/hyperlink" Target="consultantplus://offline/ref=00E1C201CF2CFBE43691BDF595F15F0BF2C75531F42C0FBB060B5246E130B0C5D4717608AD818937395B1E4DDBP729G" TargetMode="External"/><Relationship Id="rId25" Type="http://schemas.openxmlformats.org/officeDocument/2006/relationships/hyperlink" Target="consultantplus://offline/ref=646B799E860C05F160FE74AF89D1578E6FD94E1166565BCFDF42D76729F0BC982D71D45034710968445BB074D5E62638390B8BA6A0EF45E5iBh3O" TargetMode="External"/><Relationship Id="rId33" Type="http://schemas.openxmlformats.org/officeDocument/2006/relationships/hyperlink" Target="consultantplus://offline/ref=9D539414FECF6ACDE97AF4B500BE1C5F6A2F37212C6F3BE587A2CD2312A4BF0EA2D4B452171CC5032AD8B9846467DFA0F76CD98A6D7EBFrFw9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43D26EFD45D9BF431C7A3EC47B057F0C6B6EC337532C916A9BFE04D48B19B6C0420F9164BD3E216C5C718F8E58D222F7FA09A3791g6VFQ" TargetMode="External"/><Relationship Id="rId20" Type="http://schemas.openxmlformats.org/officeDocument/2006/relationships/hyperlink" Target="consultantplus://offline/ref=0A24AD91556CE0E4349562634C8BA63E53D32518348A1E8B4F5BC235ECC25B853D5C64300771F236A2A15A9B0890728D0018FD5908A6D76Cz8P" TargetMode="External"/><Relationship Id="rId29" Type="http://schemas.openxmlformats.org/officeDocument/2006/relationships/hyperlink" Target="consultantplus://offline/ref=BFA03F12BAB4B7F8784F6FF3D6898FCC0EE1E9300E3A53B9315F58F3B03C8A7B796BFC8EBCFAB653BD5A9CA5AA4AA0605B684CCFD586761AXDA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1C201CF2CFBE43691BDF595F15F0BF2C75531F42C0FBB060B5246E130B0C5D4717608AD818937395B1E4DDBP729G" TargetMode="External"/><Relationship Id="rId24" Type="http://schemas.openxmlformats.org/officeDocument/2006/relationships/hyperlink" Target="consultantplus://offline/ref=646B799E860C05F160FE74AF89D1578E6FD94E1166565BCFDF42D76729F0BC982D71D45034710968405BB074D5E62638390B8BA6A0EF45E5iBh3O" TargetMode="External"/><Relationship Id="rId32" Type="http://schemas.openxmlformats.org/officeDocument/2006/relationships/hyperlink" Target="consultantplus://offline/ref=9D539414FECF6ACDE97AF4B500BE1C5F6A2F37212C6F3BE587A2CD2312A4BF0EA2D4B452171CC5032AD8B9846467DFA0F76CD98A6D7EBFrFw9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0E1C201CF2CFBE43691BDF595F15F0BF2C75531F42C0FBB060B5246E130B0C5D4717608AD818937395B1E4DDBP729G" TargetMode="External"/><Relationship Id="rId23" Type="http://schemas.openxmlformats.org/officeDocument/2006/relationships/hyperlink" Target="consultantplus://offline/ref=00E1C201CF2CFBE43691BDF595F15F0BF2C75531F42C0FBB060B5246E130B0C5D4717608AD818937395B1E4DDBP729G" TargetMode="External"/><Relationship Id="rId28" Type="http://schemas.openxmlformats.org/officeDocument/2006/relationships/hyperlink" Target="consultantplus://offline/ref=BFA03F12BAB4B7F8784F6FF3D6898FCC0EE1E9300E3A53B9315F58F3B03C8A7B796BFC8EBCFAB653BD5A9CA5AA4AA0605B684CCFD586761AXDAEL" TargetMode="External"/><Relationship Id="rId36" Type="http://schemas.openxmlformats.org/officeDocument/2006/relationships/hyperlink" Target="consultantplus://offline/ref=92BA759923AECF6E6697C8B545A0D76C9A78A933F2C9C57063CB6D67F9DA4CAC5A5CED0857CFCE324A8690E21B21B5631EC8DF5233F71E31yFiDO" TargetMode="External"/><Relationship Id="rId10" Type="http://schemas.openxmlformats.org/officeDocument/2006/relationships/hyperlink" Target="consultantplus://offline/ref=00E1C201CF2CFBE43691BDF595F15F0BF2C75531F42C0FBB060B5246E130B0C5D4717608AD818937395B1E4DDBP729G" TargetMode="External"/><Relationship Id="rId19" Type="http://schemas.openxmlformats.org/officeDocument/2006/relationships/hyperlink" Target="consultantplus://offline/ref=AAE3BA6847F59E2C1664490BEDD5CB2E5593766847C5E52E89404A237470ED4ECDE52CFDBC82D8322B04DE5A94D0AC9338B5B9938ABD6315y9tAH" TargetMode="External"/><Relationship Id="rId31" Type="http://schemas.openxmlformats.org/officeDocument/2006/relationships/hyperlink" Target="consultantplus://offline/ref=8BDA0F3829DADD95A37BE3D2CFCFF36E2039CE397C3D06D902146AC30E990043671712F8AE477052ED0521CC6825F2285E58E1754A9DaD34H" TargetMode="External"/><Relationship Id="rId4" Type="http://schemas.openxmlformats.org/officeDocument/2006/relationships/settings" Target="settings.xml"/><Relationship Id="rId9" Type="http://schemas.openxmlformats.org/officeDocument/2006/relationships/hyperlink" Target="consultantplus://offline/ref=00E1C201CF2CFBE43691BDF595F15F0BF2C75531F42C0FBB060B5246E130B0C5D4717608AD818937395B1E4DDBP729G" TargetMode="External"/><Relationship Id="rId14" Type="http://schemas.openxmlformats.org/officeDocument/2006/relationships/hyperlink" Target="consultantplus://offline/ref=1F057C25EBD19988E7737C6B7684E9DB010B283B984B8A4A4C6AC84C45DB4DA7D48C2A369D3B140D154DB467FCEB4F72E6B76F2CBCB0OEbCM" TargetMode="External"/><Relationship Id="rId22" Type="http://schemas.openxmlformats.org/officeDocument/2006/relationships/hyperlink" Target="consultantplus://offline/ref=00E1C201CF2CFBE43691BDF595F15F0BF2C75531F42C0FBB060B5246E130B0C5D4717608AD818937395B1E4DDBP729G" TargetMode="External"/><Relationship Id="rId27" Type="http://schemas.openxmlformats.org/officeDocument/2006/relationships/hyperlink" Target="consultantplus://offline/ref=646B799E860C05F160FE74AF89D1578E6FD94E1166565BCFDF42D76729F0BC982D71D45034710968445BB074D5E62638390B8BA6A0EF45E5iBh3O" TargetMode="External"/><Relationship Id="rId30" Type="http://schemas.openxmlformats.org/officeDocument/2006/relationships/hyperlink" Target="consultantplus://offline/ref=BFA03F12BAB4B7F8784F6FF3D6898FCC0EE1E9300E3A53B9315F58F3B03C8A7B796BFC8EBCFAB653BD5A9CA5AA4AA0605B684CCFD586761AXDAEL" TargetMode="External"/><Relationship Id="rId35" Type="http://schemas.openxmlformats.org/officeDocument/2006/relationships/hyperlink" Target="consultantplus://offline/ref=516BE8F1485E738B95CFD7DC7541CA19E8B625A30662FEA90E861FE6274FCF270829FD45C1BA30C5EFE8E9A373BB0FCC87A0038833A187D6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1914-3E17-49B1-95E3-87805933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40251</CharactersWithSpaces>
  <SharedDoc>false</SharedDoc>
  <HLinks>
    <vt:vector size="162" baseType="variant">
      <vt:variant>
        <vt:i4>7209010</vt:i4>
      </vt:variant>
      <vt:variant>
        <vt:i4>78</vt:i4>
      </vt:variant>
      <vt:variant>
        <vt:i4>0</vt:i4>
      </vt:variant>
      <vt:variant>
        <vt:i4>5</vt:i4>
      </vt:variant>
      <vt:variant>
        <vt:lpwstr>consultantplus://offline/ref=92BA759923AECF6E6697C8B545A0D76C9A78A933F2C9C57063CB6D67F9DA4CAC5A5CED0857CFCE324A8690E21B21B5631EC8DF5233F71E31yFiDO</vt:lpwstr>
      </vt:variant>
      <vt:variant>
        <vt:lpwstr/>
      </vt:variant>
      <vt:variant>
        <vt:i4>6226004</vt:i4>
      </vt:variant>
      <vt:variant>
        <vt:i4>75</vt:i4>
      </vt:variant>
      <vt:variant>
        <vt:i4>0</vt:i4>
      </vt:variant>
      <vt:variant>
        <vt:i4>5</vt:i4>
      </vt:variant>
      <vt:variant>
        <vt:lpwstr>consultantplus://offline/ref=516BE8F1485E738B95CFD7DC7541CA19E8B625A30662FEA90E861FE6274FCF270829FD45C1BA30C5EFE8E9A373BB0FCC87A0038833A187D6WAK</vt:lpwstr>
      </vt:variant>
      <vt:variant>
        <vt:lpwstr/>
      </vt:variant>
      <vt:variant>
        <vt:i4>6226004</vt:i4>
      </vt:variant>
      <vt:variant>
        <vt:i4>72</vt:i4>
      </vt:variant>
      <vt:variant>
        <vt:i4>0</vt:i4>
      </vt:variant>
      <vt:variant>
        <vt:i4>5</vt:i4>
      </vt:variant>
      <vt:variant>
        <vt:lpwstr>consultantplus://offline/ref=516BE8F1485E738B95CFD7DC7541CA19E8B625A30662FEA90E861FE6274FCF270829FD45C1BA30C5EFE8E9A373BB0FCC87A0038833A187D6WAK</vt:lpwstr>
      </vt:variant>
      <vt:variant>
        <vt:lpwstr/>
      </vt:variant>
      <vt:variant>
        <vt:i4>4391002</vt:i4>
      </vt:variant>
      <vt:variant>
        <vt:i4>69</vt:i4>
      </vt:variant>
      <vt:variant>
        <vt:i4>0</vt:i4>
      </vt:variant>
      <vt:variant>
        <vt:i4>5</vt:i4>
      </vt:variant>
      <vt:variant>
        <vt:lpwstr>consultantplus://offline/ref=9D539414FECF6ACDE97AF4B500BE1C5F6A2F37212C6F3BE587A2CD2312A4BF0EA2D4B452171CC5032AD8B9846467DFA0F76CD98A6D7EBFrFw9L</vt:lpwstr>
      </vt:variant>
      <vt:variant>
        <vt:lpwstr/>
      </vt:variant>
      <vt:variant>
        <vt:i4>4391002</vt:i4>
      </vt:variant>
      <vt:variant>
        <vt:i4>66</vt:i4>
      </vt:variant>
      <vt:variant>
        <vt:i4>0</vt:i4>
      </vt:variant>
      <vt:variant>
        <vt:i4>5</vt:i4>
      </vt:variant>
      <vt:variant>
        <vt:lpwstr>consultantplus://offline/ref=9D539414FECF6ACDE97AF4B500BE1C5F6A2F37212C6F3BE587A2CD2312A4BF0EA2D4B452171CC5032AD8B9846467DFA0F76CD98A6D7EBFrFw9L</vt:lpwstr>
      </vt:variant>
      <vt:variant>
        <vt:lpwstr/>
      </vt:variant>
      <vt:variant>
        <vt:i4>7929911</vt:i4>
      </vt:variant>
      <vt:variant>
        <vt:i4>63</vt:i4>
      </vt:variant>
      <vt:variant>
        <vt:i4>0</vt:i4>
      </vt:variant>
      <vt:variant>
        <vt:i4>5</vt:i4>
      </vt:variant>
      <vt:variant>
        <vt:lpwstr>consultantplus://offline/ref=8BDA0F3829DADD95A37BE3D2CFCFF36E2039CE397C3D06D902146AC30E990043671712F8AE477052ED0521CC6825F2285E58E1754A9DaD34H</vt:lpwstr>
      </vt:variant>
      <vt:variant>
        <vt:lpwstr/>
      </vt:variant>
      <vt:variant>
        <vt:i4>3342436</vt:i4>
      </vt:variant>
      <vt:variant>
        <vt:i4>60</vt:i4>
      </vt:variant>
      <vt:variant>
        <vt:i4>0</vt:i4>
      </vt:variant>
      <vt:variant>
        <vt:i4>5</vt:i4>
      </vt:variant>
      <vt:variant>
        <vt:lpwstr>consultantplus://offline/ref=BFA03F12BAB4B7F8784F6FF3D6898FCC0EE1E9300E3A53B9315F58F3B03C8A7B796BFC8EBCFAB653BD5A9CA5AA4AA0605B684CCFD586761AXDAEL</vt:lpwstr>
      </vt:variant>
      <vt:variant>
        <vt:lpwstr/>
      </vt:variant>
      <vt:variant>
        <vt:i4>3342436</vt:i4>
      </vt:variant>
      <vt:variant>
        <vt:i4>57</vt:i4>
      </vt:variant>
      <vt:variant>
        <vt:i4>0</vt:i4>
      </vt:variant>
      <vt:variant>
        <vt:i4>5</vt:i4>
      </vt:variant>
      <vt:variant>
        <vt:lpwstr>consultantplus://offline/ref=BFA03F12BAB4B7F8784F6FF3D6898FCC0EE1E9300E3A53B9315F58F3B03C8A7B796BFC8EBCFAB653BD5A9CA5AA4AA0605B684CCFD586761AXDAEL</vt:lpwstr>
      </vt:variant>
      <vt:variant>
        <vt:lpwstr/>
      </vt:variant>
      <vt:variant>
        <vt:i4>3342436</vt:i4>
      </vt:variant>
      <vt:variant>
        <vt:i4>54</vt:i4>
      </vt:variant>
      <vt:variant>
        <vt:i4>0</vt:i4>
      </vt:variant>
      <vt:variant>
        <vt:i4>5</vt:i4>
      </vt:variant>
      <vt:variant>
        <vt:lpwstr>consultantplus://offline/ref=BFA03F12BAB4B7F8784F6FF3D6898FCC0EE1E9300E3A53B9315F58F3B03C8A7B796BFC8EBCFAB653BD5A9CA5AA4AA0605B684CCFD586761AXDAEL</vt:lpwstr>
      </vt:variant>
      <vt:variant>
        <vt:lpwstr/>
      </vt:variant>
      <vt:variant>
        <vt:i4>3080300</vt:i4>
      </vt:variant>
      <vt:variant>
        <vt:i4>51</vt:i4>
      </vt:variant>
      <vt:variant>
        <vt:i4>0</vt:i4>
      </vt:variant>
      <vt:variant>
        <vt:i4>5</vt:i4>
      </vt:variant>
      <vt:variant>
        <vt:lpwstr>consultantplus://offline/ref=646B799E860C05F160FE74AF89D1578E6FD94E1166565BCFDF42D76729F0BC982D71D45034710968445BB074D5E62638390B8BA6A0EF45E5iBh3O</vt:lpwstr>
      </vt:variant>
      <vt:variant>
        <vt:lpwstr/>
      </vt:variant>
      <vt:variant>
        <vt:i4>3080296</vt:i4>
      </vt:variant>
      <vt:variant>
        <vt:i4>48</vt:i4>
      </vt:variant>
      <vt:variant>
        <vt:i4>0</vt:i4>
      </vt:variant>
      <vt:variant>
        <vt:i4>5</vt:i4>
      </vt:variant>
      <vt:variant>
        <vt:lpwstr>consultantplus://offline/ref=646B799E860C05F160FE74AF89D1578E6FD94E1166565BCFDF42D76729F0BC982D71D45034710968405BB074D5E62638390B8BA6A0EF45E5iBh3O</vt:lpwstr>
      </vt:variant>
      <vt:variant>
        <vt:lpwstr/>
      </vt:variant>
      <vt:variant>
        <vt:i4>3080300</vt:i4>
      </vt:variant>
      <vt:variant>
        <vt:i4>45</vt:i4>
      </vt:variant>
      <vt:variant>
        <vt:i4>0</vt:i4>
      </vt:variant>
      <vt:variant>
        <vt:i4>5</vt:i4>
      </vt:variant>
      <vt:variant>
        <vt:lpwstr>consultantplus://offline/ref=646B799E860C05F160FE74AF89D1578E6FD94E1166565BCFDF42D76729F0BC982D71D45034710968445BB074D5E62638390B8BA6A0EF45E5iBh3O</vt:lpwstr>
      </vt:variant>
      <vt:variant>
        <vt:lpwstr/>
      </vt:variant>
      <vt:variant>
        <vt:i4>3080296</vt:i4>
      </vt:variant>
      <vt:variant>
        <vt:i4>42</vt:i4>
      </vt:variant>
      <vt:variant>
        <vt:i4>0</vt:i4>
      </vt:variant>
      <vt:variant>
        <vt:i4>5</vt:i4>
      </vt:variant>
      <vt:variant>
        <vt:lpwstr>consultantplus://offline/ref=646B799E860C05F160FE74AF89D1578E6FD94E1166565BCFDF42D76729F0BC982D71D45034710968405BB074D5E62638390B8BA6A0EF45E5iBh3O</vt:lpwstr>
      </vt:variant>
      <vt:variant>
        <vt:lpwstr/>
      </vt:variant>
      <vt:variant>
        <vt:i4>5439494</vt:i4>
      </vt:variant>
      <vt:variant>
        <vt:i4>39</vt:i4>
      </vt:variant>
      <vt:variant>
        <vt:i4>0</vt:i4>
      </vt:variant>
      <vt:variant>
        <vt:i4>5</vt:i4>
      </vt:variant>
      <vt:variant>
        <vt:lpwstr>consultantplus://offline/ref=00E1C201CF2CFBE43691BDF595F15F0BF2C75531F42C0FBB060B5246E130B0C5D4717608AD818937395B1E4DDBP729G</vt:lpwstr>
      </vt:variant>
      <vt:variant>
        <vt:lpwstr/>
      </vt:variant>
      <vt:variant>
        <vt:i4>5439494</vt:i4>
      </vt:variant>
      <vt:variant>
        <vt:i4>36</vt:i4>
      </vt:variant>
      <vt:variant>
        <vt:i4>0</vt:i4>
      </vt:variant>
      <vt:variant>
        <vt:i4>5</vt:i4>
      </vt:variant>
      <vt:variant>
        <vt:lpwstr>consultantplus://offline/ref=00E1C201CF2CFBE43691BDF595F15F0BF2C75531F42C0FBB060B5246E130B0C5D4717608AD818937395B1E4DDBP729G</vt:lpwstr>
      </vt:variant>
      <vt:variant>
        <vt:lpwstr/>
      </vt:variant>
      <vt:variant>
        <vt:i4>7536690</vt:i4>
      </vt:variant>
      <vt:variant>
        <vt:i4>33</vt:i4>
      </vt:variant>
      <vt:variant>
        <vt:i4>0</vt:i4>
      </vt:variant>
      <vt:variant>
        <vt:i4>5</vt:i4>
      </vt:variant>
      <vt:variant>
        <vt:lpwstr>consultantplus://offline/ref=AAE3BA6847F59E2C1664490BEDD5CB2E5593766847C5E52E89404A237470ED4ECDE52CFDBC82D8322B04DE5A94D0AC9338B5B9938ABD6315y9tAH</vt:lpwstr>
      </vt:variant>
      <vt:variant>
        <vt:lpwstr/>
      </vt:variant>
      <vt:variant>
        <vt:i4>5439494</vt:i4>
      </vt:variant>
      <vt:variant>
        <vt:i4>30</vt:i4>
      </vt:variant>
      <vt:variant>
        <vt:i4>0</vt:i4>
      </vt:variant>
      <vt:variant>
        <vt:i4>5</vt:i4>
      </vt:variant>
      <vt:variant>
        <vt:lpwstr>consultantplus://offline/ref=00E1C201CF2CFBE43691BDF595F15F0BF2C75531F42C0FBB060B5246E130B0C5D4717608AD818937395B1E4DDBP729G</vt:lpwstr>
      </vt:variant>
      <vt:variant>
        <vt:lpwstr/>
      </vt:variant>
      <vt:variant>
        <vt:i4>5439494</vt:i4>
      </vt:variant>
      <vt:variant>
        <vt:i4>27</vt:i4>
      </vt:variant>
      <vt:variant>
        <vt:i4>0</vt:i4>
      </vt:variant>
      <vt:variant>
        <vt:i4>5</vt:i4>
      </vt:variant>
      <vt:variant>
        <vt:lpwstr>consultantplus://offline/ref=00E1C201CF2CFBE43691BDF595F15F0BF2C75531F42C0FBB060B5246E130B0C5D4717608AD818937395B1E4DDBP729G</vt:lpwstr>
      </vt:variant>
      <vt:variant>
        <vt:lpwstr/>
      </vt:variant>
      <vt:variant>
        <vt:i4>7995443</vt:i4>
      </vt:variant>
      <vt:variant>
        <vt:i4>24</vt:i4>
      </vt:variant>
      <vt:variant>
        <vt:i4>0</vt:i4>
      </vt:variant>
      <vt:variant>
        <vt:i4>5</vt:i4>
      </vt:variant>
      <vt:variant>
        <vt:lpwstr>consultantplus://offline/ref=AA043D26EFD45D9BF431C7A3EC47B057F0C6B6EC337532C916A9BFE04D48B19B6C0420F9164BD3E216C5C718F8E58D222F7FA09A3791g6VFQ</vt:lpwstr>
      </vt:variant>
      <vt:variant>
        <vt:lpwstr/>
      </vt:variant>
      <vt:variant>
        <vt:i4>5439494</vt:i4>
      </vt:variant>
      <vt:variant>
        <vt:i4>21</vt:i4>
      </vt:variant>
      <vt:variant>
        <vt:i4>0</vt:i4>
      </vt:variant>
      <vt:variant>
        <vt:i4>5</vt:i4>
      </vt:variant>
      <vt:variant>
        <vt:lpwstr>consultantplus://offline/ref=00E1C201CF2CFBE43691BDF595F15F0BF2C75531F42C0FBB060B5246E130B0C5D4717608AD818937395B1E4DDBP729G</vt:lpwstr>
      </vt:variant>
      <vt:variant>
        <vt:lpwstr/>
      </vt:variant>
      <vt:variant>
        <vt:i4>2687076</vt:i4>
      </vt:variant>
      <vt:variant>
        <vt:i4>18</vt:i4>
      </vt:variant>
      <vt:variant>
        <vt:i4>0</vt:i4>
      </vt:variant>
      <vt:variant>
        <vt:i4>5</vt:i4>
      </vt:variant>
      <vt:variant>
        <vt:lpwstr>consultantplus://offline/ref=1F057C25EBD19988E7737C6B7684E9DB010B283B984B8A4A4C6AC84C45DB4DA7D48C2A369D3B140D154DB467FCEB4F72E6B76F2CBCB0OEbCM</vt:lpwstr>
      </vt:variant>
      <vt:variant>
        <vt:lpwstr/>
      </vt:variant>
      <vt:variant>
        <vt:i4>2687076</vt:i4>
      </vt:variant>
      <vt:variant>
        <vt:i4>15</vt:i4>
      </vt:variant>
      <vt:variant>
        <vt:i4>0</vt:i4>
      </vt:variant>
      <vt:variant>
        <vt:i4>5</vt:i4>
      </vt:variant>
      <vt:variant>
        <vt:lpwstr>consultantplus://offline/ref=1F057C25EBD19988E7737C6B7684E9DB010B283B984B8A4A4C6AC84C45DB4DA7D48C2A369D3B140D154DB467FCEB4F72E6B76F2CBCB0OEbCM</vt:lpwstr>
      </vt:variant>
      <vt:variant>
        <vt:lpwstr/>
      </vt:variant>
      <vt:variant>
        <vt:i4>5439494</vt:i4>
      </vt:variant>
      <vt:variant>
        <vt:i4>12</vt:i4>
      </vt:variant>
      <vt:variant>
        <vt:i4>0</vt:i4>
      </vt:variant>
      <vt:variant>
        <vt:i4>5</vt:i4>
      </vt:variant>
      <vt:variant>
        <vt:lpwstr>consultantplus://offline/ref=00E1C201CF2CFBE43691BDF595F15F0BF2C75531F42C0FBB060B5246E130B0C5D4717608AD818937395B1E4DDBP729G</vt:lpwstr>
      </vt:variant>
      <vt:variant>
        <vt:lpwstr/>
      </vt:variant>
      <vt:variant>
        <vt:i4>5439494</vt:i4>
      </vt:variant>
      <vt:variant>
        <vt:i4>9</vt:i4>
      </vt:variant>
      <vt:variant>
        <vt:i4>0</vt:i4>
      </vt:variant>
      <vt:variant>
        <vt:i4>5</vt:i4>
      </vt:variant>
      <vt:variant>
        <vt:lpwstr>consultantplus://offline/ref=00E1C201CF2CFBE43691BDF595F15F0BF2C75531F42C0FBB060B5246E130B0C5D4717608AD818937395B1E4DDBP729G</vt:lpwstr>
      </vt:variant>
      <vt:variant>
        <vt:lpwstr/>
      </vt:variant>
      <vt:variant>
        <vt:i4>5439494</vt:i4>
      </vt:variant>
      <vt:variant>
        <vt:i4>6</vt:i4>
      </vt:variant>
      <vt:variant>
        <vt:i4>0</vt:i4>
      </vt:variant>
      <vt:variant>
        <vt:i4>5</vt:i4>
      </vt:variant>
      <vt:variant>
        <vt:lpwstr>consultantplus://offline/ref=00E1C201CF2CFBE43691BDF595F15F0BF2C75531F42C0FBB060B5246E130B0C5D4717608AD818937395B1E4DDBP729G</vt:lpwstr>
      </vt:variant>
      <vt:variant>
        <vt:lpwstr/>
      </vt:variant>
      <vt:variant>
        <vt:i4>5439494</vt:i4>
      </vt:variant>
      <vt:variant>
        <vt:i4>3</vt:i4>
      </vt:variant>
      <vt:variant>
        <vt:i4>0</vt:i4>
      </vt:variant>
      <vt:variant>
        <vt:i4>5</vt:i4>
      </vt:variant>
      <vt:variant>
        <vt:lpwstr>consultantplus://offline/ref=00E1C201CF2CFBE43691BDF595F15F0BF2C75531F42C0FBB060B5246E130B0C5D4717608AD818937395B1E4DDBP729G</vt:lpwstr>
      </vt:variant>
      <vt:variant>
        <vt:lpwstr/>
      </vt:variant>
      <vt:variant>
        <vt:i4>7209010</vt:i4>
      </vt:variant>
      <vt:variant>
        <vt:i4>0</vt:i4>
      </vt:variant>
      <vt:variant>
        <vt:i4>0</vt:i4>
      </vt:variant>
      <vt:variant>
        <vt:i4>5</vt:i4>
      </vt:variant>
      <vt:variant>
        <vt:lpwstr>consultantplus://offline/ref=92BA759923AECF6E6697C8B545A0D76C9A78A933F2C9C57063CB6D67F9DA4CAC5A5CED0857CFCE324A8690E21B21B5631EC8DF5233F71E31yFiDO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Наталья Сергеевна</dc:creator>
  <cp:lastModifiedBy>Ларина Афродита Евгеньевна</cp:lastModifiedBy>
  <cp:revision>2</cp:revision>
  <cp:lastPrinted>2020-11-29T17:05:00Z</cp:lastPrinted>
  <dcterms:created xsi:type="dcterms:W3CDTF">2021-03-18T07:58:00Z</dcterms:created>
  <dcterms:modified xsi:type="dcterms:W3CDTF">2021-03-18T07:58:00Z</dcterms:modified>
</cp:coreProperties>
</file>