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50" w:rsidRDefault="003E45BB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5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646450" w:rsidRDefault="00305767" w:rsidP="00646450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3927">
        <w:rPr>
          <w:rFonts w:ascii="Times New Roman" w:hAnsi="Times New Roman" w:cs="Times New Roman"/>
          <w:b/>
          <w:sz w:val="28"/>
          <w:szCs w:val="28"/>
        </w:rPr>
        <w:t>о средней</w:t>
      </w:r>
      <w:r w:rsidR="00646450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7"/>
        <w:tblW w:w="5000" w:type="pct"/>
        <w:tblInd w:w="1" w:type="dxa"/>
        <w:tblLook w:val="04A0" w:firstRow="1" w:lastRow="0" w:firstColumn="1" w:lastColumn="0" w:noHBand="0" w:noVBand="1"/>
      </w:tblPr>
      <w:tblGrid>
        <w:gridCol w:w="3178"/>
        <w:gridCol w:w="1549"/>
        <w:gridCol w:w="4844"/>
      </w:tblGrid>
      <w:tr w:rsidR="00646450" w:rsidTr="00646450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679"/>
            </w:tblGrid>
            <w:tr w:rsidR="00646450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rPr>
                      <w:rFonts w:cs="Times New Roman"/>
                    </w:rPr>
                  </w:pPr>
                </w:p>
              </w:tc>
            </w:tr>
            <w:tr w:rsidR="0064645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46450" w:rsidTr="0064645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329B3" w:rsidRDefault="0037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</w:tr>
      <w:tr w:rsidR="00646450" w:rsidTr="0064645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3718E8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37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329B3" w:rsidRDefault="0037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7"/>
        <w:tblW w:w="5258" w:type="pct"/>
        <w:tblInd w:w="-176" w:type="dxa"/>
        <w:tblLook w:val="04A0" w:firstRow="1" w:lastRow="0" w:firstColumn="1" w:lastColumn="0" w:noHBand="0" w:noVBand="1"/>
      </w:tblPr>
      <w:tblGrid>
        <w:gridCol w:w="710"/>
        <w:gridCol w:w="3485"/>
        <w:gridCol w:w="5870"/>
      </w:tblGrid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AC4AC0" w:rsidRPr="002329B3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646450" w:rsidRPr="002329B3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>(Минфин России)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0D3927" w:rsidRPr="002329B3" w:rsidRDefault="002329B3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 (Банк России)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646450" w:rsidRDefault="003718E8" w:rsidP="00B64052">
            <w:pPr>
              <w:pBdr>
                <w:bottom w:val="single" w:sz="4" w:space="1" w:color="auto"/>
              </w:pBd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Правительства Российской Федерации от 20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38 и признании утратившим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Правительства Российской Федерации от 16 июля 2005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№ 435»</w:t>
            </w: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927" w:rsidRPr="002329B3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проект) 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646450" w:rsidRPr="006140C4" w:rsidRDefault="003718E8" w:rsidP="00371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при не направлении информации о подсанкционных лицах в бюро кредитных историй существует риск отражения в кредитных историях неактуальных сведений об исполнении обязательств таких лиц (риски «прерывания» кредитных историй»).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305767" w:rsidRDefault="0030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646450" w:rsidRPr="00305767" w:rsidRDefault="00441E59" w:rsidP="0044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1 нормативных правовых актов Президента Российской Федерации, Правительства Российской Федерации и федеральных органов исполнительной власти, необходимых для реализации Федерального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а от 31 июля 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г. № 302-ФЗ «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«О кредитных историях»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модернизации системы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кредитных историй»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одпункт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«и» пункта 6 статьи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28.06.2014 № 189-ФЗ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 кредитных историях» и отдельные законодател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ьные акты Российской Федерации»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6140C4" w:rsidRPr="00B64052" w:rsidRDefault="006140C4" w:rsidP="006140C4">
            <w:pPr>
              <w:spacing w:after="16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40C4">
              <w:rPr>
                <w:rFonts w:ascii="Times New Roman" w:eastAsia="Calibri" w:hAnsi="Times New Roman" w:cs="Times New Roman"/>
                <w:sz w:val="28"/>
              </w:rPr>
              <w:t xml:space="preserve">Целью проекта является </w:t>
            </w:r>
            <w:r w:rsidR="00B64052"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B64052">
              <w:rPr>
                <w:rFonts w:ascii="Times New Roman" w:eastAsia="Calibri" w:hAnsi="Times New Roman" w:cs="Times New Roman"/>
                <w:sz w:val="28"/>
              </w:rPr>
              <w:t xml:space="preserve">едопущение </w:t>
            </w:r>
            <w:r w:rsidR="00B64052">
              <w:rPr>
                <w:rFonts w:ascii="Times New Roman" w:eastAsia="Calibri" w:hAnsi="Times New Roman" w:cs="Times New Roman"/>
                <w:sz w:val="28"/>
              </w:rPr>
              <w:t xml:space="preserve">возникновения </w:t>
            </w:r>
            <w:r w:rsidR="00B64052">
              <w:rPr>
                <w:rFonts w:ascii="Times New Roman" w:eastAsia="Calibri" w:hAnsi="Times New Roman" w:cs="Times New Roman"/>
                <w:sz w:val="28"/>
              </w:rPr>
              <w:t xml:space="preserve">неверной информации в кредитных историях («разрывов» кредитной истории), </w:t>
            </w:r>
            <w:r w:rsidR="00B64052">
              <w:rPr>
                <w:rFonts w:ascii="Times New Roman" w:hAnsi="Times New Roman" w:cs="Times New Roman"/>
                <w:sz w:val="28"/>
                <w:szCs w:val="28"/>
              </w:rPr>
              <w:t>неверного правоприменения</w:t>
            </w:r>
            <w:r w:rsidR="00B6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052">
              <w:rPr>
                <w:rFonts w:ascii="Times New Roman" w:hAnsi="Times New Roman" w:cs="Times New Roman"/>
                <w:sz w:val="28"/>
                <w:szCs w:val="28"/>
              </w:rPr>
              <w:t>и злоупотреблений</w:t>
            </w:r>
            <w:r w:rsidR="00B64052">
              <w:rPr>
                <w:rFonts w:ascii="Times New Roman" w:hAnsi="Times New Roman" w:cs="Times New Roman"/>
                <w:sz w:val="28"/>
                <w:szCs w:val="28"/>
              </w:rPr>
              <w:t xml:space="preserve"> в обозначенных правоотношениях</w:t>
            </w:r>
            <w:r w:rsidR="00B64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AC0" w:rsidRPr="00AC4AC0" w:rsidRDefault="00AB7C74" w:rsidP="006140C4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7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0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25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rPr>
          <w:trHeight w:val="10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5091D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46450" w:rsidRPr="006140C4" w:rsidRDefault="007338BE" w:rsidP="006140C4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Предлагается, что не направление информации в бюро кредитных историй и исключение из кредитных историй сведений о неисполненных обязательствах подсанкционных лиц будет осуществляться по заявлениям этих лиц и после проверки источниками формирования кредитных историй достоверности данной информации.</w:t>
            </w:r>
          </w:p>
        </w:tc>
      </w:tr>
      <w:tr w:rsidR="00646450" w:rsidTr="00B72EEF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46450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D75A1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Буцукин Андрей Игоревич</w:t>
            </w:r>
          </w:p>
        </w:tc>
      </w:tr>
      <w:tr w:rsidR="00646450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D75A1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</w:tr>
      <w:tr w:rsidR="00646450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EB7B56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*05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646450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D75A1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0672</w:t>
            </w:r>
            <w:r w:rsidR="000D3927" w:rsidRPr="006140C4">
              <w:rPr>
                <w:rFonts w:ascii="Times New Roman" w:hAnsi="Times New Roman" w:cs="Times New Roman"/>
                <w:sz w:val="28"/>
                <w:szCs w:val="28"/>
              </w:rPr>
              <w:t>@minfin.ru</w:t>
            </w:r>
          </w:p>
        </w:tc>
      </w:tr>
    </w:tbl>
    <w:p w:rsidR="00B72EEF" w:rsidRDefault="00B72EEF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7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0D3927" w:rsidP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46450" w:rsidRDefault="000D3927" w:rsidP="00936CAA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46450" w:rsidRDefault="00E20E7B" w:rsidP="00CB615D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настоящее время при не направлении информации </w:t>
            </w:r>
            <w:r w:rsidR="00CB61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подсанкционных лицах в бюро кредитных историй существует риск</w:t>
            </w:r>
            <w:r w:rsidR="00CB61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«прерывания» кре</w:t>
            </w:r>
            <w:r w:rsidR="00CB615D">
              <w:rPr>
                <w:rFonts w:ascii="Times New Roman" w:hAnsi="Times New Roman" w:cs="Times New Roman"/>
                <w:sz w:val="28"/>
                <w:szCs w:val="28"/>
              </w:rPr>
              <w:t>дитных историй»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D4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закрепленного механизма обозначенных правоотношений может создать предпосылки к неверному правоприменению и злоупотреблениям.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646450" w:rsidRDefault="00034D48" w:rsidP="0003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Неверная оценка</w:t>
            </w:r>
            <w:r w:rsidR="00CB615D">
              <w:rPr>
                <w:rFonts w:ascii="Times New Roman" w:eastAsia="Calibri" w:hAnsi="Times New Roman" w:cs="Times New Roman"/>
                <w:sz w:val="28"/>
              </w:rPr>
              <w:t xml:space="preserve"> финансового состояния </w:t>
            </w:r>
            <w:r>
              <w:rPr>
                <w:rFonts w:ascii="Times New Roman" w:eastAsia="Calibri" w:hAnsi="Times New Roman" w:cs="Times New Roman"/>
                <w:sz w:val="28"/>
              </w:rPr>
              <w:t>подсанкционного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риски «прерывания» кредитных историй»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к неверному правоприменению и злоупотреблениям.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646450" w:rsidP="006140C4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1" w:rsidRPr="006140C4" w:rsidRDefault="00646450" w:rsidP="006140C4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 w:rsidR="00185591" w:rsidRPr="006140C4">
              <w:rPr>
                <w:rFonts w:ascii="Times New Roman" w:hAnsi="Times New Roman" w:cs="Times New Roman"/>
                <w:sz w:val="28"/>
                <w:szCs w:val="28"/>
              </w:rPr>
              <w:t>х результатах решения проблемы:</w:t>
            </w:r>
          </w:p>
          <w:p w:rsidR="00646450" w:rsidRPr="006140C4" w:rsidRDefault="00034D48" w:rsidP="00034D48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Правоприменительная практика 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внесение изменений в </w:t>
            </w:r>
            <w:r w:rsidRPr="00034D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30.12.2004 №</w:t>
            </w:r>
            <w:r w:rsidRPr="00034D48">
              <w:rPr>
                <w:rFonts w:ascii="Times New Roman" w:hAnsi="Times New Roman" w:cs="Times New Roman"/>
                <w:sz w:val="28"/>
                <w:szCs w:val="28"/>
              </w:rPr>
              <w:t xml:space="preserve"> 218-ФЗ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кредитных историях».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1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5F78" w:rsidRPr="006140C4" w:rsidRDefault="00D05F78" w:rsidP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Минфин России, Банк России</w:t>
            </w:r>
          </w:p>
          <w:p w:rsidR="00646450" w:rsidRDefault="00127C9B" w:rsidP="00127C9B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6140C4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 w:rsidR="00034D48">
              <w:rPr>
                <w:rFonts w:ascii="Times New Roman" w:hAnsi="Times New Roman" w:cs="Times New Roman"/>
                <w:sz w:val="28"/>
                <w:szCs w:val="28"/>
              </w:rPr>
              <w:t>, Банк России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5091D" w:rsidRDefault="00646450" w:rsidP="0025091D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46450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B64052" w:rsidP="00B64052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Недопущение неверной информации в кредитных историях («разрывов» кредитной истории),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неверного правоприменения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злоупотребл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4755A1" w:rsidP="004755A1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вступления в силу проекта сопряжен со сроком вступления в силу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«ф» пункта 5 статьи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31.07.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302-ФЗ «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«О кредитных историях»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модернизации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кредитных историй»</w:t>
            </w:r>
            <w:r w:rsidR="00F36444" w:rsidRPr="00475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646450" w:rsidRPr="00BC181C" w:rsidRDefault="00BC181C" w:rsidP="00614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в целях реализации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«ф» пункта 5 статьи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31.07.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302-ФЗ «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«О кредитных историях»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модернизации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кредитных историй»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подпункта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«и» пункта 6 статьи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28.06.2014 № 189-ФЗ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 кредитных историях» и отдельные законодател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46450" w:rsidRDefault="00B64052" w:rsidP="00B64052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Предлагается, что не направление информации в бюро кредитных историй и исключение из кредитных историй сведений о неисполненных обязательствах подсанкционных лиц будет осуществляться по заявлениям этих лиц и после проверки источниками формирования кредитных историй достоверности данной информации.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05F78" w:rsidRPr="006140C4" w:rsidRDefault="00112175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Аналогично пунктам 5.1 и 6.1.</w:t>
            </w:r>
            <w:r w:rsidR="00D05F78"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50" w:rsidRDefault="00646450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2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46450" w:rsidTr="00646450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46450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B64052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формирования кредитных историй – кредитные организации, лизинговые компании,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операторы</w:t>
            </w:r>
            <w:r w:rsidRPr="007A1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инвестиционных платформ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субъекты формирования кредитных историй – физические и юридические лица.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46450" w:rsidTr="00646450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46450" w:rsidTr="00646450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AB7C74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772"/>
        <w:gridCol w:w="918"/>
        <w:gridCol w:w="1301"/>
        <w:gridCol w:w="79"/>
        <w:gridCol w:w="426"/>
        <w:gridCol w:w="2233"/>
      </w:tblGrid>
      <w:tr w:rsidR="00646450" w:rsidTr="00A75DD2">
        <w:trPr>
          <w:trHeight w:val="1407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646450" w:rsidRDefault="0064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646450" w:rsidTr="00A75DD2">
        <w:trPr>
          <w:trHeight w:val="49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6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5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4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4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46450" w:rsidTr="00A75DD2">
        <w:trPr>
          <w:trHeight w:val="20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646450" w:rsidRDefault="006464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46450" w:rsidTr="00A75DD2">
        <w:trPr>
          <w:trHeight w:val="529"/>
        </w:trPr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46450" w:rsidTr="00D31FC6">
        <w:trPr>
          <w:trHeight w:val="652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46450" w:rsidTr="00A75DD2">
        <w:trPr>
          <w:trHeight w:val="37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46450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D31FC6">
              <w:rPr>
                <w:rFonts w:ascii="Times New Roman" w:hAnsi="Times New Roman" w:cs="Times New Roman"/>
                <w:sz w:val="28"/>
              </w:rPr>
              <w:t>нет данных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41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46450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 w:rsidRPr="00D31FC6">
              <w:rPr>
                <w:rFonts w:ascii="Times New Roman" w:hAnsi="Times New Roman" w:cs="Times New Roman"/>
                <w:sz w:val="28"/>
              </w:rPr>
              <w:t>нет данных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 издержек 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46450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69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46450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:rsidTr="00A75DD2">
        <w:trPr>
          <w:trHeight w:val="57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7.1.7. Источник</w:t>
            </w:r>
            <w:r w:rsidR="0025091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 данных:           </w:t>
            </w:r>
            <w:r w:rsidRPr="00D31FC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46450" w:rsidTr="00A75DD2">
        <w:trPr>
          <w:trHeight w:val="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46450" w:rsidTr="00A75DD2">
        <w:trPr>
          <w:trHeight w:val="5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646450" w:rsidTr="00A75DD2">
        <w:trPr>
          <w:trHeight w:val="55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646450" w:rsidRDefault="00646450">
            <w:pPr>
              <w:spacing w:before="120" w:after="120" w:line="254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</w:t>
            </w:r>
            <w:r w:rsidR="00A75DD2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функций, полномочий, обязанностей или прав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05F78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6" w:rsidRPr="00D31FC6" w:rsidRDefault="00D05F78" w:rsidP="00D05F7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0956" w:rsidRPr="00D31FC6" w:rsidRDefault="009D0956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277"/>
        <w:gridCol w:w="3149"/>
        <w:gridCol w:w="3145"/>
      </w:tblGrid>
      <w:tr w:rsidR="00646450" w:rsidTr="0064645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05"/>
        <w:gridCol w:w="6149"/>
      </w:tblGrid>
      <w:tr w:rsidR="00646450" w:rsidTr="0064645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450" w:rsidTr="006464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2198"/>
              <w:gridCol w:w="772"/>
              <w:gridCol w:w="2306"/>
              <w:gridCol w:w="3061"/>
            </w:tblGrid>
            <w:tr w:rsidR="00646450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</w:tr>
    </w:tbl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5651"/>
        <w:gridCol w:w="3145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638"/>
        <w:gridCol w:w="4320"/>
        <w:gridCol w:w="2613"/>
      </w:tblGrid>
      <w:tr w:rsidR="00646450" w:rsidTr="0064645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46450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522"/>
        <w:gridCol w:w="4341"/>
        <w:gridCol w:w="2616"/>
      </w:tblGrid>
      <w:tr w:rsidR="00646450" w:rsidTr="00646450">
        <w:trPr>
          <w:trHeight w:val="1451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D31FC6" w:rsidRDefault="00112175" w:rsidP="00112175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Агентство, ю</w:t>
            </w:r>
            <w:r w:rsidR="00D05F78" w:rsidRPr="00D31FC6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, физические лица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50" w:rsidRPr="00D31FC6" w:rsidRDefault="00112175" w:rsidP="00C5640C">
            <w:pPr>
              <w:spacing w:after="160" w:line="254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31FC6">
              <w:rPr>
                <w:rFonts w:ascii="Times New Roman" w:eastAsia="Calibri" w:hAnsi="Times New Roman" w:cs="Times New Roman"/>
                <w:sz w:val="28"/>
              </w:rPr>
              <w:t>Возможность взаимодействия клиентов с Агентством в электронном виде на удаленной основе.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05F78" w:rsidP="0011217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новых полномочий по урегулированию </w:t>
            </w:r>
            <w:r w:rsidR="00112175" w:rsidRPr="00D31FC6">
              <w:rPr>
                <w:rFonts w:ascii="Times New Roman" w:hAnsi="Times New Roman" w:cs="Times New Roman"/>
                <w:sz w:val="28"/>
                <w:szCs w:val="28"/>
              </w:rPr>
              <w:t>указанного взаимодействия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109"/>
        <w:gridCol w:w="3254"/>
        <w:gridCol w:w="3208"/>
      </w:tblGrid>
      <w:tr w:rsidR="00646450" w:rsidTr="0064645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46450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2296"/>
        <w:gridCol w:w="6395"/>
      </w:tblGrid>
      <w:tr w:rsidR="00DC3B2D" w:rsidTr="00DC3B2D">
        <w:trPr>
          <w:trHeight w:val="2145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2D" w:rsidRPr="00D31FC6" w:rsidRDefault="00DC3B2D" w:rsidP="00DC3B2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формирования кредитных историй – кредитные организации, лизинговые компании,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операторы</w:t>
            </w:r>
            <w:r w:rsidRPr="007A1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инвестиционных платформ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бюро кредитных историй, субъекты кредитных историй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124"/>
            </w:tblGrid>
            <w:tr w:rsidR="00DC3B2D" w:rsidTr="00DC3B2D">
              <w:trPr>
                <w:trHeight w:val="4241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B2D" w:rsidRPr="00D05F78" w:rsidRDefault="00DC3B2D" w:rsidP="00DC3B2D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Уточнен механизм взаимодействия субъектов кредитных историй – подсанкционных лиц, источников формирования кредитных историй и бюро кредитных историй </w:t>
                  </w:r>
                </w:p>
              </w:tc>
              <w:tc>
                <w:tcPr>
                  <w:tcW w:w="2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2D" w:rsidRPr="00D05F78" w:rsidRDefault="00DC3B2D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DC3B2D" w:rsidRDefault="00DC3B2D" w:rsidP="005C2DF6">
            <w:pPr>
              <w:jc w:val="center"/>
              <w:rPr>
                <w:rFonts w:cs="Times New Roman"/>
              </w:rPr>
            </w:pPr>
          </w:p>
        </w:tc>
      </w:tr>
      <w:tr w:rsidR="00646450" w:rsidTr="00DC3B2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Pr="00D31FC6" w:rsidRDefault="00DC3B2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России, Банк России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4040"/>
        <w:gridCol w:w="4754"/>
      </w:tblGrid>
      <w:tr w:rsidR="00646450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46450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64"/>
        <w:gridCol w:w="2376"/>
        <w:gridCol w:w="2377"/>
        <w:gridCol w:w="2377"/>
      </w:tblGrid>
      <w:tr w:rsidR="00646450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 вероятности наступления рисков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 контроля рисков</w:t>
            </w:r>
          </w:p>
          <w:p w:rsidR="00646450" w:rsidRDefault="00646450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450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DC3B2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надзор Банка России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C3B2D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D">
              <w:rPr>
                <w:rFonts w:ascii="Times New Roman" w:hAnsi="Times New Roman" w:cs="Times New Roman"/>
                <w:sz w:val="28"/>
                <w:szCs w:val="28"/>
              </w:rPr>
              <w:t>полный контроль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C3B2D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D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AB7C7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1228"/>
        <w:gridCol w:w="1724"/>
        <w:gridCol w:w="1604"/>
        <w:gridCol w:w="2130"/>
        <w:gridCol w:w="2130"/>
      </w:tblGrid>
      <w:tr w:rsidR="00646450" w:rsidTr="000A4E0F"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46450" w:rsidTr="000A4E0F"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0A4E0F" w:rsidP="000A4E0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0A4E0F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:rsidTr="000A4E0F">
        <w:trPr>
          <w:trHeight w:val="111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93"/>
        <w:gridCol w:w="2297"/>
        <w:gridCol w:w="2519"/>
        <w:gridCol w:w="2362"/>
      </w:tblGrid>
      <w:tr w:rsidR="00646450" w:rsidTr="006464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67"/>
        <w:gridCol w:w="7101"/>
      </w:tblGrid>
      <w:tr w:rsidR="00646450" w:rsidTr="00646450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543"/>
              <w:gridCol w:w="2269"/>
            </w:tblGrid>
            <w:tr w:rsidR="00646450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 w:rsidP="00C55517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tabs>
                      <w:tab w:val="left" w:pos="748"/>
                    </w:tabs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351"/>
        <w:gridCol w:w="3444"/>
      </w:tblGrid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C3B2D" w:rsidP="000A4E0F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10 дней с</w:t>
            </w:r>
            <w:r w:rsidR="000A4E0F" w:rsidRPr="00D31FC6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 за исключением отдельных положений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46450" w:rsidRPr="00D31FC6" w:rsidRDefault="00531AB2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3B2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646450" w:rsidRDefault="00531AB2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646450" w:rsidRPr="00D31FC6" w:rsidRDefault="0064645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</w:pPr>
            <w:r>
              <w:t xml:space="preserve"> 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>Не размещалось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25091D" w:rsidRDefault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646450" w:rsidTr="00646450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795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646450" w:rsidRPr="00041A17" w:rsidRDefault="00646450" w:rsidP="00AB7C7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CC2D01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CC2D01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:rsidR="00646450" w:rsidRDefault="00646450" w:rsidP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646450" w:rsidRPr="00E8544A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6A6" w:rsidRDefault="004B36A6" w:rsidP="000A4E0F"/>
    <w:p w:rsidR="004B36A6" w:rsidRPr="004B36A6" w:rsidRDefault="004B36A6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6A6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B36A6" w:rsidRPr="004B36A6" w:rsidRDefault="004B36A6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6A6">
        <w:rPr>
          <w:rFonts w:ascii="Times New Roman" w:hAnsi="Times New Roman" w:cs="Times New Roman"/>
          <w:sz w:val="28"/>
          <w:szCs w:val="28"/>
        </w:rPr>
        <w:t xml:space="preserve">финансовой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6A6">
        <w:rPr>
          <w:rFonts w:ascii="Times New Roman" w:hAnsi="Times New Roman" w:cs="Times New Roman"/>
          <w:sz w:val="28"/>
          <w:szCs w:val="28"/>
        </w:rPr>
        <w:t>И.А.Чебесков</w:t>
      </w:r>
    </w:p>
    <w:p w:rsidR="004B36A6" w:rsidRDefault="004B36A6" w:rsidP="000A4E0F"/>
    <w:sectPr w:rsidR="004B36A6" w:rsidSect="0025091D">
      <w:headerReference w:type="default" r:id="rId6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44" w:rsidRDefault="00792D44" w:rsidP="00646450">
      <w:pPr>
        <w:spacing w:after="0" w:line="240" w:lineRule="auto"/>
      </w:pPr>
      <w:r>
        <w:separator/>
      </w:r>
    </w:p>
  </w:endnote>
  <w:endnote w:type="continuationSeparator" w:id="0">
    <w:p w:rsidR="00792D44" w:rsidRDefault="00792D44" w:rsidP="006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44" w:rsidRDefault="00792D44" w:rsidP="00646450">
      <w:pPr>
        <w:spacing w:after="0" w:line="240" w:lineRule="auto"/>
      </w:pPr>
      <w:r>
        <w:separator/>
      </w:r>
    </w:p>
  </w:footnote>
  <w:footnote w:type="continuationSeparator" w:id="0">
    <w:p w:rsidR="00792D44" w:rsidRDefault="00792D44" w:rsidP="00646450">
      <w:pPr>
        <w:spacing w:after="0" w:line="240" w:lineRule="auto"/>
      </w:pPr>
      <w:r>
        <w:continuationSeparator/>
      </w:r>
    </w:p>
  </w:footnote>
  <w:footnote w:id="1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718E8" w:rsidRDefault="003718E8" w:rsidP="00646450">
      <w:pPr>
        <w:pStyle w:val="a4"/>
        <w:jc w:val="both"/>
      </w:pPr>
      <w:r w:rsidRPr="00561C05">
        <w:rPr>
          <w:rStyle w:val="a6"/>
        </w:rPr>
        <w:footnoteRef/>
      </w:r>
      <w:r w:rsidRPr="00561C05">
        <w:t xml:space="preserve"> </w:t>
      </w:r>
      <w:hyperlink r:id="rId1" w:history="1">
        <w:r w:rsidRPr="00561C05">
          <w:rPr>
            <w:rStyle w:val="a3"/>
            <w:rFonts w:cs="Times New Roman"/>
            <w:color w:val="auto"/>
            <w:u w:val="none"/>
          </w:rPr>
          <w:t>Стратегия</w:t>
        </w:r>
      </w:hyperlink>
      <w:r w:rsidRPr="00561C05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</w:t>
      </w:r>
      <w:r>
        <w:rPr>
          <w:rFonts w:cs="Times New Roman"/>
        </w:rPr>
        <w:t xml:space="preserve">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3718E8" w:rsidRDefault="003718E8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:rsidR="003718E8" w:rsidRDefault="003718E8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7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8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9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0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10 сводного отчета.</w:t>
      </w:r>
    </w:p>
  </w:footnote>
  <w:footnote w:id="11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3718E8" w:rsidRDefault="003718E8" w:rsidP="00646450">
      <w:pPr>
        <w:pStyle w:val="a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5 сводного отчета.</w:t>
      </w:r>
    </w:p>
  </w:footnote>
  <w:footnote w:id="13">
    <w:p w:rsidR="003718E8" w:rsidRDefault="003718E8" w:rsidP="0064645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5248"/>
      <w:docPartObj>
        <w:docPartGallery w:val="Page Numbers (Top of Page)"/>
        <w:docPartUnique/>
      </w:docPartObj>
    </w:sdtPr>
    <w:sdtContent>
      <w:p w:rsidR="003718E8" w:rsidRDefault="003718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6A6">
          <w:rPr>
            <w:noProof/>
          </w:rPr>
          <w:t>15</w:t>
        </w:r>
        <w:r>
          <w:fldChar w:fldCharType="end"/>
        </w:r>
      </w:p>
    </w:sdtContent>
  </w:sdt>
  <w:p w:rsidR="003718E8" w:rsidRDefault="003718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F"/>
    <w:rsid w:val="00010E82"/>
    <w:rsid w:val="00032991"/>
    <w:rsid w:val="00034D48"/>
    <w:rsid w:val="00041A17"/>
    <w:rsid w:val="00045A7E"/>
    <w:rsid w:val="000A4E0F"/>
    <w:rsid w:val="000D1889"/>
    <w:rsid w:val="000D3927"/>
    <w:rsid w:val="00112175"/>
    <w:rsid w:val="00127607"/>
    <w:rsid w:val="00127C9B"/>
    <w:rsid w:val="001638AF"/>
    <w:rsid w:val="00185591"/>
    <w:rsid w:val="001A227E"/>
    <w:rsid w:val="00206CC3"/>
    <w:rsid w:val="002329B3"/>
    <w:rsid w:val="0025091D"/>
    <w:rsid w:val="002D78FC"/>
    <w:rsid w:val="00305767"/>
    <w:rsid w:val="003718E8"/>
    <w:rsid w:val="00393BE1"/>
    <w:rsid w:val="003E45BB"/>
    <w:rsid w:val="004249AA"/>
    <w:rsid w:val="00441E59"/>
    <w:rsid w:val="00453F9B"/>
    <w:rsid w:val="004755A1"/>
    <w:rsid w:val="004A2F5F"/>
    <w:rsid w:val="004B36A6"/>
    <w:rsid w:val="00531AB2"/>
    <w:rsid w:val="00561C05"/>
    <w:rsid w:val="00577542"/>
    <w:rsid w:val="005C2DF6"/>
    <w:rsid w:val="006140C4"/>
    <w:rsid w:val="00646450"/>
    <w:rsid w:val="00720D04"/>
    <w:rsid w:val="007226E0"/>
    <w:rsid w:val="007338BE"/>
    <w:rsid w:val="00792D44"/>
    <w:rsid w:val="007F2BE6"/>
    <w:rsid w:val="008219CE"/>
    <w:rsid w:val="008559E4"/>
    <w:rsid w:val="0086092E"/>
    <w:rsid w:val="008854BF"/>
    <w:rsid w:val="008E4468"/>
    <w:rsid w:val="008F1CC2"/>
    <w:rsid w:val="00936CAA"/>
    <w:rsid w:val="0096309B"/>
    <w:rsid w:val="0098460B"/>
    <w:rsid w:val="009B4EEA"/>
    <w:rsid w:val="009D0956"/>
    <w:rsid w:val="009F63CC"/>
    <w:rsid w:val="00A6003F"/>
    <w:rsid w:val="00A75DD2"/>
    <w:rsid w:val="00AA64D3"/>
    <w:rsid w:val="00AB7C74"/>
    <w:rsid w:val="00AC4AC0"/>
    <w:rsid w:val="00AD73DD"/>
    <w:rsid w:val="00B415E6"/>
    <w:rsid w:val="00B4606A"/>
    <w:rsid w:val="00B470C5"/>
    <w:rsid w:val="00B64052"/>
    <w:rsid w:val="00B72EEF"/>
    <w:rsid w:val="00BC181C"/>
    <w:rsid w:val="00C05A36"/>
    <w:rsid w:val="00C55517"/>
    <w:rsid w:val="00C5640C"/>
    <w:rsid w:val="00CB615D"/>
    <w:rsid w:val="00CB7ACF"/>
    <w:rsid w:val="00CC2D01"/>
    <w:rsid w:val="00D05F78"/>
    <w:rsid w:val="00D17043"/>
    <w:rsid w:val="00D31FC6"/>
    <w:rsid w:val="00D706DD"/>
    <w:rsid w:val="00D75A10"/>
    <w:rsid w:val="00DC3B2D"/>
    <w:rsid w:val="00E075E3"/>
    <w:rsid w:val="00E20E7B"/>
    <w:rsid w:val="00E52842"/>
    <w:rsid w:val="00E8544A"/>
    <w:rsid w:val="00E860D1"/>
    <w:rsid w:val="00E86C73"/>
    <w:rsid w:val="00E93FDC"/>
    <w:rsid w:val="00E95BB7"/>
    <w:rsid w:val="00EB7B56"/>
    <w:rsid w:val="00EF1224"/>
    <w:rsid w:val="00EF7CE9"/>
    <w:rsid w:val="00F36444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A97"/>
  <w15:docId w15:val="{E8B89E9B-4DD4-4A06-A98E-FAA6041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БУЦУКИН АНДРЕЙ ИГОРЕВИЧ</cp:lastModifiedBy>
  <cp:revision>20</cp:revision>
  <cp:lastPrinted>2019-05-07T14:40:00Z</cp:lastPrinted>
  <dcterms:created xsi:type="dcterms:W3CDTF">2019-05-07T14:40:00Z</dcterms:created>
  <dcterms:modified xsi:type="dcterms:W3CDTF">2021-01-25T15:22:00Z</dcterms:modified>
</cp:coreProperties>
</file>