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02" w:rsidRPr="00A57AFB" w:rsidRDefault="00C57F02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F02" w:rsidRPr="00A57AFB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СВОДКА</w:t>
      </w:r>
      <w:r w:rsidR="00C57F02" w:rsidRPr="00A5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ПРЕДЛОЖЕНИЙ,</w:t>
      </w:r>
    </w:p>
    <w:p w:rsidR="00C57F02" w:rsidRPr="00A57AFB" w:rsidRDefault="00C57F02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в рамках общественного обсуждения уведомления о подготовке проекта нормативного 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7F02" w:rsidRPr="00A57AFB" w:rsidRDefault="00C57F02" w:rsidP="00C5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02" w:rsidRPr="00A57AFB" w:rsidRDefault="00C57F02" w:rsidP="00F6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7AFB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Наименование проекта нормативного правового акта</w:t>
      </w:r>
      <w:r w:rsidR="00F60167">
        <w:rPr>
          <w:rFonts w:ascii="Times New Roman" w:eastAsia="Times New Roman" w:hAnsi="Times New Roman" w:cs="Times New Roman"/>
          <w:sz w:val="28"/>
          <w:szCs w:val="20"/>
          <w:lang w:eastAsia="ru-RU"/>
        </w:rPr>
        <w:t>: проект федерального закона</w:t>
      </w:r>
      <w:r w:rsidRPr="00A57A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60167" w:rsidRPr="00F60167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 в статью 19 Федерального закона «О страховании вкладов в банках Российской Федерации»</w:t>
      </w:r>
    </w:p>
    <w:p w:rsidR="00C57F02" w:rsidRPr="00A57AFB" w:rsidRDefault="00C57F02" w:rsidP="00C5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42"/>
        <w:gridCol w:w="4402"/>
        <w:gridCol w:w="3827"/>
      </w:tblGrid>
      <w:tr w:rsidR="00C57F02" w:rsidRPr="00A57AFB" w:rsidTr="008022D4">
        <w:tc>
          <w:tcPr>
            <w:tcW w:w="1384" w:type="dxa"/>
          </w:tcPr>
          <w:p w:rsidR="00C57F02" w:rsidRPr="00A57AFB" w:rsidRDefault="00C57F02" w:rsidP="008022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C57F02" w:rsidRPr="00A57AFB" w:rsidRDefault="00C57F02" w:rsidP="008022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Предложения, поступившие в рамках общественного обсуждения уведомления о подготовке проекта нормативного правового акта</w:t>
            </w: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3934" w:type="dxa"/>
          </w:tcPr>
          <w:p w:rsidR="00C57F02" w:rsidRPr="00A57AFB" w:rsidRDefault="00C57F02" w:rsidP="008022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Позиция Министерства финансов Российской Федерации</w:t>
            </w:r>
          </w:p>
        </w:tc>
      </w:tr>
      <w:tr w:rsidR="00C57F02" w:rsidRPr="00A57AFB" w:rsidTr="008022D4">
        <w:tc>
          <w:tcPr>
            <w:tcW w:w="1384" w:type="dxa"/>
          </w:tcPr>
          <w:p w:rsidR="00C57F02" w:rsidRPr="00A57AFB" w:rsidRDefault="00F60167" w:rsidP="00F601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C57F02" w:rsidRPr="00A57AFB" w:rsidRDefault="00F60167" w:rsidP="008022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отсутствуют</w:t>
            </w:r>
          </w:p>
        </w:tc>
        <w:tc>
          <w:tcPr>
            <w:tcW w:w="3934" w:type="dxa"/>
          </w:tcPr>
          <w:p w:rsidR="00C57F02" w:rsidRPr="00A57AFB" w:rsidRDefault="00C57F02" w:rsidP="008022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F02" w:rsidRPr="00A57AFB" w:rsidTr="008022D4">
        <w:tc>
          <w:tcPr>
            <w:tcW w:w="1384" w:type="dxa"/>
          </w:tcPr>
          <w:p w:rsidR="00C57F02" w:rsidRPr="00A57AFB" w:rsidRDefault="00C57F02" w:rsidP="008022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57F02" w:rsidRPr="00A57AFB" w:rsidRDefault="00C57F02" w:rsidP="008022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C57F02" w:rsidRPr="00A57AFB" w:rsidRDefault="00C57F02" w:rsidP="008022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7F02" w:rsidRPr="00A57AFB" w:rsidRDefault="00C57F02" w:rsidP="00C5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02" w:rsidRPr="00A57AFB" w:rsidRDefault="00C57F02" w:rsidP="00C5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02" w:rsidRPr="00A57AFB" w:rsidRDefault="00C57F02" w:rsidP="00C57F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167" w:rsidRDefault="00F60167" w:rsidP="00F60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</w:t>
      </w:r>
    </w:p>
    <w:p w:rsidR="00C57F02" w:rsidRPr="00F60167" w:rsidRDefault="00F60167" w:rsidP="00F60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регулирования имущественных отношений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А.Н. Воронцов</w:t>
      </w:r>
    </w:p>
    <w:p w:rsidR="00C57F02" w:rsidRDefault="00C57F02" w:rsidP="00C5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02" w:rsidRPr="00A57AFB" w:rsidRDefault="00C57F02" w:rsidP="00C5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C57F02" w:rsidRPr="00A57AFB" w:rsidRDefault="00C57F02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(дата)</w:t>
      </w:r>
    </w:p>
    <w:p w:rsidR="00C57F02" w:rsidRDefault="00C57F02" w:rsidP="00C57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F02" w:rsidRDefault="00C57F02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F02" w:rsidRDefault="00C57F02" w:rsidP="00C5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50773E" w:rsidRDefault="00C57F02" w:rsidP="00F60167">
      <w:pPr>
        <w:spacing w:after="0" w:line="240" w:lineRule="auto"/>
        <w:jc w:val="both"/>
      </w:pPr>
      <w:r w:rsidRPr="00A57A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A57A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ходе общественного обсуждения уведомления о подготовке нормативного правового акта предложения не поступали, указы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вается «Предложения отсутствуют» </w:t>
      </w:r>
      <w:r w:rsidRPr="00A57AF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1271D" wp14:editId="49D6531C">
                <wp:simplePos x="0" y="0"/>
                <wp:positionH relativeFrom="column">
                  <wp:posOffset>3633470</wp:posOffset>
                </wp:positionH>
                <wp:positionV relativeFrom="paragraph">
                  <wp:posOffset>8500110</wp:posOffset>
                </wp:positionV>
                <wp:extent cx="186055" cy="152400"/>
                <wp:effectExtent l="0" t="0" r="2349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11729" id="Прямоугольник 6" o:spid="_x0000_s1026" style="position:absolute;margin-left:286.1pt;margin-top:669.3pt;width:14.6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tUjnwIAACYFAAAOAAAAZHJzL2Uyb0RvYy54bWysVM1u2zAMvg/YOwi6r7azJO2MOkXQIsOA&#10;oC3QDj2zshwbkyVNUuJkpwG7Ftgj7CF2GfbTZ3DeaJTitOnPaZgOgihSJD/yow6PlrUgC25spWRG&#10;k72YEi6Zyis5y+j7y8mrA0qsA5mDUJJndMUtPRq9fHHY6JT3VKlEzg1BJ9Kmjc5o6ZxOo8iyktdg&#10;95TmEpWFMjU4FM0syg006L0WUS+Oh1GjTK6NYtxavD3ZKOko+C8KztxZUVjuiMgo5ubCbsJ+7fdo&#10;dAjpzIAuK9alAf+QRQ2VxKB3rk7AAZmb6omrumJGWVW4PabqSBVFxXjAgGiS+BGaixI0D1iwOFbf&#10;lcn+P7fsdHFuSJVndEiJhBpb1H5bf15/bX+3t+sv7ff2tv21vmn/tD/an2To69Vom+KzC31uPGKr&#10;p4p9sKiIHmi8YDubZWFqb4t4yTIUf3VXfL50hOFlcjCMBwNKGKqSQa8fh+ZEkG4fa2PdW65q4g8Z&#10;NdjbUHJYTK3z4SHdmoS8lKjySSVEEFb2WBiyAKQBsidXDSUCrMPLjE7C8tDQhd19JiRpMvo62fd5&#10;AdKzEODwWGssmJUzSkDMkPfMmZDKg8f2ScxLxLoTNw7rubgexwnYcpNw8NqZCenh8MDsDvZ9of3p&#10;WuUr7KhRG6pbzSYVepsi2HMwyG2cApxXd4ZbIRTCU92JklKZT8/de3ukHGopaXBWEPvHORiOWN5J&#10;JOObpN/3wxWE/mC/h4LZ1VzvauS8PlbYhwR/Bs3C0ds7sT0WRtVXONZjHxVVIBnG3lS5E47dZobx&#10;Y2B8PA5mOFAa3FReaOad+zr5Ol4ur8DojjQOO3CqtnMF6SPubGz9S6nGc6eKKhDrvq4dyXEYA1m6&#10;j8NP+64crO6/t9FfAAAA//8DAFBLAwQUAAYACAAAACEACUsvbeIAAAANAQAADwAAAGRycy9kb3du&#10;cmV2LnhtbEyPwUrDQBCG74LvsIzgzW6a2rSk2RQRCt5Cq4i9bbJjEpqdDdltmvr0Tk96nPk//vkm&#10;2062EyMOvnWkYD6LQCBVzrRUK/h43z2tQfigyejOESq4oodtfn+X6dS4C+1xPIRacAn5VCtoQuhT&#10;KX3VoNV+5nokzr7dYHXgcailGfSFy20n4yhKpNUt8YVG9/jaYHU6nK0C97Uvfq6m/dyV0vSn4vhW&#10;jKtnpR4fppcNiIBT+IPhps/qkLNT6c5kvOgULFdxzCgHi8U6AcFIEs2XIMrbKokTkHkm/3+R/wIA&#10;AP//AwBQSwECLQAUAAYACAAAACEAtoM4kv4AAADhAQAAEwAAAAAAAAAAAAAAAAAAAAAAW0NvbnRl&#10;bnRfVHlwZXNdLnhtbFBLAQItABQABgAIAAAAIQA4/SH/1gAAAJQBAAALAAAAAAAAAAAAAAAAAC8B&#10;AABfcmVscy8ucmVsc1BLAQItABQABgAIAAAAIQD5KtUjnwIAACYFAAAOAAAAAAAAAAAAAAAAAC4C&#10;AABkcnMvZTJvRG9jLnhtbFBLAQItABQABgAIAAAAIQAJSy9t4gAAAA0BAAAPAAAAAAAAAAAAAAAA&#10;APkEAABkcnMvZG93bnJldi54bWxQSwUGAAAAAAQABADzAAAACAYAAAAA&#10;" fillcolor="window" strokecolor="windowText" strokeweight=".25pt">
                <v:path arrowok="t"/>
              </v:rect>
            </w:pict>
          </mc:Fallback>
        </mc:AlternateContent>
      </w:r>
    </w:p>
    <w:sectPr w:rsidR="0050773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93F" w:rsidRDefault="003C093F">
      <w:pPr>
        <w:spacing w:after="0" w:line="240" w:lineRule="auto"/>
      </w:pPr>
      <w:r>
        <w:separator/>
      </w:r>
    </w:p>
  </w:endnote>
  <w:endnote w:type="continuationSeparator" w:id="0">
    <w:p w:rsidR="003C093F" w:rsidRDefault="003C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93F" w:rsidRDefault="003C093F">
      <w:pPr>
        <w:spacing w:after="0" w:line="240" w:lineRule="auto"/>
      </w:pPr>
      <w:r>
        <w:separator/>
      </w:r>
    </w:p>
  </w:footnote>
  <w:footnote w:type="continuationSeparator" w:id="0">
    <w:p w:rsidR="003C093F" w:rsidRDefault="003C0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650071"/>
      <w:docPartObj>
        <w:docPartGallery w:val="Page Numbers (Top of Page)"/>
        <w:docPartUnique/>
      </w:docPartObj>
    </w:sdtPr>
    <w:sdtEndPr/>
    <w:sdtContent>
      <w:p w:rsidR="005C23B0" w:rsidRDefault="00C57F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167">
          <w:rPr>
            <w:noProof/>
          </w:rPr>
          <w:t>1</w:t>
        </w:r>
        <w:r>
          <w:fldChar w:fldCharType="end"/>
        </w:r>
      </w:p>
    </w:sdtContent>
  </w:sdt>
  <w:p w:rsidR="005C23B0" w:rsidRPr="00E54679" w:rsidRDefault="003C093F" w:rsidP="009017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02"/>
    <w:rsid w:val="003C093F"/>
    <w:rsid w:val="0050773E"/>
    <w:rsid w:val="00944CB9"/>
    <w:rsid w:val="00C57F02"/>
    <w:rsid w:val="00F427BF"/>
    <w:rsid w:val="00F6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FF1"/>
  <w15:docId w15:val="{9354FE62-AF78-4D80-89DE-699334CB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F02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7F0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5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ИВАН СЕРГЕЕВИЧ</dc:creator>
  <cp:lastModifiedBy>ВОЛИНА МАРИЯ АЛЕКСАНДРОВНА</cp:lastModifiedBy>
  <cp:revision>2</cp:revision>
  <dcterms:created xsi:type="dcterms:W3CDTF">2014-04-23T11:51:00Z</dcterms:created>
  <dcterms:modified xsi:type="dcterms:W3CDTF">2020-08-26T06:34:00Z</dcterms:modified>
</cp:coreProperties>
</file>