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DD" w:rsidRPr="005077D1" w:rsidRDefault="000818DD" w:rsidP="000818DD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5077D1">
        <w:rPr>
          <w:b/>
          <w:bCs/>
          <w:color w:val="000000"/>
          <w:sz w:val="28"/>
          <w:szCs w:val="28"/>
        </w:rPr>
        <w:t>ПОЯСНИТЕЛЬНАЯ ЗАПИСКА</w:t>
      </w:r>
    </w:p>
    <w:p w:rsidR="000818DD" w:rsidRDefault="000818DD" w:rsidP="00F329E8">
      <w:pPr>
        <w:autoSpaceDE w:val="0"/>
        <w:autoSpaceDN w:val="0"/>
        <w:adjustRightInd w:val="0"/>
        <w:spacing w:before="480"/>
        <w:ind w:firstLine="426"/>
        <w:jc w:val="center"/>
        <w:rPr>
          <w:b/>
          <w:bCs/>
          <w:color w:val="000000"/>
          <w:sz w:val="28"/>
          <w:szCs w:val="28"/>
        </w:rPr>
      </w:pPr>
      <w:r w:rsidRPr="00743D32">
        <w:rPr>
          <w:b/>
          <w:bCs/>
          <w:color w:val="000000"/>
          <w:sz w:val="28"/>
          <w:szCs w:val="28"/>
        </w:rPr>
        <w:t>к проекту указа Президента Российской Федерации «</w:t>
      </w:r>
      <w:r w:rsidR="00F329E8" w:rsidRPr="00F329E8">
        <w:rPr>
          <w:b/>
          <w:bCs/>
          <w:color w:val="000000"/>
          <w:sz w:val="28"/>
          <w:szCs w:val="28"/>
        </w:rPr>
        <w:t>О дальнейшем развитии акционерного общества «Российские газеты»</w:t>
      </w:r>
    </w:p>
    <w:p w:rsidR="00F329E8" w:rsidRDefault="00F329E8" w:rsidP="000818DD">
      <w:pPr>
        <w:spacing w:line="360" w:lineRule="auto"/>
        <w:ind w:firstLine="709"/>
        <w:jc w:val="both"/>
        <w:rPr>
          <w:sz w:val="28"/>
          <w:szCs w:val="28"/>
        </w:rPr>
      </w:pPr>
    </w:p>
    <w:p w:rsidR="00FB747B" w:rsidRDefault="000818DD" w:rsidP="00F329E8">
      <w:pPr>
        <w:spacing w:line="324" w:lineRule="auto"/>
        <w:ind w:firstLine="709"/>
        <w:jc w:val="both"/>
        <w:rPr>
          <w:sz w:val="28"/>
          <w:szCs w:val="28"/>
        </w:rPr>
      </w:pPr>
      <w:r w:rsidRPr="00832862">
        <w:rPr>
          <w:sz w:val="28"/>
          <w:szCs w:val="28"/>
        </w:rPr>
        <w:t xml:space="preserve">Проект </w:t>
      </w:r>
      <w:r w:rsidRPr="00832862">
        <w:rPr>
          <w:bCs/>
          <w:sz w:val="28"/>
          <w:szCs w:val="28"/>
        </w:rPr>
        <w:t xml:space="preserve">указа Президента Российской Федерации </w:t>
      </w:r>
      <w:r>
        <w:rPr>
          <w:bCs/>
          <w:sz w:val="28"/>
          <w:szCs w:val="28"/>
        </w:rPr>
        <w:t>«</w:t>
      </w:r>
      <w:r w:rsidRPr="000818DD">
        <w:rPr>
          <w:bCs/>
          <w:sz w:val="28"/>
          <w:szCs w:val="28"/>
        </w:rPr>
        <w:t xml:space="preserve">О дальнейшем развитии акционерного </w:t>
      </w:r>
      <w:r w:rsidRPr="00F329E8">
        <w:rPr>
          <w:sz w:val="28"/>
          <w:szCs w:val="28"/>
        </w:rPr>
        <w:t>общества «Российские газеты» (далее – проект указа</w:t>
      </w:r>
      <w:r w:rsidR="00813A96">
        <w:rPr>
          <w:sz w:val="28"/>
          <w:szCs w:val="28"/>
        </w:rPr>
        <w:t xml:space="preserve">, </w:t>
      </w:r>
      <w:r w:rsidR="00813A96" w:rsidRPr="00F329E8">
        <w:rPr>
          <w:sz w:val="28"/>
          <w:szCs w:val="28"/>
        </w:rPr>
        <w:t>АО «Российские газеты»</w:t>
      </w:r>
      <w:r w:rsidRPr="00F329E8">
        <w:rPr>
          <w:sz w:val="28"/>
          <w:szCs w:val="28"/>
        </w:rPr>
        <w:t xml:space="preserve">) </w:t>
      </w:r>
      <w:r w:rsidR="00FB747B">
        <w:rPr>
          <w:sz w:val="28"/>
          <w:szCs w:val="28"/>
        </w:rPr>
        <w:t xml:space="preserve">разработан </w:t>
      </w:r>
      <w:r w:rsidR="00FB747B" w:rsidRPr="00F329E8">
        <w:rPr>
          <w:sz w:val="28"/>
          <w:szCs w:val="28"/>
        </w:rPr>
        <w:t xml:space="preserve">в целях </w:t>
      </w:r>
      <w:r w:rsidR="00FB747B">
        <w:rPr>
          <w:bCs/>
          <w:sz w:val="28"/>
          <w:szCs w:val="28"/>
        </w:rPr>
        <w:t xml:space="preserve">создания вертикально-интегрированной структуры и </w:t>
      </w:r>
      <w:r w:rsidR="00FB747B" w:rsidRPr="00F329E8">
        <w:rPr>
          <w:sz w:val="28"/>
          <w:szCs w:val="28"/>
        </w:rPr>
        <w:t>формирования полиграфического холдинга</w:t>
      </w:r>
      <w:r w:rsidR="00FB747B">
        <w:rPr>
          <w:sz w:val="28"/>
          <w:szCs w:val="28"/>
        </w:rPr>
        <w:t xml:space="preserve"> на базе управляющей компании</w:t>
      </w:r>
      <w:r w:rsidR="00B96C18">
        <w:rPr>
          <w:sz w:val="28"/>
          <w:szCs w:val="28"/>
        </w:rPr>
        <w:br/>
      </w:r>
      <w:r w:rsidR="00FB747B">
        <w:rPr>
          <w:sz w:val="28"/>
          <w:szCs w:val="28"/>
        </w:rPr>
        <w:t>АО</w:t>
      </w:r>
      <w:r w:rsidR="00FB747B" w:rsidRPr="00425958">
        <w:rPr>
          <w:sz w:val="28"/>
          <w:szCs w:val="28"/>
        </w:rPr>
        <w:t xml:space="preserve"> «Российские газеты»</w:t>
      </w:r>
      <w:r w:rsidR="00FB747B">
        <w:rPr>
          <w:sz w:val="28"/>
          <w:szCs w:val="28"/>
        </w:rPr>
        <w:t xml:space="preserve"> и находящихся под ее управлением крупнейших</w:t>
      </w:r>
      <w:r w:rsidR="00B96C18">
        <w:rPr>
          <w:sz w:val="28"/>
          <w:szCs w:val="28"/>
        </w:rPr>
        <w:br/>
      </w:r>
      <w:proofErr w:type="spellStart"/>
      <w:r w:rsidR="00FB747B">
        <w:rPr>
          <w:sz w:val="28"/>
          <w:szCs w:val="28"/>
        </w:rPr>
        <w:t>газетно</w:t>
      </w:r>
      <w:proofErr w:type="spellEnd"/>
      <w:r w:rsidR="00FB747B">
        <w:rPr>
          <w:sz w:val="28"/>
          <w:szCs w:val="28"/>
        </w:rPr>
        <w:t>-журнальных полиграфических обществ.</w:t>
      </w:r>
    </w:p>
    <w:p w:rsidR="00F329E8" w:rsidRPr="00F329E8" w:rsidRDefault="00FB747B" w:rsidP="00F329E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указа </w:t>
      </w:r>
      <w:r w:rsidR="000818DD" w:rsidRPr="00F329E8">
        <w:rPr>
          <w:sz w:val="28"/>
          <w:szCs w:val="28"/>
        </w:rPr>
        <w:t xml:space="preserve">предусматривает </w:t>
      </w:r>
      <w:r w:rsidR="00F329E8" w:rsidRPr="00F329E8">
        <w:rPr>
          <w:sz w:val="28"/>
          <w:szCs w:val="28"/>
        </w:rPr>
        <w:t>внесение находящихся в федеральной собственности акций 9 акционерных обществ полиграфической промышленности: АО «Советская Сибирь», АО «Тюменский дом печати», АО «Челябинский Дом печати», АО «ИПФ «Воронеж», АО «ИПК «</w:t>
      </w:r>
      <w:proofErr w:type="spellStart"/>
      <w:r w:rsidR="00F329E8" w:rsidRPr="00F329E8">
        <w:rPr>
          <w:sz w:val="28"/>
          <w:szCs w:val="28"/>
        </w:rPr>
        <w:t>Дальпресс</w:t>
      </w:r>
      <w:proofErr w:type="spellEnd"/>
      <w:r w:rsidR="00F329E8" w:rsidRPr="00F329E8">
        <w:rPr>
          <w:sz w:val="28"/>
          <w:szCs w:val="28"/>
        </w:rPr>
        <w:t>», АО «Издат</w:t>
      </w:r>
      <w:r w:rsidR="00813A96">
        <w:rPr>
          <w:sz w:val="28"/>
          <w:szCs w:val="28"/>
        </w:rPr>
        <w:t>ельство «Кавказская здравница»,</w:t>
      </w:r>
      <w:r>
        <w:rPr>
          <w:sz w:val="28"/>
          <w:szCs w:val="28"/>
        </w:rPr>
        <w:t xml:space="preserve"> </w:t>
      </w:r>
      <w:r w:rsidR="00F329E8" w:rsidRPr="00F329E8">
        <w:rPr>
          <w:sz w:val="28"/>
          <w:szCs w:val="28"/>
        </w:rPr>
        <w:t>АО «Кострома», АО «ИПК «Звезда», АО «Издательство «Советская Кубань»</w:t>
      </w:r>
      <w:r>
        <w:rPr>
          <w:sz w:val="28"/>
          <w:szCs w:val="28"/>
        </w:rPr>
        <w:t xml:space="preserve"> </w:t>
      </w:r>
      <w:r w:rsidR="00813A96" w:rsidRPr="00E00128">
        <w:rPr>
          <w:sz w:val="28"/>
          <w:szCs w:val="28"/>
        </w:rPr>
        <w:t xml:space="preserve">(далее – Полиграфические общества) </w:t>
      </w:r>
      <w:r w:rsidR="00F329E8" w:rsidRPr="00F329E8">
        <w:rPr>
          <w:sz w:val="28"/>
          <w:szCs w:val="28"/>
        </w:rPr>
        <w:t>в качестве вклада Российской Федерации в уставный</w:t>
      </w:r>
      <w:r>
        <w:rPr>
          <w:sz w:val="28"/>
          <w:szCs w:val="28"/>
        </w:rPr>
        <w:t xml:space="preserve"> капитал АО «Российские газеты».</w:t>
      </w:r>
    </w:p>
    <w:p w:rsidR="00813A96" w:rsidRDefault="00813A96" w:rsidP="00F21823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проектом указа предлагается </w:t>
      </w:r>
      <w:r w:rsidRPr="00425958">
        <w:rPr>
          <w:sz w:val="28"/>
          <w:szCs w:val="28"/>
        </w:rPr>
        <w:t>передач</w:t>
      </w:r>
      <w:r>
        <w:rPr>
          <w:sz w:val="28"/>
          <w:szCs w:val="28"/>
        </w:rPr>
        <w:t>а</w:t>
      </w:r>
      <w:r w:rsidRPr="00425958">
        <w:rPr>
          <w:sz w:val="28"/>
          <w:szCs w:val="28"/>
        </w:rPr>
        <w:t xml:space="preserve"> в доверительное управление</w:t>
      </w:r>
      <w:r>
        <w:rPr>
          <w:sz w:val="28"/>
          <w:szCs w:val="28"/>
        </w:rPr>
        <w:br/>
      </w:r>
      <w:r w:rsidR="00F21823" w:rsidRPr="00F21823">
        <w:rPr>
          <w:sz w:val="28"/>
          <w:szCs w:val="28"/>
        </w:rPr>
        <w:t>без проведения конкурса на право заключения договора доверительного управления акциями, не предусматривающего вознаграждения,</w:t>
      </w:r>
      <w:r w:rsidR="00F21823" w:rsidRPr="00425958">
        <w:rPr>
          <w:sz w:val="28"/>
          <w:szCs w:val="28"/>
        </w:rPr>
        <w:t xml:space="preserve"> </w:t>
      </w:r>
      <w:r w:rsidRPr="00425958">
        <w:rPr>
          <w:sz w:val="28"/>
          <w:szCs w:val="28"/>
        </w:rPr>
        <w:t xml:space="preserve">находящейся в федеральной собственности одной акции каждого из </w:t>
      </w:r>
      <w:r>
        <w:rPr>
          <w:sz w:val="28"/>
          <w:szCs w:val="28"/>
        </w:rPr>
        <w:t xml:space="preserve">указанных </w:t>
      </w:r>
      <w:r w:rsidRPr="00425958">
        <w:rPr>
          <w:sz w:val="28"/>
          <w:szCs w:val="28"/>
        </w:rPr>
        <w:t>акционерных обществ</w:t>
      </w:r>
      <w:r>
        <w:rPr>
          <w:sz w:val="28"/>
          <w:szCs w:val="28"/>
        </w:rPr>
        <w:t>.</w:t>
      </w:r>
    </w:p>
    <w:p w:rsidR="00813A96" w:rsidRPr="00F663EA" w:rsidRDefault="00813A96" w:rsidP="00813A96">
      <w:pPr>
        <w:pStyle w:val="1"/>
        <w:spacing w:before="0" w:line="360" w:lineRule="auto"/>
        <w:ind w:right="-3" w:firstLine="709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bookmarkStart w:id="0" w:name="_GoBack"/>
      <w:bookmarkEnd w:id="0"/>
      <w:r w:rsidRPr="00F663EA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Предлагаемые проектом 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указа</w:t>
      </w:r>
      <w:r w:rsidRPr="00F663EA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решения не ок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ажут влияния </w:t>
      </w:r>
      <w:r w:rsidRPr="00F663EA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на достижение целей государственных программ Российской Федерации.</w:t>
      </w:r>
    </w:p>
    <w:p w:rsidR="00813A96" w:rsidRPr="00F663EA" w:rsidRDefault="00813A96" w:rsidP="00813A96">
      <w:pPr>
        <w:pStyle w:val="1"/>
        <w:spacing w:before="0" w:line="360" w:lineRule="auto"/>
        <w:ind w:right="-3" w:firstLine="709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F663EA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проекте указа</w:t>
      </w:r>
      <w:r w:rsidRPr="00F663EA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813A96" w:rsidRDefault="00813A96" w:rsidP="00813A96">
      <w:pPr>
        <w:pStyle w:val="1"/>
        <w:shd w:val="clear" w:color="auto" w:fill="auto"/>
        <w:spacing w:before="0" w:line="360" w:lineRule="auto"/>
        <w:ind w:right="-3" w:firstLine="709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Проект указа</w:t>
      </w:r>
      <w:r w:rsidRPr="00F663EA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:rsidR="00C5599A" w:rsidRPr="00813A96" w:rsidRDefault="00813A96" w:rsidP="00813A96">
      <w:pPr>
        <w:pStyle w:val="a3"/>
        <w:spacing w:line="360" w:lineRule="auto"/>
        <w:ind w:firstLine="709"/>
        <w:rPr>
          <w:szCs w:val="28"/>
        </w:rPr>
      </w:pPr>
      <w:r w:rsidRPr="00F663EA">
        <w:rPr>
          <w:szCs w:val="28"/>
        </w:rPr>
        <w:lastRenderedPageBreak/>
        <w:t xml:space="preserve">Реализация предлагаемых проектом </w:t>
      </w:r>
      <w:r>
        <w:rPr>
          <w:szCs w:val="28"/>
        </w:rPr>
        <w:t>указа</w:t>
      </w:r>
      <w:r w:rsidRPr="00F663EA">
        <w:rPr>
          <w:szCs w:val="28"/>
        </w:rPr>
        <w:t xml:space="preserve"> решений не потребует дополнительных расходов, покрываемых за счет средств бюджетов бюджетной системы Российской Федерации.</w:t>
      </w:r>
    </w:p>
    <w:sectPr w:rsidR="00C5599A" w:rsidRPr="00813A96" w:rsidSect="00563BDD">
      <w:headerReference w:type="default" r:id="rId6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89" w:rsidRDefault="00CA2689" w:rsidP="00563BDD">
      <w:r>
        <w:separator/>
      </w:r>
    </w:p>
  </w:endnote>
  <w:endnote w:type="continuationSeparator" w:id="0">
    <w:p w:rsidR="00CA2689" w:rsidRDefault="00CA2689" w:rsidP="0056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89" w:rsidRDefault="00CA2689" w:rsidP="00563BDD">
      <w:r>
        <w:separator/>
      </w:r>
    </w:p>
  </w:footnote>
  <w:footnote w:type="continuationSeparator" w:id="0">
    <w:p w:rsidR="00CA2689" w:rsidRDefault="00CA2689" w:rsidP="0056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929686"/>
      <w:docPartObj>
        <w:docPartGallery w:val="Page Numbers (Top of Page)"/>
        <w:docPartUnique/>
      </w:docPartObj>
    </w:sdtPr>
    <w:sdtContent>
      <w:p w:rsidR="00563BDD" w:rsidRDefault="00563B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3BDD" w:rsidRDefault="00563B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DD"/>
    <w:rsid w:val="000818DD"/>
    <w:rsid w:val="001F24AC"/>
    <w:rsid w:val="00563BDD"/>
    <w:rsid w:val="00813A96"/>
    <w:rsid w:val="00B52D50"/>
    <w:rsid w:val="00B96C18"/>
    <w:rsid w:val="00CA2689"/>
    <w:rsid w:val="00F21823"/>
    <w:rsid w:val="00F329E8"/>
    <w:rsid w:val="00F447D0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5D28-2648-4B45-AB64-CB45AE13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A96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13A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813A96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813A96"/>
    <w:pPr>
      <w:widowControl w:val="0"/>
      <w:shd w:val="clear" w:color="auto" w:fill="FFFFFF"/>
      <w:spacing w:before="360" w:line="482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563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3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3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3B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ТАТЬЯНА ГЕННАДЬЕВНА</dc:creator>
  <cp:keywords/>
  <dc:description/>
  <cp:lastModifiedBy>ЮДАКОВА ТАТЬЯНА ГЕННАДЬЕВНА</cp:lastModifiedBy>
  <cp:revision>6</cp:revision>
  <cp:lastPrinted>2021-04-07T07:47:00Z</cp:lastPrinted>
  <dcterms:created xsi:type="dcterms:W3CDTF">2021-04-06T12:04:00Z</dcterms:created>
  <dcterms:modified xsi:type="dcterms:W3CDTF">2021-04-07T14:51:00Z</dcterms:modified>
</cp:coreProperties>
</file>