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EC" w:rsidRPr="00BE09EC" w:rsidRDefault="00BE09EC" w:rsidP="00BE09EC">
      <w:pPr>
        <w:spacing w:after="0" w:line="240" w:lineRule="auto"/>
        <w:ind w:left="5812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Вносится </w:t>
      </w:r>
      <w:r w:rsidRPr="00BE09EC">
        <w:rPr>
          <w:rFonts w:ascii="Times New Roman" w:eastAsia="Calibri" w:hAnsi="Times New Roman" w:cs="Times New Roman"/>
          <w:sz w:val="30"/>
          <w:szCs w:val="30"/>
        </w:rPr>
        <w:t>Правительством</w:t>
      </w:r>
    </w:p>
    <w:p w:rsidR="00BE09EC" w:rsidRPr="00BE09EC" w:rsidRDefault="00BE09EC" w:rsidP="00BE09EC">
      <w:pPr>
        <w:spacing w:after="480" w:line="240" w:lineRule="auto"/>
        <w:ind w:left="5812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Российской </w:t>
      </w:r>
      <w:r w:rsidRPr="00BE09EC">
        <w:rPr>
          <w:rFonts w:ascii="Times New Roman" w:eastAsia="Calibri" w:hAnsi="Times New Roman" w:cs="Times New Roman"/>
          <w:sz w:val="30"/>
          <w:szCs w:val="30"/>
        </w:rPr>
        <w:t>Федерации</w:t>
      </w:r>
    </w:p>
    <w:p w:rsidR="00BE09EC" w:rsidRDefault="00BE09EC" w:rsidP="00BE09EC">
      <w:pPr>
        <w:spacing w:after="840" w:line="240" w:lineRule="auto"/>
        <w:ind w:left="6804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BE09EC">
        <w:rPr>
          <w:rFonts w:ascii="Times New Roman" w:eastAsia="Calibri" w:hAnsi="Times New Roman" w:cs="Times New Roman"/>
          <w:sz w:val="30"/>
          <w:szCs w:val="30"/>
        </w:rPr>
        <w:t>Проект</w:t>
      </w:r>
    </w:p>
    <w:p w:rsidR="00BE09EC" w:rsidRPr="00BE09EC" w:rsidRDefault="00BE09EC" w:rsidP="00BE09EC">
      <w:pPr>
        <w:keepNext/>
        <w:spacing w:after="76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  <w:r w:rsidRPr="00BE09EC">
        <w:rPr>
          <w:rFonts w:ascii="Times New Roman" w:eastAsia="Calibri" w:hAnsi="Times New Roman" w:cs="Times New Roman"/>
          <w:b/>
          <w:sz w:val="44"/>
          <w:szCs w:val="44"/>
        </w:rPr>
        <w:t>ФЕДЕРАЛЬНЫЙ ЗАКОН</w:t>
      </w:r>
    </w:p>
    <w:p w:rsidR="00BE09EC" w:rsidRPr="00087610" w:rsidRDefault="00EC6A0F" w:rsidP="00087610">
      <w:pPr>
        <w:spacing w:after="96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087610">
        <w:rPr>
          <w:rFonts w:ascii="Times New Roman" w:hAnsi="Times New Roman" w:cs="Times New Roman"/>
          <w:b/>
          <w:sz w:val="30"/>
          <w:szCs w:val="28"/>
        </w:rPr>
        <w:t>О внесении изменений в статьи 6 и 7 Федерального закона «О противодействии легализации (отмыванию) доходов, полученных преступным путем, и финансированию терроризма»</w:t>
      </w:r>
    </w:p>
    <w:p w:rsidR="005140C6" w:rsidRPr="005140C6" w:rsidRDefault="005140C6" w:rsidP="005140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0C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120B4" w:rsidRPr="001120B4" w:rsidRDefault="001120B4" w:rsidP="0051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B4">
        <w:rPr>
          <w:rFonts w:ascii="Times New Roman" w:hAnsi="Times New Roman" w:cs="Times New Roman"/>
          <w:sz w:val="28"/>
          <w:szCs w:val="28"/>
        </w:rPr>
        <w:t>Внести в Федеральный закон от 7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120B4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0B4">
        <w:rPr>
          <w:rFonts w:ascii="Times New Roman" w:hAnsi="Times New Roman" w:cs="Times New Roman"/>
          <w:sz w:val="28"/>
          <w:szCs w:val="28"/>
        </w:rPr>
        <w:t xml:space="preserve"> 115-ФЗ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0B4">
        <w:rPr>
          <w:rFonts w:ascii="Times New Roman" w:hAnsi="Times New Roman" w:cs="Times New Roman"/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0B4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2001, № 33, ст. 3418; </w:t>
      </w:r>
      <w:r w:rsidR="00D52E01">
        <w:rPr>
          <w:rFonts w:ascii="Times New Roman" w:hAnsi="Times New Roman" w:cs="Times New Roman"/>
          <w:sz w:val="28"/>
          <w:szCs w:val="28"/>
        </w:rPr>
        <w:t>2002, № 44, ст. 4296; 2004, № 31, ст. 3224; 2006, № 31, ст. 3452; 2007, № 31, ст. 3993, 4011; 2010, № 30, ст. 4007; № 31, ст. 4166; 2011, № 46, ст. 6406; 2012, № 30, ст. 4172; 2013, № 26, ст. 3207; № 44, ст. 5641; №</w:t>
      </w:r>
      <w:r w:rsidR="00324ADA">
        <w:rPr>
          <w:rFonts w:ascii="Times New Roman" w:hAnsi="Times New Roman" w:cs="Times New Roman"/>
          <w:sz w:val="28"/>
          <w:szCs w:val="28"/>
        </w:rPr>
        <w:t> </w:t>
      </w:r>
      <w:r w:rsidR="00D52E01">
        <w:rPr>
          <w:rFonts w:ascii="Times New Roman" w:hAnsi="Times New Roman" w:cs="Times New Roman"/>
          <w:sz w:val="28"/>
          <w:szCs w:val="28"/>
        </w:rPr>
        <w:t>52, ст. 6968; 2014, № 19, ст. 2315, 2335; № 30, ст. 4214; 2015, № 1, ст. 37, 58; №</w:t>
      </w:r>
      <w:r w:rsidR="00324ADA">
        <w:rPr>
          <w:rFonts w:ascii="Times New Roman" w:hAnsi="Times New Roman" w:cs="Times New Roman"/>
          <w:sz w:val="28"/>
          <w:szCs w:val="28"/>
        </w:rPr>
        <w:t> </w:t>
      </w:r>
      <w:r w:rsidR="00D52E01">
        <w:rPr>
          <w:rFonts w:ascii="Times New Roman" w:hAnsi="Times New Roman" w:cs="Times New Roman"/>
          <w:sz w:val="28"/>
          <w:szCs w:val="28"/>
        </w:rPr>
        <w:t xml:space="preserve">27, ст. 3950; </w:t>
      </w:r>
      <w:r w:rsidR="00BA2546">
        <w:rPr>
          <w:rFonts w:ascii="Times New Roman" w:hAnsi="Times New Roman" w:cs="Times New Roman"/>
          <w:sz w:val="28"/>
          <w:szCs w:val="28"/>
        </w:rPr>
        <w:t>2016</w:t>
      </w:r>
      <w:r w:rsidRPr="00BA2546">
        <w:rPr>
          <w:rFonts w:ascii="Times New Roman" w:hAnsi="Times New Roman" w:cs="Times New Roman"/>
          <w:sz w:val="28"/>
          <w:szCs w:val="28"/>
        </w:rPr>
        <w:t xml:space="preserve">, № 1, ст. </w:t>
      </w:r>
      <w:r w:rsidR="00D52E01">
        <w:rPr>
          <w:rFonts w:ascii="Times New Roman" w:hAnsi="Times New Roman" w:cs="Times New Roman"/>
          <w:sz w:val="28"/>
          <w:szCs w:val="28"/>
        </w:rPr>
        <w:t>11</w:t>
      </w:r>
      <w:r w:rsidRPr="00BA2546">
        <w:rPr>
          <w:rFonts w:ascii="Times New Roman" w:hAnsi="Times New Roman" w:cs="Times New Roman"/>
          <w:sz w:val="28"/>
          <w:szCs w:val="28"/>
        </w:rPr>
        <w:t>;</w:t>
      </w:r>
      <w:r w:rsidR="00D52E01">
        <w:rPr>
          <w:rFonts w:ascii="Times New Roman" w:hAnsi="Times New Roman" w:cs="Times New Roman"/>
          <w:sz w:val="28"/>
          <w:szCs w:val="28"/>
        </w:rPr>
        <w:t xml:space="preserve"> № 28, ст. 4558; 2017, № 31, ст. 4816; 2018, № 18, ст. 2560, 2576; № 53, ст. 8491; </w:t>
      </w:r>
      <w:r w:rsidRPr="00BA2546">
        <w:rPr>
          <w:rFonts w:ascii="Times New Roman" w:hAnsi="Times New Roman" w:cs="Times New Roman"/>
          <w:sz w:val="28"/>
          <w:szCs w:val="28"/>
        </w:rPr>
        <w:t>20</w:t>
      </w:r>
      <w:r w:rsidR="00BA2546" w:rsidRPr="00BA2546">
        <w:rPr>
          <w:rFonts w:ascii="Times New Roman" w:hAnsi="Times New Roman" w:cs="Times New Roman"/>
          <w:sz w:val="28"/>
          <w:szCs w:val="28"/>
        </w:rPr>
        <w:t>20</w:t>
      </w:r>
      <w:r w:rsidRPr="00BA2546">
        <w:rPr>
          <w:rFonts w:ascii="Times New Roman" w:hAnsi="Times New Roman" w:cs="Times New Roman"/>
          <w:sz w:val="28"/>
          <w:szCs w:val="28"/>
        </w:rPr>
        <w:t xml:space="preserve">, № </w:t>
      </w:r>
      <w:r w:rsidR="00BA2546" w:rsidRPr="00BA2546">
        <w:rPr>
          <w:rFonts w:ascii="Times New Roman" w:hAnsi="Times New Roman" w:cs="Times New Roman"/>
          <w:sz w:val="28"/>
          <w:szCs w:val="28"/>
        </w:rPr>
        <w:t>9</w:t>
      </w:r>
      <w:r w:rsidRPr="00BA2546">
        <w:rPr>
          <w:rFonts w:ascii="Times New Roman" w:hAnsi="Times New Roman" w:cs="Times New Roman"/>
          <w:sz w:val="28"/>
          <w:szCs w:val="28"/>
        </w:rPr>
        <w:t xml:space="preserve">, ст. </w:t>
      </w:r>
      <w:r w:rsidR="00D52E01">
        <w:rPr>
          <w:rFonts w:ascii="Times New Roman" w:hAnsi="Times New Roman" w:cs="Times New Roman"/>
          <w:sz w:val="28"/>
          <w:szCs w:val="28"/>
        </w:rPr>
        <w:t>1138</w:t>
      </w:r>
      <w:r w:rsidRPr="00BA2546">
        <w:rPr>
          <w:rFonts w:ascii="Times New Roman" w:hAnsi="Times New Roman" w:cs="Times New Roman"/>
          <w:sz w:val="28"/>
          <w:szCs w:val="28"/>
        </w:rPr>
        <w:t xml:space="preserve">; </w:t>
      </w:r>
      <w:r w:rsidR="00D52E01">
        <w:rPr>
          <w:rFonts w:ascii="Times New Roman" w:hAnsi="Times New Roman" w:cs="Times New Roman"/>
          <w:sz w:val="28"/>
          <w:szCs w:val="28"/>
        </w:rPr>
        <w:t xml:space="preserve">№ 29, ст. 4518; № 31, ст. 5018; </w:t>
      </w:r>
      <w:r w:rsidRPr="00BA2546">
        <w:rPr>
          <w:rFonts w:ascii="Times New Roman" w:hAnsi="Times New Roman" w:cs="Times New Roman"/>
          <w:sz w:val="28"/>
          <w:szCs w:val="28"/>
        </w:rPr>
        <w:t>20</w:t>
      </w:r>
      <w:r w:rsidR="00BA2546" w:rsidRPr="00BA2546">
        <w:rPr>
          <w:rFonts w:ascii="Times New Roman" w:hAnsi="Times New Roman" w:cs="Times New Roman"/>
          <w:sz w:val="28"/>
          <w:szCs w:val="28"/>
        </w:rPr>
        <w:t>21</w:t>
      </w:r>
      <w:r w:rsidRPr="00BA2546">
        <w:rPr>
          <w:rFonts w:ascii="Times New Roman" w:hAnsi="Times New Roman" w:cs="Times New Roman"/>
          <w:sz w:val="28"/>
          <w:szCs w:val="28"/>
        </w:rPr>
        <w:t>, №</w:t>
      </w:r>
      <w:r w:rsidR="00BA2546">
        <w:rPr>
          <w:rFonts w:ascii="Times New Roman" w:hAnsi="Times New Roman" w:cs="Times New Roman"/>
          <w:sz w:val="28"/>
          <w:szCs w:val="28"/>
        </w:rPr>
        <w:t> </w:t>
      </w:r>
      <w:r w:rsidRPr="00BA2546">
        <w:rPr>
          <w:rFonts w:ascii="Times New Roman" w:hAnsi="Times New Roman" w:cs="Times New Roman"/>
          <w:sz w:val="28"/>
          <w:szCs w:val="28"/>
        </w:rPr>
        <w:t>2</w:t>
      </w:r>
      <w:r w:rsidR="00BA2546" w:rsidRPr="00BA2546">
        <w:rPr>
          <w:rFonts w:ascii="Times New Roman" w:hAnsi="Times New Roman" w:cs="Times New Roman"/>
          <w:sz w:val="28"/>
          <w:szCs w:val="28"/>
        </w:rPr>
        <w:t>7</w:t>
      </w:r>
      <w:r w:rsidRPr="00BA2546">
        <w:rPr>
          <w:rFonts w:ascii="Times New Roman" w:hAnsi="Times New Roman" w:cs="Times New Roman"/>
          <w:sz w:val="28"/>
          <w:szCs w:val="28"/>
        </w:rPr>
        <w:t xml:space="preserve">, ст. </w:t>
      </w:r>
      <w:r w:rsidR="00BA2546" w:rsidRPr="00BA2546">
        <w:rPr>
          <w:rFonts w:ascii="Times New Roman" w:hAnsi="Times New Roman" w:cs="Times New Roman"/>
          <w:sz w:val="28"/>
          <w:szCs w:val="28"/>
        </w:rPr>
        <w:t>5058</w:t>
      </w:r>
      <w:r w:rsidR="00E02C1C">
        <w:rPr>
          <w:rFonts w:ascii="Times New Roman" w:hAnsi="Times New Roman" w:cs="Times New Roman"/>
          <w:sz w:val="28"/>
          <w:szCs w:val="28"/>
        </w:rPr>
        <w:t>, 5183</w:t>
      </w:r>
      <w:r w:rsidRPr="00BA2546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Pr="001120B4">
        <w:rPr>
          <w:rFonts w:ascii="Times New Roman" w:hAnsi="Times New Roman" w:cs="Times New Roman"/>
          <w:sz w:val="28"/>
          <w:szCs w:val="28"/>
        </w:rPr>
        <w:t>:</w:t>
      </w:r>
    </w:p>
    <w:p w:rsidR="00D52E01" w:rsidRDefault="00D52E01" w:rsidP="005140C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6:</w:t>
      </w:r>
    </w:p>
    <w:p w:rsidR="00D52E01" w:rsidRDefault="00D52E01" w:rsidP="005140C6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D52E01" w:rsidRDefault="00D52E01" w:rsidP="005140C6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дополнить абзацем следующего содержания:</w:t>
      </w:r>
    </w:p>
    <w:p w:rsidR="00D52E01" w:rsidRDefault="00D52E01" w:rsidP="005140C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2E01">
        <w:rPr>
          <w:rFonts w:ascii="Times New Roman" w:hAnsi="Times New Roman" w:cs="Times New Roman"/>
          <w:sz w:val="28"/>
          <w:szCs w:val="28"/>
        </w:rPr>
        <w:t>зачисление денежных средств на счет или списание денежных средств со счета юридического лица или индивидуального предпринимателя, осуществляющего деятельность по скупке, купле-продаже драгоценных металлов и драгоценных камней, ювелирных и других изделий из них и лома таких изделий</w:t>
      </w:r>
      <w:r w:rsidR="00196073">
        <w:rPr>
          <w:rFonts w:ascii="Times New Roman" w:hAnsi="Times New Roman" w:cs="Times New Roman"/>
          <w:sz w:val="28"/>
          <w:szCs w:val="28"/>
        </w:rPr>
        <w:t xml:space="preserve">, </w:t>
      </w:r>
      <w:r w:rsidR="00196073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196073" w:rsidRPr="00F008B1">
        <w:rPr>
          <w:rFonts w:ascii="Times New Roman" w:hAnsi="Times New Roman" w:cs="Times New Roman"/>
          <w:sz w:val="28"/>
          <w:szCs w:val="28"/>
        </w:rPr>
        <w:t>операци</w:t>
      </w:r>
      <w:r w:rsidR="00196073">
        <w:rPr>
          <w:rFonts w:ascii="Times New Roman" w:hAnsi="Times New Roman" w:cs="Times New Roman"/>
          <w:sz w:val="28"/>
          <w:szCs w:val="28"/>
        </w:rPr>
        <w:t>ям</w:t>
      </w:r>
      <w:r w:rsidR="00196073" w:rsidRPr="00F008B1">
        <w:rPr>
          <w:rFonts w:ascii="Times New Roman" w:hAnsi="Times New Roman" w:cs="Times New Roman"/>
          <w:sz w:val="28"/>
          <w:szCs w:val="28"/>
        </w:rPr>
        <w:t xml:space="preserve"> скупк</w:t>
      </w:r>
      <w:r w:rsidR="00196073">
        <w:rPr>
          <w:rFonts w:ascii="Times New Roman" w:hAnsi="Times New Roman" w:cs="Times New Roman"/>
          <w:sz w:val="28"/>
          <w:szCs w:val="28"/>
        </w:rPr>
        <w:t>и</w:t>
      </w:r>
      <w:r w:rsidR="00196073" w:rsidRPr="00F008B1">
        <w:rPr>
          <w:rFonts w:ascii="Times New Roman" w:hAnsi="Times New Roman" w:cs="Times New Roman"/>
          <w:sz w:val="28"/>
          <w:szCs w:val="28"/>
        </w:rPr>
        <w:t>, купл</w:t>
      </w:r>
      <w:r w:rsidR="00196073">
        <w:rPr>
          <w:rFonts w:ascii="Times New Roman" w:hAnsi="Times New Roman" w:cs="Times New Roman"/>
          <w:sz w:val="28"/>
          <w:szCs w:val="28"/>
        </w:rPr>
        <w:t>и</w:t>
      </w:r>
      <w:r w:rsidR="00196073" w:rsidRPr="00F008B1">
        <w:rPr>
          <w:rFonts w:ascii="Times New Roman" w:hAnsi="Times New Roman" w:cs="Times New Roman"/>
          <w:sz w:val="28"/>
          <w:szCs w:val="28"/>
        </w:rPr>
        <w:t>-продажи драгоценных металлов и драгоценных камней, ювелирных изделий из них и лома таких изделий</w:t>
      </w:r>
      <w:r w:rsidRPr="00D52E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2E01" w:rsidRDefault="00D52E01" w:rsidP="005140C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6 следующего содержания:</w:t>
      </w:r>
    </w:p>
    <w:p w:rsidR="00D52E01" w:rsidRDefault="00D52E01" w:rsidP="005140C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2E01">
        <w:rPr>
          <w:rFonts w:ascii="Times New Roman" w:hAnsi="Times New Roman" w:cs="Times New Roman"/>
          <w:sz w:val="28"/>
          <w:szCs w:val="28"/>
        </w:rPr>
        <w:t>6) операции по реализации кредитными организациями драгоценных металлов в слитках и обработанных природных алмазов физическим лицам</w:t>
      </w:r>
      <w:r w:rsidR="004509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2BCF">
        <w:rPr>
          <w:rFonts w:ascii="Times New Roman" w:hAnsi="Times New Roman" w:cs="Times New Roman"/>
          <w:sz w:val="28"/>
          <w:szCs w:val="28"/>
        </w:rPr>
        <w:t>;</w:t>
      </w:r>
    </w:p>
    <w:p w:rsidR="001120B4" w:rsidRPr="001120B4" w:rsidRDefault="001120B4" w:rsidP="005140C6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B4">
        <w:rPr>
          <w:rFonts w:ascii="Times New Roman" w:hAnsi="Times New Roman" w:cs="Times New Roman"/>
          <w:sz w:val="28"/>
          <w:szCs w:val="28"/>
        </w:rPr>
        <w:t xml:space="preserve">в подпункте 1 пункта 4 </w:t>
      </w:r>
      <w:r w:rsidR="00AF41C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120B4">
        <w:rPr>
          <w:rFonts w:ascii="Times New Roman" w:hAnsi="Times New Roman" w:cs="Times New Roman"/>
          <w:sz w:val="28"/>
          <w:szCs w:val="28"/>
        </w:rPr>
        <w:t>слов «</w:t>
      </w:r>
      <w:r w:rsidR="0045094F" w:rsidRPr="0045094F">
        <w:rPr>
          <w:rFonts w:ascii="Times New Roman" w:hAnsi="Times New Roman" w:cs="Times New Roman"/>
          <w:sz w:val="28"/>
          <w:szCs w:val="28"/>
        </w:rPr>
        <w:t>подпункта 4</w:t>
      </w:r>
      <w:r w:rsidRPr="001120B4">
        <w:rPr>
          <w:rFonts w:ascii="Times New Roman" w:hAnsi="Times New Roman" w:cs="Times New Roman"/>
          <w:sz w:val="28"/>
          <w:szCs w:val="28"/>
        </w:rPr>
        <w:t xml:space="preserve">» </w:t>
      </w:r>
      <w:r w:rsidR="00AF41CA">
        <w:rPr>
          <w:rFonts w:ascii="Times New Roman" w:hAnsi="Times New Roman" w:cs="Times New Roman"/>
          <w:sz w:val="28"/>
          <w:szCs w:val="28"/>
        </w:rPr>
        <w:t>дополнить</w:t>
      </w:r>
      <w:r w:rsidRPr="001120B4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45094F">
        <w:rPr>
          <w:rFonts w:ascii="Times New Roman" w:hAnsi="Times New Roman" w:cs="Times New Roman"/>
          <w:sz w:val="28"/>
          <w:szCs w:val="28"/>
        </w:rPr>
        <w:t>и подпункта 6</w:t>
      </w:r>
      <w:r w:rsidRPr="001120B4">
        <w:rPr>
          <w:rFonts w:ascii="Times New Roman" w:hAnsi="Times New Roman" w:cs="Times New Roman"/>
          <w:sz w:val="28"/>
          <w:szCs w:val="28"/>
        </w:rPr>
        <w:t>»;</w:t>
      </w:r>
    </w:p>
    <w:p w:rsidR="009247EC" w:rsidRDefault="009247EC" w:rsidP="005140C6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7:</w:t>
      </w:r>
    </w:p>
    <w:p w:rsidR="001120B4" w:rsidRDefault="009247EC" w:rsidP="005140C6">
      <w:pPr>
        <w:pStyle w:val="aa"/>
        <w:numPr>
          <w:ilvl w:val="0"/>
          <w:numId w:val="3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EC">
        <w:rPr>
          <w:rFonts w:ascii="Times New Roman" w:hAnsi="Times New Roman" w:cs="Times New Roman"/>
          <w:sz w:val="28"/>
          <w:szCs w:val="28"/>
        </w:rPr>
        <w:t>в пункте 1.4-2 цифры «40 000» заменить цифрами «60 000»</w:t>
      </w:r>
      <w:r w:rsidR="00C8550F">
        <w:rPr>
          <w:rFonts w:ascii="Times New Roman" w:hAnsi="Times New Roman" w:cs="Times New Roman"/>
          <w:sz w:val="28"/>
          <w:szCs w:val="28"/>
        </w:rPr>
        <w:t>, цифры «200</w:t>
      </w:r>
      <w:r w:rsidR="008A12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8550F">
        <w:rPr>
          <w:rFonts w:ascii="Times New Roman" w:hAnsi="Times New Roman" w:cs="Times New Roman"/>
          <w:sz w:val="28"/>
          <w:szCs w:val="28"/>
        </w:rPr>
        <w:t>000» заменить цифрами «400 000»</w:t>
      </w:r>
      <w:r w:rsidRPr="009247EC">
        <w:rPr>
          <w:rFonts w:ascii="Times New Roman" w:hAnsi="Times New Roman" w:cs="Times New Roman"/>
          <w:sz w:val="28"/>
          <w:szCs w:val="28"/>
        </w:rPr>
        <w:t>;</w:t>
      </w:r>
    </w:p>
    <w:p w:rsidR="00C8550F" w:rsidRDefault="00C8550F" w:rsidP="005140C6">
      <w:pPr>
        <w:pStyle w:val="aa"/>
        <w:numPr>
          <w:ilvl w:val="0"/>
          <w:numId w:val="3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0F">
        <w:rPr>
          <w:rFonts w:ascii="Times New Roman" w:hAnsi="Times New Roman" w:cs="Times New Roman"/>
          <w:sz w:val="28"/>
          <w:szCs w:val="28"/>
        </w:rPr>
        <w:t>п</w:t>
      </w:r>
      <w:r w:rsidR="009247EC" w:rsidRPr="00C8550F">
        <w:rPr>
          <w:rFonts w:ascii="Times New Roman" w:hAnsi="Times New Roman" w:cs="Times New Roman"/>
          <w:sz w:val="28"/>
          <w:szCs w:val="28"/>
        </w:rPr>
        <w:t xml:space="preserve">ункт 15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807D4" w:rsidRDefault="00C8550F" w:rsidP="00C44A95">
      <w:pPr>
        <w:pStyle w:val="aa"/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6073" w:rsidRPr="00196073">
        <w:rPr>
          <w:rFonts w:ascii="Times New Roman" w:hAnsi="Times New Roman" w:cs="Times New Roman"/>
          <w:sz w:val="28"/>
          <w:szCs w:val="28"/>
        </w:rPr>
        <w:t>Кредитным организациям запрещается зачислять денежные средства на счет или списывать денежные средств со счета юридического лица или индивидуального предпринимателя при осуществлении им операций по скупке, купле-продажи драгоценных металлов и драгоценных камней, ювелирных изделий из них и лома таких изделий в случае отсутствия сведений о таких юридических лицах или индивидуальных предпринимател</w:t>
      </w:r>
      <w:r w:rsidR="00362BCF">
        <w:rPr>
          <w:rFonts w:ascii="Times New Roman" w:hAnsi="Times New Roman" w:cs="Times New Roman"/>
          <w:sz w:val="28"/>
          <w:szCs w:val="28"/>
        </w:rPr>
        <w:t>ях</w:t>
      </w:r>
      <w:r w:rsidR="00196073" w:rsidRPr="00196073">
        <w:rPr>
          <w:rFonts w:ascii="Times New Roman" w:hAnsi="Times New Roman" w:cs="Times New Roman"/>
          <w:sz w:val="28"/>
          <w:szCs w:val="28"/>
        </w:rPr>
        <w:t xml:space="preserve"> в реестре юридических лиц и индивидуальных предпринимателей, осуществляющих операции с драгоценными металлами и драгоценными камнями, </w:t>
      </w:r>
      <w:bookmarkStart w:id="0" w:name="_GoBack"/>
      <w:bookmarkEnd w:id="0"/>
      <w:r w:rsidR="00196073" w:rsidRPr="00196073">
        <w:rPr>
          <w:rFonts w:ascii="Times New Roman" w:hAnsi="Times New Roman" w:cs="Times New Roman"/>
          <w:sz w:val="28"/>
          <w:szCs w:val="28"/>
        </w:rPr>
        <w:t>если законодательство Российской Федерации предусматривает внесение сведений об указанных лицах в такой реестр</w:t>
      </w:r>
      <w:r w:rsidR="00C44A95">
        <w:rPr>
          <w:rFonts w:ascii="Times New Roman" w:hAnsi="Times New Roman" w:cs="Times New Roman"/>
          <w:sz w:val="28"/>
          <w:szCs w:val="28"/>
        </w:rPr>
        <w:t>.</w:t>
      </w:r>
      <w:r w:rsidR="00882508" w:rsidRPr="00C8550F">
        <w:rPr>
          <w:rFonts w:ascii="Times New Roman" w:hAnsi="Times New Roman" w:cs="Times New Roman"/>
          <w:sz w:val="28"/>
          <w:szCs w:val="28"/>
        </w:rPr>
        <w:t>».</w:t>
      </w:r>
    </w:p>
    <w:p w:rsidR="005140C6" w:rsidRPr="005140C6" w:rsidRDefault="005140C6" w:rsidP="005140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0C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02796" w:rsidRDefault="005140C6" w:rsidP="005140C6">
      <w:pPr>
        <w:pStyle w:val="aa"/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C6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1 марта 2023 года за исключением подпункта «а» пункта 2 статьи 1, вступающ</w:t>
      </w:r>
      <w:r w:rsidR="007968F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силу по истечении 10 дней со дня официального опубликования настоящего Федерального закона.</w:t>
      </w:r>
    </w:p>
    <w:p w:rsidR="000807D4" w:rsidRDefault="000807D4" w:rsidP="00DB42D3">
      <w:pPr>
        <w:pStyle w:val="20"/>
        <w:shd w:val="clear" w:color="auto" w:fill="auto"/>
        <w:spacing w:line="276" w:lineRule="auto"/>
        <w:ind w:right="50" w:firstLine="700"/>
        <w:jc w:val="both"/>
        <w:rPr>
          <w:sz w:val="28"/>
          <w:szCs w:val="28"/>
        </w:rPr>
      </w:pPr>
    </w:p>
    <w:p w:rsidR="003E26B0" w:rsidRPr="00B51488" w:rsidRDefault="003E26B0" w:rsidP="00DB42D3">
      <w:pPr>
        <w:pStyle w:val="20"/>
        <w:shd w:val="clear" w:color="auto" w:fill="auto"/>
        <w:spacing w:line="276" w:lineRule="auto"/>
        <w:ind w:right="50" w:firstLine="700"/>
        <w:jc w:val="both"/>
        <w:rPr>
          <w:sz w:val="28"/>
          <w:szCs w:val="28"/>
        </w:rPr>
      </w:pPr>
    </w:p>
    <w:p w:rsidR="000807D4" w:rsidRDefault="000807D4" w:rsidP="00BE70EB">
      <w:pPr>
        <w:pStyle w:val="20"/>
        <w:shd w:val="clear" w:color="auto" w:fill="auto"/>
        <w:spacing w:line="240" w:lineRule="auto"/>
        <w:ind w:right="50" w:firstLine="709"/>
        <w:rPr>
          <w:sz w:val="28"/>
          <w:szCs w:val="28"/>
        </w:rPr>
      </w:pPr>
      <w:r w:rsidRPr="00B51488">
        <w:rPr>
          <w:sz w:val="28"/>
          <w:szCs w:val="28"/>
        </w:rPr>
        <w:t>Президент</w:t>
      </w:r>
    </w:p>
    <w:p w:rsidR="006F75FA" w:rsidRDefault="000807D4" w:rsidP="00BE70EB">
      <w:pPr>
        <w:pStyle w:val="20"/>
        <w:shd w:val="clear" w:color="auto" w:fill="auto"/>
        <w:tabs>
          <w:tab w:val="left" w:pos="8460"/>
        </w:tabs>
        <w:spacing w:line="240" w:lineRule="auto"/>
        <w:ind w:right="50"/>
        <w:rPr>
          <w:sz w:val="28"/>
          <w:szCs w:val="28"/>
        </w:rPr>
      </w:pPr>
      <w:r w:rsidRPr="00B51488">
        <w:rPr>
          <w:sz w:val="28"/>
          <w:szCs w:val="28"/>
        </w:rPr>
        <w:t>Российской Федерации</w:t>
      </w:r>
    </w:p>
    <w:sectPr w:rsidR="006F75FA" w:rsidSect="00C44A95">
      <w:headerReference w:type="default" r:id="rId7"/>
      <w:pgSz w:w="11906" w:h="16838"/>
      <w:pgMar w:top="1134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3E" w:rsidRDefault="00DC083E" w:rsidP="00BE09EC">
      <w:pPr>
        <w:spacing w:after="0" w:line="240" w:lineRule="auto"/>
      </w:pPr>
      <w:r>
        <w:separator/>
      </w:r>
    </w:p>
  </w:endnote>
  <w:endnote w:type="continuationSeparator" w:id="0">
    <w:p w:rsidR="00DC083E" w:rsidRDefault="00DC083E" w:rsidP="00BE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3E" w:rsidRDefault="00DC083E" w:rsidP="00BE09EC">
      <w:pPr>
        <w:spacing w:after="0" w:line="240" w:lineRule="auto"/>
      </w:pPr>
      <w:r>
        <w:separator/>
      </w:r>
    </w:p>
  </w:footnote>
  <w:footnote w:type="continuationSeparator" w:id="0">
    <w:p w:rsidR="00DC083E" w:rsidRDefault="00DC083E" w:rsidP="00BE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420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09EC" w:rsidRPr="00AF41CA" w:rsidRDefault="00BE09EC">
        <w:pPr>
          <w:pStyle w:val="a6"/>
          <w:jc w:val="center"/>
          <w:rPr>
            <w:rFonts w:ascii="Times New Roman" w:hAnsi="Times New Roman" w:cs="Times New Roman"/>
          </w:rPr>
        </w:pPr>
        <w:r w:rsidRPr="00AF41CA">
          <w:rPr>
            <w:rFonts w:ascii="Times New Roman" w:hAnsi="Times New Roman" w:cs="Times New Roman"/>
          </w:rPr>
          <w:fldChar w:fldCharType="begin"/>
        </w:r>
        <w:r w:rsidRPr="00AF41CA">
          <w:rPr>
            <w:rFonts w:ascii="Times New Roman" w:hAnsi="Times New Roman" w:cs="Times New Roman"/>
          </w:rPr>
          <w:instrText>PAGE   \* MERGEFORMAT</w:instrText>
        </w:r>
        <w:r w:rsidRPr="00AF41CA">
          <w:rPr>
            <w:rFonts w:ascii="Times New Roman" w:hAnsi="Times New Roman" w:cs="Times New Roman"/>
          </w:rPr>
          <w:fldChar w:fldCharType="separate"/>
        </w:r>
        <w:r w:rsidR="00FF3FCE">
          <w:rPr>
            <w:rFonts w:ascii="Times New Roman" w:hAnsi="Times New Roman" w:cs="Times New Roman"/>
            <w:noProof/>
          </w:rPr>
          <w:t>2</w:t>
        </w:r>
        <w:r w:rsidRPr="00AF41CA">
          <w:rPr>
            <w:rFonts w:ascii="Times New Roman" w:hAnsi="Times New Roman" w:cs="Times New Roman"/>
          </w:rPr>
          <w:fldChar w:fldCharType="end"/>
        </w:r>
      </w:p>
    </w:sdtContent>
  </w:sdt>
  <w:p w:rsidR="00BE09EC" w:rsidRDefault="00BE09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2092"/>
    <w:multiLevelType w:val="hybridMultilevel"/>
    <w:tmpl w:val="510C926A"/>
    <w:lvl w:ilvl="0" w:tplc="5A82948E">
      <w:start w:val="1"/>
      <w:numFmt w:val="russianLower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2671"/>
    <w:multiLevelType w:val="hybridMultilevel"/>
    <w:tmpl w:val="60C4C22A"/>
    <w:lvl w:ilvl="0" w:tplc="3550BD58">
      <w:start w:val="1"/>
      <w:numFmt w:val="russianLower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DC01F0"/>
    <w:multiLevelType w:val="hybridMultilevel"/>
    <w:tmpl w:val="BBF093EC"/>
    <w:lvl w:ilvl="0" w:tplc="A9E407A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47"/>
    <w:rsid w:val="00002796"/>
    <w:rsid w:val="00020671"/>
    <w:rsid w:val="000365A9"/>
    <w:rsid w:val="000807D4"/>
    <w:rsid w:val="00087610"/>
    <w:rsid w:val="00087BF9"/>
    <w:rsid w:val="000B361B"/>
    <w:rsid w:val="000B59E1"/>
    <w:rsid w:val="000C0007"/>
    <w:rsid w:val="000C63F8"/>
    <w:rsid w:val="000E1A22"/>
    <w:rsid w:val="000E6F73"/>
    <w:rsid w:val="001027DA"/>
    <w:rsid w:val="001120B4"/>
    <w:rsid w:val="00114EEE"/>
    <w:rsid w:val="001209A2"/>
    <w:rsid w:val="00154712"/>
    <w:rsid w:val="00155A40"/>
    <w:rsid w:val="00163BD7"/>
    <w:rsid w:val="00196073"/>
    <w:rsid w:val="001C2A39"/>
    <w:rsid w:val="002702FD"/>
    <w:rsid w:val="002C0AC5"/>
    <w:rsid w:val="002E5446"/>
    <w:rsid w:val="00303818"/>
    <w:rsid w:val="00324704"/>
    <w:rsid w:val="00324ADA"/>
    <w:rsid w:val="00325D92"/>
    <w:rsid w:val="00357246"/>
    <w:rsid w:val="00362BCF"/>
    <w:rsid w:val="003E26B0"/>
    <w:rsid w:val="0041399B"/>
    <w:rsid w:val="0042635C"/>
    <w:rsid w:val="0045094F"/>
    <w:rsid w:val="00461CE9"/>
    <w:rsid w:val="004A00DC"/>
    <w:rsid w:val="004A339D"/>
    <w:rsid w:val="004C52B4"/>
    <w:rsid w:val="00500E37"/>
    <w:rsid w:val="00501558"/>
    <w:rsid w:val="00501889"/>
    <w:rsid w:val="005140C6"/>
    <w:rsid w:val="00524A66"/>
    <w:rsid w:val="00595FD0"/>
    <w:rsid w:val="005A0CB2"/>
    <w:rsid w:val="005F22D3"/>
    <w:rsid w:val="0063440A"/>
    <w:rsid w:val="00664EC2"/>
    <w:rsid w:val="006F3BF2"/>
    <w:rsid w:val="006F75FA"/>
    <w:rsid w:val="00702E1F"/>
    <w:rsid w:val="00717BCC"/>
    <w:rsid w:val="00752D10"/>
    <w:rsid w:val="00764C29"/>
    <w:rsid w:val="00772435"/>
    <w:rsid w:val="007835EF"/>
    <w:rsid w:val="007968F6"/>
    <w:rsid w:val="008168D6"/>
    <w:rsid w:val="00861B12"/>
    <w:rsid w:val="00873106"/>
    <w:rsid w:val="00882508"/>
    <w:rsid w:val="00890ED7"/>
    <w:rsid w:val="008A1231"/>
    <w:rsid w:val="008B28F0"/>
    <w:rsid w:val="008B6C5A"/>
    <w:rsid w:val="008E0308"/>
    <w:rsid w:val="008E65B0"/>
    <w:rsid w:val="009247EC"/>
    <w:rsid w:val="00926F47"/>
    <w:rsid w:val="00936025"/>
    <w:rsid w:val="00970ED8"/>
    <w:rsid w:val="009944E8"/>
    <w:rsid w:val="009A1400"/>
    <w:rsid w:val="009D07C8"/>
    <w:rsid w:val="00A057DC"/>
    <w:rsid w:val="00A16887"/>
    <w:rsid w:val="00A21483"/>
    <w:rsid w:val="00A819AB"/>
    <w:rsid w:val="00A9173A"/>
    <w:rsid w:val="00AF41CA"/>
    <w:rsid w:val="00B317C7"/>
    <w:rsid w:val="00B46AB8"/>
    <w:rsid w:val="00BA2546"/>
    <w:rsid w:val="00BB0EF6"/>
    <w:rsid w:val="00BB73BB"/>
    <w:rsid w:val="00BE09EC"/>
    <w:rsid w:val="00BE70EB"/>
    <w:rsid w:val="00BF3F24"/>
    <w:rsid w:val="00C0098C"/>
    <w:rsid w:val="00C01D95"/>
    <w:rsid w:val="00C44A95"/>
    <w:rsid w:val="00C66649"/>
    <w:rsid w:val="00C8550F"/>
    <w:rsid w:val="00CA185F"/>
    <w:rsid w:val="00CA3748"/>
    <w:rsid w:val="00CA6C43"/>
    <w:rsid w:val="00CD4CB4"/>
    <w:rsid w:val="00CE14C1"/>
    <w:rsid w:val="00D149CD"/>
    <w:rsid w:val="00D40CA1"/>
    <w:rsid w:val="00D52E01"/>
    <w:rsid w:val="00D65D14"/>
    <w:rsid w:val="00D72172"/>
    <w:rsid w:val="00D95791"/>
    <w:rsid w:val="00DB42D3"/>
    <w:rsid w:val="00DC083E"/>
    <w:rsid w:val="00DD25AE"/>
    <w:rsid w:val="00E02C1C"/>
    <w:rsid w:val="00E47B96"/>
    <w:rsid w:val="00E6669D"/>
    <w:rsid w:val="00E71794"/>
    <w:rsid w:val="00E806C0"/>
    <w:rsid w:val="00EA20F1"/>
    <w:rsid w:val="00EC0A2B"/>
    <w:rsid w:val="00EC2BC2"/>
    <w:rsid w:val="00EC6A0F"/>
    <w:rsid w:val="00EE3675"/>
    <w:rsid w:val="00F10424"/>
    <w:rsid w:val="00F72D54"/>
    <w:rsid w:val="00FC1839"/>
    <w:rsid w:val="00F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760D6-7E11-4F88-B03B-608E402C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07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7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64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F75F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9EC"/>
  </w:style>
  <w:style w:type="paragraph" w:styleId="a8">
    <w:name w:val="footer"/>
    <w:basedOn w:val="a"/>
    <w:link w:val="a9"/>
    <w:uiPriority w:val="99"/>
    <w:unhideWhenUsed/>
    <w:rsid w:val="00BE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9EC"/>
  </w:style>
  <w:style w:type="paragraph" w:styleId="aa">
    <w:name w:val="List Paragraph"/>
    <w:basedOn w:val="a"/>
    <w:uiPriority w:val="34"/>
    <w:qFormat/>
    <w:rsid w:val="001120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960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607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607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60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6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BalandinaLB</dc:creator>
  <cp:lastModifiedBy>БЕЛОВАЛОВА ТАТЬЯНА ГЕННАДЬЕВНА</cp:lastModifiedBy>
  <cp:revision>37</cp:revision>
  <cp:lastPrinted>2021-12-03T13:19:00Z</cp:lastPrinted>
  <dcterms:created xsi:type="dcterms:W3CDTF">2021-12-09T14:10:00Z</dcterms:created>
  <dcterms:modified xsi:type="dcterms:W3CDTF">2022-10-10T10:21:00Z</dcterms:modified>
</cp:coreProperties>
</file>