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4" w:rsidRDefault="00DD4668" w:rsidP="00225D90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="00557234">
        <w:rPr>
          <w:rFonts w:ascii="Times New Roman" w:hAnsi="Times New Roman" w:cs="Times New Roman"/>
          <w:sz w:val="28"/>
        </w:rPr>
        <w:t>Ы</w:t>
      </w:r>
    </w:p>
    <w:p w:rsidR="00225D90" w:rsidRPr="00065245" w:rsidRDefault="00225D90" w:rsidP="00225D90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 w:rsidRPr="00065245">
        <w:rPr>
          <w:rFonts w:ascii="Times New Roman" w:hAnsi="Times New Roman" w:cs="Times New Roman"/>
          <w:sz w:val="28"/>
        </w:rPr>
        <w:t>приказ</w:t>
      </w:r>
      <w:r w:rsidR="00DD4668">
        <w:rPr>
          <w:rFonts w:ascii="Times New Roman" w:hAnsi="Times New Roman" w:cs="Times New Roman"/>
          <w:sz w:val="28"/>
        </w:rPr>
        <w:t>ом</w:t>
      </w:r>
      <w:r w:rsidRPr="00065245">
        <w:rPr>
          <w:rFonts w:ascii="Times New Roman" w:hAnsi="Times New Roman" w:cs="Times New Roman"/>
          <w:sz w:val="28"/>
        </w:rPr>
        <w:t xml:space="preserve"> Министерства финансов</w:t>
      </w:r>
    </w:p>
    <w:p w:rsidR="00DB19FB" w:rsidRDefault="00225D90" w:rsidP="00DB19FB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 w:rsidRPr="00065245">
        <w:rPr>
          <w:rFonts w:ascii="Times New Roman" w:hAnsi="Times New Roman" w:cs="Times New Roman"/>
          <w:sz w:val="28"/>
        </w:rPr>
        <w:t>Российской Федерации</w:t>
      </w:r>
    </w:p>
    <w:p w:rsidR="00225D90" w:rsidRPr="00065245" w:rsidRDefault="00225D90" w:rsidP="00DB19FB">
      <w:pPr>
        <w:spacing w:after="0"/>
        <w:ind w:left="5103"/>
        <w:jc w:val="center"/>
        <w:rPr>
          <w:rFonts w:ascii="Times New Roman" w:hAnsi="Times New Roman" w:cs="Times New Roman"/>
          <w:sz w:val="28"/>
        </w:rPr>
      </w:pPr>
      <w:r w:rsidRPr="00065245">
        <w:rPr>
          <w:rFonts w:ascii="Times New Roman" w:hAnsi="Times New Roman" w:cs="Times New Roman"/>
          <w:sz w:val="28"/>
        </w:rPr>
        <w:t>от _________ 20</w:t>
      </w:r>
      <w:r w:rsidR="00727C73">
        <w:rPr>
          <w:rFonts w:ascii="Times New Roman" w:hAnsi="Times New Roman" w:cs="Times New Roman"/>
          <w:sz w:val="28"/>
        </w:rPr>
        <w:t>20</w:t>
      </w:r>
      <w:r w:rsidRPr="00065245">
        <w:rPr>
          <w:rFonts w:ascii="Times New Roman" w:hAnsi="Times New Roman" w:cs="Times New Roman"/>
          <w:sz w:val="28"/>
        </w:rPr>
        <w:t xml:space="preserve"> г.</w:t>
      </w:r>
      <w:r w:rsidR="00727C73">
        <w:rPr>
          <w:rFonts w:ascii="Times New Roman" w:hAnsi="Times New Roman" w:cs="Times New Roman"/>
          <w:sz w:val="28"/>
        </w:rPr>
        <w:t xml:space="preserve">  </w:t>
      </w:r>
      <w:r w:rsidRPr="00065245">
        <w:rPr>
          <w:rFonts w:ascii="Times New Roman" w:hAnsi="Times New Roman" w:cs="Times New Roman"/>
          <w:sz w:val="28"/>
        </w:rPr>
        <w:t>№ _____</w:t>
      </w:r>
    </w:p>
    <w:p w:rsidR="00814757" w:rsidRPr="00814757" w:rsidRDefault="00814757" w:rsidP="00814757">
      <w:pPr>
        <w:jc w:val="right"/>
        <w:rPr>
          <w:rFonts w:ascii="Times New Roman" w:hAnsi="Times New Roman" w:cs="Times New Roman"/>
          <w:sz w:val="28"/>
        </w:rPr>
      </w:pPr>
    </w:p>
    <w:p w:rsidR="00510270" w:rsidRPr="00510270" w:rsidRDefault="00557234" w:rsidP="006A73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</w:t>
      </w:r>
      <w:r w:rsidR="00510270" w:rsidRPr="00510270">
        <w:rPr>
          <w:rFonts w:ascii="Times New Roman" w:hAnsi="Times New Roman" w:cs="Times New Roman"/>
          <w:b/>
          <w:sz w:val="28"/>
        </w:rPr>
        <w:t xml:space="preserve">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пробирной палатой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7278F">
        <w:rPr>
          <w:rFonts w:ascii="Times New Roman" w:hAnsi="Times New Roman" w:cs="Times New Roman"/>
          <w:b/>
          <w:sz w:val="28"/>
          <w:szCs w:val="28"/>
        </w:rPr>
        <w:t xml:space="preserve">федеральным казенным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278F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7278F">
        <w:rPr>
          <w:rFonts w:ascii="Times New Roman" w:hAnsi="Times New Roman" w:cs="Times New Roman"/>
          <w:b/>
          <w:sz w:val="28"/>
          <w:szCs w:val="28"/>
        </w:rPr>
        <w:t xml:space="preserve">формированию Государственного фонда драгоценных металлов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 xml:space="preserve">и драгоценных камней Российской Федерации, хранению, отпуску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 xml:space="preserve">и использованию драгоценных металлов и драгоценных камней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>(Гохран России) при Министерстве финансов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7278F">
        <w:rPr>
          <w:rFonts w:ascii="Times New Roman" w:hAnsi="Times New Roman" w:cs="Times New Roman"/>
          <w:b/>
          <w:sz w:val="28"/>
          <w:szCs w:val="28"/>
        </w:rPr>
        <w:t xml:space="preserve"> графиков проведения уполномоченными должностными лицами мероприятий по контролю при осуществлении постоянного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надзора на производственных объектах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 xml:space="preserve">аффинажных организаций и организаций, осуществляющих </w:t>
      </w:r>
    </w:p>
    <w:p w:rsidR="00557234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 xml:space="preserve">сортировку, первичную классификацию и первичную </w:t>
      </w:r>
    </w:p>
    <w:p w:rsidR="00557234" w:rsidRPr="0047278F" w:rsidRDefault="00557234" w:rsidP="00557234">
      <w:pPr>
        <w:spacing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>оценку драгоценных камней</w:t>
      </w:r>
    </w:p>
    <w:p w:rsidR="00557234" w:rsidRDefault="00557234" w:rsidP="006A733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514D4" w:rsidRDefault="003514D4" w:rsidP="00ED41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4757" w:rsidRDefault="00814757" w:rsidP="00ED41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57234" w:rsidRDefault="00843A1E" w:rsidP="0055723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57234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сроки направления</w:t>
      </w:r>
      <w:r w:rsidR="00557234">
        <w:rPr>
          <w:rFonts w:ascii="Times New Roman" w:hAnsi="Times New Roman" w:cs="Times New Roman"/>
          <w:sz w:val="28"/>
          <w:szCs w:val="28"/>
        </w:rPr>
        <w:t xml:space="preserve"> Федеральной пробирной палатой и </w:t>
      </w:r>
      <w:r w:rsidR="00557234">
        <w:rPr>
          <w:rFonts w:ascii="Times New Roman" w:hAnsi="Times New Roman" w:cs="Times New Roman"/>
          <w:sz w:val="28"/>
          <w:szCs w:val="28"/>
        </w:rPr>
        <w:t xml:space="preserve">федеральным казенным учреждением </w:t>
      </w:r>
      <w:r w:rsidR="00557234">
        <w:rPr>
          <w:rFonts w:ascii="Times New Roman" w:hAnsi="Times New Roman" w:cs="Times New Roman"/>
          <w:sz w:val="28"/>
          <w:szCs w:val="28"/>
        </w:rPr>
        <w:t>«</w:t>
      </w:r>
      <w:r w:rsidR="00557234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57234">
        <w:rPr>
          <w:rFonts w:ascii="Times New Roman" w:hAnsi="Times New Roman" w:cs="Times New Roman"/>
          <w:sz w:val="28"/>
          <w:szCs w:val="28"/>
        </w:rPr>
        <w:t>»</w:t>
      </w:r>
      <w:r w:rsidR="005572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7234">
        <w:rPr>
          <w:rFonts w:ascii="Times New Roman" w:hAnsi="Times New Roman" w:cs="Times New Roman"/>
          <w:sz w:val="28"/>
          <w:szCs w:val="28"/>
        </w:rPr>
        <w:t>–</w:t>
      </w:r>
      <w:r w:rsidR="00557234">
        <w:rPr>
          <w:rFonts w:ascii="Times New Roman" w:hAnsi="Times New Roman" w:cs="Times New Roman"/>
          <w:sz w:val="28"/>
          <w:szCs w:val="28"/>
        </w:rPr>
        <w:t xml:space="preserve"> Гохран России) графиков проведения уполномоченными должностными лицами мероприятий по контролю за производством, извлечением, переработкой, использованием, хранением</w:t>
      </w:r>
      <w:proofErr w:type="gramEnd"/>
      <w:r w:rsidR="00557234">
        <w:rPr>
          <w:rFonts w:ascii="Times New Roman" w:hAnsi="Times New Roman" w:cs="Times New Roman"/>
          <w:sz w:val="28"/>
          <w:szCs w:val="28"/>
        </w:rPr>
        <w:t xml:space="preserve"> и учетом драгоценных металлов, соблюдением установленного порядка сортировки, первичной классификации и перв</w:t>
      </w:r>
      <w:r w:rsidR="00557234">
        <w:rPr>
          <w:rFonts w:ascii="Times New Roman" w:hAnsi="Times New Roman" w:cs="Times New Roman"/>
          <w:sz w:val="28"/>
          <w:szCs w:val="28"/>
        </w:rPr>
        <w:t>ичной оценки драгоценных камней</w:t>
      </w:r>
      <w:r w:rsidR="00557234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 (далее </w:t>
      </w:r>
      <w:r w:rsidR="00557234">
        <w:rPr>
          <w:rFonts w:ascii="Times New Roman" w:hAnsi="Times New Roman" w:cs="Times New Roman"/>
          <w:sz w:val="28"/>
          <w:szCs w:val="28"/>
        </w:rPr>
        <w:t>–</w:t>
      </w:r>
      <w:r w:rsidR="00557234">
        <w:rPr>
          <w:rFonts w:ascii="Times New Roman" w:hAnsi="Times New Roman" w:cs="Times New Roman"/>
          <w:sz w:val="28"/>
          <w:szCs w:val="28"/>
        </w:rPr>
        <w:t xml:space="preserve"> графики).</w:t>
      </w:r>
    </w:p>
    <w:p w:rsidR="00DF3BAE" w:rsidRDefault="00DF3BAE" w:rsidP="00DF3B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Графики направляются для ознакомления руководителям организаций, указанных в </w:t>
      </w:r>
      <w:hyperlink r:id="rId9" w:history="1">
        <w:r w:rsidRPr="00DF3BA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производственных объектов аффинажных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организаций, осуществляющих сортировку, первичную классификацию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первичную оценку драгоценных камней, в отношении которых устанавливается режим постоянного государственного надзора, утвержденном постановлением Правительства Российской Федерации от 12 декабря 2015 г. </w:t>
      </w:r>
      <w:r>
        <w:rPr>
          <w:rFonts w:ascii="Times New Roman" w:hAnsi="Times New Roman" w:cs="Times New Roman"/>
          <w:sz w:val="28"/>
          <w:szCs w:val="28"/>
        </w:rPr>
        <w:t>№ 1356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Перечень).</w:t>
      </w:r>
    </w:p>
    <w:p w:rsidR="00DF3BAE" w:rsidRDefault="00DF3BAE" w:rsidP="00DF3B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пробирная палата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графики в организации, указанные в </w:t>
      </w:r>
      <w:hyperlink r:id="rId10" w:history="1">
        <w:r w:rsidRPr="00DF3BA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DF3BAE" w:rsidRDefault="00DF3BAE" w:rsidP="00DF3B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Гохран России направляет графики в организации, указанные в </w:t>
      </w:r>
      <w:hyperlink r:id="rId11" w:history="1">
        <w:r w:rsidRPr="00DF3BA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F3BAE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F3BAE">
          <w:rPr>
            <w:rFonts w:ascii="Times New Roman" w:hAnsi="Times New Roman" w:cs="Times New Roman"/>
            <w:sz w:val="28"/>
            <w:szCs w:val="28"/>
          </w:rPr>
          <w:t xml:space="preserve">шестом </w:t>
        </w:r>
        <w:r>
          <w:rPr>
            <w:rFonts w:ascii="Times New Roman" w:hAnsi="Times New Roman" w:cs="Times New Roman"/>
            <w:sz w:val="28"/>
            <w:szCs w:val="28"/>
          </w:rPr>
          <w:t xml:space="preserve">и седьмом </w:t>
        </w:r>
        <w:r w:rsidRPr="00DF3BAE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914F6C" w:rsidRDefault="00DF3BAE" w:rsidP="00914F6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Графики направляются в организации заказным письмом с уведомлением о вручении в течение 5 рабочих дней с момента их утверждения.</w:t>
      </w:r>
    </w:p>
    <w:p w:rsidR="00914F6C" w:rsidRDefault="00DF3BAE" w:rsidP="00914F6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графики </w:t>
      </w:r>
      <w:r w:rsidR="00914F6C">
        <w:rPr>
          <w:rFonts w:ascii="Times New Roman" w:hAnsi="Times New Roman" w:cs="Times New Roman"/>
          <w:sz w:val="28"/>
          <w:szCs w:val="28"/>
        </w:rPr>
        <w:t>Федеральная пробирная палата</w:t>
      </w:r>
      <w:r>
        <w:rPr>
          <w:rFonts w:ascii="Times New Roman" w:hAnsi="Times New Roman" w:cs="Times New Roman"/>
          <w:sz w:val="28"/>
          <w:szCs w:val="28"/>
        </w:rPr>
        <w:t xml:space="preserve"> и Гохран России направля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ют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графики в организации заказным письмом с уведомлением о вручении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их утверждения.</w:t>
      </w:r>
    </w:p>
    <w:p w:rsidR="00914F6C" w:rsidRDefault="00DF3BAE" w:rsidP="00914F6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4F6C">
        <w:rPr>
          <w:rFonts w:ascii="Times New Roman" w:hAnsi="Times New Roman" w:cs="Times New Roman"/>
          <w:sz w:val="28"/>
          <w:szCs w:val="28"/>
        </w:rPr>
        <w:t>Федеральная пробирная палата</w:t>
      </w:r>
      <w:r>
        <w:rPr>
          <w:rFonts w:ascii="Times New Roman" w:hAnsi="Times New Roman" w:cs="Times New Roman"/>
          <w:sz w:val="28"/>
          <w:szCs w:val="28"/>
        </w:rPr>
        <w:t xml:space="preserve"> и Гохран России опубликовывают графики на своих официальных сайтах в информационно-телекоммуникационной сети </w:t>
      </w:r>
      <w:r w:rsidR="00914F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14F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их утверждения.</w:t>
      </w:r>
    </w:p>
    <w:p w:rsidR="00DF3BAE" w:rsidRDefault="00DF3BAE" w:rsidP="00914F6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графики </w:t>
      </w:r>
      <w:r w:rsidR="00914F6C">
        <w:rPr>
          <w:rFonts w:ascii="Times New Roman" w:hAnsi="Times New Roman" w:cs="Times New Roman"/>
          <w:sz w:val="28"/>
          <w:szCs w:val="28"/>
        </w:rPr>
        <w:t>Федеральная пробирная палата</w:t>
      </w:r>
      <w:r>
        <w:rPr>
          <w:rFonts w:ascii="Times New Roman" w:hAnsi="Times New Roman" w:cs="Times New Roman"/>
          <w:sz w:val="28"/>
          <w:szCs w:val="28"/>
        </w:rPr>
        <w:t xml:space="preserve"> и Гохран России опубликовывают изменения в графики на своих официальных сайтах в информаци</w:t>
      </w:r>
      <w:r w:rsidR="00914F6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14F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их утверждения.</w:t>
      </w:r>
    </w:p>
    <w:p w:rsidR="00DF3BAE" w:rsidRDefault="00DF3BAE" w:rsidP="00DF3B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BAE" w:rsidRDefault="00DF3BAE" w:rsidP="0055723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2E" w:rsidRDefault="00BA412E" w:rsidP="00727C7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412E" w:rsidSect="009B3C47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1C" w:rsidRDefault="00B5501C" w:rsidP="003514D4">
      <w:pPr>
        <w:spacing w:after="0" w:line="240" w:lineRule="auto"/>
      </w:pPr>
      <w:r>
        <w:separator/>
      </w:r>
    </w:p>
  </w:endnote>
  <w:endnote w:type="continuationSeparator" w:id="0">
    <w:p w:rsidR="00B5501C" w:rsidRDefault="00B5501C" w:rsidP="0035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1C" w:rsidRDefault="00B5501C" w:rsidP="003514D4">
      <w:pPr>
        <w:spacing w:after="0" w:line="240" w:lineRule="auto"/>
      </w:pPr>
      <w:r>
        <w:separator/>
      </w:r>
    </w:p>
  </w:footnote>
  <w:footnote w:type="continuationSeparator" w:id="0">
    <w:p w:rsidR="00B5501C" w:rsidRDefault="00B5501C" w:rsidP="0035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3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514D4" w:rsidRPr="003514D4" w:rsidRDefault="003514D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3514D4">
          <w:rPr>
            <w:rFonts w:ascii="Times New Roman" w:hAnsi="Times New Roman" w:cs="Times New Roman"/>
            <w:sz w:val="24"/>
          </w:rPr>
          <w:fldChar w:fldCharType="begin"/>
        </w:r>
        <w:r w:rsidRPr="003514D4">
          <w:rPr>
            <w:rFonts w:ascii="Times New Roman" w:hAnsi="Times New Roman" w:cs="Times New Roman"/>
            <w:sz w:val="24"/>
          </w:rPr>
          <w:instrText>PAGE   \* MERGEFORMAT</w:instrText>
        </w:r>
        <w:r w:rsidRPr="003514D4">
          <w:rPr>
            <w:rFonts w:ascii="Times New Roman" w:hAnsi="Times New Roman" w:cs="Times New Roman"/>
            <w:sz w:val="24"/>
          </w:rPr>
          <w:fldChar w:fldCharType="separate"/>
        </w:r>
        <w:r w:rsidR="00914F6C">
          <w:rPr>
            <w:rFonts w:ascii="Times New Roman" w:hAnsi="Times New Roman" w:cs="Times New Roman"/>
            <w:noProof/>
            <w:sz w:val="24"/>
          </w:rPr>
          <w:t>2</w:t>
        </w:r>
        <w:r w:rsidRPr="003514D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14D4" w:rsidRPr="003514D4" w:rsidRDefault="003514D4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EB1"/>
    <w:multiLevelType w:val="hybridMultilevel"/>
    <w:tmpl w:val="34FE4898"/>
    <w:lvl w:ilvl="0" w:tplc="7AEE8A1E">
      <w:start w:val="1"/>
      <w:numFmt w:val="decimal"/>
      <w:lvlText w:val="%1)"/>
      <w:lvlJc w:val="left"/>
      <w:pPr>
        <w:ind w:left="2219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ED65E0"/>
    <w:multiLevelType w:val="hybridMultilevel"/>
    <w:tmpl w:val="AD5C3C00"/>
    <w:lvl w:ilvl="0" w:tplc="8D78A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3479C"/>
    <w:multiLevelType w:val="hybridMultilevel"/>
    <w:tmpl w:val="35BE01A6"/>
    <w:lvl w:ilvl="0" w:tplc="1B1A1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A141E"/>
    <w:multiLevelType w:val="hybridMultilevel"/>
    <w:tmpl w:val="20081972"/>
    <w:lvl w:ilvl="0" w:tplc="C0A63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136CA"/>
    <w:multiLevelType w:val="hybridMultilevel"/>
    <w:tmpl w:val="B4024DF6"/>
    <w:lvl w:ilvl="0" w:tplc="11CE7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E2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56335"/>
    <w:multiLevelType w:val="multilevel"/>
    <w:tmpl w:val="5EB476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ED2310"/>
    <w:multiLevelType w:val="multilevel"/>
    <w:tmpl w:val="B6A0A2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3C2DCD"/>
    <w:multiLevelType w:val="multilevel"/>
    <w:tmpl w:val="A22ABE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835F7E"/>
    <w:multiLevelType w:val="multilevel"/>
    <w:tmpl w:val="48C0473E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6462ED4"/>
    <w:multiLevelType w:val="multilevel"/>
    <w:tmpl w:val="77B6E5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4111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A04339"/>
    <w:multiLevelType w:val="multilevel"/>
    <w:tmpl w:val="56DCC2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ACE6322"/>
    <w:multiLevelType w:val="hybridMultilevel"/>
    <w:tmpl w:val="B4024DF6"/>
    <w:lvl w:ilvl="0" w:tplc="11CE7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0D5228"/>
    <w:multiLevelType w:val="hybridMultilevel"/>
    <w:tmpl w:val="2A927660"/>
    <w:lvl w:ilvl="0" w:tplc="2744A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F63ED9"/>
    <w:multiLevelType w:val="hybridMultilevel"/>
    <w:tmpl w:val="20081972"/>
    <w:lvl w:ilvl="0" w:tplc="C0A63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3A0C37"/>
    <w:multiLevelType w:val="hybridMultilevel"/>
    <w:tmpl w:val="906E6B64"/>
    <w:lvl w:ilvl="0" w:tplc="5DB4475E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1E7011"/>
    <w:multiLevelType w:val="hybridMultilevel"/>
    <w:tmpl w:val="B67E9E36"/>
    <w:lvl w:ilvl="0" w:tplc="72244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11E2B"/>
    <w:multiLevelType w:val="multilevel"/>
    <w:tmpl w:val="3C4E103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7CE532E6"/>
    <w:multiLevelType w:val="multilevel"/>
    <w:tmpl w:val="5EB476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4"/>
  </w:num>
  <w:num w:numId="11">
    <w:abstractNumId w:val="3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12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7"/>
    <w:rsid w:val="00003348"/>
    <w:rsid w:val="000147C9"/>
    <w:rsid w:val="000257AF"/>
    <w:rsid w:val="000404CB"/>
    <w:rsid w:val="000442AB"/>
    <w:rsid w:val="000750D5"/>
    <w:rsid w:val="00081363"/>
    <w:rsid w:val="000866D0"/>
    <w:rsid w:val="0009483D"/>
    <w:rsid w:val="00097035"/>
    <w:rsid w:val="000A0B6B"/>
    <w:rsid w:val="000A145C"/>
    <w:rsid w:val="000A3C9D"/>
    <w:rsid w:val="000C118D"/>
    <w:rsid w:val="000D1647"/>
    <w:rsid w:val="000E2998"/>
    <w:rsid w:val="000E5403"/>
    <w:rsid w:val="000F4052"/>
    <w:rsid w:val="000F7778"/>
    <w:rsid w:val="00106282"/>
    <w:rsid w:val="00110E7F"/>
    <w:rsid w:val="00115E97"/>
    <w:rsid w:val="00130CD7"/>
    <w:rsid w:val="00134084"/>
    <w:rsid w:val="00145BFF"/>
    <w:rsid w:val="00145C46"/>
    <w:rsid w:val="00145DC0"/>
    <w:rsid w:val="00197292"/>
    <w:rsid w:val="001A0040"/>
    <w:rsid w:val="001A3482"/>
    <w:rsid w:val="001A544A"/>
    <w:rsid w:val="001D301D"/>
    <w:rsid w:val="001D4BA1"/>
    <w:rsid w:val="00217DB2"/>
    <w:rsid w:val="0022164B"/>
    <w:rsid w:val="00225D90"/>
    <w:rsid w:val="0022655B"/>
    <w:rsid w:val="00231E45"/>
    <w:rsid w:val="002405A5"/>
    <w:rsid w:val="00294280"/>
    <w:rsid w:val="002C1DB7"/>
    <w:rsid w:val="002C745E"/>
    <w:rsid w:val="002F28ED"/>
    <w:rsid w:val="002F7B6F"/>
    <w:rsid w:val="00302A21"/>
    <w:rsid w:val="00304C2D"/>
    <w:rsid w:val="003231BC"/>
    <w:rsid w:val="003239A0"/>
    <w:rsid w:val="00326866"/>
    <w:rsid w:val="00327256"/>
    <w:rsid w:val="00327F88"/>
    <w:rsid w:val="00332872"/>
    <w:rsid w:val="003514D4"/>
    <w:rsid w:val="00353F93"/>
    <w:rsid w:val="00364BBE"/>
    <w:rsid w:val="00371B12"/>
    <w:rsid w:val="00380E1D"/>
    <w:rsid w:val="003906DC"/>
    <w:rsid w:val="003A4C4E"/>
    <w:rsid w:val="003B01B8"/>
    <w:rsid w:val="003E310F"/>
    <w:rsid w:val="003F0689"/>
    <w:rsid w:val="003F3735"/>
    <w:rsid w:val="003F5B42"/>
    <w:rsid w:val="00420CEA"/>
    <w:rsid w:val="00430242"/>
    <w:rsid w:val="004A35DA"/>
    <w:rsid w:val="004D4032"/>
    <w:rsid w:val="004D781B"/>
    <w:rsid w:val="00510270"/>
    <w:rsid w:val="00512E54"/>
    <w:rsid w:val="00533988"/>
    <w:rsid w:val="005430D5"/>
    <w:rsid w:val="005437F9"/>
    <w:rsid w:val="00557234"/>
    <w:rsid w:val="00572E49"/>
    <w:rsid w:val="0058171D"/>
    <w:rsid w:val="005923CE"/>
    <w:rsid w:val="005A2D67"/>
    <w:rsid w:val="005B5E47"/>
    <w:rsid w:val="005E75B5"/>
    <w:rsid w:val="005F16DF"/>
    <w:rsid w:val="00612D01"/>
    <w:rsid w:val="00612D94"/>
    <w:rsid w:val="00635015"/>
    <w:rsid w:val="00641640"/>
    <w:rsid w:val="00645A29"/>
    <w:rsid w:val="00646B4B"/>
    <w:rsid w:val="006552C4"/>
    <w:rsid w:val="0066406F"/>
    <w:rsid w:val="0068596F"/>
    <w:rsid w:val="00696C22"/>
    <w:rsid w:val="006A733F"/>
    <w:rsid w:val="006B5AF0"/>
    <w:rsid w:val="006C7A08"/>
    <w:rsid w:val="006D2CED"/>
    <w:rsid w:val="006F1005"/>
    <w:rsid w:val="00705A02"/>
    <w:rsid w:val="00706C2B"/>
    <w:rsid w:val="00712803"/>
    <w:rsid w:val="00727C73"/>
    <w:rsid w:val="00743008"/>
    <w:rsid w:val="0077342A"/>
    <w:rsid w:val="00776680"/>
    <w:rsid w:val="00781A39"/>
    <w:rsid w:val="007A195B"/>
    <w:rsid w:val="007A3C3E"/>
    <w:rsid w:val="007B7F64"/>
    <w:rsid w:val="007D382C"/>
    <w:rsid w:val="007D5803"/>
    <w:rsid w:val="007D585E"/>
    <w:rsid w:val="007E415E"/>
    <w:rsid w:val="007E6069"/>
    <w:rsid w:val="007F2C06"/>
    <w:rsid w:val="007F6236"/>
    <w:rsid w:val="00811738"/>
    <w:rsid w:val="00814757"/>
    <w:rsid w:val="00816069"/>
    <w:rsid w:val="00816848"/>
    <w:rsid w:val="00832DCD"/>
    <w:rsid w:val="00840125"/>
    <w:rsid w:val="00843A1E"/>
    <w:rsid w:val="00843E4A"/>
    <w:rsid w:val="00865DF9"/>
    <w:rsid w:val="008A380C"/>
    <w:rsid w:val="008B33A6"/>
    <w:rsid w:val="008C116F"/>
    <w:rsid w:val="0090779B"/>
    <w:rsid w:val="00907F5E"/>
    <w:rsid w:val="00914F6C"/>
    <w:rsid w:val="009258CA"/>
    <w:rsid w:val="00927FAE"/>
    <w:rsid w:val="0093724F"/>
    <w:rsid w:val="0096481B"/>
    <w:rsid w:val="009A2624"/>
    <w:rsid w:val="009B30ED"/>
    <w:rsid w:val="009B3C47"/>
    <w:rsid w:val="009D21E1"/>
    <w:rsid w:val="009E3932"/>
    <w:rsid w:val="00A21172"/>
    <w:rsid w:val="00A45DCC"/>
    <w:rsid w:val="00A60DFC"/>
    <w:rsid w:val="00A64AB9"/>
    <w:rsid w:val="00AB677E"/>
    <w:rsid w:val="00AD52A3"/>
    <w:rsid w:val="00AE36EB"/>
    <w:rsid w:val="00AE7FA6"/>
    <w:rsid w:val="00AF6F68"/>
    <w:rsid w:val="00B44E38"/>
    <w:rsid w:val="00B5501C"/>
    <w:rsid w:val="00B84D90"/>
    <w:rsid w:val="00B93830"/>
    <w:rsid w:val="00BA1FA8"/>
    <w:rsid w:val="00BA412E"/>
    <w:rsid w:val="00BE052D"/>
    <w:rsid w:val="00BF3AA5"/>
    <w:rsid w:val="00C078F1"/>
    <w:rsid w:val="00C13C1A"/>
    <w:rsid w:val="00C8016E"/>
    <w:rsid w:val="00C81E67"/>
    <w:rsid w:val="00C947E9"/>
    <w:rsid w:val="00CA28C1"/>
    <w:rsid w:val="00CE2B92"/>
    <w:rsid w:val="00D031B5"/>
    <w:rsid w:val="00D156B1"/>
    <w:rsid w:val="00D2038A"/>
    <w:rsid w:val="00D55063"/>
    <w:rsid w:val="00D70BEE"/>
    <w:rsid w:val="00D7742A"/>
    <w:rsid w:val="00D80D63"/>
    <w:rsid w:val="00D939F5"/>
    <w:rsid w:val="00DB19FB"/>
    <w:rsid w:val="00DB7AFA"/>
    <w:rsid w:val="00DC143E"/>
    <w:rsid w:val="00DC2CF0"/>
    <w:rsid w:val="00DC2FAA"/>
    <w:rsid w:val="00DC47D0"/>
    <w:rsid w:val="00DC7C24"/>
    <w:rsid w:val="00DD1B76"/>
    <w:rsid w:val="00DD4668"/>
    <w:rsid w:val="00DD512A"/>
    <w:rsid w:val="00DF1741"/>
    <w:rsid w:val="00DF3BAE"/>
    <w:rsid w:val="00DF716D"/>
    <w:rsid w:val="00E03047"/>
    <w:rsid w:val="00E110C5"/>
    <w:rsid w:val="00E26360"/>
    <w:rsid w:val="00E31029"/>
    <w:rsid w:val="00E343A1"/>
    <w:rsid w:val="00E44C41"/>
    <w:rsid w:val="00E53693"/>
    <w:rsid w:val="00E570A0"/>
    <w:rsid w:val="00E63DBC"/>
    <w:rsid w:val="00E65691"/>
    <w:rsid w:val="00E70A71"/>
    <w:rsid w:val="00E83D5D"/>
    <w:rsid w:val="00E85CCA"/>
    <w:rsid w:val="00E95A8C"/>
    <w:rsid w:val="00EB345B"/>
    <w:rsid w:val="00EB7698"/>
    <w:rsid w:val="00EC7361"/>
    <w:rsid w:val="00ED41C3"/>
    <w:rsid w:val="00EE33C9"/>
    <w:rsid w:val="00F0106F"/>
    <w:rsid w:val="00F019AB"/>
    <w:rsid w:val="00F0351A"/>
    <w:rsid w:val="00F05CE4"/>
    <w:rsid w:val="00F05FD5"/>
    <w:rsid w:val="00F33B9E"/>
    <w:rsid w:val="00F37DBD"/>
    <w:rsid w:val="00F5506F"/>
    <w:rsid w:val="00F960AE"/>
    <w:rsid w:val="00F966D7"/>
    <w:rsid w:val="00FA44A7"/>
    <w:rsid w:val="00FA6EDC"/>
    <w:rsid w:val="00FA7FB7"/>
    <w:rsid w:val="00FC4F66"/>
    <w:rsid w:val="00FE3DE0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7"/>
    <w:pPr>
      <w:ind w:left="720"/>
      <w:contextualSpacing/>
    </w:pPr>
  </w:style>
  <w:style w:type="paragraph" w:customStyle="1" w:styleId="ConsPlusNormal">
    <w:name w:val="ConsPlusNormal"/>
    <w:rsid w:val="0081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4D4"/>
  </w:style>
  <w:style w:type="paragraph" w:styleId="a6">
    <w:name w:val="footer"/>
    <w:basedOn w:val="a"/>
    <w:link w:val="a7"/>
    <w:uiPriority w:val="99"/>
    <w:unhideWhenUsed/>
    <w:rsid w:val="0035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4D4"/>
  </w:style>
  <w:style w:type="paragraph" w:styleId="a8">
    <w:name w:val="Balloon Text"/>
    <w:basedOn w:val="a"/>
    <w:link w:val="a9"/>
    <w:uiPriority w:val="99"/>
    <w:semiHidden/>
    <w:unhideWhenUsed/>
    <w:rsid w:val="00E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69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43A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3A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3A1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5A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5A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5AF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5A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5AF0"/>
    <w:rPr>
      <w:b/>
      <w:bCs/>
      <w:sz w:val="20"/>
      <w:szCs w:val="20"/>
    </w:rPr>
  </w:style>
  <w:style w:type="table" w:styleId="af3">
    <w:name w:val="Table Grid"/>
    <w:basedOn w:val="a1"/>
    <w:uiPriority w:val="59"/>
    <w:rsid w:val="0010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7"/>
    <w:pPr>
      <w:ind w:left="720"/>
      <w:contextualSpacing/>
    </w:pPr>
  </w:style>
  <w:style w:type="paragraph" w:customStyle="1" w:styleId="ConsPlusNormal">
    <w:name w:val="ConsPlusNormal"/>
    <w:rsid w:val="0081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4D4"/>
  </w:style>
  <w:style w:type="paragraph" w:styleId="a6">
    <w:name w:val="footer"/>
    <w:basedOn w:val="a"/>
    <w:link w:val="a7"/>
    <w:uiPriority w:val="99"/>
    <w:unhideWhenUsed/>
    <w:rsid w:val="0035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4D4"/>
  </w:style>
  <w:style w:type="paragraph" w:styleId="a8">
    <w:name w:val="Balloon Text"/>
    <w:basedOn w:val="a"/>
    <w:link w:val="a9"/>
    <w:uiPriority w:val="99"/>
    <w:semiHidden/>
    <w:unhideWhenUsed/>
    <w:rsid w:val="00E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69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43A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3A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3A1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5A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5A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5AF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5A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5AF0"/>
    <w:rPr>
      <w:b/>
      <w:bCs/>
      <w:sz w:val="20"/>
      <w:szCs w:val="20"/>
    </w:rPr>
  </w:style>
  <w:style w:type="table" w:styleId="af3">
    <w:name w:val="Table Grid"/>
    <w:basedOn w:val="a1"/>
    <w:uiPriority w:val="59"/>
    <w:rsid w:val="0010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201C3B07F8AD0404C8D93B85427CE8D05FABCC5DD03709A0D9B074AD82F185299A3BF55AAC2D41FFD8C7B01F840CD9C1FC2938i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201C3B07F8AD0404C8D93B85427CE8D05FABCC5DD03709A0D9B074AD82F185299A3BF45AAC2D41FFD8C7B01F840CD9C1FC2938i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201C3B07F8AD0404C8D93B85427CE8D05FABCC5DD03709A0D9B074AD82F185299A3BF751F87C0DABDE91E345D106C5C1E22B823F3164D63Fi9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201C3B07F8AD0404C8D93B85427CE8D05FABCC5DD03709A0D9B074AD82F185299A3BF751F87C03A2DE91E345D106C5C1E22B823F3164D63Fi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201C3B07F8AD0404C8D93B85427CE8D05FABCC5DD03709A0D9B074AD82F185299A3BF751F87C03ADDE91E345D106C5C1E22B823F3164D63Fi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97FD-858E-4316-B7D1-7BA76083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КОННОВА ЮЛИЯ ВЛАДИМИРОВНА</cp:lastModifiedBy>
  <cp:revision>25</cp:revision>
  <cp:lastPrinted>2020-07-22T10:03:00Z</cp:lastPrinted>
  <dcterms:created xsi:type="dcterms:W3CDTF">2020-04-08T09:52:00Z</dcterms:created>
  <dcterms:modified xsi:type="dcterms:W3CDTF">2020-07-22T10:03:00Z</dcterms:modified>
</cp:coreProperties>
</file>