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проекту постанов</w:t>
      </w:r>
      <w:r w:rsidR="00B106F4">
        <w:rPr>
          <w:rFonts w:ascii="Times New Roman" w:hAnsi="Times New Roman" w:cs="Times New Roman"/>
          <w:b/>
          <w:bCs/>
          <w:sz w:val="28"/>
          <w:szCs w:val="28"/>
        </w:rPr>
        <w:t>ления Правительства Российской Ф</w:t>
      </w:r>
      <w:r>
        <w:rPr>
          <w:rFonts w:ascii="Times New Roman" w:hAnsi="Times New Roman" w:cs="Times New Roman"/>
          <w:b/>
          <w:bCs/>
          <w:sz w:val="28"/>
          <w:szCs w:val="28"/>
        </w:rPr>
        <w:t>едерации</w:t>
      </w:r>
    </w:p>
    <w:p w:rsidR="008537D5" w:rsidRPr="00CF7E20" w:rsidRDefault="008537D5" w:rsidP="00CF7E20">
      <w:pPr>
        <w:spacing w:after="0" w:line="23" w:lineRule="atLeast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509CB" w:rsidRPr="009509CB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Об утверждении порядка формирования в электронном виде социальных сертификатов на получение государственных услуг в социальной сфере, отнесенных к полномочиям федеральных органов исполнительной власти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537D5" w:rsidRDefault="008537D5" w:rsidP="008537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9509CB" w:rsidRPr="009509CB">
        <w:rPr>
          <w:rFonts w:ascii="Times New Roman" w:hAnsi="Times New Roman" w:cs="Times New Roman"/>
          <w:sz w:val="28"/>
          <w:szCs w:val="28"/>
        </w:rPr>
        <w:t>Об утверждении порядка формирования в электронном виде социальных сертификатов на получение государственных услуг в социальной сфере, отнесенных к полномочиям федеральных органов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проект постановления) подготовлен в целях реализации положений </w:t>
      </w:r>
      <w:r w:rsidR="009509CB">
        <w:rPr>
          <w:rFonts w:ascii="Times New Roman" w:hAnsi="Times New Roman" w:cs="Times New Roman"/>
          <w:sz w:val="28"/>
          <w:szCs w:val="28"/>
        </w:rPr>
        <w:t>части 1 статьи 20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13 июля 2020 г.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F7E2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509CB">
        <w:rPr>
          <w:rFonts w:ascii="Times New Roman" w:hAnsi="Times New Roman" w:cs="Times New Roman"/>
          <w:sz w:val="28"/>
          <w:szCs w:val="28"/>
        </w:rPr>
        <w:t>порядок формирования в электронном виде социальных сертификатов на получение государственных услуг в социальной сфере, отнесенных к полномочиям федеральных органов исполнительной власти</w:t>
      </w:r>
      <w:bookmarkStart w:id="0" w:name="_GoBack"/>
      <w:bookmarkEnd w:id="0"/>
      <w:r w:rsidR="008459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проекта постановления соответствуют положениям </w:t>
      </w:r>
      <w:hyperlink r:id="rId6" w:history="1">
        <w:r w:rsidRPr="006850DE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Договора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последствиям реализации проекта постановления относится </w:t>
      </w:r>
      <w:r w:rsidR="00CB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механизмов оказания государственных услуг в социальной сфере, что будет способствовать привлечению негосударственных исполнителей к оказанию таких услуг и применению конкурентных методов отбора указанных исполнителей, что, в свою очередь, позволит повысить качество предоставляемых в Российской Федерации государственных услуг в социальной сфере.</w:t>
      </w:r>
    </w:p>
    <w:p w:rsidR="008537D5" w:rsidRDefault="00B106F4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постановления не повлечет негативных социально-экономических, финансовых и иных последствий, в том числе для субъектов предпринимательской и иной экономической деятельности, реализация положений проекта постановления не повлияет на достижение целей государственных программ Российской Федерации.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</w:t>
      </w:r>
      <w:r>
        <w:rPr>
          <w:rFonts w:ascii="Times New Roman" w:hAnsi="Times New Roman" w:cs="Times New Roman"/>
          <w:sz w:val="28"/>
          <w:szCs w:val="28"/>
        </w:rPr>
        <w:lastRenderedPageBreak/>
        <w:t>аттестатов аккредитации, иных документов, имеющих разрешительный характер.</w:t>
      </w:r>
    </w:p>
    <w:p w:rsidR="008537D5" w:rsidRDefault="008537D5" w:rsidP="008537D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анализа правоприменительной практики не требуется.</w:t>
      </w:r>
    </w:p>
    <w:p w:rsidR="00A31A1B" w:rsidRDefault="00B106F4" w:rsidP="006C5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Издание предлагаемого постановления Правительства Российской Федерации </w:t>
      </w:r>
      <w:r w:rsidR="00853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потребует внесения изменений в действующие нормативные правовые акты, в том числе их отмены полностью или частично.</w:t>
      </w:r>
    </w:p>
    <w:p w:rsidR="00224CB1" w:rsidRPr="006C5F8F" w:rsidRDefault="00224CB1" w:rsidP="006C5F8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проекта постановления не окажет влияния на доходы и расходы бюджетов бюджетной системы Российской Федерации и не потребует привлечения дополнительных средств из бюджетов бюджетной системы Российской Федерации.</w:t>
      </w:r>
    </w:p>
    <w:sectPr w:rsidR="00224CB1" w:rsidRPr="006C5F8F" w:rsidSect="0018360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9DB" w:rsidRDefault="004E69DB" w:rsidP="00183602">
      <w:pPr>
        <w:spacing w:after="0" w:line="240" w:lineRule="auto"/>
      </w:pPr>
      <w:r>
        <w:separator/>
      </w:r>
    </w:p>
  </w:endnote>
  <w:endnote w:type="continuationSeparator" w:id="0">
    <w:p w:rsidR="004E69DB" w:rsidRDefault="004E69DB" w:rsidP="0018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9DB" w:rsidRDefault="004E69DB" w:rsidP="00183602">
      <w:pPr>
        <w:spacing w:after="0" w:line="240" w:lineRule="auto"/>
      </w:pPr>
      <w:r>
        <w:separator/>
      </w:r>
    </w:p>
  </w:footnote>
  <w:footnote w:type="continuationSeparator" w:id="0">
    <w:p w:rsidR="004E69DB" w:rsidRDefault="004E69DB" w:rsidP="0018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128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3602" w:rsidRPr="00B379AE" w:rsidRDefault="00183602">
        <w:pPr>
          <w:pStyle w:val="a4"/>
          <w:jc w:val="center"/>
          <w:rPr>
            <w:rFonts w:ascii="Times New Roman" w:hAnsi="Times New Roman" w:cs="Times New Roman"/>
          </w:rPr>
        </w:pPr>
        <w:r w:rsidRPr="00B379AE">
          <w:rPr>
            <w:rFonts w:ascii="Times New Roman" w:hAnsi="Times New Roman" w:cs="Times New Roman"/>
          </w:rPr>
          <w:fldChar w:fldCharType="begin"/>
        </w:r>
        <w:r w:rsidRPr="00B379AE">
          <w:rPr>
            <w:rFonts w:ascii="Times New Roman" w:hAnsi="Times New Roman" w:cs="Times New Roman"/>
          </w:rPr>
          <w:instrText>PAGE   \* MERGEFORMAT</w:instrText>
        </w:r>
        <w:r w:rsidRPr="00B379AE">
          <w:rPr>
            <w:rFonts w:ascii="Times New Roman" w:hAnsi="Times New Roman" w:cs="Times New Roman"/>
          </w:rPr>
          <w:fldChar w:fldCharType="separate"/>
        </w:r>
        <w:r w:rsidR="009509CB">
          <w:rPr>
            <w:rFonts w:ascii="Times New Roman" w:hAnsi="Times New Roman" w:cs="Times New Roman"/>
            <w:noProof/>
          </w:rPr>
          <w:t>2</w:t>
        </w:r>
        <w:r w:rsidRPr="00B379AE">
          <w:rPr>
            <w:rFonts w:ascii="Times New Roman" w:hAnsi="Times New Roman" w:cs="Times New Roman"/>
          </w:rPr>
          <w:fldChar w:fldCharType="end"/>
        </w:r>
      </w:p>
    </w:sdtContent>
  </w:sdt>
  <w:p w:rsidR="00183602" w:rsidRDefault="0018360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9"/>
    <w:rsid w:val="000748B2"/>
    <w:rsid w:val="001008A1"/>
    <w:rsid w:val="00142806"/>
    <w:rsid w:val="00183602"/>
    <w:rsid w:val="001E2E53"/>
    <w:rsid w:val="00224CB1"/>
    <w:rsid w:val="002C56E2"/>
    <w:rsid w:val="004E69DB"/>
    <w:rsid w:val="005C5939"/>
    <w:rsid w:val="00637FD6"/>
    <w:rsid w:val="006850DE"/>
    <w:rsid w:val="006C5F8F"/>
    <w:rsid w:val="00724A63"/>
    <w:rsid w:val="00845908"/>
    <w:rsid w:val="008537D5"/>
    <w:rsid w:val="0086258B"/>
    <w:rsid w:val="008B1C94"/>
    <w:rsid w:val="009509CB"/>
    <w:rsid w:val="00996489"/>
    <w:rsid w:val="009A0B11"/>
    <w:rsid w:val="00A31A1B"/>
    <w:rsid w:val="00B106F4"/>
    <w:rsid w:val="00B379AE"/>
    <w:rsid w:val="00CB6D29"/>
    <w:rsid w:val="00CF7E20"/>
    <w:rsid w:val="00DD5683"/>
    <w:rsid w:val="00E7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58C0"/>
  <w15:chartTrackingRefBased/>
  <w15:docId w15:val="{60CE3F83-5B43-4B06-AD21-C69AC756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7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7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3602"/>
  </w:style>
  <w:style w:type="paragraph" w:styleId="a6">
    <w:name w:val="footer"/>
    <w:basedOn w:val="a"/>
    <w:link w:val="a7"/>
    <w:uiPriority w:val="99"/>
    <w:unhideWhenUsed/>
    <w:rsid w:val="00183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3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8C41956599339465F985301ADC68DC40667ED49A94B5AAED4B6AF5D1B4ADFF86E8505C5DD8B2D687E84E3C5K0i8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Костиков Павел Сергеевич</dc:creator>
  <cp:keywords/>
  <dc:description/>
  <cp:lastModifiedBy>Костиков Павел Сергеевич</cp:lastModifiedBy>
  <cp:revision>17</cp:revision>
  <dcterms:created xsi:type="dcterms:W3CDTF">2020-10-16T11:26:00Z</dcterms:created>
  <dcterms:modified xsi:type="dcterms:W3CDTF">2021-03-29T16:02:00Z</dcterms:modified>
</cp:coreProperties>
</file>