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BD" w:rsidRPr="006D5A57" w:rsidRDefault="00140E01" w:rsidP="006D5A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5A5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D2A" w:rsidRPr="006D5A57" w:rsidRDefault="00136D2A" w:rsidP="006D5A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36D2A" w:rsidRPr="006D5A57" w:rsidRDefault="008B0AB3" w:rsidP="00777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7B3D">
        <w:rPr>
          <w:rFonts w:ascii="Times New Roman" w:hAnsi="Times New Roman" w:cs="Times New Roman"/>
          <w:sz w:val="28"/>
          <w:szCs w:val="28"/>
        </w:rPr>
        <w:t>П</w:t>
      </w:r>
      <w:r w:rsidR="00777B3D" w:rsidRPr="00777B3D">
        <w:rPr>
          <w:rFonts w:ascii="Times New Roman" w:hAnsi="Times New Roman" w:cs="Times New Roman"/>
          <w:sz w:val="28"/>
          <w:szCs w:val="28"/>
        </w:rPr>
        <w:t>орядка</w:t>
      </w:r>
      <w:r w:rsidR="00777B3D">
        <w:rPr>
          <w:rFonts w:ascii="Times New Roman" w:hAnsi="Times New Roman" w:cs="Times New Roman"/>
          <w:sz w:val="28"/>
          <w:szCs w:val="28"/>
        </w:rPr>
        <w:t xml:space="preserve"> </w:t>
      </w:r>
      <w:r w:rsidR="00777B3D" w:rsidRPr="00777B3D">
        <w:rPr>
          <w:rFonts w:ascii="Times New Roman" w:hAnsi="Times New Roman" w:cs="Times New Roman"/>
          <w:sz w:val="28"/>
          <w:szCs w:val="28"/>
        </w:rPr>
        <w:t>формирования уникального номера реестровой записи в реестре</w:t>
      </w:r>
      <w:r w:rsidR="00777B3D">
        <w:rPr>
          <w:rFonts w:ascii="Times New Roman" w:hAnsi="Times New Roman" w:cs="Times New Roman"/>
          <w:sz w:val="28"/>
          <w:szCs w:val="28"/>
        </w:rPr>
        <w:t xml:space="preserve"> </w:t>
      </w:r>
      <w:r w:rsidR="00777B3D" w:rsidRPr="00777B3D">
        <w:rPr>
          <w:rFonts w:ascii="Times New Roman" w:hAnsi="Times New Roman" w:cs="Times New Roman"/>
          <w:sz w:val="28"/>
          <w:szCs w:val="28"/>
        </w:rPr>
        <w:t>к</w:t>
      </w:r>
      <w:r w:rsidR="00552273">
        <w:rPr>
          <w:rFonts w:ascii="Times New Roman" w:hAnsi="Times New Roman" w:cs="Times New Roman"/>
          <w:sz w:val="28"/>
          <w:szCs w:val="28"/>
        </w:rPr>
        <w:t xml:space="preserve">онтрактов, содержащем сведения, </w:t>
      </w:r>
      <w:r w:rsidR="00777B3D" w:rsidRPr="00777B3D">
        <w:rPr>
          <w:rFonts w:ascii="Times New Roman" w:hAnsi="Times New Roman" w:cs="Times New Roman"/>
          <w:sz w:val="28"/>
          <w:szCs w:val="28"/>
        </w:rPr>
        <w:t>составляющие государственную тайну</w:t>
      </w:r>
    </w:p>
    <w:p w:rsidR="00A95D1A" w:rsidRPr="006D5A57" w:rsidRDefault="00A95D1A" w:rsidP="006D5A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6BBA" w:rsidRPr="006D5A57" w:rsidRDefault="00126BBA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BBA" w:rsidRPr="006D5A57" w:rsidRDefault="00777B3D" w:rsidP="006D5A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В целях реализации абзаца шестого пункта 15 Правил ведения реестра контрактов, содержащего сведения, составляющие государственную тайну, установленных постановлением Правительства Российской Федерации от 28 ноября 2013 г. № 1084 «О порядке ведения реестра контрактов, содержащего сведения, составляющие государственную тайну» (Собрание законодательства Российской Федерации, 2013, № 49, ст. 6427)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="00126BBA" w:rsidRPr="006D5A57">
        <w:rPr>
          <w:rFonts w:ascii="Times New Roman" w:hAnsi="Times New Roman" w:cs="Times New Roman"/>
          <w:spacing w:val="74"/>
          <w:sz w:val="28"/>
          <w:szCs w:val="28"/>
        </w:rPr>
        <w:t>приказываю:</w:t>
      </w:r>
    </w:p>
    <w:p w:rsidR="00126BBA" w:rsidRPr="006D5A57" w:rsidRDefault="00777B3D" w:rsidP="006D5A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уникального номера реестровой записи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в реестре контрактов, содержащем сведения, составляющие государственную тайну.</w:t>
      </w:r>
    </w:p>
    <w:p w:rsidR="00777B3D" w:rsidRPr="00777B3D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77B3D" w:rsidRPr="00777B3D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23 декабря 2013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130н </w:t>
      </w:r>
      <w:r w:rsidRPr="00777B3D">
        <w:rPr>
          <w:rFonts w:ascii="Times New Roman" w:hAnsi="Times New Roman" w:cs="Times New Roman"/>
          <w:sz w:val="28"/>
          <w:szCs w:val="28"/>
        </w:rPr>
        <w:t>«Об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тайну» (зарегистрирован Министерством юстиции Российской Федерации 16 апреля 2014 г., регистрационный № 31992);</w:t>
      </w:r>
    </w:p>
    <w:p w:rsidR="00777B3D" w:rsidRPr="00777B3D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17 июня 2014 г. </w:t>
      </w:r>
      <w:r w:rsidR="00F94D91"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№ 52н «О внесении изменений в приказ Министерства финансов Российской Федерации от 23 декабря 2013 г. № 130н» (зарегистрирован Министерством юстиции Российской Федерации 17</w:t>
      </w:r>
      <w:r>
        <w:rPr>
          <w:rFonts w:ascii="Times New Roman" w:hAnsi="Times New Roman" w:cs="Times New Roman"/>
          <w:sz w:val="28"/>
          <w:szCs w:val="28"/>
        </w:rPr>
        <w:t xml:space="preserve"> июля 2014 г., регистрационный </w:t>
      </w:r>
      <w:r w:rsidRPr="00777B3D">
        <w:rPr>
          <w:rFonts w:ascii="Times New Roman" w:hAnsi="Times New Roman" w:cs="Times New Roman"/>
          <w:sz w:val="28"/>
          <w:szCs w:val="28"/>
        </w:rPr>
        <w:t>№ 33142);</w:t>
      </w:r>
    </w:p>
    <w:p w:rsidR="001E2469" w:rsidRPr="006D5A57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26 сентября 2014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№ 108н «О внесении изменений в Порядок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тайну, утвержденный приказом Министерства финансов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23 декабря 2013 г. </w:t>
      </w:r>
      <w:r w:rsidRPr="00777B3D">
        <w:rPr>
          <w:rFonts w:ascii="Times New Roman" w:hAnsi="Times New Roman" w:cs="Times New Roman"/>
          <w:sz w:val="28"/>
          <w:szCs w:val="28"/>
        </w:rPr>
        <w:t>№ 130н» (зарегистрирован Министерством юстиции Российской Федерации 24 октября 2014 г., регистрационный № 34441).</w:t>
      </w:r>
    </w:p>
    <w:p w:rsidR="00126BBA" w:rsidRPr="006D5A57" w:rsidRDefault="00126BBA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469" w:rsidRPr="006D5A57" w:rsidRDefault="001E2469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469" w:rsidRPr="006D5A57" w:rsidRDefault="001E2469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BFC" w:rsidRPr="006D5A57" w:rsidRDefault="00126BBA" w:rsidP="006D5A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2BFC" w:rsidRPr="006D5A57" w:rsidSect="00122BFC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6D5A57">
        <w:rPr>
          <w:rFonts w:ascii="Times New Roman" w:hAnsi="Times New Roman" w:cs="Times New Roman"/>
          <w:sz w:val="28"/>
          <w:szCs w:val="28"/>
        </w:rPr>
        <w:t>Министр</w:t>
      </w:r>
      <w:r w:rsidR="0046750E" w:rsidRPr="006D5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D5A57">
        <w:rPr>
          <w:rFonts w:ascii="Times New Roman" w:hAnsi="Times New Roman" w:cs="Times New Roman"/>
          <w:sz w:val="28"/>
          <w:szCs w:val="28"/>
        </w:rPr>
        <w:t>А.Г.</w:t>
      </w:r>
      <w:r w:rsidR="001E2469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>С</w:t>
      </w:r>
      <w:r w:rsidR="001E2469" w:rsidRPr="006D5A57">
        <w:rPr>
          <w:rFonts w:ascii="Times New Roman" w:hAnsi="Times New Roman" w:cs="Times New Roman"/>
          <w:sz w:val="28"/>
          <w:szCs w:val="28"/>
        </w:rPr>
        <w:t>илуанов</w:t>
      </w:r>
    </w:p>
    <w:p w:rsidR="00126BBA" w:rsidRPr="006D5A57" w:rsidRDefault="0046750E" w:rsidP="006D5A57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УТВЕРЖДЕН</w:t>
      </w:r>
    </w:p>
    <w:p w:rsidR="0046750E" w:rsidRPr="006D5A57" w:rsidRDefault="0046750E" w:rsidP="006D5A57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от </w:t>
      </w:r>
      <w:r w:rsidR="001E2469" w:rsidRPr="006D5A57">
        <w:rPr>
          <w:rFonts w:ascii="Times New Roman" w:hAnsi="Times New Roman" w:cs="Times New Roman"/>
          <w:sz w:val="28"/>
          <w:szCs w:val="28"/>
        </w:rPr>
        <w:t>__</w:t>
      </w:r>
      <w:r w:rsidR="0046750E" w:rsidRPr="006D5A57">
        <w:rPr>
          <w:rFonts w:ascii="Times New Roman" w:hAnsi="Times New Roman" w:cs="Times New Roman"/>
          <w:sz w:val="28"/>
          <w:szCs w:val="28"/>
        </w:rPr>
        <w:t>____</w:t>
      </w:r>
      <w:r w:rsidR="001E2469" w:rsidRPr="006D5A57">
        <w:rPr>
          <w:rFonts w:ascii="Times New Roman" w:hAnsi="Times New Roman" w:cs="Times New Roman"/>
          <w:sz w:val="28"/>
          <w:szCs w:val="28"/>
        </w:rPr>
        <w:t>_______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B10D50" w:rsidRPr="006D5A57">
        <w:rPr>
          <w:rFonts w:ascii="Times New Roman" w:hAnsi="Times New Roman" w:cs="Times New Roman"/>
          <w:sz w:val="28"/>
          <w:szCs w:val="28"/>
        </w:rPr>
        <w:t>2022</w:t>
      </w:r>
      <w:r w:rsidR="001E2469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 xml:space="preserve">г. </w:t>
      </w:r>
      <w:r w:rsidR="001E2469" w:rsidRPr="006D5A57">
        <w:rPr>
          <w:rFonts w:ascii="Times New Roman" w:hAnsi="Times New Roman" w:cs="Times New Roman"/>
          <w:sz w:val="28"/>
          <w:szCs w:val="28"/>
        </w:rPr>
        <w:t>№ ___</w:t>
      </w:r>
    </w:p>
    <w:p w:rsidR="00126BBA" w:rsidRPr="006D5A57" w:rsidRDefault="00126BBA" w:rsidP="006D5A57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7530" w:rsidRPr="006D5A57" w:rsidRDefault="0046750E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ПОРЯДОК</w:t>
      </w:r>
    </w:p>
    <w:p w:rsidR="00A47530" w:rsidRPr="006D5A57" w:rsidRDefault="0046750E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формирования</w:t>
      </w:r>
      <w:r w:rsidR="00777B3D" w:rsidRPr="00777B3D">
        <w:rPr>
          <w:rFonts w:ascii="Times New Roman" w:hAnsi="Times New Roman" w:cs="Times New Roman"/>
          <w:sz w:val="28"/>
          <w:szCs w:val="28"/>
        </w:rPr>
        <w:t xml:space="preserve"> уникального номера реестровой записи в реестре контрактов, содержащем сведения, составляющие государственную тайну</w:t>
      </w:r>
    </w:p>
    <w:p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6BBA" w:rsidRPr="006D5A57" w:rsidRDefault="00126BBA" w:rsidP="006D5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6BBA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1. Уникальный номер реестровой записи в реестре контрактов, содержащем сведения, составляющие государственную тайну (далее</w:t>
      </w:r>
      <w:r w:rsidR="00F94D9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77B3D">
        <w:rPr>
          <w:rFonts w:ascii="Times New Roman" w:hAnsi="Times New Roman" w:cs="Times New Roman"/>
          <w:sz w:val="28"/>
          <w:szCs w:val="28"/>
        </w:rPr>
        <w:t xml:space="preserve"> – уникальный номер реестровой записи</w:t>
      </w:r>
      <w:r w:rsidR="00F94D91">
        <w:rPr>
          <w:rFonts w:ascii="Times New Roman" w:hAnsi="Times New Roman" w:cs="Times New Roman"/>
          <w:sz w:val="28"/>
          <w:szCs w:val="28"/>
        </w:rPr>
        <w:t>, реестр</w:t>
      </w:r>
      <w:r w:rsidRPr="00777B3D">
        <w:rPr>
          <w:rFonts w:ascii="Times New Roman" w:hAnsi="Times New Roman" w:cs="Times New Roman"/>
          <w:sz w:val="28"/>
          <w:szCs w:val="28"/>
        </w:rPr>
        <w:t xml:space="preserve">), формируется Федеральным казначейством, уполномоченным органом исполнительной власти субъекта Российской Федерации </w:t>
      </w:r>
      <w:r w:rsidR="00F94D91"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и уполномоченным органом местного самоуправления, осуществляющими ведение реестра в части контрактов, заключенных для обеспечения федеральных нужд, нужд субъектов Российской Федерации и муниципальных нужд, соответственно.</w:t>
      </w:r>
    </w:p>
    <w:p w:rsidR="00F044E3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2. Уникальный номер реестровой записи в реестре формируется по каждому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из сведений, включаемых в реестр в соответствии с пунктом 3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№ 1084 «О порядке ведения реестра контрактов, содержащего сведения, составляющие государственную тайну» (Собрание законодательства Российской Федерации, 2013, № 49, ст. 6427; 2021, № 25, ст. 4830) (далее – Правила).</w:t>
      </w:r>
    </w:p>
    <w:p w:rsidR="005C4DD5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3. Уникальный номер реестровой записи подлежит изменению в случае изменения структуры уникального номера реестровой записи, установленной пунктом 5 настоящего Порядка.</w:t>
      </w:r>
    </w:p>
    <w:p w:rsidR="00DB591F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4. Уникальный номер реестровой записи не может быть одновременно присвоен дру</w:t>
      </w:r>
      <w:r w:rsidR="00F94D91">
        <w:rPr>
          <w:rFonts w:ascii="Times New Roman" w:hAnsi="Times New Roman" w:cs="Times New Roman"/>
          <w:sz w:val="28"/>
          <w:szCs w:val="28"/>
        </w:rPr>
        <w:t>гой реестровой записи в реестре.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5. Уникальный номер реестровой записи имеет следующую структуру: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1, 2, 3, 4, 5, 6, 7, 8 разряды </w:t>
      </w:r>
      <w:r w:rsidR="005F41E0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значение кода территории публично-правового образования, присвоенного в соответствии с Общероссийским классификатором территорий муниципальных образований, для обеспечения нужд которого </w:t>
      </w:r>
      <w:r w:rsidR="00F94D91"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заключен контракт;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9, 10, 11, 12, 13, 14, 15, 16, 17, 18, 19 разряды – значение идентификационного кода заказчика, присвоенного ему в порядке, предусмотренном абзацем шестым пункта 15 Правил (Собрание законодательства Российской Федерации, 2013, № 49, ст. 6427);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20, 21 разряды </w:t>
      </w:r>
      <w:r w:rsidR="004835F8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запись первоначально внесена в реестр;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22, 23, 24, 25, 26, 27 разряды </w:t>
      </w:r>
      <w:r w:rsidR="005F41E0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CE55D8" w:rsidRPr="00A610F5" w:rsidRDefault="00777B3D" w:rsidP="00F94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28, 29, 30, 31 разряды </w:t>
      </w:r>
      <w:r w:rsidR="005F41E0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порядковый номер, присваиваемый каждому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из сведений в реестровой записи последовательно в соответствии со сквозной нумерацией, осуществляемой в пределах реестровой записи.</w:t>
      </w:r>
    </w:p>
    <w:sectPr w:rsidR="00CE55D8" w:rsidRPr="00A610F5" w:rsidSect="00122BFC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05" w:rsidRDefault="00184305" w:rsidP="00363857">
      <w:pPr>
        <w:spacing w:after="0" w:line="240" w:lineRule="auto"/>
      </w:pPr>
      <w:r>
        <w:separator/>
      </w:r>
    </w:p>
  </w:endnote>
  <w:endnote w:type="continuationSeparator" w:id="0">
    <w:p w:rsidR="00184305" w:rsidRDefault="00184305" w:rsidP="003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05" w:rsidRDefault="00184305" w:rsidP="00363857">
      <w:pPr>
        <w:spacing w:after="0" w:line="240" w:lineRule="auto"/>
      </w:pPr>
      <w:r>
        <w:separator/>
      </w:r>
    </w:p>
  </w:footnote>
  <w:footnote w:type="continuationSeparator" w:id="0">
    <w:p w:rsidR="00184305" w:rsidRDefault="00184305" w:rsidP="0036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947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BFC" w:rsidRPr="00122BFC" w:rsidRDefault="00122BFC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B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2B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B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D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2B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BFC" w:rsidRDefault="00122B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B6"/>
    <w:multiLevelType w:val="hybridMultilevel"/>
    <w:tmpl w:val="8566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099"/>
    <w:multiLevelType w:val="hybridMultilevel"/>
    <w:tmpl w:val="F3AA7C7A"/>
    <w:lvl w:ilvl="0" w:tplc="DA686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1B39C5"/>
    <w:multiLevelType w:val="hybridMultilevel"/>
    <w:tmpl w:val="4EBE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07C1"/>
    <w:multiLevelType w:val="hybridMultilevel"/>
    <w:tmpl w:val="4EBE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6634"/>
    <w:multiLevelType w:val="hybridMultilevel"/>
    <w:tmpl w:val="286E616C"/>
    <w:lvl w:ilvl="0" w:tplc="5CF47B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A"/>
    <w:rsid w:val="000020F7"/>
    <w:rsid w:val="00005017"/>
    <w:rsid w:val="000064AB"/>
    <w:rsid w:val="0001463C"/>
    <w:rsid w:val="00025126"/>
    <w:rsid w:val="00026EF1"/>
    <w:rsid w:val="000335E7"/>
    <w:rsid w:val="00035B69"/>
    <w:rsid w:val="000362B7"/>
    <w:rsid w:val="00037118"/>
    <w:rsid w:val="00045FCD"/>
    <w:rsid w:val="00047574"/>
    <w:rsid w:val="00047C59"/>
    <w:rsid w:val="00055E87"/>
    <w:rsid w:val="0005722F"/>
    <w:rsid w:val="00062182"/>
    <w:rsid w:val="0006772D"/>
    <w:rsid w:val="00072961"/>
    <w:rsid w:val="000969D0"/>
    <w:rsid w:val="000A0A3D"/>
    <w:rsid w:val="000A3AB8"/>
    <w:rsid w:val="000B4041"/>
    <w:rsid w:val="000C588C"/>
    <w:rsid w:val="000C7001"/>
    <w:rsid w:val="000D1BF2"/>
    <w:rsid w:val="000D2E2E"/>
    <w:rsid w:val="000E1D71"/>
    <w:rsid w:val="000E781C"/>
    <w:rsid w:val="000F0398"/>
    <w:rsid w:val="000F0EC7"/>
    <w:rsid w:val="000F66B4"/>
    <w:rsid w:val="0011048A"/>
    <w:rsid w:val="00111C39"/>
    <w:rsid w:val="00116875"/>
    <w:rsid w:val="00116BBD"/>
    <w:rsid w:val="00122BFC"/>
    <w:rsid w:val="00126BBA"/>
    <w:rsid w:val="001271B8"/>
    <w:rsid w:val="0013068F"/>
    <w:rsid w:val="00136AF7"/>
    <w:rsid w:val="00136D2A"/>
    <w:rsid w:val="0014069A"/>
    <w:rsid w:val="00140E01"/>
    <w:rsid w:val="001545EC"/>
    <w:rsid w:val="00160429"/>
    <w:rsid w:val="0016052F"/>
    <w:rsid w:val="00160EDE"/>
    <w:rsid w:val="0016267A"/>
    <w:rsid w:val="0016432C"/>
    <w:rsid w:val="001661BC"/>
    <w:rsid w:val="0017424F"/>
    <w:rsid w:val="00184305"/>
    <w:rsid w:val="0019595A"/>
    <w:rsid w:val="001C5417"/>
    <w:rsid w:val="001D1D8E"/>
    <w:rsid w:val="001D799A"/>
    <w:rsid w:val="001E0260"/>
    <w:rsid w:val="001E2469"/>
    <w:rsid w:val="002024B3"/>
    <w:rsid w:val="00205850"/>
    <w:rsid w:val="00216724"/>
    <w:rsid w:val="00220391"/>
    <w:rsid w:val="00227E77"/>
    <w:rsid w:val="002302E1"/>
    <w:rsid w:val="002374E8"/>
    <w:rsid w:val="00237C29"/>
    <w:rsid w:val="00240A0C"/>
    <w:rsid w:val="002474EF"/>
    <w:rsid w:val="00256ABB"/>
    <w:rsid w:val="00260742"/>
    <w:rsid w:val="00285202"/>
    <w:rsid w:val="00293F21"/>
    <w:rsid w:val="002945EB"/>
    <w:rsid w:val="002A2124"/>
    <w:rsid w:val="002B1371"/>
    <w:rsid w:val="002C4424"/>
    <w:rsid w:val="002D3790"/>
    <w:rsid w:val="002D3C08"/>
    <w:rsid w:val="002F6532"/>
    <w:rsid w:val="002F7D47"/>
    <w:rsid w:val="003000E0"/>
    <w:rsid w:val="00306C28"/>
    <w:rsid w:val="00310C89"/>
    <w:rsid w:val="003173D4"/>
    <w:rsid w:val="00321A40"/>
    <w:rsid w:val="00322D34"/>
    <w:rsid w:val="0032362F"/>
    <w:rsid w:val="00323C96"/>
    <w:rsid w:val="00331978"/>
    <w:rsid w:val="00340A39"/>
    <w:rsid w:val="003524E0"/>
    <w:rsid w:val="00353D1D"/>
    <w:rsid w:val="00357D1E"/>
    <w:rsid w:val="00362CA9"/>
    <w:rsid w:val="00363857"/>
    <w:rsid w:val="0036421E"/>
    <w:rsid w:val="00373AFA"/>
    <w:rsid w:val="00373E14"/>
    <w:rsid w:val="00373E25"/>
    <w:rsid w:val="0037654D"/>
    <w:rsid w:val="00385A2C"/>
    <w:rsid w:val="00393A29"/>
    <w:rsid w:val="00396684"/>
    <w:rsid w:val="0039692D"/>
    <w:rsid w:val="003A3741"/>
    <w:rsid w:val="003A4120"/>
    <w:rsid w:val="003A6E59"/>
    <w:rsid w:val="003C196C"/>
    <w:rsid w:val="003C6EB7"/>
    <w:rsid w:val="003C717B"/>
    <w:rsid w:val="003E349E"/>
    <w:rsid w:val="003F115E"/>
    <w:rsid w:val="003F754A"/>
    <w:rsid w:val="003F7830"/>
    <w:rsid w:val="00412FCC"/>
    <w:rsid w:val="00440FC4"/>
    <w:rsid w:val="00441933"/>
    <w:rsid w:val="00445C7B"/>
    <w:rsid w:val="0046258E"/>
    <w:rsid w:val="0046581E"/>
    <w:rsid w:val="0046750E"/>
    <w:rsid w:val="004835F8"/>
    <w:rsid w:val="004931F7"/>
    <w:rsid w:val="004A7798"/>
    <w:rsid w:val="004B4D8C"/>
    <w:rsid w:val="004B5185"/>
    <w:rsid w:val="004B5FF1"/>
    <w:rsid w:val="004C0218"/>
    <w:rsid w:val="004C4124"/>
    <w:rsid w:val="004D3DBD"/>
    <w:rsid w:val="004D41BE"/>
    <w:rsid w:val="004E2276"/>
    <w:rsid w:val="004E6973"/>
    <w:rsid w:val="004F1EDA"/>
    <w:rsid w:val="004F25CA"/>
    <w:rsid w:val="004F3798"/>
    <w:rsid w:val="0052292F"/>
    <w:rsid w:val="005247D6"/>
    <w:rsid w:val="0053510A"/>
    <w:rsid w:val="0054799C"/>
    <w:rsid w:val="00550405"/>
    <w:rsid w:val="00552273"/>
    <w:rsid w:val="00552E2F"/>
    <w:rsid w:val="005647EF"/>
    <w:rsid w:val="00581A30"/>
    <w:rsid w:val="00585F5D"/>
    <w:rsid w:val="00587856"/>
    <w:rsid w:val="0059091B"/>
    <w:rsid w:val="005B0579"/>
    <w:rsid w:val="005C2EB3"/>
    <w:rsid w:val="005C4DD5"/>
    <w:rsid w:val="005D12B5"/>
    <w:rsid w:val="005D3AE1"/>
    <w:rsid w:val="005F41E0"/>
    <w:rsid w:val="005F59A3"/>
    <w:rsid w:val="00601F84"/>
    <w:rsid w:val="00601FB6"/>
    <w:rsid w:val="006066EA"/>
    <w:rsid w:val="00607099"/>
    <w:rsid w:val="00610B4D"/>
    <w:rsid w:val="00610D72"/>
    <w:rsid w:val="00614221"/>
    <w:rsid w:val="0062357E"/>
    <w:rsid w:val="00624D96"/>
    <w:rsid w:val="00625D08"/>
    <w:rsid w:val="006341A2"/>
    <w:rsid w:val="00635358"/>
    <w:rsid w:val="00635F95"/>
    <w:rsid w:val="00636BFE"/>
    <w:rsid w:val="00642312"/>
    <w:rsid w:val="00644F06"/>
    <w:rsid w:val="00645465"/>
    <w:rsid w:val="00652584"/>
    <w:rsid w:val="006725ED"/>
    <w:rsid w:val="006748B1"/>
    <w:rsid w:val="00674DB8"/>
    <w:rsid w:val="006851D4"/>
    <w:rsid w:val="006876B0"/>
    <w:rsid w:val="00691168"/>
    <w:rsid w:val="00694EB0"/>
    <w:rsid w:val="006963AB"/>
    <w:rsid w:val="00696CE1"/>
    <w:rsid w:val="006B2FF7"/>
    <w:rsid w:val="006B6D14"/>
    <w:rsid w:val="006C47D0"/>
    <w:rsid w:val="006C61EB"/>
    <w:rsid w:val="006D4217"/>
    <w:rsid w:val="006D593C"/>
    <w:rsid w:val="006D5A57"/>
    <w:rsid w:val="006E6EA2"/>
    <w:rsid w:val="006F04E5"/>
    <w:rsid w:val="007020CC"/>
    <w:rsid w:val="007030FA"/>
    <w:rsid w:val="0070320D"/>
    <w:rsid w:val="00704279"/>
    <w:rsid w:val="00715A58"/>
    <w:rsid w:val="00721EBC"/>
    <w:rsid w:val="00731C41"/>
    <w:rsid w:val="0073392F"/>
    <w:rsid w:val="00734AB8"/>
    <w:rsid w:val="007401FA"/>
    <w:rsid w:val="00744071"/>
    <w:rsid w:val="00752285"/>
    <w:rsid w:val="00753028"/>
    <w:rsid w:val="00762990"/>
    <w:rsid w:val="007674F0"/>
    <w:rsid w:val="00773DB3"/>
    <w:rsid w:val="00774DA6"/>
    <w:rsid w:val="007774E4"/>
    <w:rsid w:val="00777B3D"/>
    <w:rsid w:val="00790647"/>
    <w:rsid w:val="007A38D3"/>
    <w:rsid w:val="007C702F"/>
    <w:rsid w:val="007C770D"/>
    <w:rsid w:val="007C7D2A"/>
    <w:rsid w:val="007D02BE"/>
    <w:rsid w:val="007D2110"/>
    <w:rsid w:val="007F1F2E"/>
    <w:rsid w:val="007F737C"/>
    <w:rsid w:val="008165D3"/>
    <w:rsid w:val="00816A9C"/>
    <w:rsid w:val="0082371C"/>
    <w:rsid w:val="00824738"/>
    <w:rsid w:val="00826DF5"/>
    <w:rsid w:val="008316EB"/>
    <w:rsid w:val="00833B50"/>
    <w:rsid w:val="00836AC7"/>
    <w:rsid w:val="00837FA1"/>
    <w:rsid w:val="00840F5D"/>
    <w:rsid w:val="00841FD6"/>
    <w:rsid w:val="008519BF"/>
    <w:rsid w:val="00856BA8"/>
    <w:rsid w:val="008645C1"/>
    <w:rsid w:val="00885EAE"/>
    <w:rsid w:val="00887AD6"/>
    <w:rsid w:val="00890911"/>
    <w:rsid w:val="008944D4"/>
    <w:rsid w:val="00895337"/>
    <w:rsid w:val="00895E3E"/>
    <w:rsid w:val="008A41C2"/>
    <w:rsid w:val="008A5B0C"/>
    <w:rsid w:val="008B0AB3"/>
    <w:rsid w:val="008B4D45"/>
    <w:rsid w:val="008C19D7"/>
    <w:rsid w:val="008C2666"/>
    <w:rsid w:val="008C7AA6"/>
    <w:rsid w:val="008D2D3B"/>
    <w:rsid w:val="008D303C"/>
    <w:rsid w:val="008E20D3"/>
    <w:rsid w:val="008E31D0"/>
    <w:rsid w:val="008E3CB2"/>
    <w:rsid w:val="009105AD"/>
    <w:rsid w:val="00912158"/>
    <w:rsid w:val="00912C6A"/>
    <w:rsid w:val="0092243D"/>
    <w:rsid w:val="00935B0F"/>
    <w:rsid w:val="00941F29"/>
    <w:rsid w:val="009526C3"/>
    <w:rsid w:val="00964F24"/>
    <w:rsid w:val="00966C6F"/>
    <w:rsid w:val="00973D3B"/>
    <w:rsid w:val="0097538C"/>
    <w:rsid w:val="00977241"/>
    <w:rsid w:val="00977C22"/>
    <w:rsid w:val="0099297D"/>
    <w:rsid w:val="0099577C"/>
    <w:rsid w:val="009A540A"/>
    <w:rsid w:val="009C3DE3"/>
    <w:rsid w:val="009C503D"/>
    <w:rsid w:val="009D1F02"/>
    <w:rsid w:val="009D2AD4"/>
    <w:rsid w:val="009E1F28"/>
    <w:rsid w:val="009E5BB4"/>
    <w:rsid w:val="009F20A5"/>
    <w:rsid w:val="009F274A"/>
    <w:rsid w:val="009F478C"/>
    <w:rsid w:val="009F687D"/>
    <w:rsid w:val="00A01869"/>
    <w:rsid w:val="00A13CC6"/>
    <w:rsid w:val="00A20A7B"/>
    <w:rsid w:val="00A24A33"/>
    <w:rsid w:val="00A34B4E"/>
    <w:rsid w:val="00A37C9D"/>
    <w:rsid w:val="00A41F3B"/>
    <w:rsid w:val="00A45BA7"/>
    <w:rsid w:val="00A45C47"/>
    <w:rsid w:val="00A46392"/>
    <w:rsid w:val="00A47530"/>
    <w:rsid w:val="00A501FE"/>
    <w:rsid w:val="00A54849"/>
    <w:rsid w:val="00A55DB7"/>
    <w:rsid w:val="00A610F5"/>
    <w:rsid w:val="00A63E3E"/>
    <w:rsid w:val="00A766EB"/>
    <w:rsid w:val="00A852D1"/>
    <w:rsid w:val="00A85336"/>
    <w:rsid w:val="00A857FF"/>
    <w:rsid w:val="00A90AF3"/>
    <w:rsid w:val="00A95D1A"/>
    <w:rsid w:val="00AA0846"/>
    <w:rsid w:val="00AB0DA1"/>
    <w:rsid w:val="00AB1F94"/>
    <w:rsid w:val="00AB65EC"/>
    <w:rsid w:val="00AB75F1"/>
    <w:rsid w:val="00AC055C"/>
    <w:rsid w:val="00AC0C82"/>
    <w:rsid w:val="00AC1FCF"/>
    <w:rsid w:val="00AD4756"/>
    <w:rsid w:val="00AF1FE4"/>
    <w:rsid w:val="00AF35D9"/>
    <w:rsid w:val="00AF3D4E"/>
    <w:rsid w:val="00B10D50"/>
    <w:rsid w:val="00B1798B"/>
    <w:rsid w:val="00B2611A"/>
    <w:rsid w:val="00B32175"/>
    <w:rsid w:val="00B45F0F"/>
    <w:rsid w:val="00B46A86"/>
    <w:rsid w:val="00B52185"/>
    <w:rsid w:val="00B55099"/>
    <w:rsid w:val="00B714AD"/>
    <w:rsid w:val="00B71EC6"/>
    <w:rsid w:val="00B75DE8"/>
    <w:rsid w:val="00B7606E"/>
    <w:rsid w:val="00B772A4"/>
    <w:rsid w:val="00B87EF5"/>
    <w:rsid w:val="00B95761"/>
    <w:rsid w:val="00BA4BBD"/>
    <w:rsid w:val="00BB0078"/>
    <w:rsid w:val="00BB0EAD"/>
    <w:rsid w:val="00BB1920"/>
    <w:rsid w:val="00BB3BE5"/>
    <w:rsid w:val="00BC0286"/>
    <w:rsid w:val="00BC4EB0"/>
    <w:rsid w:val="00BC522D"/>
    <w:rsid w:val="00BC5F72"/>
    <w:rsid w:val="00BC7B19"/>
    <w:rsid w:val="00BD03D8"/>
    <w:rsid w:val="00BD377B"/>
    <w:rsid w:val="00BD7D04"/>
    <w:rsid w:val="00BE56AD"/>
    <w:rsid w:val="00BE6131"/>
    <w:rsid w:val="00BE68CD"/>
    <w:rsid w:val="00BE7089"/>
    <w:rsid w:val="00BF253D"/>
    <w:rsid w:val="00BF2CDA"/>
    <w:rsid w:val="00BF3A06"/>
    <w:rsid w:val="00BF72B7"/>
    <w:rsid w:val="00C0086C"/>
    <w:rsid w:val="00C12B08"/>
    <w:rsid w:val="00C13A58"/>
    <w:rsid w:val="00C20855"/>
    <w:rsid w:val="00C222BF"/>
    <w:rsid w:val="00C233FA"/>
    <w:rsid w:val="00C24318"/>
    <w:rsid w:val="00C24CD2"/>
    <w:rsid w:val="00C272A0"/>
    <w:rsid w:val="00C34A41"/>
    <w:rsid w:val="00C40AE5"/>
    <w:rsid w:val="00C41515"/>
    <w:rsid w:val="00C434F9"/>
    <w:rsid w:val="00C43783"/>
    <w:rsid w:val="00C44F70"/>
    <w:rsid w:val="00C53EE6"/>
    <w:rsid w:val="00C57F13"/>
    <w:rsid w:val="00C6042E"/>
    <w:rsid w:val="00C61F3F"/>
    <w:rsid w:val="00C636B7"/>
    <w:rsid w:val="00C64E5F"/>
    <w:rsid w:val="00C67685"/>
    <w:rsid w:val="00C741A8"/>
    <w:rsid w:val="00C848B1"/>
    <w:rsid w:val="00C86F4E"/>
    <w:rsid w:val="00C93615"/>
    <w:rsid w:val="00C93EBF"/>
    <w:rsid w:val="00CA067F"/>
    <w:rsid w:val="00CA1432"/>
    <w:rsid w:val="00CA21F9"/>
    <w:rsid w:val="00CA5528"/>
    <w:rsid w:val="00CB4378"/>
    <w:rsid w:val="00CB4427"/>
    <w:rsid w:val="00CB4868"/>
    <w:rsid w:val="00CB5BD6"/>
    <w:rsid w:val="00CB7F08"/>
    <w:rsid w:val="00CC0BAF"/>
    <w:rsid w:val="00CC6BBD"/>
    <w:rsid w:val="00CE2991"/>
    <w:rsid w:val="00CE55D8"/>
    <w:rsid w:val="00CF6899"/>
    <w:rsid w:val="00D02DD5"/>
    <w:rsid w:val="00D136B3"/>
    <w:rsid w:val="00D15177"/>
    <w:rsid w:val="00D1775F"/>
    <w:rsid w:val="00D263FC"/>
    <w:rsid w:val="00D300BE"/>
    <w:rsid w:val="00D425A9"/>
    <w:rsid w:val="00D46FEE"/>
    <w:rsid w:val="00D54367"/>
    <w:rsid w:val="00D564F8"/>
    <w:rsid w:val="00D62AF4"/>
    <w:rsid w:val="00D640BA"/>
    <w:rsid w:val="00D75A28"/>
    <w:rsid w:val="00D82442"/>
    <w:rsid w:val="00D91021"/>
    <w:rsid w:val="00D950D8"/>
    <w:rsid w:val="00D972F3"/>
    <w:rsid w:val="00D97DA6"/>
    <w:rsid w:val="00DA3D77"/>
    <w:rsid w:val="00DA5B9F"/>
    <w:rsid w:val="00DB11A7"/>
    <w:rsid w:val="00DB1703"/>
    <w:rsid w:val="00DB44FF"/>
    <w:rsid w:val="00DB591F"/>
    <w:rsid w:val="00DD3AAF"/>
    <w:rsid w:val="00DD4F6D"/>
    <w:rsid w:val="00DE05CD"/>
    <w:rsid w:val="00DE3A6A"/>
    <w:rsid w:val="00DE709E"/>
    <w:rsid w:val="00E12952"/>
    <w:rsid w:val="00E2016D"/>
    <w:rsid w:val="00E238B7"/>
    <w:rsid w:val="00E34C5D"/>
    <w:rsid w:val="00E352D6"/>
    <w:rsid w:val="00E36B01"/>
    <w:rsid w:val="00E47A0A"/>
    <w:rsid w:val="00E57552"/>
    <w:rsid w:val="00E607CD"/>
    <w:rsid w:val="00E75ADA"/>
    <w:rsid w:val="00E82B6A"/>
    <w:rsid w:val="00E838E2"/>
    <w:rsid w:val="00E84A7E"/>
    <w:rsid w:val="00E931FD"/>
    <w:rsid w:val="00EA12A6"/>
    <w:rsid w:val="00EA52B1"/>
    <w:rsid w:val="00EA7201"/>
    <w:rsid w:val="00EB410D"/>
    <w:rsid w:val="00EB5D7A"/>
    <w:rsid w:val="00EB68BB"/>
    <w:rsid w:val="00EC2533"/>
    <w:rsid w:val="00EE238D"/>
    <w:rsid w:val="00F044E3"/>
    <w:rsid w:val="00F06047"/>
    <w:rsid w:val="00F1773B"/>
    <w:rsid w:val="00F20E8A"/>
    <w:rsid w:val="00F27FDC"/>
    <w:rsid w:val="00F3588B"/>
    <w:rsid w:val="00F372CD"/>
    <w:rsid w:val="00F43865"/>
    <w:rsid w:val="00F442AF"/>
    <w:rsid w:val="00F47064"/>
    <w:rsid w:val="00F52BF0"/>
    <w:rsid w:val="00F62332"/>
    <w:rsid w:val="00F75E65"/>
    <w:rsid w:val="00F825F7"/>
    <w:rsid w:val="00F83D7F"/>
    <w:rsid w:val="00F83EAF"/>
    <w:rsid w:val="00F85796"/>
    <w:rsid w:val="00F91A1D"/>
    <w:rsid w:val="00F94D91"/>
    <w:rsid w:val="00FA1317"/>
    <w:rsid w:val="00FA6813"/>
    <w:rsid w:val="00FB3774"/>
    <w:rsid w:val="00FB50A5"/>
    <w:rsid w:val="00FB6B50"/>
    <w:rsid w:val="00FC3CC7"/>
    <w:rsid w:val="00FC6E0C"/>
    <w:rsid w:val="00FD209A"/>
    <w:rsid w:val="00FD3D9C"/>
    <w:rsid w:val="00FD52C0"/>
    <w:rsid w:val="00FE13CA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399E5"/>
  <w15:chartTrackingRefBased/>
  <w15:docId w15:val="{1F1260D6-25CF-41D4-B695-3F70FF4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6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87EF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87E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87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7E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7EF5"/>
    <w:rPr>
      <w:b/>
      <w:bCs/>
      <w:sz w:val="20"/>
      <w:szCs w:val="20"/>
    </w:rPr>
  </w:style>
  <w:style w:type="table" w:styleId="aa">
    <w:name w:val="Table Grid"/>
    <w:basedOn w:val="a1"/>
    <w:uiPriority w:val="39"/>
    <w:rsid w:val="00E5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31FD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440FC4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36385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6385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385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22BFC"/>
  </w:style>
  <w:style w:type="paragraph" w:styleId="af2">
    <w:name w:val="footer"/>
    <w:basedOn w:val="a"/>
    <w:link w:val="af3"/>
    <w:uiPriority w:val="99"/>
    <w:unhideWhenUsed/>
    <w:rsid w:val="001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2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68FC-F6D1-43CC-ADC8-427E862C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Naira.Avetisian@minfin.gov.ru</dc:creator>
  <cp:keywords/>
  <dc:description/>
  <cp:lastModifiedBy>Аветисян Наира Арменовна</cp:lastModifiedBy>
  <cp:revision>6</cp:revision>
  <cp:lastPrinted>2022-01-12T14:24:00Z</cp:lastPrinted>
  <dcterms:created xsi:type="dcterms:W3CDTF">2022-10-04T10:16:00Z</dcterms:created>
  <dcterms:modified xsi:type="dcterms:W3CDTF">2022-10-04T10:31:00Z</dcterms:modified>
</cp:coreProperties>
</file>