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3AB3" w14:textId="77777777" w:rsidR="00C66CCB" w:rsidRDefault="00C66CCB" w:rsidP="00C66CCB">
      <w:pPr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Вносится Правительством</w:t>
      </w:r>
    </w:p>
    <w:p w14:paraId="7F1C8F95" w14:textId="77777777" w:rsidR="00C66CCB" w:rsidRDefault="00C66CCB" w:rsidP="00C66CCB">
      <w:pPr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Российской Федерации</w:t>
      </w:r>
    </w:p>
    <w:p w14:paraId="05BD4DEE" w14:textId="77777777" w:rsidR="00C66CCB" w:rsidRDefault="00C66CCB" w:rsidP="00C66CC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4A634E3F" w14:textId="77777777" w:rsidR="00C66CCB" w:rsidRDefault="00C66CCB" w:rsidP="00C66CCB">
      <w:pPr>
        <w:spacing w:after="84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</w:t>
      </w:r>
    </w:p>
    <w:p w14:paraId="5EBD95DC" w14:textId="77777777" w:rsidR="00C66CCB" w:rsidRPr="00A5290F" w:rsidRDefault="00C66CCB" w:rsidP="00C66CCB">
      <w:pPr>
        <w:spacing w:after="760" w:line="288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5290F">
        <w:rPr>
          <w:rFonts w:ascii="Times New Roman" w:hAnsi="Times New Roman"/>
          <w:b/>
          <w:bCs/>
          <w:sz w:val="44"/>
          <w:szCs w:val="44"/>
        </w:rPr>
        <w:t>ФЕДЕРАЛЬНЫЙ ЗАКОН</w:t>
      </w:r>
    </w:p>
    <w:p w14:paraId="2A2B03FF" w14:textId="46C02FF7" w:rsidR="00C66CCB" w:rsidRDefault="00C66CCB" w:rsidP="00C66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5290F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внесении изменений в часть вторую </w:t>
      </w:r>
      <w:r w:rsidRPr="00A5290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4F4516C4" w14:textId="77777777" w:rsidR="00C66CCB" w:rsidRPr="00A5290F" w:rsidRDefault="00C66CCB" w:rsidP="00C6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5290F">
        <w:rPr>
          <w:rFonts w:ascii="Times New Roman" w:hAnsi="Times New Roman" w:cs="Times New Roman"/>
          <w:b/>
          <w:bCs/>
          <w:sz w:val="30"/>
          <w:szCs w:val="30"/>
        </w:rPr>
        <w:t>Налогового кодекса Российской Федерации</w:t>
      </w:r>
    </w:p>
    <w:p w14:paraId="288741D5" w14:textId="77777777" w:rsidR="00C66CCB" w:rsidRPr="00635FE4" w:rsidRDefault="00C66CCB" w:rsidP="00C66CCB">
      <w:pPr>
        <w:autoSpaceDE w:val="0"/>
        <w:autoSpaceDN w:val="0"/>
        <w:adjustRightInd w:val="0"/>
        <w:spacing w:before="720" w:after="0" w:line="480" w:lineRule="exact"/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635FE4">
        <w:rPr>
          <w:rFonts w:ascii="Times New Roman" w:hAnsi="Times New Roman" w:cs="Times New Roman"/>
          <w:b/>
          <w:sz w:val="30"/>
          <w:szCs w:val="30"/>
        </w:rPr>
        <w:t>Статья 1</w:t>
      </w:r>
    </w:p>
    <w:p w14:paraId="323ABFE5" w14:textId="3FAB8E54" w:rsidR="00941215" w:rsidRPr="00C66CCB" w:rsidRDefault="00ED5183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CCB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9" w:history="1">
        <w:r w:rsidRPr="00C66CCB">
          <w:rPr>
            <w:rFonts w:ascii="Times New Roman" w:hAnsi="Times New Roman" w:cs="Times New Roman"/>
            <w:sz w:val="30"/>
            <w:szCs w:val="30"/>
          </w:rPr>
          <w:t>часть вторую</w:t>
        </w:r>
      </w:hyperlink>
      <w:r w:rsidRPr="00C66CCB">
        <w:rPr>
          <w:rFonts w:ascii="Times New Roman" w:hAnsi="Times New Roman" w:cs="Times New Roman"/>
          <w:sz w:val="30"/>
          <w:szCs w:val="30"/>
        </w:rPr>
        <w:t xml:space="preserve"> Налогового кодекса Российской Федерации (Собрание законодательства Российской Федерации,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2000,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32,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3340, 3341; 2001,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1, ст. 18;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33, ст. 3413;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53, ст. 5015; 2002,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22, ст. 2026;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30, ст. 3027; 2003,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1, ст. 2;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28, ст. 2886; 2004,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27, ст. 2711;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31, </w:t>
      </w:r>
      <w:r w:rsidR="009A764B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3231;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34, ст. 3522, 3524;</w:t>
      </w:r>
      <w:proofErr w:type="gramEnd"/>
      <w:r w:rsidR="00941215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1215" w:rsidRPr="00C66CCB">
        <w:rPr>
          <w:rFonts w:ascii="Times New Roman" w:hAnsi="Times New Roman" w:cs="Times New Roman"/>
          <w:sz w:val="30"/>
          <w:szCs w:val="30"/>
        </w:rPr>
        <w:t xml:space="preserve">45, ст. 4377; 2005,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24, ст. 2312;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30, ст. 3130; 2006,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10, ст. 1065;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23,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2382;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31, ст. 3436;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45, ст. 4628;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50, ст. 5279; 2007,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21,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2462;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23, ст. 2691;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31, ст. 3991;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45,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5417; 2008,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30,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3614, 3616;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48, ст. 5504, 5519;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52, ст. 6237;</w:t>
      </w:r>
      <w:proofErr w:type="gramEnd"/>
      <w:r w:rsidR="00941215" w:rsidRPr="00C66CC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1215" w:rsidRPr="00C66CCB">
        <w:rPr>
          <w:rFonts w:ascii="Times New Roman" w:hAnsi="Times New Roman" w:cs="Times New Roman"/>
          <w:sz w:val="30"/>
          <w:szCs w:val="30"/>
        </w:rPr>
        <w:t xml:space="preserve">2009,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1, ст. 13;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29, ст. 3598;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48, ст. 5711, 5731, 5737;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51, ст. 6155;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52, ст. 6444, 6455; 2010,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15, ст. 1737;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25, ст. 3070;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31, ст. 4198;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32,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4298;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40, ст. 4969;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45, ст. 5756;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48, ст. 6247;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49, ст. 6409; 2011,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1, ст. 7;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27, ст. 3881;</w:t>
      </w:r>
      <w:proofErr w:type="gramEnd"/>
      <w:r w:rsidR="00941215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29, ст. 4291;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30, ст. 4583, 4593;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45,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6335;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48, ст. 6731;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49, ст. 7014, 7017, 7043;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50,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ст. 7359; 2012,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31, ст. 4334;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41, ст. 5526;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49, ст. 6751;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53,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41215" w:rsidRPr="00C66CCB">
        <w:rPr>
          <w:rFonts w:ascii="Times New Roman" w:hAnsi="Times New Roman" w:cs="Times New Roman"/>
          <w:sz w:val="30"/>
          <w:szCs w:val="30"/>
        </w:rPr>
        <w:t>ст. 7596, 7619; 2013,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19, ст. 2321;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23, ст. 2889;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30, ст. 4031, 4048;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40, ст. 5037, 5038;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1215" w:rsidRPr="00C66CCB">
        <w:rPr>
          <w:rFonts w:ascii="Times New Roman" w:hAnsi="Times New Roman" w:cs="Times New Roman"/>
          <w:sz w:val="30"/>
          <w:szCs w:val="30"/>
        </w:rPr>
        <w:t xml:space="preserve">44, ст. 5645;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48, ст. 6165;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52, ст. 6985; 2014,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23, ст. 2938;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30,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4220;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48, ст. 6647, 6657, 6660, 6661; 2015,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1, ст. 17, 32;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29,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4340;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48, ст. 6684, 6687, 6692; 2016,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</w:t>
      </w:r>
      <w:r w:rsidR="009A764B" w:rsidRPr="00C66CCB">
        <w:rPr>
          <w:rFonts w:ascii="Times New Roman" w:hAnsi="Times New Roman" w:cs="Times New Roman"/>
          <w:sz w:val="30"/>
          <w:szCs w:val="30"/>
        </w:rPr>
        <w:lastRenderedPageBreak/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1, ст. 16;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7, ст. 920;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22,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3092;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23, ст. 3298;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26, ст. 3856;</w:t>
      </w:r>
      <w:proofErr w:type="gramEnd"/>
      <w:r w:rsidR="00941215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27, ст. 4175, 4176;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49, ст. 6844;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52, ст. 7497; 2017,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1, ст. 4, 16;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11, ст. 1534;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30, ст. 4441, 4448;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40, ст. 5753;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45, ст. 6579;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47, ст. 6842;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49, ст. 7307, 7315, 7318, 7320, 7325; 2018,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1, ст. 20, 50;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18, ст. 2565, 2568;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24, ст. 3410;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32,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5087, 5090, 5093, 5094, 5095, 5096;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45, ст. 6828, 6847;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49, ст. 7496;</w:t>
      </w:r>
      <w:r w:rsidR="00C66CCB">
        <w:rPr>
          <w:rFonts w:ascii="Times New Roman" w:hAnsi="Times New Roman" w:cs="Times New Roman"/>
          <w:sz w:val="30"/>
          <w:szCs w:val="30"/>
        </w:rPr>
        <w:t xml:space="preserve"> 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53, ст. 8416, 8419; 2019,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16, ст. 1826;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30, ст. 4112, 4113, 4114;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31, ст. 4428;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39, ст. 5374, 5375; 2020,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12, ст. 1657;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13, ст. 1857;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14, ст. 2032;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29, ст. 4501, 4505, 4514;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1215" w:rsidRPr="00C66CCB">
        <w:rPr>
          <w:rFonts w:ascii="Times New Roman" w:hAnsi="Times New Roman" w:cs="Times New Roman"/>
          <w:sz w:val="30"/>
          <w:szCs w:val="30"/>
        </w:rPr>
        <w:t xml:space="preserve">31, ст. 5024;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48, ст. 7627; 2021,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24, ст. 4214, 4216, 4217;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27, ст. 5133, 5136;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49, ст. 8145, 8146, 8147; 2022,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9, ст. 1250;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11, ст. 1597, 1600;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13, ст. 1955, 1956, 1957;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16, </w:t>
      </w:r>
      <w:r w:rsidR="009A764B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C66CC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ст. 2598, 2599;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18, ст. 3007; </w:t>
      </w:r>
      <w:r w:rsidR="009A764B" w:rsidRPr="00C66CCB">
        <w:rPr>
          <w:rFonts w:ascii="Times New Roman" w:hAnsi="Times New Roman" w:cs="Times New Roman"/>
          <w:sz w:val="30"/>
          <w:szCs w:val="30"/>
        </w:rPr>
        <w:t>№</w:t>
      </w:r>
      <w:r w:rsidR="00941215" w:rsidRPr="00C66CCB">
        <w:rPr>
          <w:rFonts w:ascii="Times New Roman" w:hAnsi="Times New Roman" w:cs="Times New Roman"/>
          <w:sz w:val="30"/>
          <w:szCs w:val="30"/>
        </w:rPr>
        <w:t xml:space="preserve"> 22, ст. 3535;</w:t>
      </w:r>
      <w:r w:rsidR="009A764B" w:rsidRPr="00C66CCB">
        <w:rPr>
          <w:rFonts w:ascii="Times New Roman" w:hAnsi="Times New Roman" w:cs="Times New Roman"/>
          <w:sz w:val="30"/>
          <w:szCs w:val="30"/>
        </w:rPr>
        <w:t xml:space="preserve"> № 29, ст. 5290</w:t>
      </w:r>
      <w:r w:rsidR="00941215" w:rsidRPr="00C66CCB">
        <w:rPr>
          <w:rFonts w:ascii="Times New Roman" w:hAnsi="Times New Roman" w:cs="Times New Roman"/>
          <w:sz w:val="30"/>
          <w:szCs w:val="30"/>
        </w:rPr>
        <w:t>)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41215" w:rsidRPr="00C66CCB">
        <w:rPr>
          <w:rFonts w:ascii="Times New Roman" w:hAnsi="Times New Roman" w:cs="Times New Roman"/>
          <w:sz w:val="30"/>
          <w:szCs w:val="30"/>
        </w:rPr>
        <w:t>следующие изменения:</w:t>
      </w:r>
      <w:proofErr w:type="gramEnd"/>
    </w:p>
    <w:p w14:paraId="0151A545" w14:textId="77777777" w:rsidR="009B7116" w:rsidRPr="00C66CCB" w:rsidRDefault="009B7116" w:rsidP="00CB2331">
      <w:pPr>
        <w:pStyle w:val="a3"/>
        <w:numPr>
          <w:ilvl w:val="0"/>
          <w:numId w:val="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 xml:space="preserve">в </w:t>
      </w:r>
      <w:r w:rsidR="0011386A" w:rsidRPr="00C66CCB">
        <w:rPr>
          <w:rFonts w:ascii="Times New Roman" w:hAnsi="Times New Roman" w:cs="Times New Roman"/>
          <w:sz w:val="30"/>
          <w:szCs w:val="30"/>
        </w:rPr>
        <w:t>подпункт</w:t>
      </w:r>
      <w:r w:rsidRPr="00C66CCB">
        <w:rPr>
          <w:rFonts w:ascii="Times New Roman" w:hAnsi="Times New Roman" w:cs="Times New Roman"/>
          <w:sz w:val="30"/>
          <w:szCs w:val="30"/>
        </w:rPr>
        <w:t>е</w:t>
      </w:r>
      <w:r w:rsidR="0011386A" w:rsidRPr="00C66CCB">
        <w:rPr>
          <w:rFonts w:ascii="Times New Roman" w:hAnsi="Times New Roman" w:cs="Times New Roman"/>
          <w:sz w:val="30"/>
          <w:szCs w:val="30"/>
        </w:rPr>
        <w:t xml:space="preserve"> 15 </w:t>
      </w:r>
      <w:r w:rsidR="00017972" w:rsidRPr="00C66CCB">
        <w:rPr>
          <w:rFonts w:ascii="Times New Roman" w:hAnsi="Times New Roman" w:cs="Times New Roman"/>
          <w:sz w:val="30"/>
          <w:szCs w:val="30"/>
        </w:rPr>
        <w:t>пункт</w:t>
      </w:r>
      <w:r w:rsidR="00EA0B9C" w:rsidRPr="00C66CCB">
        <w:rPr>
          <w:rFonts w:ascii="Times New Roman" w:hAnsi="Times New Roman" w:cs="Times New Roman"/>
          <w:sz w:val="30"/>
          <w:szCs w:val="30"/>
        </w:rPr>
        <w:t>а</w:t>
      </w:r>
      <w:r w:rsidR="00017972" w:rsidRPr="00C66CCB">
        <w:rPr>
          <w:rFonts w:ascii="Times New Roman" w:hAnsi="Times New Roman" w:cs="Times New Roman"/>
          <w:sz w:val="30"/>
          <w:szCs w:val="30"/>
        </w:rPr>
        <w:t xml:space="preserve"> 3 статьи 14</w:t>
      </w:r>
      <w:r w:rsidR="0011386A" w:rsidRPr="00C66CCB">
        <w:rPr>
          <w:rFonts w:ascii="Times New Roman" w:hAnsi="Times New Roman" w:cs="Times New Roman"/>
          <w:sz w:val="30"/>
          <w:szCs w:val="30"/>
        </w:rPr>
        <w:t>9</w:t>
      </w:r>
      <w:r w:rsidRPr="00C66CCB">
        <w:rPr>
          <w:rFonts w:ascii="Times New Roman" w:hAnsi="Times New Roman" w:cs="Times New Roman"/>
          <w:sz w:val="30"/>
          <w:szCs w:val="30"/>
        </w:rPr>
        <w:t>:</w:t>
      </w:r>
    </w:p>
    <w:p w14:paraId="228EF194" w14:textId="3F3A2390" w:rsidR="009B7116" w:rsidRPr="00C66CCB" w:rsidRDefault="009B7116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абзац первый после слов «операциям РЕПО» дополнить словам                  «; операции финансирования участия управляющего товарища в соглашении о сервисных рисках в качестве оператора, включая денежные суммы, подлежащие уплате за предоставление такого финансирования»;</w:t>
      </w:r>
    </w:p>
    <w:p w14:paraId="0D9B68A9" w14:textId="549A4A38" w:rsidR="009B7116" w:rsidRPr="00C66CCB" w:rsidRDefault="009B7116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14:paraId="1F369FC1" w14:textId="67E7C831" w:rsidR="009B7116" w:rsidRPr="00C66CCB" w:rsidRDefault="009B7116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CCB">
        <w:rPr>
          <w:rFonts w:ascii="Times New Roman" w:hAnsi="Times New Roman" w:cs="Times New Roman"/>
          <w:sz w:val="30"/>
          <w:szCs w:val="30"/>
        </w:rPr>
        <w:t>«В целях настоящей главы операцией финансирования участия управляющего товарища в соглашении о сервисных рисках в качестве оператора признается</w:t>
      </w:r>
      <w:r w:rsidR="00362318" w:rsidRPr="00C66CCB">
        <w:rPr>
          <w:rFonts w:ascii="Times New Roman" w:hAnsi="Times New Roman" w:cs="Times New Roman"/>
          <w:sz w:val="30"/>
          <w:szCs w:val="30"/>
        </w:rPr>
        <w:t xml:space="preserve"> передача денежных средств </w:t>
      </w:r>
      <w:r w:rsidR="00EE3343" w:rsidRPr="00C66CCB">
        <w:rPr>
          <w:rFonts w:ascii="Times New Roman" w:hAnsi="Times New Roman" w:cs="Times New Roman"/>
          <w:sz w:val="30"/>
          <w:szCs w:val="30"/>
        </w:rPr>
        <w:t>управляющему товарищу по</w:t>
      </w:r>
      <w:r w:rsidR="00362318" w:rsidRPr="00C66CCB">
        <w:rPr>
          <w:rFonts w:ascii="Times New Roman" w:hAnsi="Times New Roman" w:cs="Times New Roman"/>
          <w:sz w:val="30"/>
          <w:szCs w:val="30"/>
        </w:rPr>
        <w:t xml:space="preserve"> соглашени</w:t>
      </w:r>
      <w:r w:rsidR="00E02636">
        <w:rPr>
          <w:rFonts w:ascii="Times New Roman" w:hAnsi="Times New Roman" w:cs="Times New Roman"/>
          <w:sz w:val="30"/>
          <w:szCs w:val="30"/>
        </w:rPr>
        <w:t>ю</w:t>
      </w:r>
      <w:r w:rsidRPr="00C66CCB">
        <w:rPr>
          <w:rFonts w:ascii="Times New Roman" w:hAnsi="Times New Roman" w:cs="Times New Roman"/>
          <w:sz w:val="30"/>
          <w:szCs w:val="30"/>
        </w:rPr>
        <w:t xml:space="preserve"> об управлении финансированием деятельности по разработке, заключаемое в соответствии с Федеральным законом от</w:t>
      </w:r>
      <w:r w:rsidR="00C66CCB">
        <w:rPr>
          <w:rFonts w:ascii="Times New Roman" w:hAnsi="Times New Roman" w:cs="Times New Roman"/>
          <w:sz w:val="30"/>
          <w:szCs w:val="30"/>
        </w:rPr>
        <w:t xml:space="preserve"> </w:t>
      </w:r>
      <w:r w:rsidRPr="00C66CCB">
        <w:rPr>
          <w:rFonts w:ascii="Times New Roman" w:hAnsi="Times New Roman" w:cs="Times New Roman"/>
          <w:sz w:val="30"/>
          <w:szCs w:val="30"/>
        </w:rPr>
        <w:t xml:space="preserve"> 1 апреля 2022 года № 75-ФЗ «О соглашениях, заключаемых при осуществлении геологического изучения, разведки и добычи углеводородного сырья, и о внесении изменения в</w:t>
      </w:r>
      <w:proofErr w:type="gramEnd"/>
      <w:r w:rsidRPr="00C66CCB">
        <w:rPr>
          <w:rFonts w:ascii="Times New Roman" w:hAnsi="Times New Roman" w:cs="Times New Roman"/>
          <w:sz w:val="30"/>
          <w:szCs w:val="30"/>
        </w:rPr>
        <w:t xml:space="preserve"> Закон Российской Федерации «О недрах»</w:t>
      </w:r>
      <w:r w:rsidR="00E858F5" w:rsidRPr="00C66CCB">
        <w:rPr>
          <w:rFonts w:ascii="Times New Roman" w:hAnsi="Times New Roman" w:cs="Times New Roman"/>
          <w:sz w:val="30"/>
          <w:szCs w:val="30"/>
        </w:rPr>
        <w:t>»</w:t>
      </w:r>
      <w:r w:rsidRPr="00C66CCB">
        <w:rPr>
          <w:rFonts w:ascii="Times New Roman" w:hAnsi="Times New Roman" w:cs="Times New Roman"/>
          <w:sz w:val="30"/>
          <w:szCs w:val="30"/>
        </w:rPr>
        <w:t>;</w:t>
      </w:r>
    </w:p>
    <w:p w14:paraId="3FD03953" w14:textId="2F3F1832" w:rsidR="008B4419" w:rsidRPr="00C66CCB" w:rsidRDefault="008B4419" w:rsidP="00CB2331">
      <w:pPr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2) дополнить статью 154 подпунктом 2</w:t>
      </w:r>
      <w:r w:rsidRPr="00C66CC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C66CCB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323409B5" w14:textId="77777777" w:rsidR="003F303E" w:rsidRPr="00C66CCB" w:rsidRDefault="008B4419" w:rsidP="00CB2331">
      <w:pPr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lastRenderedPageBreak/>
        <w:t>«2.2. Суммы</w:t>
      </w:r>
      <w:r w:rsidR="00883D8C" w:rsidRPr="00C66CCB">
        <w:rPr>
          <w:rFonts w:ascii="Times New Roman" w:hAnsi="Times New Roman" w:cs="Times New Roman"/>
          <w:sz w:val="30"/>
          <w:szCs w:val="30"/>
        </w:rPr>
        <w:t xml:space="preserve"> финансирования участия управляющего товарища в соглашении о сервисных рисках в качестве оператора</w:t>
      </w:r>
      <w:r w:rsidR="001B4FEB" w:rsidRPr="00C66CCB">
        <w:rPr>
          <w:rFonts w:ascii="Times New Roman" w:hAnsi="Times New Roman" w:cs="Times New Roman"/>
          <w:sz w:val="30"/>
          <w:szCs w:val="30"/>
        </w:rPr>
        <w:t>, предоставляемые управляющему товарищу</w:t>
      </w:r>
      <w:r w:rsidR="00E8367D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1B4FEB" w:rsidRPr="00C66CCB">
        <w:rPr>
          <w:rFonts w:ascii="Times New Roman" w:hAnsi="Times New Roman" w:cs="Times New Roman"/>
          <w:sz w:val="30"/>
          <w:szCs w:val="30"/>
        </w:rPr>
        <w:t>по соглашению об управлении финансированием</w:t>
      </w:r>
      <w:r w:rsidR="007A23BB" w:rsidRPr="00C66CCB">
        <w:rPr>
          <w:rFonts w:ascii="Times New Roman" w:hAnsi="Times New Roman" w:cs="Times New Roman"/>
          <w:sz w:val="30"/>
          <w:szCs w:val="30"/>
        </w:rPr>
        <w:t xml:space="preserve"> деятельности по разработке</w:t>
      </w:r>
      <w:r w:rsidRPr="00C66CCB">
        <w:rPr>
          <w:rFonts w:ascii="Times New Roman" w:hAnsi="Times New Roman" w:cs="Times New Roman"/>
          <w:sz w:val="30"/>
          <w:szCs w:val="30"/>
        </w:rPr>
        <w:t>, при определении налоговой базы не учитываются.</w:t>
      </w:r>
    </w:p>
    <w:p w14:paraId="11653574" w14:textId="22900690" w:rsidR="00A43E98" w:rsidRPr="00C66CCB" w:rsidRDefault="003F303E" w:rsidP="00CB2331">
      <w:pPr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3)</w:t>
      </w:r>
      <w:r w:rsidR="00A43E98" w:rsidRPr="00C66CCB">
        <w:rPr>
          <w:rFonts w:ascii="Times New Roman" w:hAnsi="Times New Roman" w:cs="Times New Roman"/>
          <w:sz w:val="30"/>
          <w:szCs w:val="30"/>
        </w:rPr>
        <w:t xml:space="preserve"> подпункт 4 пункта 4</w:t>
      </w:r>
      <w:r w:rsidR="00A43E98" w:rsidRPr="00C66CC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A43E98" w:rsidRPr="00C66CCB">
        <w:rPr>
          <w:rFonts w:ascii="Times New Roman" w:hAnsi="Times New Roman" w:cs="Times New Roman"/>
          <w:sz w:val="30"/>
          <w:szCs w:val="30"/>
        </w:rPr>
        <w:t xml:space="preserve"> статьи 170 дополнить абзацем вторым следующего содержания:</w:t>
      </w:r>
    </w:p>
    <w:p w14:paraId="72C06EAA" w14:textId="41F7F451" w:rsidR="00A43E98" w:rsidRPr="00C66CCB" w:rsidRDefault="00A43E98" w:rsidP="00CB2331">
      <w:pPr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«при определении стоимости услуг по операциям финансирования</w:t>
      </w:r>
      <w:r w:rsidR="0002658B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Pr="00C66CCB">
        <w:rPr>
          <w:rFonts w:ascii="Times New Roman" w:hAnsi="Times New Roman" w:cs="Times New Roman"/>
          <w:sz w:val="30"/>
          <w:szCs w:val="30"/>
        </w:rPr>
        <w:t xml:space="preserve">участия </w:t>
      </w:r>
      <w:r w:rsidR="0051019C" w:rsidRPr="00C66CCB">
        <w:rPr>
          <w:rFonts w:ascii="Times New Roman" w:hAnsi="Times New Roman" w:cs="Times New Roman"/>
          <w:sz w:val="30"/>
          <w:szCs w:val="30"/>
        </w:rPr>
        <w:t xml:space="preserve">управляющего товарища </w:t>
      </w:r>
      <w:r w:rsidRPr="00C66CCB">
        <w:rPr>
          <w:rFonts w:ascii="Times New Roman" w:hAnsi="Times New Roman" w:cs="Times New Roman"/>
          <w:sz w:val="30"/>
          <w:szCs w:val="30"/>
        </w:rPr>
        <w:t>в соглашении о сервисных рисках</w:t>
      </w:r>
      <w:r w:rsidR="0051019C" w:rsidRPr="00C66CCB">
        <w:rPr>
          <w:rFonts w:ascii="Times New Roman" w:hAnsi="Times New Roman" w:cs="Times New Roman"/>
          <w:sz w:val="30"/>
          <w:szCs w:val="30"/>
        </w:rPr>
        <w:t xml:space="preserve"> в качестве оператора</w:t>
      </w:r>
      <w:r w:rsidRPr="00C66CCB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C66CCB">
        <w:rPr>
          <w:rFonts w:ascii="Times New Roman" w:hAnsi="Times New Roman" w:cs="Times New Roman"/>
          <w:sz w:val="30"/>
          <w:szCs w:val="30"/>
        </w:rPr>
        <w:t>операции</w:t>
      </w:r>
      <w:proofErr w:type="gramEnd"/>
      <w:r w:rsidRPr="00C66CCB">
        <w:rPr>
          <w:rFonts w:ascii="Times New Roman" w:hAnsi="Times New Roman" w:cs="Times New Roman"/>
          <w:sz w:val="30"/>
          <w:szCs w:val="30"/>
        </w:rPr>
        <w:t xml:space="preserve"> по реализации которых освобождаются от налогообложения, учитыва</w:t>
      </w:r>
      <w:r w:rsidR="0051019C" w:rsidRPr="00C66CCB">
        <w:rPr>
          <w:rFonts w:ascii="Times New Roman" w:hAnsi="Times New Roman" w:cs="Times New Roman"/>
          <w:sz w:val="30"/>
          <w:szCs w:val="30"/>
        </w:rPr>
        <w:t>е</w:t>
      </w:r>
      <w:r w:rsidRPr="00C66CCB">
        <w:rPr>
          <w:rFonts w:ascii="Times New Roman" w:hAnsi="Times New Roman" w:cs="Times New Roman"/>
          <w:sz w:val="30"/>
          <w:szCs w:val="30"/>
        </w:rPr>
        <w:t>тся</w:t>
      </w:r>
      <w:r w:rsidR="00515233" w:rsidRPr="00C66CCB">
        <w:rPr>
          <w:rFonts w:ascii="Times New Roman" w:hAnsi="Times New Roman" w:cs="Times New Roman"/>
          <w:sz w:val="30"/>
          <w:szCs w:val="30"/>
        </w:rPr>
        <w:t xml:space="preserve"> сумма дохода, </w:t>
      </w:r>
      <w:r w:rsidR="009A0D49" w:rsidRPr="00C66CCB">
        <w:rPr>
          <w:rFonts w:ascii="Times New Roman" w:hAnsi="Times New Roman" w:cs="Times New Roman"/>
          <w:sz w:val="30"/>
          <w:szCs w:val="30"/>
        </w:rPr>
        <w:t>подлежащ</w:t>
      </w:r>
      <w:r w:rsidR="0051019C" w:rsidRPr="00C66CCB">
        <w:rPr>
          <w:rFonts w:ascii="Times New Roman" w:hAnsi="Times New Roman" w:cs="Times New Roman"/>
          <w:sz w:val="30"/>
          <w:szCs w:val="30"/>
        </w:rPr>
        <w:t xml:space="preserve">ая </w:t>
      </w:r>
      <w:r w:rsidR="00AB61CC" w:rsidRPr="00C66CCB">
        <w:rPr>
          <w:rFonts w:ascii="Times New Roman" w:hAnsi="Times New Roman" w:cs="Times New Roman"/>
          <w:sz w:val="30"/>
          <w:szCs w:val="30"/>
        </w:rPr>
        <w:t>уплате за предоставление такого финансирования</w:t>
      </w:r>
      <w:r w:rsidR="00EB4B06" w:rsidRPr="00C66CCB">
        <w:rPr>
          <w:rFonts w:ascii="Times New Roman" w:hAnsi="Times New Roman" w:cs="Times New Roman"/>
          <w:sz w:val="30"/>
          <w:szCs w:val="30"/>
        </w:rPr>
        <w:t>.</w:t>
      </w:r>
      <w:r w:rsidR="00001A43" w:rsidRPr="00C66CCB">
        <w:rPr>
          <w:rFonts w:ascii="Times New Roman" w:hAnsi="Times New Roman" w:cs="Times New Roman"/>
          <w:sz w:val="30"/>
          <w:szCs w:val="30"/>
        </w:rPr>
        <w:t>»</w:t>
      </w:r>
    </w:p>
    <w:p w14:paraId="5B62738E" w14:textId="514DD91B" w:rsidR="00697F57" w:rsidRPr="00C66CCB" w:rsidRDefault="00001A43" w:rsidP="00CB2331">
      <w:pPr>
        <w:spacing w:after="0" w:line="480" w:lineRule="exact"/>
        <w:ind w:firstLine="709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 xml:space="preserve">4) </w:t>
      </w:r>
      <w:r w:rsidR="00697F57" w:rsidRPr="00C66CCB">
        <w:rPr>
          <w:rFonts w:ascii="Times New Roman" w:hAnsi="Times New Roman" w:cs="Times New Roman"/>
          <w:sz w:val="30"/>
          <w:szCs w:val="30"/>
        </w:rPr>
        <w:t>дополнить статью 250 пункт</w:t>
      </w:r>
      <w:r w:rsidR="006B5373" w:rsidRPr="00C66CCB">
        <w:rPr>
          <w:rFonts w:ascii="Times New Roman" w:hAnsi="Times New Roman" w:cs="Times New Roman"/>
          <w:sz w:val="30"/>
          <w:szCs w:val="30"/>
        </w:rPr>
        <w:t>ами</w:t>
      </w:r>
      <w:r w:rsidR="00697F57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B81A89" w:rsidRPr="00C66CCB">
        <w:rPr>
          <w:rFonts w:ascii="Times New Roman" w:hAnsi="Times New Roman" w:cs="Times New Roman"/>
          <w:sz w:val="30"/>
          <w:szCs w:val="30"/>
        </w:rPr>
        <w:t>29</w:t>
      </w:r>
      <w:r w:rsidR="009A764B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6B5373" w:rsidRPr="00C66CCB">
        <w:rPr>
          <w:rFonts w:ascii="Times New Roman" w:hAnsi="Times New Roman" w:cs="Times New Roman"/>
          <w:sz w:val="30"/>
          <w:szCs w:val="30"/>
        </w:rPr>
        <w:t>-</w:t>
      </w:r>
      <w:r w:rsidR="009A764B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B81A89" w:rsidRPr="00C66CCB">
        <w:rPr>
          <w:rFonts w:ascii="Times New Roman" w:hAnsi="Times New Roman" w:cs="Times New Roman"/>
          <w:sz w:val="30"/>
          <w:szCs w:val="30"/>
        </w:rPr>
        <w:t xml:space="preserve">30 </w:t>
      </w:r>
      <w:r w:rsidR="00697F57" w:rsidRPr="00C66CCB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14:paraId="6AF7FBE7" w14:textId="3FB369DF" w:rsidR="00697F57" w:rsidRPr="00C66CCB" w:rsidRDefault="00697F57" w:rsidP="00CB2331">
      <w:pPr>
        <w:pStyle w:val="a3"/>
        <w:tabs>
          <w:tab w:val="left" w:pos="142"/>
          <w:tab w:val="left" w:pos="567"/>
        </w:tabs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«</w:t>
      </w:r>
      <w:r w:rsidR="00BD1FB0" w:rsidRPr="00C66CCB">
        <w:rPr>
          <w:rFonts w:ascii="Times New Roman" w:hAnsi="Times New Roman" w:cs="Times New Roman"/>
          <w:sz w:val="30"/>
          <w:szCs w:val="30"/>
        </w:rPr>
        <w:t>29</w:t>
      </w:r>
      <w:r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E66774" w:rsidRPr="00C66CCB">
        <w:rPr>
          <w:rFonts w:ascii="Times New Roman" w:hAnsi="Times New Roman" w:cs="Times New Roman"/>
          <w:sz w:val="30"/>
          <w:szCs w:val="30"/>
        </w:rPr>
        <w:t xml:space="preserve">в виде </w:t>
      </w:r>
      <w:r w:rsidR="002922D8" w:rsidRPr="00C66CCB">
        <w:rPr>
          <w:rFonts w:ascii="Times New Roman" w:hAnsi="Times New Roman" w:cs="Times New Roman"/>
          <w:sz w:val="30"/>
          <w:szCs w:val="30"/>
        </w:rPr>
        <w:t xml:space="preserve">стоимости </w:t>
      </w:r>
      <w:r w:rsidR="00E931C6" w:rsidRPr="00C66CCB">
        <w:rPr>
          <w:rFonts w:ascii="Times New Roman" w:hAnsi="Times New Roman" w:cs="Times New Roman"/>
          <w:sz w:val="30"/>
          <w:szCs w:val="30"/>
        </w:rPr>
        <w:t>доходной части добытых полезных ископаемых</w:t>
      </w:r>
      <w:r w:rsidR="00F565EE" w:rsidRPr="00C66CCB">
        <w:rPr>
          <w:rFonts w:ascii="Times New Roman" w:hAnsi="Times New Roman" w:cs="Times New Roman"/>
          <w:sz w:val="30"/>
          <w:szCs w:val="30"/>
        </w:rPr>
        <w:t>,</w:t>
      </w:r>
      <w:r w:rsidR="00E931C6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A66B79" w:rsidRPr="00C66CCB">
        <w:rPr>
          <w:rFonts w:ascii="Times New Roman" w:hAnsi="Times New Roman" w:cs="Times New Roman"/>
          <w:sz w:val="30"/>
          <w:szCs w:val="30"/>
        </w:rPr>
        <w:t>подлежащ</w:t>
      </w:r>
      <w:r w:rsidR="0095542B" w:rsidRPr="00C66CCB">
        <w:rPr>
          <w:rFonts w:ascii="Times New Roman" w:hAnsi="Times New Roman" w:cs="Times New Roman"/>
          <w:sz w:val="30"/>
          <w:szCs w:val="30"/>
        </w:rPr>
        <w:t>их</w:t>
      </w:r>
      <w:r w:rsidR="00A66B79" w:rsidRPr="00C66CCB">
        <w:rPr>
          <w:rFonts w:ascii="Times New Roman" w:hAnsi="Times New Roman" w:cs="Times New Roman"/>
          <w:sz w:val="30"/>
          <w:szCs w:val="30"/>
        </w:rPr>
        <w:t xml:space="preserve"> к получению</w:t>
      </w:r>
      <w:r w:rsidR="007F6397" w:rsidRPr="00C66CCB">
        <w:rPr>
          <w:rFonts w:ascii="Times New Roman" w:hAnsi="Times New Roman" w:cs="Times New Roman"/>
          <w:sz w:val="30"/>
          <w:szCs w:val="30"/>
        </w:rPr>
        <w:t xml:space="preserve"> при их </w:t>
      </w:r>
      <w:r w:rsidR="00AC59A6" w:rsidRPr="00C66CCB">
        <w:rPr>
          <w:rFonts w:ascii="Times New Roman" w:hAnsi="Times New Roman" w:cs="Times New Roman"/>
          <w:sz w:val="30"/>
          <w:szCs w:val="30"/>
        </w:rPr>
        <w:t>распределен</w:t>
      </w:r>
      <w:r w:rsidR="007F6397" w:rsidRPr="00C66CCB">
        <w:rPr>
          <w:rFonts w:ascii="Times New Roman" w:hAnsi="Times New Roman" w:cs="Times New Roman"/>
          <w:sz w:val="30"/>
          <w:szCs w:val="30"/>
        </w:rPr>
        <w:t>ии</w:t>
      </w:r>
      <w:r w:rsidRPr="00C66CCB">
        <w:rPr>
          <w:rFonts w:ascii="Times New Roman" w:hAnsi="Times New Roman" w:cs="Times New Roman"/>
          <w:sz w:val="30"/>
          <w:szCs w:val="30"/>
        </w:rPr>
        <w:t xml:space="preserve"> по соглашению о сервисных рисках</w:t>
      </w:r>
      <w:r w:rsidR="00E931C6" w:rsidRPr="00C66CCB">
        <w:rPr>
          <w:rFonts w:ascii="Times New Roman" w:hAnsi="Times New Roman" w:cs="Times New Roman"/>
          <w:sz w:val="30"/>
          <w:szCs w:val="30"/>
        </w:rPr>
        <w:t xml:space="preserve"> либо </w:t>
      </w:r>
      <w:r w:rsidR="00674D81" w:rsidRPr="00C66CCB">
        <w:rPr>
          <w:rFonts w:ascii="Times New Roman" w:hAnsi="Times New Roman" w:cs="Times New Roman"/>
          <w:sz w:val="30"/>
          <w:szCs w:val="30"/>
        </w:rPr>
        <w:t>по соглашению об управлении финансированием</w:t>
      </w:r>
      <w:r w:rsidR="002922D8" w:rsidRPr="00C66CCB">
        <w:rPr>
          <w:rFonts w:ascii="Times New Roman" w:hAnsi="Times New Roman" w:cs="Times New Roman"/>
          <w:sz w:val="30"/>
          <w:szCs w:val="30"/>
        </w:rPr>
        <w:t>, определенной по соответствующему соглашению</w:t>
      </w:r>
      <w:proofErr w:type="gramStart"/>
      <w:r w:rsidR="00F73A97" w:rsidRPr="00C66CCB">
        <w:rPr>
          <w:rFonts w:ascii="Times New Roman" w:hAnsi="Times New Roman" w:cs="Times New Roman"/>
          <w:sz w:val="30"/>
          <w:szCs w:val="30"/>
        </w:rPr>
        <w:t>.</w:t>
      </w:r>
      <w:r w:rsidR="00506C86" w:rsidRPr="00C66CCB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14:paraId="4687CDA5" w14:textId="60F15EE9" w:rsidR="00181E8F" w:rsidRPr="00C66CCB" w:rsidRDefault="00BD1FB0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30</w:t>
      </w:r>
      <w:r w:rsidR="007B79A7"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181E8F" w:rsidRPr="00C66CCB">
        <w:rPr>
          <w:rFonts w:ascii="Times New Roman" w:hAnsi="Times New Roman" w:cs="Times New Roman"/>
          <w:bCs/>
          <w:sz w:val="30"/>
          <w:szCs w:val="30"/>
        </w:rPr>
        <w:t xml:space="preserve">полученные </w:t>
      </w:r>
      <w:r w:rsidR="0092596F" w:rsidRPr="00C66CCB">
        <w:rPr>
          <w:rFonts w:ascii="Times New Roman" w:hAnsi="Times New Roman" w:cs="Times New Roman"/>
          <w:bCs/>
          <w:sz w:val="30"/>
          <w:szCs w:val="30"/>
        </w:rPr>
        <w:t xml:space="preserve">при заключении </w:t>
      </w:r>
      <w:r w:rsidR="00181E8F" w:rsidRPr="00C66CCB">
        <w:rPr>
          <w:rFonts w:ascii="Times New Roman" w:hAnsi="Times New Roman" w:cs="Times New Roman"/>
          <w:bCs/>
          <w:sz w:val="30"/>
          <w:szCs w:val="30"/>
        </w:rPr>
        <w:t>соглашени</w:t>
      </w:r>
      <w:r w:rsidR="0092596F" w:rsidRPr="00C66CCB">
        <w:rPr>
          <w:rFonts w:ascii="Times New Roman" w:hAnsi="Times New Roman" w:cs="Times New Roman"/>
          <w:bCs/>
          <w:sz w:val="30"/>
          <w:szCs w:val="30"/>
        </w:rPr>
        <w:t>я</w:t>
      </w:r>
      <w:r w:rsidR="00181E8F" w:rsidRPr="00C66CCB">
        <w:rPr>
          <w:rFonts w:ascii="Times New Roman" w:hAnsi="Times New Roman" w:cs="Times New Roman"/>
          <w:bCs/>
          <w:sz w:val="30"/>
          <w:szCs w:val="30"/>
        </w:rPr>
        <w:t xml:space="preserve"> о сервисных рисках либо соглашени</w:t>
      </w:r>
      <w:r w:rsidR="0092596F" w:rsidRPr="00C66CCB">
        <w:rPr>
          <w:rFonts w:ascii="Times New Roman" w:hAnsi="Times New Roman" w:cs="Times New Roman"/>
          <w:bCs/>
          <w:sz w:val="30"/>
          <w:szCs w:val="30"/>
        </w:rPr>
        <w:t>я</w:t>
      </w:r>
      <w:r w:rsidR="00181E8F" w:rsidRPr="00C66CCB">
        <w:rPr>
          <w:rFonts w:ascii="Times New Roman" w:hAnsi="Times New Roman" w:cs="Times New Roman"/>
          <w:bCs/>
          <w:sz w:val="30"/>
          <w:szCs w:val="30"/>
        </w:rPr>
        <w:t xml:space="preserve"> об управлении финансированием, </w:t>
      </w:r>
      <w:r w:rsidR="0092596F" w:rsidRPr="00C66CCB">
        <w:rPr>
          <w:rFonts w:ascii="Times New Roman" w:hAnsi="Times New Roman" w:cs="Times New Roman"/>
          <w:bCs/>
          <w:sz w:val="30"/>
          <w:szCs w:val="30"/>
        </w:rPr>
        <w:t xml:space="preserve">получение </w:t>
      </w:r>
      <w:r w:rsidR="00181E8F" w:rsidRPr="00C66CCB">
        <w:rPr>
          <w:rFonts w:ascii="Times New Roman" w:hAnsi="Times New Roman" w:cs="Times New Roman"/>
          <w:bCs/>
          <w:sz w:val="30"/>
          <w:szCs w:val="30"/>
        </w:rPr>
        <w:t>которых является условием заключения указанных соглашений</w:t>
      </w:r>
      <w:r w:rsidR="00D01675" w:rsidRPr="00C66CCB">
        <w:rPr>
          <w:rFonts w:ascii="Times New Roman" w:hAnsi="Times New Roman" w:cs="Times New Roman"/>
          <w:bCs/>
          <w:sz w:val="30"/>
          <w:szCs w:val="30"/>
        </w:rPr>
        <w:t>.</w:t>
      </w:r>
      <w:r w:rsidR="00181E8F" w:rsidRPr="00C66CC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62E90F2D" w14:textId="0A589855" w:rsidR="003846DC" w:rsidRPr="00C66CCB" w:rsidRDefault="003846DC" w:rsidP="00CB2331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дополнить пункт 1 статьи 251 подпунктом 10</w:t>
      </w:r>
      <w:r w:rsidRPr="00C66CC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C66CCB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21F82231" w14:textId="10BADBA8" w:rsidR="003846DC" w:rsidRPr="00C66CCB" w:rsidRDefault="00181E8F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3846DC" w:rsidRPr="00C66CCB">
        <w:rPr>
          <w:rFonts w:ascii="Times New Roman" w:hAnsi="Times New Roman" w:cs="Times New Roman"/>
          <w:sz w:val="30"/>
          <w:szCs w:val="30"/>
        </w:rPr>
        <w:t>«10</w:t>
      </w:r>
      <w:r w:rsidR="003846DC" w:rsidRPr="00C66CC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3846DC"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1328D3" w:rsidRPr="00C66CCB">
        <w:rPr>
          <w:rFonts w:ascii="Times New Roman" w:hAnsi="Times New Roman" w:cs="Times New Roman"/>
          <w:sz w:val="30"/>
          <w:szCs w:val="30"/>
        </w:rPr>
        <w:t>денежны</w:t>
      </w:r>
      <w:r w:rsidRPr="00C66CCB">
        <w:rPr>
          <w:rFonts w:ascii="Times New Roman" w:hAnsi="Times New Roman" w:cs="Times New Roman"/>
          <w:sz w:val="30"/>
          <w:szCs w:val="30"/>
        </w:rPr>
        <w:t>е</w:t>
      </w:r>
      <w:r w:rsidR="001328D3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3846DC" w:rsidRPr="00C66CCB">
        <w:rPr>
          <w:rFonts w:ascii="Times New Roman" w:hAnsi="Times New Roman" w:cs="Times New Roman"/>
          <w:sz w:val="30"/>
          <w:szCs w:val="30"/>
        </w:rPr>
        <w:t>средств</w:t>
      </w:r>
      <w:r w:rsidRPr="00C66CCB">
        <w:rPr>
          <w:rFonts w:ascii="Times New Roman" w:hAnsi="Times New Roman" w:cs="Times New Roman"/>
          <w:sz w:val="30"/>
          <w:szCs w:val="30"/>
        </w:rPr>
        <w:t>а</w:t>
      </w:r>
      <w:r w:rsidR="003846DC" w:rsidRPr="00C66CCB">
        <w:rPr>
          <w:rFonts w:ascii="Times New Roman" w:hAnsi="Times New Roman" w:cs="Times New Roman"/>
          <w:sz w:val="30"/>
          <w:szCs w:val="30"/>
        </w:rPr>
        <w:t>, получен</w:t>
      </w:r>
      <w:r w:rsidR="001F2710" w:rsidRPr="00C66CCB">
        <w:rPr>
          <w:rFonts w:ascii="Times New Roman" w:hAnsi="Times New Roman" w:cs="Times New Roman"/>
          <w:sz w:val="30"/>
          <w:szCs w:val="30"/>
        </w:rPr>
        <w:t>н</w:t>
      </w:r>
      <w:r w:rsidR="003846DC" w:rsidRPr="00C66CCB">
        <w:rPr>
          <w:rFonts w:ascii="Times New Roman" w:hAnsi="Times New Roman" w:cs="Times New Roman"/>
          <w:sz w:val="30"/>
          <w:szCs w:val="30"/>
        </w:rPr>
        <w:t>ы</w:t>
      </w:r>
      <w:r w:rsidRPr="00C66CCB">
        <w:rPr>
          <w:rFonts w:ascii="Times New Roman" w:hAnsi="Times New Roman" w:cs="Times New Roman"/>
          <w:sz w:val="30"/>
          <w:szCs w:val="30"/>
        </w:rPr>
        <w:t>е</w:t>
      </w:r>
      <w:r w:rsidR="003846DC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445091" w:rsidRPr="00C66CCB">
        <w:rPr>
          <w:rFonts w:ascii="Times New Roman" w:hAnsi="Times New Roman" w:cs="Times New Roman"/>
          <w:sz w:val="30"/>
          <w:szCs w:val="30"/>
        </w:rPr>
        <w:t xml:space="preserve">управляющим товарищем </w:t>
      </w:r>
      <w:r w:rsidR="009A1D9A" w:rsidRPr="00C66CCB">
        <w:rPr>
          <w:rFonts w:ascii="Times New Roman" w:hAnsi="Times New Roman" w:cs="Times New Roman"/>
          <w:sz w:val="30"/>
          <w:szCs w:val="30"/>
        </w:rPr>
        <w:t xml:space="preserve">по соглашению об управлении финансированием </w:t>
      </w:r>
      <w:r w:rsidR="001F2710" w:rsidRPr="00C66CCB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3846DC" w:rsidRPr="00C66CCB">
        <w:rPr>
          <w:rFonts w:ascii="Times New Roman" w:hAnsi="Times New Roman" w:cs="Times New Roman"/>
          <w:sz w:val="30"/>
          <w:szCs w:val="30"/>
        </w:rPr>
        <w:t xml:space="preserve">осуществления </w:t>
      </w:r>
      <w:r w:rsidR="009A1D9A" w:rsidRPr="00C66CCB">
        <w:rPr>
          <w:rFonts w:ascii="Times New Roman" w:hAnsi="Times New Roman" w:cs="Times New Roman"/>
          <w:sz w:val="30"/>
          <w:szCs w:val="30"/>
        </w:rPr>
        <w:t xml:space="preserve">им </w:t>
      </w:r>
      <w:r w:rsidR="003846DC" w:rsidRPr="00C66CCB">
        <w:rPr>
          <w:rFonts w:ascii="Times New Roman" w:hAnsi="Times New Roman" w:cs="Times New Roman"/>
          <w:sz w:val="30"/>
          <w:szCs w:val="30"/>
        </w:rPr>
        <w:t xml:space="preserve">деятельности в качестве оператора по соглашению о сервисных рисках, а также </w:t>
      </w:r>
      <w:r w:rsidR="001328D3" w:rsidRPr="00C66CCB">
        <w:rPr>
          <w:rFonts w:ascii="Times New Roman" w:hAnsi="Times New Roman" w:cs="Times New Roman"/>
          <w:sz w:val="30"/>
          <w:szCs w:val="30"/>
        </w:rPr>
        <w:t>денежны</w:t>
      </w:r>
      <w:r w:rsidR="003D5367" w:rsidRPr="00C66CCB">
        <w:rPr>
          <w:rFonts w:ascii="Times New Roman" w:hAnsi="Times New Roman" w:cs="Times New Roman"/>
          <w:sz w:val="30"/>
          <w:szCs w:val="30"/>
        </w:rPr>
        <w:t>е</w:t>
      </w:r>
      <w:r w:rsidR="001328D3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3846DC" w:rsidRPr="00C66CCB">
        <w:rPr>
          <w:rFonts w:ascii="Times New Roman" w:hAnsi="Times New Roman" w:cs="Times New Roman"/>
          <w:sz w:val="30"/>
          <w:szCs w:val="30"/>
        </w:rPr>
        <w:t>средств</w:t>
      </w:r>
      <w:r w:rsidR="003D5367" w:rsidRPr="00C66CCB">
        <w:rPr>
          <w:rFonts w:ascii="Times New Roman" w:hAnsi="Times New Roman" w:cs="Times New Roman"/>
          <w:sz w:val="30"/>
          <w:szCs w:val="30"/>
        </w:rPr>
        <w:t>а</w:t>
      </w:r>
      <w:r w:rsidR="001328D3" w:rsidRPr="00C66CCB">
        <w:rPr>
          <w:rFonts w:ascii="Times New Roman" w:hAnsi="Times New Roman" w:cs="Times New Roman"/>
          <w:sz w:val="30"/>
          <w:szCs w:val="30"/>
        </w:rPr>
        <w:t>,</w:t>
      </w:r>
      <w:r w:rsidR="003846DC" w:rsidRPr="00C66CCB">
        <w:rPr>
          <w:rFonts w:ascii="Times New Roman" w:hAnsi="Times New Roman" w:cs="Times New Roman"/>
          <w:sz w:val="30"/>
          <w:szCs w:val="30"/>
        </w:rPr>
        <w:t xml:space="preserve"> которые получены в счет возврата </w:t>
      </w:r>
      <w:r w:rsidR="001F2710" w:rsidRPr="00C66CCB">
        <w:rPr>
          <w:rFonts w:ascii="Times New Roman" w:hAnsi="Times New Roman" w:cs="Times New Roman"/>
          <w:sz w:val="30"/>
          <w:szCs w:val="30"/>
        </w:rPr>
        <w:t xml:space="preserve">управляющим товарищем </w:t>
      </w:r>
      <w:r w:rsidR="003846DC" w:rsidRPr="00C66CCB">
        <w:rPr>
          <w:rFonts w:ascii="Times New Roman" w:hAnsi="Times New Roman" w:cs="Times New Roman"/>
          <w:sz w:val="30"/>
          <w:szCs w:val="30"/>
        </w:rPr>
        <w:t>такого финансирования</w:t>
      </w:r>
      <w:r w:rsidR="00042A91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1F2710" w:rsidRPr="00C66CCB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042A91" w:rsidRPr="00C66CCB">
        <w:rPr>
          <w:rFonts w:ascii="Times New Roman" w:hAnsi="Times New Roman" w:cs="Times New Roman"/>
          <w:sz w:val="30"/>
          <w:szCs w:val="30"/>
        </w:rPr>
        <w:t>соглашения об управлении финансированием</w:t>
      </w:r>
      <w:proofErr w:type="gramStart"/>
      <w:r w:rsidR="003846DC" w:rsidRPr="00C66CCB">
        <w:rPr>
          <w:rFonts w:ascii="Times New Roman" w:hAnsi="Times New Roman" w:cs="Times New Roman"/>
          <w:sz w:val="30"/>
          <w:szCs w:val="30"/>
        </w:rPr>
        <w:t>;</w:t>
      </w:r>
      <w:r w:rsidR="00506C86" w:rsidRPr="00C66CCB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506C86" w:rsidRPr="00C66CCB">
        <w:rPr>
          <w:rFonts w:ascii="Times New Roman" w:hAnsi="Times New Roman" w:cs="Times New Roman"/>
          <w:sz w:val="30"/>
          <w:szCs w:val="30"/>
        </w:rPr>
        <w:t>;</w:t>
      </w:r>
    </w:p>
    <w:p w14:paraId="47447A68" w14:textId="6B8964B7" w:rsidR="005E5F6F" w:rsidRPr="00C66CCB" w:rsidRDefault="003058A4" w:rsidP="00CB2331">
      <w:pPr>
        <w:pStyle w:val="a3"/>
        <w:numPr>
          <w:ilvl w:val="0"/>
          <w:numId w:val="15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lastRenderedPageBreak/>
        <w:t>подпункт 48</w:t>
      </w:r>
      <w:r w:rsidRPr="00C66CCB"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EA0BCC" w:rsidRPr="00C66CCB">
        <w:rPr>
          <w:rFonts w:ascii="Times New Roman" w:hAnsi="Times New Roman" w:cs="Times New Roman"/>
          <w:sz w:val="30"/>
          <w:szCs w:val="30"/>
        </w:rPr>
        <w:t>пункт</w:t>
      </w:r>
      <w:r w:rsidRPr="00C66CCB">
        <w:rPr>
          <w:rFonts w:ascii="Times New Roman" w:hAnsi="Times New Roman" w:cs="Times New Roman"/>
          <w:sz w:val="30"/>
          <w:szCs w:val="30"/>
        </w:rPr>
        <w:t>а</w:t>
      </w:r>
      <w:r w:rsidR="00EA0BCC" w:rsidRPr="00C66CCB">
        <w:rPr>
          <w:rFonts w:ascii="Times New Roman" w:hAnsi="Times New Roman" w:cs="Times New Roman"/>
          <w:sz w:val="30"/>
          <w:szCs w:val="30"/>
        </w:rPr>
        <w:t xml:space="preserve"> 1 статьи 264 </w:t>
      </w:r>
      <w:r w:rsidRPr="00C66CCB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EA0BCC" w:rsidRPr="00C66CCB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2918C1FF" w14:textId="10E9B286" w:rsidR="008C121D" w:rsidRPr="00C66CCB" w:rsidRDefault="00EA0BCC" w:rsidP="00CB2331">
      <w:pPr>
        <w:pStyle w:val="a3"/>
        <w:tabs>
          <w:tab w:val="left" w:pos="142"/>
          <w:tab w:val="left" w:pos="567"/>
        </w:tabs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CCB">
        <w:rPr>
          <w:rFonts w:ascii="Times New Roman" w:hAnsi="Times New Roman" w:cs="Times New Roman"/>
          <w:sz w:val="30"/>
          <w:szCs w:val="30"/>
        </w:rPr>
        <w:t>«48</w:t>
      </w:r>
      <w:r w:rsidR="003058A4" w:rsidRPr="00C66CCB"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 w:rsidR="00506C86" w:rsidRPr="00C66CCB">
        <w:rPr>
          <w:rFonts w:ascii="Times New Roman" w:hAnsi="Times New Roman" w:cs="Times New Roman"/>
          <w:sz w:val="30"/>
          <w:szCs w:val="30"/>
        </w:rPr>
        <w:t>)</w:t>
      </w:r>
      <w:r w:rsidR="003058A4" w:rsidRPr="00C66CCB">
        <w:rPr>
          <w:rFonts w:ascii="Times New Roman" w:hAnsi="Times New Roman" w:cs="Times New Roman"/>
          <w:sz w:val="30"/>
          <w:szCs w:val="30"/>
        </w:rPr>
        <w:t xml:space="preserve"> 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</w:t>
      </w:r>
      <w:r w:rsidR="00B7165E" w:rsidRPr="00C66CCB">
        <w:rPr>
          <w:rFonts w:ascii="Times New Roman" w:hAnsi="Times New Roman" w:cs="Times New Roman"/>
          <w:sz w:val="30"/>
          <w:szCs w:val="30"/>
        </w:rPr>
        <w:t>,</w:t>
      </w:r>
      <w:r w:rsidR="00FD1440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3058A4" w:rsidRPr="00C66CCB">
        <w:rPr>
          <w:rFonts w:ascii="Times New Roman" w:hAnsi="Times New Roman" w:cs="Times New Roman"/>
          <w:sz w:val="30"/>
          <w:szCs w:val="30"/>
        </w:rPr>
        <w:t>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</w:t>
      </w:r>
      <w:r w:rsidR="007F6397" w:rsidRPr="00C66CCB">
        <w:rPr>
          <w:rFonts w:ascii="Times New Roman" w:hAnsi="Times New Roman" w:cs="Times New Roman"/>
          <w:sz w:val="30"/>
          <w:szCs w:val="30"/>
        </w:rPr>
        <w:t xml:space="preserve"> в сумме фактических затрат,</w:t>
      </w:r>
      <w:r w:rsidR="001944B5" w:rsidRPr="00C66CCB">
        <w:rPr>
          <w:rFonts w:ascii="Times New Roman" w:hAnsi="Times New Roman" w:cs="Times New Roman"/>
          <w:sz w:val="30"/>
          <w:szCs w:val="30"/>
        </w:rPr>
        <w:t xml:space="preserve"> а также расход</w:t>
      </w:r>
      <w:r w:rsidR="00DC5F1F" w:rsidRPr="00C66CCB">
        <w:rPr>
          <w:rFonts w:ascii="Times New Roman" w:hAnsi="Times New Roman" w:cs="Times New Roman"/>
          <w:sz w:val="30"/>
          <w:szCs w:val="30"/>
        </w:rPr>
        <w:t>ы</w:t>
      </w:r>
      <w:r w:rsidR="001944B5" w:rsidRPr="00C66CCB">
        <w:rPr>
          <w:rFonts w:ascii="Times New Roman" w:hAnsi="Times New Roman" w:cs="Times New Roman"/>
          <w:sz w:val="30"/>
          <w:szCs w:val="30"/>
        </w:rPr>
        <w:t xml:space="preserve"> оператора по соглашению</w:t>
      </w:r>
      <w:r w:rsidR="00506C86" w:rsidRPr="00C66CCB">
        <w:rPr>
          <w:rFonts w:ascii="Times New Roman" w:hAnsi="Times New Roman" w:cs="Times New Roman"/>
          <w:sz w:val="30"/>
          <w:szCs w:val="30"/>
        </w:rPr>
        <w:t xml:space="preserve"> о сервисных рисках</w:t>
      </w:r>
      <w:r w:rsidR="007F6397" w:rsidRPr="00C66CCB">
        <w:rPr>
          <w:rFonts w:ascii="Times New Roman" w:hAnsi="Times New Roman" w:cs="Times New Roman"/>
          <w:sz w:val="30"/>
          <w:szCs w:val="30"/>
        </w:rPr>
        <w:t>,</w:t>
      </w:r>
      <w:r w:rsidR="001944B5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0824FC" w:rsidRPr="00C66CCB">
        <w:rPr>
          <w:rFonts w:ascii="Times New Roman" w:hAnsi="Times New Roman" w:cs="Times New Roman"/>
          <w:sz w:val="30"/>
          <w:szCs w:val="30"/>
        </w:rPr>
        <w:t xml:space="preserve">предусмотренные указанным соглашением, </w:t>
      </w:r>
      <w:r w:rsidR="001944B5" w:rsidRPr="00C66CCB">
        <w:rPr>
          <w:rFonts w:ascii="Times New Roman" w:hAnsi="Times New Roman" w:cs="Times New Roman"/>
          <w:sz w:val="30"/>
          <w:szCs w:val="30"/>
        </w:rPr>
        <w:t xml:space="preserve">в виде </w:t>
      </w:r>
      <w:r w:rsidR="007F6397" w:rsidRPr="00C66CCB">
        <w:rPr>
          <w:rFonts w:ascii="Times New Roman" w:hAnsi="Times New Roman" w:cs="Times New Roman"/>
          <w:sz w:val="30"/>
          <w:szCs w:val="30"/>
        </w:rPr>
        <w:t xml:space="preserve">суммы </w:t>
      </w:r>
      <w:r w:rsidR="001944B5" w:rsidRPr="00C66CCB">
        <w:rPr>
          <w:rFonts w:ascii="Times New Roman" w:hAnsi="Times New Roman" w:cs="Times New Roman"/>
          <w:sz w:val="30"/>
          <w:szCs w:val="30"/>
        </w:rPr>
        <w:t>денежных средств</w:t>
      </w:r>
      <w:proofErr w:type="gramEnd"/>
      <w:r w:rsidR="007F6397" w:rsidRPr="00C66CCB">
        <w:rPr>
          <w:rFonts w:ascii="Times New Roman" w:hAnsi="Times New Roman" w:cs="Times New Roman"/>
          <w:sz w:val="30"/>
          <w:szCs w:val="30"/>
        </w:rPr>
        <w:t xml:space="preserve">, равной </w:t>
      </w:r>
      <w:r w:rsidR="001944B5" w:rsidRPr="00C66CCB">
        <w:rPr>
          <w:rFonts w:ascii="Times New Roman" w:hAnsi="Times New Roman" w:cs="Times New Roman"/>
          <w:sz w:val="30"/>
          <w:szCs w:val="30"/>
        </w:rPr>
        <w:t>размеру понесенных пользователем недр до заключения соглашения о сервисных рисках расходов (их части), связанных с осуществлением пользователем недр деятельности по разработке</w:t>
      </w:r>
      <w:proofErr w:type="gramStart"/>
      <w:r w:rsidR="003058A4" w:rsidRPr="00C66CCB">
        <w:rPr>
          <w:rFonts w:ascii="Times New Roman" w:hAnsi="Times New Roman" w:cs="Times New Roman"/>
          <w:sz w:val="30"/>
          <w:szCs w:val="30"/>
        </w:rPr>
        <w:t>;</w:t>
      </w:r>
      <w:r w:rsidR="008C121D" w:rsidRPr="00C66CCB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506C86" w:rsidRPr="00C66CCB">
        <w:rPr>
          <w:rFonts w:ascii="Times New Roman" w:hAnsi="Times New Roman" w:cs="Times New Roman"/>
          <w:sz w:val="30"/>
          <w:szCs w:val="30"/>
        </w:rPr>
        <w:t>;</w:t>
      </w:r>
    </w:p>
    <w:p w14:paraId="35D721CA" w14:textId="2B476533" w:rsidR="00C44BF5" w:rsidRPr="00C66CCB" w:rsidRDefault="00001A43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7</w:t>
      </w:r>
      <w:r w:rsidR="00CF46E8"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5E5F6F" w:rsidRPr="00C66CCB">
        <w:rPr>
          <w:rFonts w:ascii="Times New Roman" w:hAnsi="Times New Roman" w:cs="Times New Roman"/>
          <w:sz w:val="30"/>
          <w:szCs w:val="30"/>
        </w:rPr>
        <w:t>дополнить пункт 1 статьи 265 подпунктами 19</w:t>
      </w:r>
      <w:r w:rsidR="00B81A89" w:rsidRPr="00C66CCB">
        <w:rPr>
          <w:rFonts w:ascii="Times New Roman" w:hAnsi="Times New Roman" w:cs="Times New Roman"/>
          <w:sz w:val="30"/>
          <w:szCs w:val="30"/>
          <w:vertAlign w:val="superscript"/>
        </w:rPr>
        <w:t>11</w:t>
      </w:r>
      <w:r w:rsidR="009A764B" w:rsidRPr="00C66CCB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A053C5" w:rsidRPr="00C66CCB">
        <w:rPr>
          <w:rFonts w:ascii="Times New Roman" w:hAnsi="Times New Roman" w:cs="Times New Roman"/>
          <w:sz w:val="30"/>
          <w:szCs w:val="30"/>
        </w:rPr>
        <w:t>-</w:t>
      </w:r>
      <w:r w:rsidR="009A764B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5E5F6F" w:rsidRPr="00C66CCB">
        <w:rPr>
          <w:rFonts w:ascii="Times New Roman" w:hAnsi="Times New Roman" w:cs="Times New Roman"/>
          <w:sz w:val="30"/>
          <w:szCs w:val="30"/>
        </w:rPr>
        <w:t>19</w:t>
      </w:r>
      <w:r w:rsidR="00B81A89" w:rsidRPr="00C66CCB">
        <w:rPr>
          <w:rFonts w:ascii="Times New Roman" w:hAnsi="Times New Roman" w:cs="Times New Roman"/>
          <w:sz w:val="30"/>
          <w:szCs w:val="30"/>
          <w:vertAlign w:val="superscript"/>
        </w:rPr>
        <w:t>12</w:t>
      </w:r>
      <w:r w:rsidR="00B81A89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5E5F6F" w:rsidRPr="00C66CCB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14:paraId="1938072B" w14:textId="5E2C80B2" w:rsidR="003007E9" w:rsidRPr="00C66CCB" w:rsidRDefault="00C44BF5" w:rsidP="00CB2331">
      <w:pPr>
        <w:pStyle w:val="a3"/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«19</w:t>
      </w:r>
      <w:r w:rsidR="007F6397" w:rsidRPr="00C66CCB">
        <w:rPr>
          <w:rFonts w:ascii="Times New Roman" w:hAnsi="Times New Roman" w:cs="Times New Roman"/>
          <w:sz w:val="30"/>
          <w:szCs w:val="30"/>
          <w:vertAlign w:val="superscript"/>
        </w:rPr>
        <w:t>11</w:t>
      </w:r>
      <w:r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3007E9" w:rsidRPr="00C66CCB">
        <w:rPr>
          <w:rFonts w:ascii="Times New Roman" w:hAnsi="Times New Roman" w:cs="Times New Roman"/>
          <w:sz w:val="30"/>
          <w:szCs w:val="30"/>
        </w:rPr>
        <w:t>стоимость доходной части добытых полезных ископаемых</w:t>
      </w:r>
      <w:r w:rsidR="00DC5F1F" w:rsidRPr="00C66CCB">
        <w:rPr>
          <w:rFonts w:ascii="Times New Roman" w:hAnsi="Times New Roman" w:cs="Times New Roman"/>
          <w:sz w:val="30"/>
          <w:szCs w:val="30"/>
        </w:rPr>
        <w:t>,</w:t>
      </w:r>
      <w:r w:rsidR="003007E9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A66B79" w:rsidRPr="00C66CCB">
        <w:rPr>
          <w:rFonts w:ascii="Times New Roman" w:hAnsi="Times New Roman" w:cs="Times New Roman"/>
          <w:sz w:val="30"/>
          <w:szCs w:val="30"/>
        </w:rPr>
        <w:t>подлежащ</w:t>
      </w:r>
      <w:r w:rsidR="0095542B" w:rsidRPr="00C66CCB">
        <w:rPr>
          <w:rFonts w:ascii="Times New Roman" w:hAnsi="Times New Roman" w:cs="Times New Roman"/>
          <w:sz w:val="30"/>
          <w:szCs w:val="30"/>
        </w:rPr>
        <w:t>их</w:t>
      </w:r>
      <w:r w:rsidR="00A66B79" w:rsidRPr="00C66CCB">
        <w:rPr>
          <w:rFonts w:ascii="Times New Roman" w:hAnsi="Times New Roman" w:cs="Times New Roman"/>
          <w:sz w:val="30"/>
          <w:szCs w:val="30"/>
        </w:rPr>
        <w:t xml:space="preserve"> передаче</w:t>
      </w:r>
      <w:r w:rsidR="007F6397" w:rsidRPr="00C66CCB">
        <w:rPr>
          <w:rFonts w:ascii="Times New Roman" w:hAnsi="Times New Roman" w:cs="Times New Roman"/>
          <w:sz w:val="30"/>
          <w:szCs w:val="30"/>
        </w:rPr>
        <w:t xml:space="preserve"> при</w:t>
      </w:r>
      <w:r w:rsidR="001A753E" w:rsidRPr="00C66CCB">
        <w:rPr>
          <w:rFonts w:ascii="Times New Roman" w:hAnsi="Times New Roman" w:cs="Times New Roman"/>
          <w:sz w:val="30"/>
          <w:szCs w:val="30"/>
        </w:rPr>
        <w:t xml:space="preserve"> их</w:t>
      </w:r>
      <w:r w:rsidR="007F6397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3007E9" w:rsidRPr="00C66CCB">
        <w:rPr>
          <w:rFonts w:ascii="Times New Roman" w:hAnsi="Times New Roman" w:cs="Times New Roman"/>
          <w:sz w:val="30"/>
          <w:szCs w:val="30"/>
        </w:rPr>
        <w:t>распределен</w:t>
      </w:r>
      <w:r w:rsidR="007F6397" w:rsidRPr="00C66CCB">
        <w:rPr>
          <w:rFonts w:ascii="Times New Roman" w:hAnsi="Times New Roman" w:cs="Times New Roman"/>
          <w:sz w:val="30"/>
          <w:szCs w:val="30"/>
        </w:rPr>
        <w:t>ии</w:t>
      </w:r>
      <w:r w:rsidR="003007E9" w:rsidRPr="00C66CCB">
        <w:rPr>
          <w:rFonts w:ascii="Times New Roman" w:hAnsi="Times New Roman" w:cs="Times New Roman"/>
          <w:sz w:val="30"/>
          <w:szCs w:val="30"/>
        </w:rPr>
        <w:t xml:space="preserve"> по соглашению о сервисных рисках либо по соглашению об управлении финансированием</w:t>
      </w:r>
      <w:r w:rsidR="00506C86" w:rsidRPr="00C66CCB">
        <w:rPr>
          <w:rFonts w:ascii="Times New Roman" w:hAnsi="Times New Roman" w:cs="Times New Roman"/>
          <w:sz w:val="30"/>
          <w:szCs w:val="30"/>
        </w:rPr>
        <w:t>;</w:t>
      </w:r>
    </w:p>
    <w:p w14:paraId="2FF58F5A" w14:textId="6C5205E7" w:rsidR="003007E9" w:rsidRPr="00C66CCB" w:rsidRDefault="00C44BF5" w:rsidP="00CB2331">
      <w:pPr>
        <w:pStyle w:val="a3"/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66CCB">
        <w:rPr>
          <w:rFonts w:ascii="Times New Roman" w:hAnsi="Times New Roman" w:cs="Times New Roman"/>
          <w:bCs/>
          <w:sz w:val="30"/>
          <w:szCs w:val="30"/>
        </w:rPr>
        <w:t>19</w:t>
      </w:r>
      <w:r w:rsidR="007F6397" w:rsidRPr="00C66CCB">
        <w:rPr>
          <w:rFonts w:ascii="Times New Roman" w:hAnsi="Times New Roman" w:cs="Times New Roman"/>
          <w:bCs/>
          <w:sz w:val="30"/>
          <w:szCs w:val="30"/>
          <w:vertAlign w:val="superscript"/>
        </w:rPr>
        <w:t>12</w:t>
      </w:r>
      <w:r w:rsidRPr="00C66CCB"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="003007E9" w:rsidRPr="00C66CCB">
        <w:rPr>
          <w:rFonts w:ascii="Times New Roman" w:hAnsi="Times New Roman" w:cs="Times New Roman"/>
          <w:bCs/>
          <w:sz w:val="30"/>
          <w:szCs w:val="30"/>
        </w:rPr>
        <w:t>расходы</w:t>
      </w:r>
      <w:r w:rsidR="001076DB" w:rsidRPr="00C66CCB">
        <w:rPr>
          <w:rFonts w:ascii="Times New Roman" w:hAnsi="Times New Roman" w:cs="Times New Roman"/>
          <w:bCs/>
          <w:sz w:val="30"/>
          <w:szCs w:val="30"/>
        </w:rPr>
        <w:t>,</w:t>
      </w:r>
      <w:r w:rsidR="003007E9" w:rsidRPr="00C66CCB">
        <w:rPr>
          <w:rFonts w:ascii="Times New Roman" w:hAnsi="Times New Roman" w:cs="Times New Roman"/>
          <w:bCs/>
          <w:sz w:val="30"/>
          <w:szCs w:val="30"/>
        </w:rPr>
        <w:t xml:space="preserve"> осуществленные </w:t>
      </w:r>
      <w:r w:rsidR="0092596F" w:rsidRPr="00C66CCB">
        <w:rPr>
          <w:rFonts w:ascii="Times New Roman" w:hAnsi="Times New Roman" w:cs="Times New Roman"/>
          <w:bCs/>
          <w:sz w:val="30"/>
          <w:szCs w:val="30"/>
        </w:rPr>
        <w:t xml:space="preserve">при заключении </w:t>
      </w:r>
      <w:r w:rsidR="003007E9" w:rsidRPr="00C66CCB">
        <w:rPr>
          <w:rFonts w:ascii="Times New Roman" w:hAnsi="Times New Roman" w:cs="Times New Roman"/>
          <w:bCs/>
          <w:sz w:val="30"/>
          <w:szCs w:val="30"/>
        </w:rPr>
        <w:t>соглашени</w:t>
      </w:r>
      <w:r w:rsidR="0092596F" w:rsidRPr="00C66CCB">
        <w:rPr>
          <w:rFonts w:ascii="Times New Roman" w:hAnsi="Times New Roman" w:cs="Times New Roman"/>
          <w:bCs/>
          <w:sz w:val="30"/>
          <w:szCs w:val="30"/>
        </w:rPr>
        <w:t>я</w:t>
      </w:r>
      <w:r w:rsidR="003007E9" w:rsidRPr="00C66CCB">
        <w:rPr>
          <w:rFonts w:ascii="Times New Roman" w:hAnsi="Times New Roman" w:cs="Times New Roman"/>
          <w:bCs/>
          <w:sz w:val="30"/>
          <w:szCs w:val="30"/>
        </w:rPr>
        <w:t xml:space="preserve"> о сервисных рисках либо соглашени</w:t>
      </w:r>
      <w:r w:rsidR="0092596F" w:rsidRPr="00C66CCB">
        <w:rPr>
          <w:rFonts w:ascii="Times New Roman" w:hAnsi="Times New Roman" w:cs="Times New Roman"/>
          <w:bCs/>
          <w:sz w:val="30"/>
          <w:szCs w:val="30"/>
        </w:rPr>
        <w:t>я</w:t>
      </w:r>
      <w:r w:rsidR="003007E9" w:rsidRPr="00C66CCB">
        <w:rPr>
          <w:rFonts w:ascii="Times New Roman" w:hAnsi="Times New Roman" w:cs="Times New Roman"/>
          <w:bCs/>
          <w:sz w:val="30"/>
          <w:szCs w:val="30"/>
        </w:rPr>
        <w:t xml:space="preserve"> об управлении финансированием, </w:t>
      </w:r>
      <w:r w:rsidR="007A54EB" w:rsidRPr="00C66CCB">
        <w:rPr>
          <w:rFonts w:ascii="Times New Roman" w:hAnsi="Times New Roman" w:cs="Times New Roman"/>
          <w:bCs/>
          <w:sz w:val="30"/>
          <w:szCs w:val="30"/>
        </w:rPr>
        <w:t xml:space="preserve">если они являются </w:t>
      </w:r>
      <w:r w:rsidR="003007E9" w:rsidRPr="00C66CCB">
        <w:rPr>
          <w:rFonts w:ascii="Times New Roman" w:hAnsi="Times New Roman" w:cs="Times New Roman"/>
          <w:bCs/>
          <w:sz w:val="30"/>
          <w:szCs w:val="30"/>
        </w:rPr>
        <w:t xml:space="preserve">условием </w:t>
      </w:r>
      <w:r w:rsidR="00506C86" w:rsidRPr="00C66CCB">
        <w:rPr>
          <w:rFonts w:ascii="Times New Roman" w:hAnsi="Times New Roman" w:cs="Times New Roman"/>
          <w:bCs/>
          <w:sz w:val="30"/>
          <w:szCs w:val="30"/>
        </w:rPr>
        <w:t>заключения указанных соглашений</w:t>
      </w:r>
      <w:proofErr w:type="gramStart"/>
      <w:r w:rsidR="00506C86" w:rsidRPr="00C66CCB">
        <w:rPr>
          <w:rFonts w:ascii="Times New Roman" w:hAnsi="Times New Roman" w:cs="Times New Roman"/>
          <w:bCs/>
          <w:sz w:val="30"/>
          <w:szCs w:val="30"/>
        </w:rPr>
        <w:t>;</w:t>
      </w:r>
      <w:r w:rsidR="00CD4023" w:rsidRPr="00C66CCB" w:rsidDel="00CD402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06C86" w:rsidRPr="00C66CCB">
        <w:rPr>
          <w:rFonts w:ascii="Times New Roman" w:hAnsi="Times New Roman" w:cs="Times New Roman"/>
          <w:bCs/>
          <w:sz w:val="30"/>
          <w:szCs w:val="30"/>
        </w:rPr>
        <w:t>»</w:t>
      </w:r>
      <w:proofErr w:type="gramEnd"/>
      <w:r w:rsidR="00506C86" w:rsidRPr="00C66CCB">
        <w:rPr>
          <w:rFonts w:ascii="Times New Roman" w:hAnsi="Times New Roman" w:cs="Times New Roman"/>
          <w:bCs/>
          <w:sz w:val="30"/>
          <w:szCs w:val="30"/>
        </w:rPr>
        <w:t>;</w:t>
      </w:r>
    </w:p>
    <w:p w14:paraId="7A8947BC" w14:textId="735A235D" w:rsidR="00A00F62" w:rsidRPr="00C66CCB" w:rsidRDefault="00001A43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8</w:t>
      </w:r>
      <w:r w:rsidR="00A00F62"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B81A89" w:rsidRPr="00C66CCB">
        <w:rPr>
          <w:rFonts w:ascii="Times New Roman" w:hAnsi="Times New Roman" w:cs="Times New Roman"/>
          <w:sz w:val="30"/>
          <w:szCs w:val="30"/>
        </w:rPr>
        <w:t xml:space="preserve">в </w:t>
      </w:r>
      <w:r w:rsidR="00A00F62" w:rsidRPr="00C66CCB">
        <w:rPr>
          <w:rFonts w:ascii="Times New Roman" w:hAnsi="Times New Roman" w:cs="Times New Roman"/>
          <w:sz w:val="30"/>
          <w:szCs w:val="30"/>
        </w:rPr>
        <w:t>пункт</w:t>
      </w:r>
      <w:r w:rsidR="00B81A89" w:rsidRPr="00C66CCB">
        <w:rPr>
          <w:rFonts w:ascii="Times New Roman" w:hAnsi="Times New Roman" w:cs="Times New Roman"/>
          <w:sz w:val="30"/>
          <w:szCs w:val="30"/>
        </w:rPr>
        <w:t>е</w:t>
      </w:r>
      <w:r w:rsidR="00A00F62" w:rsidRPr="00C66CCB">
        <w:rPr>
          <w:rFonts w:ascii="Times New Roman" w:hAnsi="Times New Roman" w:cs="Times New Roman"/>
          <w:sz w:val="30"/>
          <w:szCs w:val="30"/>
        </w:rPr>
        <w:t xml:space="preserve"> 2 статьи 266:</w:t>
      </w:r>
    </w:p>
    <w:p w14:paraId="76AF406A" w14:textId="3DA88A9A" w:rsidR="00B81A89" w:rsidRPr="00C66CCB" w:rsidRDefault="00B81A89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дополнить новым абзацем пятнадцатым следующего содержания:</w:t>
      </w:r>
    </w:p>
    <w:p w14:paraId="721AF957" w14:textId="349C0424" w:rsidR="00B8124B" w:rsidRPr="00C66CCB" w:rsidRDefault="00A00F62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 xml:space="preserve">«Безнадежными долгами (долгами, нереальными </w:t>
      </w:r>
      <w:proofErr w:type="gramStart"/>
      <w:r w:rsidRPr="00C66CCB">
        <w:rPr>
          <w:rFonts w:ascii="Times New Roman" w:hAnsi="Times New Roman" w:cs="Times New Roman"/>
          <w:sz w:val="30"/>
          <w:szCs w:val="30"/>
        </w:rPr>
        <w:t>ко</w:t>
      </w:r>
      <w:proofErr w:type="gramEnd"/>
      <w:r w:rsidRPr="00C66CCB">
        <w:rPr>
          <w:rFonts w:ascii="Times New Roman" w:hAnsi="Times New Roman" w:cs="Times New Roman"/>
          <w:sz w:val="30"/>
          <w:szCs w:val="30"/>
        </w:rPr>
        <w:t xml:space="preserve"> взысканию) </w:t>
      </w:r>
      <w:r w:rsidR="00A35C75" w:rsidRPr="00C66CCB">
        <w:rPr>
          <w:rFonts w:ascii="Times New Roman" w:hAnsi="Times New Roman" w:cs="Times New Roman"/>
          <w:sz w:val="30"/>
          <w:szCs w:val="30"/>
        </w:rPr>
        <w:t>также призна</w:t>
      </w:r>
      <w:r w:rsidR="007A54EB" w:rsidRPr="00C66CCB">
        <w:rPr>
          <w:rFonts w:ascii="Times New Roman" w:hAnsi="Times New Roman" w:cs="Times New Roman"/>
          <w:sz w:val="30"/>
          <w:szCs w:val="30"/>
        </w:rPr>
        <w:t>е</w:t>
      </w:r>
      <w:r w:rsidR="00A35C75" w:rsidRPr="00C66CCB">
        <w:rPr>
          <w:rFonts w:ascii="Times New Roman" w:hAnsi="Times New Roman" w:cs="Times New Roman"/>
          <w:sz w:val="30"/>
          <w:szCs w:val="30"/>
        </w:rPr>
        <w:t>тся  дебиторск</w:t>
      </w:r>
      <w:r w:rsidR="007A54EB" w:rsidRPr="00C66CCB">
        <w:rPr>
          <w:rFonts w:ascii="Times New Roman" w:hAnsi="Times New Roman" w:cs="Times New Roman"/>
          <w:sz w:val="30"/>
          <w:szCs w:val="30"/>
        </w:rPr>
        <w:t>ая</w:t>
      </w:r>
      <w:r w:rsidR="00A35C75" w:rsidRPr="00C66CCB">
        <w:rPr>
          <w:rFonts w:ascii="Times New Roman" w:hAnsi="Times New Roman" w:cs="Times New Roman"/>
          <w:sz w:val="30"/>
          <w:szCs w:val="30"/>
        </w:rPr>
        <w:t xml:space="preserve"> задолженност</w:t>
      </w:r>
      <w:r w:rsidR="007A54EB" w:rsidRPr="00C66CCB">
        <w:rPr>
          <w:rFonts w:ascii="Times New Roman" w:hAnsi="Times New Roman" w:cs="Times New Roman"/>
          <w:sz w:val="30"/>
          <w:szCs w:val="30"/>
        </w:rPr>
        <w:t>ь</w:t>
      </w:r>
      <w:r w:rsidR="00061D06" w:rsidRPr="00C66CCB">
        <w:rPr>
          <w:rFonts w:ascii="Times New Roman" w:hAnsi="Times New Roman" w:cs="Times New Roman"/>
          <w:sz w:val="30"/>
          <w:szCs w:val="30"/>
        </w:rPr>
        <w:t>,</w:t>
      </w:r>
      <w:r w:rsidR="00A35C75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7A54EB" w:rsidRPr="00C66CCB">
        <w:rPr>
          <w:rFonts w:ascii="Times New Roman" w:hAnsi="Times New Roman" w:cs="Times New Roman"/>
          <w:sz w:val="30"/>
          <w:szCs w:val="30"/>
        </w:rPr>
        <w:t>возникшая</w:t>
      </w:r>
      <w:r w:rsidR="003007E9" w:rsidRPr="00C66CCB">
        <w:rPr>
          <w:rFonts w:ascii="Times New Roman" w:hAnsi="Times New Roman" w:cs="Times New Roman"/>
          <w:sz w:val="30"/>
          <w:szCs w:val="30"/>
        </w:rPr>
        <w:t xml:space="preserve"> в рамках соглашения</w:t>
      </w:r>
      <w:r w:rsidR="00A35C75" w:rsidRPr="00C66CCB">
        <w:rPr>
          <w:rFonts w:ascii="Times New Roman" w:hAnsi="Times New Roman" w:cs="Times New Roman"/>
          <w:sz w:val="30"/>
          <w:szCs w:val="30"/>
        </w:rPr>
        <w:t xml:space="preserve"> о сервисных рисках</w:t>
      </w:r>
      <w:r w:rsidR="00E62D46" w:rsidRPr="00C66CCB">
        <w:rPr>
          <w:rFonts w:ascii="Times New Roman" w:hAnsi="Times New Roman" w:cs="Times New Roman"/>
          <w:sz w:val="30"/>
          <w:szCs w:val="30"/>
        </w:rPr>
        <w:t xml:space="preserve"> или соглашения об управлении финансированием</w:t>
      </w:r>
      <w:r w:rsidR="00A35C75" w:rsidRPr="00C66CCB">
        <w:rPr>
          <w:rFonts w:ascii="Times New Roman" w:hAnsi="Times New Roman" w:cs="Times New Roman"/>
          <w:sz w:val="30"/>
          <w:szCs w:val="30"/>
        </w:rPr>
        <w:t xml:space="preserve">, </w:t>
      </w:r>
      <w:r w:rsidR="009A1D9A" w:rsidRPr="00C66CCB">
        <w:rPr>
          <w:rFonts w:ascii="Times New Roman" w:hAnsi="Times New Roman" w:cs="Times New Roman"/>
          <w:sz w:val="30"/>
          <w:szCs w:val="30"/>
        </w:rPr>
        <w:t xml:space="preserve">обязательства по которой </w:t>
      </w:r>
      <w:r w:rsidR="00506C86" w:rsidRPr="00C66CCB">
        <w:rPr>
          <w:rFonts w:ascii="Times New Roman" w:hAnsi="Times New Roman" w:cs="Times New Roman"/>
          <w:sz w:val="30"/>
          <w:szCs w:val="30"/>
        </w:rPr>
        <w:t>прекращен</w:t>
      </w:r>
      <w:r w:rsidR="009A1D9A" w:rsidRPr="00C66CCB">
        <w:rPr>
          <w:rFonts w:ascii="Times New Roman" w:hAnsi="Times New Roman" w:cs="Times New Roman"/>
          <w:sz w:val="30"/>
          <w:szCs w:val="30"/>
        </w:rPr>
        <w:t>ы</w:t>
      </w:r>
      <w:r w:rsidR="00506C86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A35C75" w:rsidRPr="00C66CCB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AF1523" w:rsidRPr="00C66CCB">
        <w:rPr>
          <w:rFonts w:ascii="Times New Roman" w:hAnsi="Times New Roman" w:cs="Times New Roman"/>
          <w:sz w:val="30"/>
          <w:szCs w:val="30"/>
        </w:rPr>
        <w:t xml:space="preserve">досрочного расторжения </w:t>
      </w:r>
      <w:r w:rsidR="00506C86" w:rsidRPr="00C66CCB">
        <w:rPr>
          <w:rFonts w:ascii="Times New Roman" w:hAnsi="Times New Roman" w:cs="Times New Roman"/>
          <w:sz w:val="30"/>
          <w:szCs w:val="30"/>
        </w:rPr>
        <w:t>указанных соглашений</w:t>
      </w:r>
      <w:r w:rsidR="00B8124B" w:rsidRPr="00C66CCB">
        <w:rPr>
          <w:rFonts w:ascii="Times New Roman" w:hAnsi="Times New Roman" w:cs="Times New Roman"/>
          <w:sz w:val="30"/>
          <w:szCs w:val="30"/>
        </w:rPr>
        <w:t xml:space="preserve">, в том числе в связи с прекращением деятельности по разработке такого участка недр в </w:t>
      </w:r>
      <w:r w:rsidR="00B8124B" w:rsidRPr="00C66CCB">
        <w:rPr>
          <w:rFonts w:ascii="Times New Roman" w:hAnsi="Times New Roman" w:cs="Times New Roman"/>
          <w:sz w:val="30"/>
          <w:szCs w:val="30"/>
        </w:rPr>
        <w:lastRenderedPageBreak/>
        <w:t>порядке, установленном законодательством и (или) в соответствии с условиями данного соглашения</w:t>
      </w:r>
      <w:r w:rsidR="00946E80" w:rsidRPr="00C66CCB">
        <w:rPr>
          <w:rFonts w:ascii="Times New Roman" w:hAnsi="Times New Roman" w:cs="Times New Roman"/>
          <w:sz w:val="30"/>
          <w:szCs w:val="30"/>
        </w:rPr>
        <w:t>, по обстоятельствам, за которые не отвечает ни одна из сторон соглашения, и при этом не будет добытых полезных ископаемых либо количества добытых полезных ископаемых не будет достаточно для покрытия расходов сторон соглашения</w:t>
      </w:r>
      <w:proofErr w:type="gramStart"/>
      <w:r w:rsidR="00946E80" w:rsidRPr="00C66CCB">
        <w:rPr>
          <w:rFonts w:ascii="Times New Roman" w:hAnsi="Times New Roman" w:cs="Times New Roman"/>
          <w:sz w:val="30"/>
          <w:szCs w:val="30"/>
        </w:rPr>
        <w:t>.</w:t>
      </w:r>
      <w:r w:rsidR="00B5113D" w:rsidRPr="00C66CCB">
        <w:rPr>
          <w:rFonts w:ascii="Times New Roman" w:hAnsi="Times New Roman" w:cs="Times New Roman"/>
          <w:sz w:val="30"/>
          <w:szCs w:val="30"/>
        </w:rPr>
        <w:t>»</w:t>
      </w:r>
      <w:proofErr w:type="gramEnd"/>
    </w:p>
    <w:p w14:paraId="05DA121C" w14:textId="06759388" w:rsidR="00B81A89" w:rsidRPr="00C66CCB" w:rsidRDefault="00B81A89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абзацы пятнадцатый и шестнадцатый считать абзацами шестнадцатым и семнадцатым соответственно.</w:t>
      </w:r>
    </w:p>
    <w:p w14:paraId="0FDC6962" w14:textId="21B95592" w:rsidR="00B5113D" w:rsidRPr="00C66CCB" w:rsidRDefault="00001A43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9</w:t>
      </w:r>
      <w:r w:rsidR="00D17286" w:rsidRPr="00C66CCB">
        <w:rPr>
          <w:rFonts w:ascii="Times New Roman" w:hAnsi="Times New Roman" w:cs="Times New Roman"/>
          <w:sz w:val="30"/>
          <w:szCs w:val="30"/>
        </w:rPr>
        <w:t>) дополнить статью 270 пунктом 48</w:t>
      </w:r>
      <w:r w:rsidR="00B81A89" w:rsidRPr="00C66CCB">
        <w:rPr>
          <w:rFonts w:ascii="Times New Roman" w:hAnsi="Times New Roman" w:cs="Times New Roman"/>
          <w:sz w:val="30"/>
          <w:szCs w:val="30"/>
          <w:vertAlign w:val="superscript"/>
        </w:rPr>
        <w:t>34</w:t>
      </w:r>
      <w:r w:rsidR="00B81A89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D17286" w:rsidRPr="00C66CCB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14:paraId="15C381F0" w14:textId="5E149608" w:rsidR="00D17286" w:rsidRPr="00C66CCB" w:rsidRDefault="00D17286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«</w:t>
      </w:r>
      <w:r w:rsidR="00697F57" w:rsidRPr="00C66CCB">
        <w:rPr>
          <w:rFonts w:ascii="Times New Roman" w:hAnsi="Times New Roman" w:cs="Times New Roman"/>
          <w:sz w:val="30"/>
          <w:szCs w:val="30"/>
        </w:rPr>
        <w:t>48</w:t>
      </w:r>
      <w:r w:rsidR="00B81A89" w:rsidRPr="00C66CCB">
        <w:rPr>
          <w:rFonts w:ascii="Times New Roman" w:hAnsi="Times New Roman" w:cs="Times New Roman"/>
          <w:sz w:val="30"/>
          <w:szCs w:val="30"/>
          <w:vertAlign w:val="superscript"/>
        </w:rPr>
        <w:t>34</w:t>
      </w:r>
      <w:r w:rsidR="00697F57"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061D06" w:rsidRPr="00C66CCB">
        <w:rPr>
          <w:rFonts w:ascii="Times New Roman" w:hAnsi="Times New Roman" w:cs="Times New Roman"/>
          <w:sz w:val="30"/>
          <w:szCs w:val="30"/>
        </w:rPr>
        <w:t xml:space="preserve">в виде </w:t>
      </w:r>
      <w:r w:rsidR="009A1D9A" w:rsidRPr="00C66CCB">
        <w:rPr>
          <w:rFonts w:ascii="Times New Roman" w:hAnsi="Times New Roman" w:cs="Times New Roman"/>
          <w:sz w:val="30"/>
          <w:szCs w:val="30"/>
        </w:rPr>
        <w:t>денежны</w:t>
      </w:r>
      <w:r w:rsidR="00061D06" w:rsidRPr="00C66CCB">
        <w:rPr>
          <w:rFonts w:ascii="Times New Roman" w:hAnsi="Times New Roman" w:cs="Times New Roman"/>
          <w:sz w:val="30"/>
          <w:szCs w:val="30"/>
        </w:rPr>
        <w:t>х</w:t>
      </w:r>
      <w:r w:rsidR="009A1D9A" w:rsidRPr="00C66CCB">
        <w:rPr>
          <w:rFonts w:ascii="Times New Roman" w:hAnsi="Times New Roman" w:cs="Times New Roman"/>
          <w:sz w:val="30"/>
          <w:szCs w:val="30"/>
        </w:rPr>
        <w:t xml:space="preserve"> средств, переданны</w:t>
      </w:r>
      <w:r w:rsidR="00061D06" w:rsidRPr="00C66CCB">
        <w:rPr>
          <w:rFonts w:ascii="Times New Roman" w:hAnsi="Times New Roman" w:cs="Times New Roman"/>
          <w:sz w:val="30"/>
          <w:szCs w:val="30"/>
        </w:rPr>
        <w:t>х</w:t>
      </w:r>
      <w:r w:rsidR="009A1D9A" w:rsidRPr="00C66CCB">
        <w:rPr>
          <w:rFonts w:ascii="Times New Roman" w:hAnsi="Times New Roman" w:cs="Times New Roman"/>
          <w:sz w:val="30"/>
          <w:szCs w:val="30"/>
        </w:rPr>
        <w:t xml:space="preserve"> управляющему товарищу по соглашению об управлении финансированием в целях  осуществления им деятельности в качестве оператора по соглашению о сервисных рисках, а также денежных средств, которые переданы управляющим товарищем в счет возврата такого финансирования в рамках соглашения об управлении финансированием</w:t>
      </w:r>
      <w:proofErr w:type="gramStart"/>
      <w:r w:rsidR="00506C86" w:rsidRPr="00C66CCB">
        <w:rPr>
          <w:rFonts w:ascii="Times New Roman" w:hAnsi="Times New Roman" w:cs="Times New Roman"/>
          <w:sz w:val="30"/>
          <w:szCs w:val="30"/>
        </w:rPr>
        <w:t>.</w:t>
      </w:r>
      <w:r w:rsidR="00B5113D" w:rsidRPr="00C66CCB">
        <w:rPr>
          <w:rFonts w:ascii="Times New Roman" w:hAnsi="Times New Roman" w:cs="Times New Roman"/>
          <w:sz w:val="30"/>
          <w:szCs w:val="30"/>
        </w:rPr>
        <w:t>»</w:t>
      </w:r>
      <w:r w:rsidR="00506C86" w:rsidRPr="00C66CCB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14:paraId="085C838C" w14:textId="0382CA11" w:rsidR="003E1621" w:rsidRPr="00C66CCB" w:rsidRDefault="00001A43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10</w:t>
      </w:r>
      <w:r w:rsidR="00937F3D"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Pr="00C66CCB">
        <w:rPr>
          <w:rFonts w:ascii="Times New Roman" w:hAnsi="Times New Roman" w:cs="Times New Roman"/>
          <w:sz w:val="30"/>
          <w:szCs w:val="30"/>
        </w:rPr>
        <w:t xml:space="preserve">пункт 4 </w:t>
      </w:r>
      <w:r w:rsidR="003E1621" w:rsidRPr="00C66CCB">
        <w:rPr>
          <w:rFonts w:ascii="Times New Roman" w:hAnsi="Times New Roman" w:cs="Times New Roman"/>
          <w:sz w:val="30"/>
          <w:szCs w:val="30"/>
        </w:rPr>
        <w:t xml:space="preserve">в статье </w:t>
      </w:r>
      <w:r w:rsidR="00937F3D" w:rsidRPr="00C66CCB">
        <w:rPr>
          <w:rFonts w:ascii="Times New Roman" w:hAnsi="Times New Roman" w:cs="Times New Roman"/>
          <w:sz w:val="30"/>
          <w:szCs w:val="30"/>
        </w:rPr>
        <w:t>271</w:t>
      </w:r>
      <w:r w:rsidR="003E1621" w:rsidRPr="00C66CCB">
        <w:rPr>
          <w:rFonts w:ascii="Times New Roman" w:hAnsi="Times New Roman" w:cs="Times New Roman"/>
          <w:sz w:val="30"/>
          <w:szCs w:val="30"/>
        </w:rPr>
        <w:t xml:space="preserve"> дополнить </w:t>
      </w:r>
      <w:r w:rsidR="00251756" w:rsidRPr="00C66CCB">
        <w:rPr>
          <w:rFonts w:ascii="Times New Roman" w:hAnsi="Times New Roman" w:cs="Times New Roman"/>
          <w:sz w:val="30"/>
          <w:szCs w:val="30"/>
        </w:rPr>
        <w:t>подпункт</w:t>
      </w:r>
      <w:r w:rsidR="00AC59A6" w:rsidRPr="00C66CCB">
        <w:rPr>
          <w:rFonts w:ascii="Times New Roman" w:hAnsi="Times New Roman" w:cs="Times New Roman"/>
          <w:sz w:val="30"/>
          <w:szCs w:val="30"/>
        </w:rPr>
        <w:t>ами</w:t>
      </w:r>
      <w:r w:rsidR="00251756" w:rsidRPr="00C66CCB">
        <w:rPr>
          <w:rFonts w:ascii="Times New Roman" w:hAnsi="Times New Roman" w:cs="Times New Roman"/>
          <w:sz w:val="30"/>
          <w:szCs w:val="30"/>
        </w:rPr>
        <w:t xml:space="preserve"> 14</w:t>
      </w:r>
      <w:r w:rsidR="00251756" w:rsidRPr="00C66CC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251756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AC59A6" w:rsidRPr="00C66CCB">
        <w:rPr>
          <w:rFonts w:ascii="Times New Roman" w:hAnsi="Times New Roman" w:cs="Times New Roman"/>
          <w:sz w:val="30"/>
          <w:szCs w:val="30"/>
        </w:rPr>
        <w:t>и 14</w:t>
      </w:r>
      <w:r w:rsidR="00AC59A6" w:rsidRPr="00C66CCB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AC59A6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251756" w:rsidRPr="00C66CCB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14:paraId="602F3D8A" w14:textId="4B8E9F2E" w:rsidR="00251756" w:rsidRPr="00C66CCB" w:rsidRDefault="003E1621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«</w:t>
      </w:r>
      <w:r w:rsidR="00251756" w:rsidRPr="00C66CCB">
        <w:rPr>
          <w:rFonts w:ascii="Times New Roman" w:hAnsi="Times New Roman" w:cs="Times New Roman"/>
          <w:sz w:val="30"/>
          <w:szCs w:val="30"/>
        </w:rPr>
        <w:t>14</w:t>
      </w:r>
      <w:r w:rsidR="00251756" w:rsidRPr="00C66CC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251756"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AC59A6" w:rsidRPr="00C66CCB">
        <w:rPr>
          <w:rFonts w:ascii="Times New Roman" w:hAnsi="Times New Roman" w:cs="Times New Roman"/>
          <w:sz w:val="30"/>
          <w:szCs w:val="30"/>
        </w:rPr>
        <w:t xml:space="preserve">последняя </w:t>
      </w:r>
      <w:r w:rsidR="00251756" w:rsidRPr="00C66CCB">
        <w:rPr>
          <w:rFonts w:ascii="Times New Roman" w:hAnsi="Times New Roman" w:cs="Times New Roman"/>
          <w:sz w:val="30"/>
          <w:szCs w:val="30"/>
        </w:rPr>
        <w:t xml:space="preserve">дата </w:t>
      </w:r>
      <w:r w:rsidR="00AC59A6" w:rsidRPr="00C66CCB">
        <w:rPr>
          <w:rFonts w:ascii="Times New Roman" w:hAnsi="Times New Roman" w:cs="Times New Roman"/>
          <w:sz w:val="30"/>
          <w:szCs w:val="30"/>
        </w:rPr>
        <w:t>отчетного периода,</w:t>
      </w:r>
      <w:r w:rsidR="008D1140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5542B" w:rsidRPr="00C66CCB">
        <w:rPr>
          <w:rFonts w:ascii="Times New Roman" w:hAnsi="Times New Roman" w:cs="Times New Roman"/>
          <w:sz w:val="30"/>
          <w:szCs w:val="30"/>
        </w:rPr>
        <w:t>в котором по соглашению о сервисных рисках либо по соглашению об управлении финансированием определяется и распределяется доля в доходной части добытых полезных ископаемых</w:t>
      </w:r>
      <w:r w:rsidR="008D1140" w:rsidRPr="00C66CCB">
        <w:rPr>
          <w:rFonts w:ascii="Times New Roman" w:hAnsi="Times New Roman" w:cs="Times New Roman"/>
          <w:sz w:val="30"/>
          <w:szCs w:val="30"/>
        </w:rPr>
        <w:t>,</w:t>
      </w:r>
      <w:r w:rsidR="0095542B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251756" w:rsidRPr="00C66CCB">
        <w:rPr>
          <w:rFonts w:ascii="Times New Roman" w:hAnsi="Times New Roman" w:cs="Times New Roman"/>
          <w:sz w:val="30"/>
          <w:szCs w:val="30"/>
        </w:rPr>
        <w:t>для доходов</w:t>
      </w:r>
      <w:r w:rsidR="0095542B" w:rsidRPr="00C66CCB">
        <w:rPr>
          <w:rFonts w:ascii="Times New Roman" w:hAnsi="Times New Roman" w:cs="Times New Roman"/>
          <w:sz w:val="30"/>
          <w:szCs w:val="30"/>
        </w:rPr>
        <w:t xml:space="preserve">, указанных в пункте 29 статьи 250 </w:t>
      </w:r>
      <w:r w:rsidR="005D1BC3" w:rsidRPr="00C66CCB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95542B" w:rsidRPr="00C66CCB">
        <w:rPr>
          <w:rFonts w:ascii="Times New Roman" w:hAnsi="Times New Roman" w:cs="Times New Roman"/>
          <w:sz w:val="30"/>
          <w:szCs w:val="30"/>
        </w:rPr>
        <w:t>Кодекса</w:t>
      </w:r>
      <w:r w:rsidR="00251756" w:rsidRPr="00C66CCB">
        <w:rPr>
          <w:rFonts w:ascii="Times New Roman" w:hAnsi="Times New Roman" w:cs="Times New Roman"/>
          <w:sz w:val="30"/>
          <w:szCs w:val="30"/>
        </w:rPr>
        <w:t>;</w:t>
      </w:r>
    </w:p>
    <w:p w14:paraId="0F58D35E" w14:textId="397D799C" w:rsidR="00AC59A6" w:rsidRPr="00C66CCB" w:rsidRDefault="00AC59A6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14</w:t>
      </w:r>
      <w:r w:rsidRPr="00C66CCB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95542B" w:rsidRPr="00C66CCB">
        <w:rPr>
          <w:rFonts w:ascii="Times New Roman" w:hAnsi="Times New Roman" w:cs="Times New Roman"/>
          <w:sz w:val="30"/>
          <w:szCs w:val="30"/>
        </w:rPr>
        <w:t>последняя дата отчетного периода, в котором заключено соглашение о сервисных рисках либо соглашение об управлении финансированием</w:t>
      </w:r>
      <w:r w:rsidR="008D1140" w:rsidRPr="00C66CCB">
        <w:rPr>
          <w:rFonts w:ascii="Times New Roman" w:hAnsi="Times New Roman" w:cs="Times New Roman"/>
          <w:sz w:val="30"/>
          <w:szCs w:val="30"/>
        </w:rPr>
        <w:t xml:space="preserve">, </w:t>
      </w:r>
      <w:r w:rsidRPr="00C66CCB">
        <w:rPr>
          <w:rFonts w:ascii="Times New Roman" w:hAnsi="Times New Roman" w:cs="Times New Roman"/>
          <w:sz w:val="30"/>
          <w:szCs w:val="30"/>
        </w:rPr>
        <w:t xml:space="preserve">для доходов, указанных в пункте </w:t>
      </w:r>
      <w:r w:rsidR="00B81A89" w:rsidRPr="00C66CCB">
        <w:rPr>
          <w:rFonts w:ascii="Times New Roman" w:hAnsi="Times New Roman" w:cs="Times New Roman"/>
          <w:sz w:val="30"/>
          <w:szCs w:val="30"/>
        </w:rPr>
        <w:t xml:space="preserve">30 </w:t>
      </w:r>
      <w:r w:rsidRPr="00C66CCB">
        <w:rPr>
          <w:rFonts w:ascii="Times New Roman" w:hAnsi="Times New Roman" w:cs="Times New Roman"/>
          <w:sz w:val="30"/>
          <w:szCs w:val="30"/>
        </w:rPr>
        <w:t>статьи 250 настоящего Кодекса</w:t>
      </w:r>
      <w:proofErr w:type="gramStart"/>
      <w:r w:rsidRPr="00C66CCB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C66CCB">
        <w:rPr>
          <w:rFonts w:ascii="Times New Roman" w:hAnsi="Times New Roman" w:cs="Times New Roman"/>
          <w:sz w:val="30"/>
          <w:szCs w:val="30"/>
        </w:rPr>
        <w:t>;</w:t>
      </w:r>
    </w:p>
    <w:p w14:paraId="5DB176C4" w14:textId="0D6F0F3A" w:rsidR="00D6523A" w:rsidRPr="00C66CCB" w:rsidRDefault="00EE4DC1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1</w:t>
      </w:r>
      <w:r w:rsidR="00001A43" w:rsidRPr="00C66CCB">
        <w:rPr>
          <w:rFonts w:ascii="Times New Roman" w:hAnsi="Times New Roman" w:cs="Times New Roman"/>
          <w:sz w:val="30"/>
          <w:szCs w:val="30"/>
        </w:rPr>
        <w:t>1</w:t>
      </w:r>
      <w:r w:rsidR="00D6523A"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001A43" w:rsidRPr="00C66CCB">
        <w:rPr>
          <w:rFonts w:ascii="Times New Roman" w:hAnsi="Times New Roman" w:cs="Times New Roman"/>
          <w:sz w:val="30"/>
          <w:szCs w:val="30"/>
        </w:rPr>
        <w:t xml:space="preserve">пункт 7 </w:t>
      </w:r>
      <w:r w:rsidR="006F52BA" w:rsidRPr="00C66CCB">
        <w:rPr>
          <w:rFonts w:ascii="Times New Roman" w:hAnsi="Times New Roman" w:cs="Times New Roman"/>
          <w:sz w:val="30"/>
          <w:szCs w:val="30"/>
        </w:rPr>
        <w:t>в</w:t>
      </w:r>
      <w:r w:rsidR="00D6523A" w:rsidRPr="00C66CCB">
        <w:rPr>
          <w:rFonts w:ascii="Times New Roman" w:hAnsi="Times New Roman" w:cs="Times New Roman"/>
          <w:sz w:val="30"/>
          <w:szCs w:val="30"/>
        </w:rPr>
        <w:t xml:space="preserve"> стать</w:t>
      </w:r>
      <w:r w:rsidR="006F52BA" w:rsidRPr="00C66CCB">
        <w:rPr>
          <w:rFonts w:ascii="Times New Roman" w:hAnsi="Times New Roman" w:cs="Times New Roman"/>
          <w:sz w:val="30"/>
          <w:szCs w:val="30"/>
        </w:rPr>
        <w:t>е</w:t>
      </w:r>
      <w:r w:rsidR="00D6523A" w:rsidRPr="00C66CCB">
        <w:rPr>
          <w:rFonts w:ascii="Times New Roman" w:hAnsi="Times New Roman" w:cs="Times New Roman"/>
          <w:sz w:val="30"/>
          <w:szCs w:val="30"/>
        </w:rPr>
        <w:t xml:space="preserve"> 272</w:t>
      </w:r>
      <w:r w:rsidR="006F52BA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D6523A" w:rsidRPr="00C66CCB">
        <w:rPr>
          <w:rFonts w:ascii="Times New Roman" w:hAnsi="Times New Roman" w:cs="Times New Roman"/>
          <w:sz w:val="30"/>
          <w:szCs w:val="30"/>
        </w:rPr>
        <w:t>дополнить подпункт</w:t>
      </w:r>
      <w:r w:rsidR="00AC59A6" w:rsidRPr="00C66CCB">
        <w:rPr>
          <w:rFonts w:ascii="Times New Roman" w:hAnsi="Times New Roman" w:cs="Times New Roman"/>
          <w:sz w:val="30"/>
          <w:szCs w:val="30"/>
        </w:rPr>
        <w:t>ами</w:t>
      </w:r>
      <w:r w:rsidR="00D6523A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1A753E" w:rsidRPr="00C66CCB">
        <w:rPr>
          <w:rFonts w:ascii="Times New Roman" w:hAnsi="Times New Roman" w:cs="Times New Roman"/>
          <w:sz w:val="30"/>
          <w:szCs w:val="30"/>
        </w:rPr>
        <w:t xml:space="preserve">16 </w:t>
      </w:r>
      <w:r w:rsidR="00AC59A6" w:rsidRPr="00C66CCB">
        <w:rPr>
          <w:rFonts w:ascii="Times New Roman" w:hAnsi="Times New Roman" w:cs="Times New Roman"/>
          <w:sz w:val="30"/>
          <w:szCs w:val="30"/>
        </w:rPr>
        <w:t xml:space="preserve">и </w:t>
      </w:r>
      <w:r w:rsidR="001A753E" w:rsidRPr="00C66CCB">
        <w:rPr>
          <w:rFonts w:ascii="Times New Roman" w:hAnsi="Times New Roman" w:cs="Times New Roman"/>
          <w:sz w:val="30"/>
          <w:szCs w:val="30"/>
        </w:rPr>
        <w:t xml:space="preserve">17 </w:t>
      </w:r>
      <w:r w:rsidR="00D6523A" w:rsidRPr="00C66CCB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14:paraId="7C263130" w14:textId="1DAF1D9B" w:rsidR="00AC59A6" w:rsidRPr="00C66CCB" w:rsidRDefault="00D6523A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«</w:t>
      </w:r>
      <w:r w:rsidR="001A753E" w:rsidRPr="00C66CCB">
        <w:rPr>
          <w:rFonts w:ascii="Times New Roman" w:hAnsi="Times New Roman" w:cs="Times New Roman"/>
          <w:sz w:val="30"/>
          <w:szCs w:val="30"/>
        </w:rPr>
        <w:t>16</w:t>
      </w:r>
      <w:r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AC59A6" w:rsidRPr="00C66CCB">
        <w:rPr>
          <w:rFonts w:ascii="Times New Roman" w:hAnsi="Times New Roman" w:cs="Times New Roman"/>
          <w:sz w:val="30"/>
          <w:szCs w:val="30"/>
        </w:rPr>
        <w:t>последняя дата отчетного периода,</w:t>
      </w:r>
      <w:r w:rsidR="008D1140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95542B" w:rsidRPr="00C66CCB">
        <w:rPr>
          <w:rFonts w:ascii="Times New Roman" w:hAnsi="Times New Roman" w:cs="Times New Roman"/>
          <w:sz w:val="30"/>
          <w:szCs w:val="30"/>
        </w:rPr>
        <w:t xml:space="preserve">в котором по соглашению о сервисных рисках либо по соглашению об управлении финансированием определяется и распределяется доля в доходной части </w:t>
      </w:r>
      <w:r w:rsidR="0095542B" w:rsidRPr="00C66CCB">
        <w:rPr>
          <w:rFonts w:ascii="Times New Roman" w:hAnsi="Times New Roman" w:cs="Times New Roman"/>
          <w:sz w:val="30"/>
          <w:szCs w:val="30"/>
        </w:rPr>
        <w:lastRenderedPageBreak/>
        <w:t>добытых полезных ископаемых</w:t>
      </w:r>
      <w:r w:rsidR="00AC59A6" w:rsidRPr="00C66CCB">
        <w:rPr>
          <w:rFonts w:ascii="Times New Roman" w:hAnsi="Times New Roman" w:cs="Times New Roman"/>
          <w:sz w:val="30"/>
          <w:szCs w:val="30"/>
        </w:rPr>
        <w:t xml:space="preserve">, </w:t>
      </w:r>
      <w:r w:rsidR="0095542B" w:rsidRPr="00C66CCB">
        <w:rPr>
          <w:rFonts w:ascii="Times New Roman" w:hAnsi="Times New Roman" w:cs="Times New Roman"/>
          <w:sz w:val="30"/>
          <w:szCs w:val="30"/>
        </w:rPr>
        <w:t>для расходов, указанных в подпункте 19</w:t>
      </w:r>
      <w:r w:rsidR="005D1BC3" w:rsidRPr="00C66CCB">
        <w:rPr>
          <w:rFonts w:ascii="Times New Roman" w:hAnsi="Times New Roman" w:cs="Times New Roman"/>
          <w:sz w:val="30"/>
          <w:szCs w:val="30"/>
          <w:vertAlign w:val="superscript"/>
        </w:rPr>
        <w:t>11</w:t>
      </w:r>
      <w:r w:rsidR="0095542B" w:rsidRPr="00C66CCB">
        <w:rPr>
          <w:rFonts w:ascii="Times New Roman" w:hAnsi="Times New Roman" w:cs="Times New Roman"/>
          <w:sz w:val="30"/>
          <w:szCs w:val="30"/>
        </w:rPr>
        <w:t xml:space="preserve"> пункта 1 статьи 265 настоящего Кодекса</w:t>
      </w:r>
      <w:r w:rsidR="00AC59A6" w:rsidRPr="00C66CCB">
        <w:rPr>
          <w:rFonts w:ascii="Times New Roman" w:hAnsi="Times New Roman" w:cs="Times New Roman"/>
          <w:sz w:val="30"/>
          <w:szCs w:val="30"/>
        </w:rPr>
        <w:t>;</w:t>
      </w:r>
    </w:p>
    <w:p w14:paraId="603A0588" w14:textId="620F852B" w:rsidR="00D6523A" w:rsidRPr="00C66CCB" w:rsidRDefault="001A753E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17</w:t>
      </w:r>
      <w:r w:rsidR="00AC59A6" w:rsidRPr="00C66CCB">
        <w:rPr>
          <w:rFonts w:ascii="Times New Roman" w:hAnsi="Times New Roman" w:cs="Times New Roman"/>
          <w:sz w:val="30"/>
          <w:szCs w:val="30"/>
        </w:rPr>
        <w:t xml:space="preserve">) </w:t>
      </w:r>
      <w:r w:rsidR="005D1BC3" w:rsidRPr="00C66CCB">
        <w:rPr>
          <w:rFonts w:ascii="Times New Roman" w:hAnsi="Times New Roman" w:cs="Times New Roman"/>
          <w:sz w:val="30"/>
          <w:szCs w:val="30"/>
        </w:rPr>
        <w:t xml:space="preserve">последняя дата отчетного периода, в котором заключено соглашение о сервисных рисках либо соглашение об управлении финансированием, </w:t>
      </w:r>
      <w:r w:rsidR="00AC59A6" w:rsidRPr="00C66CCB">
        <w:rPr>
          <w:rFonts w:ascii="Times New Roman" w:hAnsi="Times New Roman" w:cs="Times New Roman"/>
          <w:sz w:val="30"/>
          <w:szCs w:val="30"/>
        </w:rPr>
        <w:t xml:space="preserve">для расходов, указанных в подпункте </w:t>
      </w:r>
      <w:r w:rsidR="00807F4D" w:rsidRPr="00C66CCB">
        <w:rPr>
          <w:rFonts w:ascii="Times New Roman" w:hAnsi="Times New Roman" w:cs="Times New Roman"/>
          <w:sz w:val="30"/>
          <w:szCs w:val="30"/>
        </w:rPr>
        <w:t>19</w:t>
      </w:r>
      <w:r w:rsidRPr="00C66CCB">
        <w:rPr>
          <w:rFonts w:ascii="Times New Roman" w:hAnsi="Times New Roman" w:cs="Times New Roman"/>
          <w:sz w:val="30"/>
          <w:szCs w:val="30"/>
          <w:vertAlign w:val="superscript"/>
        </w:rPr>
        <w:t>12</w:t>
      </w:r>
      <w:r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AC59A6" w:rsidRPr="00C66CCB">
        <w:rPr>
          <w:rFonts w:ascii="Times New Roman" w:hAnsi="Times New Roman" w:cs="Times New Roman"/>
          <w:sz w:val="30"/>
          <w:szCs w:val="30"/>
        </w:rPr>
        <w:t xml:space="preserve">пункта 1 статьи </w:t>
      </w:r>
      <w:r w:rsidR="00807F4D" w:rsidRPr="00C66CCB">
        <w:rPr>
          <w:rFonts w:ascii="Times New Roman" w:hAnsi="Times New Roman" w:cs="Times New Roman"/>
          <w:sz w:val="30"/>
          <w:szCs w:val="30"/>
        </w:rPr>
        <w:t>265</w:t>
      </w:r>
      <w:r w:rsidR="00AC59A6" w:rsidRPr="00C66CCB">
        <w:rPr>
          <w:rFonts w:ascii="Times New Roman" w:hAnsi="Times New Roman" w:cs="Times New Roman"/>
          <w:sz w:val="30"/>
          <w:szCs w:val="30"/>
        </w:rPr>
        <w:t xml:space="preserve"> настоящего Кодекса</w:t>
      </w:r>
      <w:proofErr w:type="gramStart"/>
      <w:r w:rsidR="00D6523A" w:rsidRPr="00C66CCB">
        <w:rPr>
          <w:rFonts w:ascii="Times New Roman" w:hAnsi="Times New Roman" w:cs="Times New Roman"/>
          <w:sz w:val="30"/>
          <w:szCs w:val="30"/>
        </w:rPr>
        <w:t xml:space="preserve">.»; </w:t>
      </w:r>
      <w:proofErr w:type="gramEnd"/>
    </w:p>
    <w:p w14:paraId="2CF31F6E" w14:textId="77777777" w:rsidR="006F6D4F" w:rsidRPr="00C66CCB" w:rsidRDefault="00EE4DC1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1</w:t>
      </w:r>
      <w:r w:rsidR="00001A43" w:rsidRPr="00C66CCB">
        <w:rPr>
          <w:rFonts w:ascii="Times New Roman" w:hAnsi="Times New Roman" w:cs="Times New Roman"/>
          <w:sz w:val="30"/>
          <w:szCs w:val="30"/>
        </w:rPr>
        <w:t>2</w:t>
      </w:r>
      <w:r w:rsidR="006F6D4F" w:rsidRPr="00C66CCB">
        <w:rPr>
          <w:rFonts w:ascii="Times New Roman" w:hAnsi="Times New Roman" w:cs="Times New Roman"/>
          <w:sz w:val="30"/>
          <w:szCs w:val="30"/>
        </w:rPr>
        <w:t>) дополнить статью 278 пунктом 7 следующего содержания:</w:t>
      </w:r>
    </w:p>
    <w:p w14:paraId="06097D74" w14:textId="77777777" w:rsidR="006F6D4F" w:rsidRPr="00C66CCB" w:rsidRDefault="006F6D4F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«7. Положения настоящей статьи не применяются к деятельности в рамках соглашений о сервисных рисках и связанных с ними соглашений об управлении финансированием</w:t>
      </w:r>
      <w:proofErr w:type="gramStart"/>
      <w:r w:rsidRPr="00C66CCB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14:paraId="351E9159" w14:textId="77777777" w:rsidR="006F6D4F" w:rsidRPr="00C66CCB" w:rsidRDefault="00285D43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1</w:t>
      </w:r>
      <w:r w:rsidR="00001A43" w:rsidRPr="00C66CCB">
        <w:rPr>
          <w:rFonts w:ascii="Times New Roman" w:hAnsi="Times New Roman" w:cs="Times New Roman"/>
          <w:sz w:val="30"/>
          <w:szCs w:val="30"/>
        </w:rPr>
        <w:t>3</w:t>
      </w:r>
      <w:r w:rsidR="006F6D4F" w:rsidRPr="00C66CCB">
        <w:rPr>
          <w:rFonts w:ascii="Times New Roman" w:hAnsi="Times New Roman" w:cs="Times New Roman"/>
          <w:sz w:val="30"/>
          <w:szCs w:val="30"/>
        </w:rPr>
        <w:t>) дополнить статью 278</w:t>
      </w:r>
      <w:r w:rsidR="006F6D4F" w:rsidRPr="00C66CC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6F6D4F" w:rsidRPr="00C66CCB">
        <w:rPr>
          <w:rFonts w:ascii="Times New Roman" w:hAnsi="Times New Roman" w:cs="Times New Roman"/>
          <w:sz w:val="30"/>
          <w:szCs w:val="30"/>
        </w:rPr>
        <w:t xml:space="preserve"> пунктом 14 следующего содержания:</w:t>
      </w:r>
    </w:p>
    <w:p w14:paraId="70BAE4BC" w14:textId="77777777" w:rsidR="006F6D4F" w:rsidRPr="00C66CCB" w:rsidRDefault="006F6D4F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«14. Положения настоящей статьи не применяются к деятельности в рамках соглашений о сервисных рисках и связанных с ними соглашений об управлении финансированием</w:t>
      </w:r>
      <w:proofErr w:type="gramStart"/>
      <w:r w:rsidRPr="00C66CCB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14:paraId="4CE60598" w14:textId="7EE6C540" w:rsidR="006F6D4F" w:rsidRPr="00C66CCB" w:rsidRDefault="00146C62" w:rsidP="00CB2331">
      <w:pPr>
        <w:pStyle w:val="a3"/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1</w:t>
      </w:r>
      <w:r w:rsidR="00001A43" w:rsidRPr="00C66CCB">
        <w:rPr>
          <w:rFonts w:ascii="Times New Roman" w:hAnsi="Times New Roman" w:cs="Times New Roman"/>
          <w:sz w:val="30"/>
          <w:szCs w:val="30"/>
        </w:rPr>
        <w:t>4</w:t>
      </w:r>
      <w:r w:rsidR="006F6D4F" w:rsidRPr="00C66CCB">
        <w:rPr>
          <w:rFonts w:ascii="Times New Roman" w:hAnsi="Times New Roman" w:cs="Times New Roman"/>
          <w:sz w:val="30"/>
          <w:szCs w:val="30"/>
        </w:rPr>
        <w:t xml:space="preserve">) пункт 1 статьи 309 дополнить подпунктом </w:t>
      </w:r>
      <w:r w:rsidR="001A753E" w:rsidRPr="00C66CCB">
        <w:rPr>
          <w:rFonts w:ascii="Times New Roman" w:hAnsi="Times New Roman" w:cs="Times New Roman"/>
          <w:sz w:val="30"/>
          <w:szCs w:val="30"/>
        </w:rPr>
        <w:t>9</w:t>
      </w:r>
      <w:r w:rsidR="001A753E" w:rsidRPr="00C66CCB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1A753E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="006F6D4F" w:rsidRPr="00C66CCB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14:paraId="2F717774" w14:textId="269D9DCB" w:rsidR="006F6D4F" w:rsidRPr="00C66CCB" w:rsidRDefault="006F6D4F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«</w:t>
      </w:r>
      <w:r w:rsidR="001A753E" w:rsidRPr="00C66CCB">
        <w:rPr>
          <w:rFonts w:ascii="Times New Roman" w:hAnsi="Times New Roman" w:cs="Times New Roman"/>
          <w:sz w:val="30"/>
          <w:szCs w:val="30"/>
        </w:rPr>
        <w:t>9</w:t>
      </w:r>
      <w:r w:rsidR="001A753E" w:rsidRPr="00C66CCB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C66CCB">
        <w:rPr>
          <w:rFonts w:ascii="Times New Roman" w:hAnsi="Times New Roman" w:cs="Times New Roman"/>
          <w:sz w:val="30"/>
          <w:szCs w:val="30"/>
        </w:rPr>
        <w:t xml:space="preserve">) доходы, указанные в </w:t>
      </w:r>
      <w:r w:rsidR="00DC3107" w:rsidRPr="00C66CCB">
        <w:rPr>
          <w:rFonts w:ascii="Times New Roman" w:hAnsi="Times New Roman" w:cs="Times New Roman"/>
          <w:sz w:val="30"/>
          <w:szCs w:val="30"/>
        </w:rPr>
        <w:t xml:space="preserve">пунктах </w:t>
      </w:r>
      <w:r w:rsidR="001A753E" w:rsidRPr="00C66CCB">
        <w:rPr>
          <w:rFonts w:ascii="Times New Roman" w:hAnsi="Times New Roman" w:cs="Times New Roman"/>
          <w:sz w:val="30"/>
          <w:szCs w:val="30"/>
        </w:rPr>
        <w:t xml:space="preserve">29 </w:t>
      </w:r>
      <w:r w:rsidR="00DC3107" w:rsidRPr="00C66CCB">
        <w:rPr>
          <w:rFonts w:ascii="Times New Roman" w:hAnsi="Times New Roman" w:cs="Times New Roman"/>
          <w:sz w:val="30"/>
          <w:szCs w:val="30"/>
        </w:rPr>
        <w:t xml:space="preserve">и </w:t>
      </w:r>
      <w:r w:rsidR="001A753E" w:rsidRPr="00C66CCB">
        <w:rPr>
          <w:rFonts w:ascii="Times New Roman" w:hAnsi="Times New Roman" w:cs="Times New Roman"/>
          <w:sz w:val="30"/>
          <w:szCs w:val="30"/>
        </w:rPr>
        <w:t xml:space="preserve">30 </w:t>
      </w:r>
      <w:r w:rsidRPr="00C66CCB">
        <w:rPr>
          <w:rFonts w:ascii="Times New Roman" w:hAnsi="Times New Roman" w:cs="Times New Roman"/>
          <w:sz w:val="30"/>
          <w:szCs w:val="30"/>
        </w:rPr>
        <w:t>статьи</w:t>
      </w:r>
      <w:r w:rsidR="00DC3107" w:rsidRPr="00C66CCB">
        <w:rPr>
          <w:rFonts w:ascii="Times New Roman" w:hAnsi="Times New Roman" w:cs="Times New Roman"/>
          <w:sz w:val="30"/>
          <w:szCs w:val="30"/>
        </w:rPr>
        <w:t> </w:t>
      </w:r>
      <w:r w:rsidR="006A253D" w:rsidRPr="00C66CCB">
        <w:rPr>
          <w:rFonts w:ascii="Times New Roman" w:hAnsi="Times New Roman" w:cs="Times New Roman"/>
          <w:sz w:val="30"/>
          <w:szCs w:val="30"/>
        </w:rPr>
        <w:t>25</w:t>
      </w:r>
      <w:r w:rsidR="008412B6" w:rsidRPr="00C66CCB">
        <w:rPr>
          <w:rFonts w:ascii="Times New Roman" w:hAnsi="Times New Roman" w:cs="Times New Roman"/>
          <w:sz w:val="30"/>
          <w:szCs w:val="30"/>
        </w:rPr>
        <w:t>0</w:t>
      </w:r>
      <w:r w:rsidR="00DC3107" w:rsidRPr="00C66CCB">
        <w:rPr>
          <w:rFonts w:ascii="Times New Roman" w:hAnsi="Times New Roman" w:cs="Times New Roman"/>
          <w:sz w:val="30"/>
          <w:szCs w:val="30"/>
        </w:rPr>
        <w:t xml:space="preserve"> </w:t>
      </w:r>
      <w:r w:rsidRPr="00C66CCB">
        <w:rPr>
          <w:rFonts w:ascii="Times New Roman" w:hAnsi="Times New Roman" w:cs="Times New Roman"/>
          <w:sz w:val="30"/>
          <w:szCs w:val="30"/>
        </w:rPr>
        <w:t>настоящего Кодекса, выплаченные в пользу иностранной организации – участника соглашения о сервисных рисках или соглашения об управлении финансированием</w:t>
      </w:r>
      <w:proofErr w:type="gramStart"/>
      <w:r w:rsidRPr="00C66CCB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="00001A43" w:rsidRPr="00C66CCB">
        <w:rPr>
          <w:rFonts w:ascii="Times New Roman" w:hAnsi="Times New Roman" w:cs="Times New Roman"/>
          <w:sz w:val="30"/>
          <w:szCs w:val="30"/>
        </w:rPr>
        <w:t>.</w:t>
      </w:r>
    </w:p>
    <w:p w14:paraId="0669CDFC" w14:textId="77777777" w:rsidR="008D1140" w:rsidRPr="00C66CCB" w:rsidRDefault="008D1140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0BECBBE" w14:textId="77777777" w:rsidR="006F6D4F" w:rsidRPr="00C66CCB" w:rsidRDefault="00251CA6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6CCB">
        <w:rPr>
          <w:rFonts w:ascii="Times New Roman" w:hAnsi="Times New Roman" w:cs="Times New Roman"/>
          <w:b/>
          <w:sz w:val="30"/>
          <w:szCs w:val="30"/>
        </w:rPr>
        <w:t xml:space="preserve">Статья </w:t>
      </w:r>
      <w:r w:rsidR="008C468C" w:rsidRPr="00C66CCB">
        <w:rPr>
          <w:rFonts w:ascii="Times New Roman" w:hAnsi="Times New Roman" w:cs="Times New Roman"/>
          <w:b/>
          <w:sz w:val="30"/>
          <w:szCs w:val="30"/>
        </w:rPr>
        <w:t>2</w:t>
      </w:r>
      <w:r w:rsidRPr="00C66CCB">
        <w:rPr>
          <w:rFonts w:ascii="Times New Roman" w:hAnsi="Times New Roman" w:cs="Times New Roman"/>
          <w:b/>
          <w:sz w:val="30"/>
          <w:szCs w:val="30"/>
        </w:rPr>
        <w:t>.</w:t>
      </w:r>
    </w:p>
    <w:p w14:paraId="5B620CD9" w14:textId="63ACBF0B" w:rsidR="00E20F07" w:rsidRPr="00C66CCB" w:rsidRDefault="00E20F07" w:rsidP="00CB2331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CCB">
        <w:rPr>
          <w:rFonts w:ascii="Times New Roman" w:hAnsi="Times New Roman" w:cs="Times New Roman"/>
          <w:sz w:val="30"/>
          <w:szCs w:val="30"/>
        </w:rPr>
        <w:t>Настоящий Федеральный закон вступает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14:paraId="5C95015C" w14:textId="77777777" w:rsidR="00E20F07" w:rsidRPr="00C66CCB" w:rsidRDefault="00E20F07" w:rsidP="00CB2331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20F07" w:rsidRPr="00C66CCB" w:rsidSect="00001A43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BE9F5A" w15:done="0"/>
  <w15:commentEx w15:paraId="76F4120A" w15:done="0"/>
  <w15:commentEx w15:paraId="0B062EBF" w15:done="0"/>
  <w15:commentEx w15:paraId="073BF96E" w15:done="0"/>
  <w15:commentEx w15:paraId="640486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D3157" w14:textId="77777777" w:rsidR="008A19D8" w:rsidRDefault="008A19D8" w:rsidP="00251CA6">
      <w:pPr>
        <w:spacing w:after="0" w:line="240" w:lineRule="auto"/>
      </w:pPr>
      <w:r>
        <w:separator/>
      </w:r>
    </w:p>
  </w:endnote>
  <w:endnote w:type="continuationSeparator" w:id="0">
    <w:p w14:paraId="1AF1CEC1" w14:textId="77777777" w:rsidR="008A19D8" w:rsidRDefault="008A19D8" w:rsidP="002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648B5" w14:textId="77777777" w:rsidR="008A19D8" w:rsidRDefault="008A19D8" w:rsidP="00251CA6">
      <w:pPr>
        <w:spacing w:after="0" w:line="240" w:lineRule="auto"/>
      </w:pPr>
      <w:r>
        <w:separator/>
      </w:r>
    </w:p>
  </w:footnote>
  <w:footnote w:type="continuationSeparator" w:id="0">
    <w:p w14:paraId="0DD5F751" w14:textId="77777777" w:rsidR="008A19D8" w:rsidRDefault="008A19D8" w:rsidP="0025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022611"/>
      <w:docPartObj>
        <w:docPartGallery w:val="Page Numbers (Top of Page)"/>
        <w:docPartUnique/>
      </w:docPartObj>
    </w:sdtPr>
    <w:sdtEndPr/>
    <w:sdtContent>
      <w:p w14:paraId="7C118AFE" w14:textId="77777777" w:rsidR="0086376D" w:rsidRDefault="008637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94">
          <w:rPr>
            <w:noProof/>
          </w:rPr>
          <w:t>6</w:t>
        </w:r>
        <w:r>
          <w:fldChar w:fldCharType="end"/>
        </w:r>
      </w:p>
    </w:sdtContent>
  </w:sdt>
  <w:p w14:paraId="480E3313" w14:textId="77777777" w:rsidR="0086376D" w:rsidRDefault="008637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12F"/>
    <w:multiLevelType w:val="hybridMultilevel"/>
    <w:tmpl w:val="FBA46BFE"/>
    <w:lvl w:ilvl="0" w:tplc="CAB6362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93279D"/>
    <w:multiLevelType w:val="hybridMultilevel"/>
    <w:tmpl w:val="C8305BCA"/>
    <w:lvl w:ilvl="0" w:tplc="D75EBE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61124"/>
    <w:multiLevelType w:val="hybridMultilevel"/>
    <w:tmpl w:val="2F400B16"/>
    <w:lvl w:ilvl="0" w:tplc="407E6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86210"/>
    <w:multiLevelType w:val="hybridMultilevel"/>
    <w:tmpl w:val="6F46740E"/>
    <w:lvl w:ilvl="0" w:tplc="755E1E8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0B3900"/>
    <w:multiLevelType w:val="hybridMultilevel"/>
    <w:tmpl w:val="B1E4EDC8"/>
    <w:lvl w:ilvl="0" w:tplc="5E52E396">
      <w:start w:val="10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C234A"/>
    <w:multiLevelType w:val="hybridMultilevel"/>
    <w:tmpl w:val="5E2C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4419A"/>
    <w:multiLevelType w:val="hybridMultilevel"/>
    <w:tmpl w:val="5CAEFB90"/>
    <w:lvl w:ilvl="0" w:tplc="C862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E1793E"/>
    <w:multiLevelType w:val="hybridMultilevel"/>
    <w:tmpl w:val="25DE37A2"/>
    <w:lvl w:ilvl="0" w:tplc="4C305778">
      <w:start w:val="1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6361F"/>
    <w:multiLevelType w:val="hybridMultilevel"/>
    <w:tmpl w:val="F7260116"/>
    <w:lvl w:ilvl="0" w:tplc="26EEF73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1E82EEB"/>
    <w:multiLevelType w:val="hybridMultilevel"/>
    <w:tmpl w:val="E026B83E"/>
    <w:lvl w:ilvl="0" w:tplc="D1868C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3C77DE"/>
    <w:multiLevelType w:val="hybridMultilevel"/>
    <w:tmpl w:val="ABFC51CE"/>
    <w:lvl w:ilvl="0" w:tplc="25BE52B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27300E"/>
    <w:multiLevelType w:val="hybridMultilevel"/>
    <w:tmpl w:val="70304F8C"/>
    <w:lvl w:ilvl="0" w:tplc="7C4A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814496"/>
    <w:multiLevelType w:val="hybridMultilevel"/>
    <w:tmpl w:val="8D824F5C"/>
    <w:lvl w:ilvl="0" w:tplc="9F8C37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950D1B"/>
    <w:multiLevelType w:val="hybridMultilevel"/>
    <w:tmpl w:val="93C8F3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 Podvintsev">
    <w15:presenceInfo w15:providerId="None" w15:userId="Anton Podvintsev"/>
  </w15:person>
  <w15:person w15:author="Войнов Станислав Игоревич">
    <w15:presenceInfo w15:providerId="None" w15:userId="Войнов Станислав Игор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17"/>
    <w:rsid w:val="00001A43"/>
    <w:rsid w:val="00005705"/>
    <w:rsid w:val="00017972"/>
    <w:rsid w:val="0002658B"/>
    <w:rsid w:val="0003196A"/>
    <w:rsid w:val="00035A64"/>
    <w:rsid w:val="000366AB"/>
    <w:rsid w:val="00040DB5"/>
    <w:rsid w:val="00042A91"/>
    <w:rsid w:val="00042E8C"/>
    <w:rsid w:val="0004373A"/>
    <w:rsid w:val="0006023B"/>
    <w:rsid w:val="00061D06"/>
    <w:rsid w:val="000715F1"/>
    <w:rsid w:val="00072551"/>
    <w:rsid w:val="000824FC"/>
    <w:rsid w:val="00093D77"/>
    <w:rsid w:val="00096BE7"/>
    <w:rsid w:val="000A27CE"/>
    <w:rsid w:val="000A53A8"/>
    <w:rsid w:val="000A65AF"/>
    <w:rsid w:val="000B12C5"/>
    <w:rsid w:val="000C02FB"/>
    <w:rsid w:val="000C27E9"/>
    <w:rsid w:val="000C5F06"/>
    <w:rsid w:val="000D4FDF"/>
    <w:rsid w:val="000E7F7D"/>
    <w:rsid w:val="000F6EE1"/>
    <w:rsid w:val="00102A1F"/>
    <w:rsid w:val="001076DB"/>
    <w:rsid w:val="0010786A"/>
    <w:rsid w:val="00112165"/>
    <w:rsid w:val="00112A30"/>
    <w:rsid w:val="00113792"/>
    <w:rsid w:val="0011386A"/>
    <w:rsid w:val="001328D3"/>
    <w:rsid w:val="001359F1"/>
    <w:rsid w:val="0013766D"/>
    <w:rsid w:val="00146C62"/>
    <w:rsid w:val="00153798"/>
    <w:rsid w:val="00153873"/>
    <w:rsid w:val="00157BEA"/>
    <w:rsid w:val="001610C1"/>
    <w:rsid w:val="00161520"/>
    <w:rsid w:val="00164496"/>
    <w:rsid w:val="00166364"/>
    <w:rsid w:val="00181E8F"/>
    <w:rsid w:val="00184241"/>
    <w:rsid w:val="00185B38"/>
    <w:rsid w:val="00187147"/>
    <w:rsid w:val="001944B5"/>
    <w:rsid w:val="001A1976"/>
    <w:rsid w:val="001A465E"/>
    <w:rsid w:val="001A753E"/>
    <w:rsid w:val="001B4FEB"/>
    <w:rsid w:val="001B697F"/>
    <w:rsid w:val="001C3039"/>
    <w:rsid w:val="001D19DC"/>
    <w:rsid w:val="001F2710"/>
    <w:rsid w:val="001F3857"/>
    <w:rsid w:val="002140B6"/>
    <w:rsid w:val="0021768A"/>
    <w:rsid w:val="002244F8"/>
    <w:rsid w:val="00227919"/>
    <w:rsid w:val="00240158"/>
    <w:rsid w:val="00251756"/>
    <w:rsid w:val="00251CA6"/>
    <w:rsid w:val="00257830"/>
    <w:rsid w:val="002661A6"/>
    <w:rsid w:val="0027329D"/>
    <w:rsid w:val="00273C79"/>
    <w:rsid w:val="0027412B"/>
    <w:rsid w:val="00285D43"/>
    <w:rsid w:val="002922D8"/>
    <w:rsid w:val="002A1822"/>
    <w:rsid w:val="002B6956"/>
    <w:rsid w:val="002F4D8B"/>
    <w:rsid w:val="003007E9"/>
    <w:rsid w:val="00300D9A"/>
    <w:rsid w:val="003058A4"/>
    <w:rsid w:val="00323E7C"/>
    <w:rsid w:val="00327035"/>
    <w:rsid w:val="003332A7"/>
    <w:rsid w:val="00341164"/>
    <w:rsid w:val="00342AC6"/>
    <w:rsid w:val="0035740D"/>
    <w:rsid w:val="00362318"/>
    <w:rsid w:val="003636E0"/>
    <w:rsid w:val="00365C00"/>
    <w:rsid w:val="00372F6A"/>
    <w:rsid w:val="003846DC"/>
    <w:rsid w:val="00390F47"/>
    <w:rsid w:val="003A5653"/>
    <w:rsid w:val="003A7305"/>
    <w:rsid w:val="003C052C"/>
    <w:rsid w:val="003C2CC2"/>
    <w:rsid w:val="003D255A"/>
    <w:rsid w:val="003D5367"/>
    <w:rsid w:val="003E1621"/>
    <w:rsid w:val="003E4335"/>
    <w:rsid w:val="003F02D4"/>
    <w:rsid w:val="003F303E"/>
    <w:rsid w:val="00404C0C"/>
    <w:rsid w:val="00406CB9"/>
    <w:rsid w:val="00415183"/>
    <w:rsid w:val="00426C93"/>
    <w:rsid w:val="00436A57"/>
    <w:rsid w:val="004404FA"/>
    <w:rsid w:val="004430D9"/>
    <w:rsid w:val="00445091"/>
    <w:rsid w:val="00446DBE"/>
    <w:rsid w:val="00450BCC"/>
    <w:rsid w:val="004517D4"/>
    <w:rsid w:val="004556F7"/>
    <w:rsid w:val="00463514"/>
    <w:rsid w:val="00467D39"/>
    <w:rsid w:val="00476670"/>
    <w:rsid w:val="00482D52"/>
    <w:rsid w:val="00484A1A"/>
    <w:rsid w:val="004957AF"/>
    <w:rsid w:val="004A52D2"/>
    <w:rsid w:val="004A60B0"/>
    <w:rsid w:val="004B6F35"/>
    <w:rsid w:val="004D066B"/>
    <w:rsid w:val="004F29E7"/>
    <w:rsid w:val="004F7994"/>
    <w:rsid w:val="00502660"/>
    <w:rsid w:val="00506C86"/>
    <w:rsid w:val="0051019C"/>
    <w:rsid w:val="005106E5"/>
    <w:rsid w:val="00515233"/>
    <w:rsid w:val="00515F22"/>
    <w:rsid w:val="005168EA"/>
    <w:rsid w:val="00517E6B"/>
    <w:rsid w:val="00526173"/>
    <w:rsid w:val="0053483C"/>
    <w:rsid w:val="00534E0D"/>
    <w:rsid w:val="00535939"/>
    <w:rsid w:val="0054257F"/>
    <w:rsid w:val="005447EC"/>
    <w:rsid w:val="00547E03"/>
    <w:rsid w:val="00572871"/>
    <w:rsid w:val="00576F67"/>
    <w:rsid w:val="0059279E"/>
    <w:rsid w:val="005A2178"/>
    <w:rsid w:val="005A3286"/>
    <w:rsid w:val="005A5363"/>
    <w:rsid w:val="005B0AD3"/>
    <w:rsid w:val="005C1081"/>
    <w:rsid w:val="005C4C1B"/>
    <w:rsid w:val="005D06D1"/>
    <w:rsid w:val="005D1BC3"/>
    <w:rsid w:val="005D6274"/>
    <w:rsid w:val="005E5F6F"/>
    <w:rsid w:val="0060019C"/>
    <w:rsid w:val="00601F0A"/>
    <w:rsid w:val="00621459"/>
    <w:rsid w:val="00622928"/>
    <w:rsid w:val="00625042"/>
    <w:rsid w:val="00625343"/>
    <w:rsid w:val="00632522"/>
    <w:rsid w:val="00633974"/>
    <w:rsid w:val="00641A3E"/>
    <w:rsid w:val="0066199A"/>
    <w:rsid w:val="006654CA"/>
    <w:rsid w:val="0066693B"/>
    <w:rsid w:val="00674D81"/>
    <w:rsid w:val="00684C4C"/>
    <w:rsid w:val="006930C9"/>
    <w:rsid w:val="006941BE"/>
    <w:rsid w:val="006945EC"/>
    <w:rsid w:val="00697F57"/>
    <w:rsid w:val="006A180C"/>
    <w:rsid w:val="006A253D"/>
    <w:rsid w:val="006A4439"/>
    <w:rsid w:val="006A6023"/>
    <w:rsid w:val="006B3589"/>
    <w:rsid w:val="006B5373"/>
    <w:rsid w:val="006B5E73"/>
    <w:rsid w:val="006C3895"/>
    <w:rsid w:val="006E1257"/>
    <w:rsid w:val="006E6556"/>
    <w:rsid w:val="006F52BA"/>
    <w:rsid w:val="006F56FA"/>
    <w:rsid w:val="006F6D4F"/>
    <w:rsid w:val="0070001C"/>
    <w:rsid w:val="00701DDB"/>
    <w:rsid w:val="00704320"/>
    <w:rsid w:val="0070541F"/>
    <w:rsid w:val="00725E81"/>
    <w:rsid w:val="00743329"/>
    <w:rsid w:val="0074583C"/>
    <w:rsid w:val="00747347"/>
    <w:rsid w:val="007579C1"/>
    <w:rsid w:val="00761B00"/>
    <w:rsid w:val="00772290"/>
    <w:rsid w:val="00774F01"/>
    <w:rsid w:val="00782EBA"/>
    <w:rsid w:val="00783429"/>
    <w:rsid w:val="00783704"/>
    <w:rsid w:val="0079284A"/>
    <w:rsid w:val="00793318"/>
    <w:rsid w:val="007A1229"/>
    <w:rsid w:val="007A23BB"/>
    <w:rsid w:val="007A4B46"/>
    <w:rsid w:val="007A54EB"/>
    <w:rsid w:val="007B6904"/>
    <w:rsid w:val="007B79A7"/>
    <w:rsid w:val="007C3336"/>
    <w:rsid w:val="007C3B09"/>
    <w:rsid w:val="007C7F4D"/>
    <w:rsid w:val="007D12CA"/>
    <w:rsid w:val="007D37D8"/>
    <w:rsid w:val="007E0970"/>
    <w:rsid w:val="007E29AE"/>
    <w:rsid w:val="007F6397"/>
    <w:rsid w:val="007F63F5"/>
    <w:rsid w:val="007F65BB"/>
    <w:rsid w:val="00807F4D"/>
    <w:rsid w:val="00820266"/>
    <w:rsid w:val="00832DCF"/>
    <w:rsid w:val="008412B6"/>
    <w:rsid w:val="00851454"/>
    <w:rsid w:val="0085150A"/>
    <w:rsid w:val="00860251"/>
    <w:rsid w:val="008604C9"/>
    <w:rsid w:val="0086376D"/>
    <w:rsid w:val="00883D8C"/>
    <w:rsid w:val="00885E17"/>
    <w:rsid w:val="00894D91"/>
    <w:rsid w:val="008A19D8"/>
    <w:rsid w:val="008A6DA6"/>
    <w:rsid w:val="008B4419"/>
    <w:rsid w:val="008C121D"/>
    <w:rsid w:val="008C3271"/>
    <w:rsid w:val="008C3AEB"/>
    <w:rsid w:val="008C468C"/>
    <w:rsid w:val="008C5386"/>
    <w:rsid w:val="008C7C75"/>
    <w:rsid w:val="008D1140"/>
    <w:rsid w:val="008D425E"/>
    <w:rsid w:val="00914A60"/>
    <w:rsid w:val="0092596F"/>
    <w:rsid w:val="00931E4E"/>
    <w:rsid w:val="009332BA"/>
    <w:rsid w:val="00934C88"/>
    <w:rsid w:val="00936D01"/>
    <w:rsid w:val="00937F3D"/>
    <w:rsid w:val="00941215"/>
    <w:rsid w:val="009464C3"/>
    <w:rsid w:val="00946E80"/>
    <w:rsid w:val="00954537"/>
    <w:rsid w:val="0095542B"/>
    <w:rsid w:val="00963430"/>
    <w:rsid w:val="00970C7D"/>
    <w:rsid w:val="00976850"/>
    <w:rsid w:val="009830B5"/>
    <w:rsid w:val="00983C2C"/>
    <w:rsid w:val="009850CD"/>
    <w:rsid w:val="00986E2A"/>
    <w:rsid w:val="009871A8"/>
    <w:rsid w:val="00991F94"/>
    <w:rsid w:val="009A0D49"/>
    <w:rsid w:val="009A1D9A"/>
    <w:rsid w:val="009A764B"/>
    <w:rsid w:val="009B0C0B"/>
    <w:rsid w:val="009B7116"/>
    <w:rsid w:val="009C5B82"/>
    <w:rsid w:val="009D1214"/>
    <w:rsid w:val="009D37C8"/>
    <w:rsid w:val="009F250C"/>
    <w:rsid w:val="00A00F62"/>
    <w:rsid w:val="00A02A47"/>
    <w:rsid w:val="00A03D17"/>
    <w:rsid w:val="00A053C5"/>
    <w:rsid w:val="00A07D9D"/>
    <w:rsid w:val="00A105B3"/>
    <w:rsid w:val="00A128A7"/>
    <w:rsid w:val="00A1673B"/>
    <w:rsid w:val="00A27211"/>
    <w:rsid w:val="00A35C75"/>
    <w:rsid w:val="00A3651C"/>
    <w:rsid w:val="00A43E98"/>
    <w:rsid w:val="00A54212"/>
    <w:rsid w:val="00A66B79"/>
    <w:rsid w:val="00A72325"/>
    <w:rsid w:val="00A733B7"/>
    <w:rsid w:val="00A74B7E"/>
    <w:rsid w:val="00A833CE"/>
    <w:rsid w:val="00A92200"/>
    <w:rsid w:val="00AA7325"/>
    <w:rsid w:val="00AB61CC"/>
    <w:rsid w:val="00AB68E8"/>
    <w:rsid w:val="00AC59A6"/>
    <w:rsid w:val="00AD433D"/>
    <w:rsid w:val="00AE350A"/>
    <w:rsid w:val="00AE3981"/>
    <w:rsid w:val="00AE4367"/>
    <w:rsid w:val="00AE7270"/>
    <w:rsid w:val="00AF1523"/>
    <w:rsid w:val="00AF6B45"/>
    <w:rsid w:val="00B00D5F"/>
    <w:rsid w:val="00B057A4"/>
    <w:rsid w:val="00B34297"/>
    <w:rsid w:val="00B3797A"/>
    <w:rsid w:val="00B37B5A"/>
    <w:rsid w:val="00B42991"/>
    <w:rsid w:val="00B45AAA"/>
    <w:rsid w:val="00B45CAE"/>
    <w:rsid w:val="00B5113D"/>
    <w:rsid w:val="00B52700"/>
    <w:rsid w:val="00B53CE8"/>
    <w:rsid w:val="00B55817"/>
    <w:rsid w:val="00B7165E"/>
    <w:rsid w:val="00B77A1B"/>
    <w:rsid w:val="00B804A2"/>
    <w:rsid w:val="00B8124B"/>
    <w:rsid w:val="00B81A89"/>
    <w:rsid w:val="00B831A5"/>
    <w:rsid w:val="00BA663B"/>
    <w:rsid w:val="00BD138D"/>
    <w:rsid w:val="00BD1FB0"/>
    <w:rsid w:val="00BD7BF2"/>
    <w:rsid w:val="00BE5662"/>
    <w:rsid w:val="00BF077C"/>
    <w:rsid w:val="00C123C4"/>
    <w:rsid w:val="00C12FF5"/>
    <w:rsid w:val="00C15D0B"/>
    <w:rsid w:val="00C2726C"/>
    <w:rsid w:val="00C32660"/>
    <w:rsid w:val="00C416DF"/>
    <w:rsid w:val="00C44BF5"/>
    <w:rsid w:val="00C45AAB"/>
    <w:rsid w:val="00C54996"/>
    <w:rsid w:val="00C647E4"/>
    <w:rsid w:val="00C66A3F"/>
    <w:rsid w:val="00C66CCB"/>
    <w:rsid w:val="00C91E32"/>
    <w:rsid w:val="00C93EBE"/>
    <w:rsid w:val="00C9666F"/>
    <w:rsid w:val="00C969DF"/>
    <w:rsid w:val="00C96E4F"/>
    <w:rsid w:val="00CA6DEF"/>
    <w:rsid w:val="00CB2331"/>
    <w:rsid w:val="00CB2718"/>
    <w:rsid w:val="00CB6E44"/>
    <w:rsid w:val="00CC0F54"/>
    <w:rsid w:val="00CC3BBB"/>
    <w:rsid w:val="00CC5728"/>
    <w:rsid w:val="00CD4023"/>
    <w:rsid w:val="00CF46E8"/>
    <w:rsid w:val="00D01675"/>
    <w:rsid w:val="00D06A04"/>
    <w:rsid w:val="00D17286"/>
    <w:rsid w:val="00D22B52"/>
    <w:rsid w:val="00D23156"/>
    <w:rsid w:val="00D25F71"/>
    <w:rsid w:val="00D4272F"/>
    <w:rsid w:val="00D42F0F"/>
    <w:rsid w:val="00D512B4"/>
    <w:rsid w:val="00D5392B"/>
    <w:rsid w:val="00D6523A"/>
    <w:rsid w:val="00D73B67"/>
    <w:rsid w:val="00D82AF4"/>
    <w:rsid w:val="00DA524A"/>
    <w:rsid w:val="00DA7C8A"/>
    <w:rsid w:val="00DB0CBB"/>
    <w:rsid w:val="00DB2A65"/>
    <w:rsid w:val="00DB4DF5"/>
    <w:rsid w:val="00DC2EDE"/>
    <w:rsid w:val="00DC3107"/>
    <w:rsid w:val="00DC35A2"/>
    <w:rsid w:val="00DC5F1F"/>
    <w:rsid w:val="00DE1608"/>
    <w:rsid w:val="00DF4C8A"/>
    <w:rsid w:val="00E02636"/>
    <w:rsid w:val="00E0283B"/>
    <w:rsid w:val="00E07746"/>
    <w:rsid w:val="00E20F07"/>
    <w:rsid w:val="00E2438B"/>
    <w:rsid w:val="00E366F8"/>
    <w:rsid w:val="00E50558"/>
    <w:rsid w:val="00E5097F"/>
    <w:rsid w:val="00E627F9"/>
    <w:rsid w:val="00E62D46"/>
    <w:rsid w:val="00E66774"/>
    <w:rsid w:val="00E707DE"/>
    <w:rsid w:val="00E76792"/>
    <w:rsid w:val="00E7749C"/>
    <w:rsid w:val="00E8367D"/>
    <w:rsid w:val="00E84FD2"/>
    <w:rsid w:val="00E858F5"/>
    <w:rsid w:val="00E85C2B"/>
    <w:rsid w:val="00E9084F"/>
    <w:rsid w:val="00E909C6"/>
    <w:rsid w:val="00E931C6"/>
    <w:rsid w:val="00EA0B9C"/>
    <w:rsid w:val="00EA0BCC"/>
    <w:rsid w:val="00EB212A"/>
    <w:rsid w:val="00EB3638"/>
    <w:rsid w:val="00EB4B06"/>
    <w:rsid w:val="00EC3068"/>
    <w:rsid w:val="00EC7E55"/>
    <w:rsid w:val="00ED066C"/>
    <w:rsid w:val="00ED1516"/>
    <w:rsid w:val="00ED5183"/>
    <w:rsid w:val="00EE15B0"/>
    <w:rsid w:val="00EE3288"/>
    <w:rsid w:val="00EE3343"/>
    <w:rsid w:val="00EE3CBB"/>
    <w:rsid w:val="00EE4DC1"/>
    <w:rsid w:val="00EF2E96"/>
    <w:rsid w:val="00F05ABD"/>
    <w:rsid w:val="00F13043"/>
    <w:rsid w:val="00F36F1D"/>
    <w:rsid w:val="00F565EE"/>
    <w:rsid w:val="00F56E4C"/>
    <w:rsid w:val="00F628AD"/>
    <w:rsid w:val="00F6486B"/>
    <w:rsid w:val="00F64D63"/>
    <w:rsid w:val="00F73320"/>
    <w:rsid w:val="00F73A97"/>
    <w:rsid w:val="00F87818"/>
    <w:rsid w:val="00F90054"/>
    <w:rsid w:val="00FA642E"/>
    <w:rsid w:val="00FB1BD6"/>
    <w:rsid w:val="00FB40DE"/>
    <w:rsid w:val="00FB77DB"/>
    <w:rsid w:val="00FC5583"/>
    <w:rsid w:val="00FC6250"/>
    <w:rsid w:val="00FD1440"/>
    <w:rsid w:val="00FD6AC9"/>
    <w:rsid w:val="00FE00FE"/>
    <w:rsid w:val="00FE3BA3"/>
    <w:rsid w:val="00FE704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1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00D9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00D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00D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D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5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1CA6"/>
  </w:style>
  <w:style w:type="paragraph" w:styleId="ab">
    <w:name w:val="footer"/>
    <w:basedOn w:val="a"/>
    <w:link w:val="ac"/>
    <w:uiPriority w:val="99"/>
    <w:unhideWhenUsed/>
    <w:rsid w:val="0025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CA6"/>
  </w:style>
  <w:style w:type="paragraph" w:styleId="ad">
    <w:name w:val="annotation subject"/>
    <w:basedOn w:val="a5"/>
    <w:next w:val="a5"/>
    <w:link w:val="ae"/>
    <w:uiPriority w:val="99"/>
    <w:semiHidden/>
    <w:unhideWhenUsed/>
    <w:rsid w:val="00931E4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31E4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04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1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00D9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00D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00D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D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5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1CA6"/>
  </w:style>
  <w:style w:type="paragraph" w:styleId="ab">
    <w:name w:val="footer"/>
    <w:basedOn w:val="a"/>
    <w:link w:val="ac"/>
    <w:uiPriority w:val="99"/>
    <w:unhideWhenUsed/>
    <w:rsid w:val="0025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CA6"/>
  </w:style>
  <w:style w:type="paragraph" w:styleId="ad">
    <w:name w:val="annotation subject"/>
    <w:basedOn w:val="a5"/>
    <w:next w:val="a5"/>
    <w:link w:val="ae"/>
    <w:uiPriority w:val="99"/>
    <w:semiHidden/>
    <w:unhideWhenUsed/>
    <w:rsid w:val="00931E4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31E4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04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2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EF54-3030-473E-884F-311298C8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Anufrieva</dc:creator>
  <cp:lastModifiedBy>ХУСНЕТДИНОВ РУСЛАН ЕВГЕНЬЕВИЧ</cp:lastModifiedBy>
  <cp:revision>2</cp:revision>
  <cp:lastPrinted>2022-09-20T14:22:00Z</cp:lastPrinted>
  <dcterms:created xsi:type="dcterms:W3CDTF">2022-10-06T14:34:00Z</dcterms:created>
  <dcterms:modified xsi:type="dcterms:W3CDTF">2022-10-06T14:34:00Z</dcterms:modified>
</cp:coreProperties>
</file>