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74" w:rsidRDefault="002D2474" w:rsidP="00423A7E">
      <w:pPr>
        <w:pStyle w:val="af9"/>
        <w:spacing w:line="240" w:lineRule="auto"/>
        <w:ind w:left="7080"/>
      </w:pPr>
    </w:p>
    <w:p w:rsidR="008955E1" w:rsidRPr="0034581F" w:rsidRDefault="008955E1" w:rsidP="00423A7E">
      <w:pPr>
        <w:pStyle w:val="af9"/>
        <w:spacing w:line="240" w:lineRule="auto"/>
        <w:ind w:left="7080"/>
      </w:pPr>
      <w:r w:rsidRPr="0034581F">
        <w:t>Вносится Правительством Российской Федерации</w:t>
      </w:r>
    </w:p>
    <w:p w:rsidR="008955E1" w:rsidRPr="001B1F19" w:rsidRDefault="008955E1" w:rsidP="008955E1">
      <w:pPr>
        <w:spacing w:after="0" w:line="240" w:lineRule="auto"/>
        <w:ind w:left="6238"/>
        <w:rPr>
          <w:rFonts w:ascii="Times New Roman" w:hAnsi="Times New Roman" w:cs="Times New Roman"/>
          <w:sz w:val="30"/>
        </w:rPr>
      </w:pPr>
    </w:p>
    <w:p w:rsidR="00DA49A9" w:rsidRDefault="00DA49A9" w:rsidP="008955E1">
      <w:pPr>
        <w:spacing w:after="0" w:line="240" w:lineRule="auto"/>
        <w:ind w:left="6238"/>
        <w:jc w:val="right"/>
        <w:rPr>
          <w:rFonts w:ascii="Times New Roman" w:hAnsi="Times New Roman" w:cs="Times New Roman"/>
          <w:sz w:val="30"/>
        </w:rPr>
      </w:pPr>
    </w:p>
    <w:p w:rsidR="008955E1" w:rsidRPr="001B1F19" w:rsidRDefault="008955E1" w:rsidP="008955E1">
      <w:pPr>
        <w:spacing w:after="0" w:line="240" w:lineRule="auto"/>
        <w:ind w:left="6238"/>
        <w:jc w:val="right"/>
        <w:rPr>
          <w:rFonts w:ascii="Times New Roman" w:hAnsi="Times New Roman" w:cs="Times New Roman"/>
          <w:sz w:val="30"/>
        </w:rPr>
      </w:pPr>
      <w:r w:rsidRPr="001B1F19">
        <w:rPr>
          <w:rFonts w:ascii="Times New Roman" w:hAnsi="Times New Roman" w:cs="Times New Roman"/>
          <w:sz w:val="30"/>
        </w:rPr>
        <w:t>Проект</w:t>
      </w:r>
    </w:p>
    <w:p w:rsidR="008955E1" w:rsidRPr="001B1F19" w:rsidRDefault="008955E1" w:rsidP="008955E1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955E1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421EF" w:rsidRDefault="009421EF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8955E1" w:rsidRPr="001B1F19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1B1F19">
        <w:rPr>
          <w:rFonts w:ascii="Times New Roman" w:hAnsi="Times New Roman" w:cs="Times New Roman"/>
          <w:b/>
          <w:sz w:val="44"/>
        </w:rPr>
        <w:t>ФЕДЕРАЛЬНЫЙ ЗАКОН</w:t>
      </w:r>
    </w:p>
    <w:p w:rsidR="008955E1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55E1" w:rsidRPr="001B1F19" w:rsidRDefault="002B56ED" w:rsidP="008955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56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F4921">
        <w:rPr>
          <w:rFonts w:ascii="Times New Roman" w:hAnsi="Times New Roman" w:cs="Times New Roman"/>
          <w:b/>
          <w:sz w:val="28"/>
          <w:szCs w:val="28"/>
        </w:rPr>
        <w:t>в статью 342</w:t>
      </w:r>
      <w:r w:rsidR="006F4921" w:rsidRPr="006F4921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  <w:r w:rsidRPr="002B56ED">
        <w:rPr>
          <w:rFonts w:ascii="Times New Roman" w:hAnsi="Times New Roman" w:cs="Times New Roman"/>
          <w:b/>
          <w:sz w:val="28"/>
          <w:szCs w:val="28"/>
        </w:rPr>
        <w:t xml:space="preserve"> части второй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56ED">
        <w:rPr>
          <w:rFonts w:ascii="Times New Roman" w:hAnsi="Times New Roman" w:cs="Times New Roman"/>
          <w:b/>
          <w:sz w:val="28"/>
          <w:szCs w:val="28"/>
        </w:rPr>
        <w:t>Налогового кодекса Российской Федерации</w:t>
      </w:r>
      <w:r w:rsidR="008955E1" w:rsidRPr="001B1F19">
        <w:rPr>
          <w:rFonts w:ascii="Times New Roman" w:hAnsi="Times New Roman" w:cs="Times New Roman"/>
          <w:b/>
          <w:sz w:val="30"/>
          <w:szCs w:val="30"/>
        </w:rPr>
        <w:br/>
      </w:r>
    </w:p>
    <w:p w:rsidR="008955E1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527A" w:rsidRDefault="0033527A" w:rsidP="008955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955E1" w:rsidRPr="005D048A" w:rsidRDefault="008955E1" w:rsidP="00E22973">
      <w:pPr>
        <w:spacing w:after="0" w:line="36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5D048A">
        <w:rPr>
          <w:rFonts w:ascii="Times New Roman" w:hAnsi="Times New Roman" w:cs="Times New Roman"/>
          <w:b/>
          <w:sz w:val="30"/>
          <w:szCs w:val="30"/>
        </w:rPr>
        <w:t xml:space="preserve">Статья 1 </w:t>
      </w:r>
    </w:p>
    <w:p w:rsidR="002B56ED" w:rsidRPr="005D048A" w:rsidRDefault="00B23B12" w:rsidP="00E22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048A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6F4921">
        <w:rPr>
          <w:rFonts w:ascii="Times New Roman" w:hAnsi="Times New Roman" w:cs="Times New Roman"/>
          <w:sz w:val="30"/>
          <w:szCs w:val="30"/>
        </w:rPr>
        <w:t>статью 342</w:t>
      </w:r>
      <w:r w:rsidR="006F4921" w:rsidRPr="006F4921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 w:rsidR="006F4921">
        <w:rPr>
          <w:rFonts w:ascii="Times New Roman" w:hAnsi="Times New Roman" w:cs="Times New Roman"/>
          <w:sz w:val="30"/>
          <w:szCs w:val="30"/>
        </w:rPr>
        <w:t xml:space="preserve"> части</w:t>
      </w:r>
      <w:r w:rsidR="005D3EDB" w:rsidRPr="005D048A">
        <w:rPr>
          <w:rFonts w:ascii="Times New Roman" w:hAnsi="Times New Roman" w:cs="Times New Roman"/>
          <w:sz w:val="30"/>
          <w:szCs w:val="30"/>
        </w:rPr>
        <w:t xml:space="preserve"> второй</w:t>
      </w:r>
      <w:r w:rsidRPr="005D048A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 </w:t>
      </w:r>
      <w:r w:rsidR="001962C4" w:rsidRPr="005D048A">
        <w:rPr>
          <w:rFonts w:ascii="Times New Roman" w:hAnsi="Times New Roman" w:cs="Times New Roman"/>
          <w:sz w:val="30"/>
          <w:szCs w:val="30"/>
        </w:rPr>
        <w:t xml:space="preserve">(Собрание законодательства Российской Федерации, </w:t>
      </w:r>
      <w:r w:rsidR="006F4921" w:rsidRPr="006F4921">
        <w:rPr>
          <w:rFonts w:ascii="Times New Roman" w:hAnsi="Times New Roman" w:cs="Times New Roman"/>
          <w:sz w:val="30"/>
          <w:szCs w:val="30"/>
        </w:rPr>
        <w:t xml:space="preserve">2021, </w:t>
      </w:r>
      <w:r w:rsidR="006F4921">
        <w:rPr>
          <w:rFonts w:ascii="Times New Roman" w:hAnsi="Times New Roman" w:cs="Times New Roman"/>
          <w:sz w:val="30"/>
          <w:szCs w:val="30"/>
        </w:rPr>
        <w:t>№</w:t>
      </w:r>
      <w:r w:rsidR="006F4921" w:rsidRPr="006F4921">
        <w:rPr>
          <w:rFonts w:ascii="Times New Roman" w:hAnsi="Times New Roman" w:cs="Times New Roman"/>
          <w:sz w:val="30"/>
          <w:szCs w:val="30"/>
        </w:rPr>
        <w:t xml:space="preserve"> 49</w:t>
      </w:r>
      <w:r w:rsidR="006F4921">
        <w:rPr>
          <w:rFonts w:ascii="Times New Roman" w:hAnsi="Times New Roman" w:cs="Times New Roman"/>
          <w:sz w:val="30"/>
          <w:szCs w:val="30"/>
        </w:rPr>
        <w:t>,</w:t>
      </w:r>
      <w:r w:rsidR="006F4921" w:rsidRPr="006F4921">
        <w:rPr>
          <w:rFonts w:ascii="Times New Roman" w:hAnsi="Times New Roman" w:cs="Times New Roman"/>
          <w:sz w:val="30"/>
          <w:szCs w:val="30"/>
        </w:rPr>
        <w:t xml:space="preserve"> </w:t>
      </w:r>
      <w:r w:rsidR="006F4921">
        <w:rPr>
          <w:rFonts w:ascii="Times New Roman" w:hAnsi="Times New Roman" w:cs="Times New Roman"/>
          <w:sz w:val="30"/>
          <w:szCs w:val="30"/>
        </w:rPr>
        <w:br/>
      </w:r>
      <w:r w:rsidR="006F4921" w:rsidRPr="006F4921">
        <w:rPr>
          <w:rFonts w:ascii="Times New Roman" w:hAnsi="Times New Roman" w:cs="Times New Roman"/>
          <w:sz w:val="30"/>
          <w:szCs w:val="30"/>
        </w:rPr>
        <w:t>ст. 8146</w:t>
      </w:r>
      <w:r w:rsidR="001962C4" w:rsidRPr="005D048A">
        <w:rPr>
          <w:rFonts w:ascii="Times New Roman" w:hAnsi="Times New Roman" w:cs="Times New Roman"/>
          <w:sz w:val="30"/>
          <w:szCs w:val="30"/>
        </w:rPr>
        <w:t>)</w:t>
      </w:r>
      <w:r w:rsidR="002B56ED" w:rsidRPr="005D048A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F15D76" w:rsidRPr="00F15D76" w:rsidRDefault="00837256" w:rsidP="00F15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048A">
        <w:rPr>
          <w:rFonts w:ascii="Times New Roman" w:hAnsi="Times New Roman" w:cs="Times New Roman"/>
          <w:sz w:val="30"/>
          <w:szCs w:val="30"/>
        </w:rPr>
        <w:tab/>
      </w:r>
      <w:r w:rsidR="00F15D76">
        <w:rPr>
          <w:rFonts w:ascii="Times New Roman" w:hAnsi="Times New Roman" w:cs="Times New Roman"/>
          <w:sz w:val="30"/>
          <w:szCs w:val="30"/>
        </w:rPr>
        <w:t>1</w:t>
      </w:r>
      <w:r w:rsidR="00F15D76" w:rsidRPr="00F15D76">
        <w:rPr>
          <w:rFonts w:ascii="Times New Roman" w:hAnsi="Times New Roman" w:cs="Times New Roman"/>
          <w:sz w:val="30"/>
          <w:szCs w:val="30"/>
        </w:rPr>
        <w:t>) пункт 4 изложить в следующей редакции:</w:t>
      </w:r>
    </w:p>
    <w:p w:rsidR="00F15D76" w:rsidRPr="00F15D76" w:rsidRDefault="00F15D76" w:rsidP="00F15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F15D76">
        <w:rPr>
          <w:rFonts w:ascii="Times New Roman" w:hAnsi="Times New Roman" w:cs="Times New Roman"/>
          <w:sz w:val="30"/>
          <w:szCs w:val="30"/>
        </w:rPr>
        <w:t>4. Коэффициент К</w:t>
      </w:r>
      <w:r w:rsidRPr="00F15D76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Pr="00F15D76">
        <w:rPr>
          <w:rFonts w:ascii="Times New Roman" w:hAnsi="Times New Roman" w:cs="Times New Roman"/>
          <w:sz w:val="30"/>
          <w:szCs w:val="30"/>
        </w:rPr>
        <w:t xml:space="preserve"> принимается равным 0 в течение сроков, установленных настоящим пунктом, при добыче многокомпонентных комплексных руд, содержащих медь, и (или) никель, и (или) металлы платиновой группы, на участках недр, расположенных полностью или частично на территории Красноярского края, степень </w:t>
      </w:r>
      <w:proofErr w:type="spellStart"/>
      <w:r w:rsidRPr="00F15D76">
        <w:rPr>
          <w:rFonts w:ascii="Times New Roman" w:hAnsi="Times New Roman" w:cs="Times New Roman"/>
          <w:sz w:val="30"/>
          <w:szCs w:val="30"/>
        </w:rPr>
        <w:t>выработанности</w:t>
      </w:r>
      <w:proofErr w:type="spellEnd"/>
      <w:r w:rsidRPr="00F15D76">
        <w:rPr>
          <w:rFonts w:ascii="Times New Roman" w:hAnsi="Times New Roman" w:cs="Times New Roman"/>
          <w:sz w:val="30"/>
          <w:szCs w:val="30"/>
        </w:rPr>
        <w:t xml:space="preserve"> запасов которых по состоянию </w:t>
      </w:r>
      <w:r w:rsidR="00B253E2">
        <w:rPr>
          <w:rFonts w:ascii="Times New Roman" w:hAnsi="Times New Roman" w:cs="Times New Roman"/>
          <w:sz w:val="30"/>
          <w:szCs w:val="30"/>
        </w:rPr>
        <w:br/>
      </w:r>
      <w:r w:rsidRPr="00F15D76">
        <w:rPr>
          <w:rFonts w:ascii="Times New Roman" w:hAnsi="Times New Roman" w:cs="Times New Roman"/>
          <w:sz w:val="30"/>
          <w:szCs w:val="30"/>
        </w:rPr>
        <w:t>на 1 января 2025 года составляет менее 1 процента,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5D76">
        <w:rPr>
          <w:rFonts w:ascii="Times New Roman" w:hAnsi="Times New Roman" w:cs="Times New Roman"/>
          <w:sz w:val="30"/>
          <w:szCs w:val="30"/>
        </w:rPr>
        <w:t>при одновременном выполнении следующих требований:</w:t>
      </w:r>
    </w:p>
    <w:p w:rsidR="00F15D76" w:rsidRPr="00F15D76" w:rsidRDefault="00F15D76" w:rsidP="00F15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D76">
        <w:rPr>
          <w:rFonts w:ascii="Times New Roman" w:hAnsi="Times New Roman" w:cs="Times New Roman"/>
          <w:sz w:val="30"/>
          <w:szCs w:val="30"/>
        </w:rPr>
        <w:t>в добываемой на участках недр, указанных в настоящем пункте, многокомпонентной комплексной руде, содержащей медь, и (или) никель, и (или) металлы платиновой группы, в соответствии с данными государственного баланса запасов полезных ископаемых по состоянию</w:t>
      </w:r>
      <w:r w:rsidR="003915AB">
        <w:rPr>
          <w:rFonts w:ascii="Times New Roman" w:hAnsi="Times New Roman" w:cs="Times New Roman"/>
          <w:sz w:val="30"/>
          <w:szCs w:val="30"/>
        </w:rPr>
        <w:t xml:space="preserve"> </w:t>
      </w:r>
      <w:r w:rsidRPr="00F15D76">
        <w:rPr>
          <w:rFonts w:ascii="Times New Roman" w:hAnsi="Times New Roman" w:cs="Times New Roman"/>
          <w:sz w:val="30"/>
          <w:szCs w:val="30"/>
        </w:rPr>
        <w:t xml:space="preserve">на 1 января 2025 года содержание </w:t>
      </w:r>
      <w:r w:rsidRPr="00F15D76">
        <w:rPr>
          <w:rFonts w:ascii="Times New Roman" w:hAnsi="Times New Roman" w:cs="Times New Roman"/>
          <w:sz w:val="30"/>
          <w:szCs w:val="30"/>
        </w:rPr>
        <w:lastRenderedPageBreak/>
        <w:t>никеля составляет не более 0,35 процента и меди не более 0,5 процента на 1 тонну руды;</w:t>
      </w:r>
    </w:p>
    <w:p w:rsidR="00F15D76" w:rsidRPr="00F15D76" w:rsidRDefault="00F15D76" w:rsidP="00F15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D76">
        <w:rPr>
          <w:rFonts w:ascii="Times New Roman" w:hAnsi="Times New Roman" w:cs="Times New Roman"/>
          <w:sz w:val="30"/>
          <w:szCs w:val="30"/>
        </w:rPr>
        <w:t>налогоплательщик не является резидентом особой экономической зоны любого типа, резидентом территории опережающего развития, резидентом Арктической зоны Российской Федерации, участником регионального инвестиционного проекта, участником специального инвестиционного контракта;</w:t>
      </w:r>
    </w:p>
    <w:p w:rsidR="00F15D76" w:rsidRPr="00F15D76" w:rsidRDefault="00F15D76" w:rsidP="00F15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D76">
        <w:rPr>
          <w:rFonts w:ascii="Times New Roman" w:hAnsi="Times New Roman" w:cs="Times New Roman"/>
          <w:sz w:val="30"/>
          <w:szCs w:val="30"/>
        </w:rPr>
        <w:t>налогоплательщиком заключено инвестиционное соглашение о добыче платины на участках недр, указанных в настоящем пункте (далее в настоящем пункте – соглашение о добыче платины) с Министерством финансов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изучения, использования, воспроизводства и охраны природных ресурсов.</w:t>
      </w:r>
    </w:p>
    <w:p w:rsidR="00F15D76" w:rsidRPr="00F15D76" w:rsidRDefault="00F15D76" w:rsidP="00F15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D76">
        <w:rPr>
          <w:rFonts w:ascii="Times New Roman" w:hAnsi="Times New Roman" w:cs="Times New Roman"/>
          <w:sz w:val="30"/>
          <w:szCs w:val="30"/>
        </w:rPr>
        <w:t xml:space="preserve">Налогоплательщик вправе заключить соглашение о добыче платины </w:t>
      </w:r>
      <w:r w:rsidR="00B253E2">
        <w:rPr>
          <w:rFonts w:ascii="Times New Roman" w:hAnsi="Times New Roman" w:cs="Times New Roman"/>
          <w:sz w:val="30"/>
          <w:szCs w:val="30"/>
        </w:rPr>
        <w:br/>
      </w:r>
      <w:r w:rsidRPr="00F15D76">
        <w:rPr>
          <w:rFonts w:ascii="Times New Roman" w:hAnsi="Times New Roman" w:cs="Times New Roman"/>
          <w:sz w:val="30"/>
          <w:szCs w:val="30"/>
        </w:rPr>
        <w:t>до 31 декабря 2023 года включительно. С 1 января 2024 года заключение соглашений о добыче платины не допускается.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Соглашение о добыче платины должно содержать следующие существенные условия: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 xml:space="preserve">предмет соглашения о добыче платины </w:t>
      </w:r>
      <w:r w:rsidR="00F73720" w:rsidRPr="00EA7CB8">
        <w:rPr>
          <w:rFonts w:ascii="Times New Roman" w:hAnsi="Times New Roman" w:cs="Times New Roman"/>
          <w:sz w:val="30"/>
          <w:szCs w:val="30"/>
        </w:rPr>
        <w:t>–</w:t>
      </w:r>
      <w:r w:rsidRPr="00EA7CB8">
        <w:rPr>
          <w:rFonts w:ascii="Times New Roman" w:hAnsi="Times New Roman" w:cs="Times New Roman"/>
          <w:sz w:val="30"/>
          <w:szCs w:val="30"/>
        </w:rPr>
        <w:t xml:space="preserve"> предоставление налогоплательщику права на применение коэффициента К</w:t>
      </w:r>
      <w:r w:rsidRPr="00EA7CB8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Pr="00EA7CB8">
        <w:rPr>
          <w:rFonts w:ascii="Times New Roman" w:hAnsi="Times New Roman" w:cs="Times New Roman"/>
          <w:sz w:val="30"/>
          <w:szCs w:val="30"/>
        </w:rPr>
        <w:t xml:space="preserve">, равного 0, </w:t>
      </w:r>
      <w:r w:rsidRPr="00EA7CB8">
        <w:rPr>
          <w:rFonts w:ascii="Times New Roman" w:hAnsi="Times New Roman" w:cs="Times New Roman"/>
          <w:sz w:val="30"/>
          <w:szCs w:val="30"/>
        </w:rPr>
        <w:br/>
        <w:t xml:space="preserve">в соответствии с настоящим пунктом при условии принятия данным налогоплательщиком на себя обязательств по осуществлению капитальных вложений в создание, приобретение, сооружение, изготовление объектов основных средств, используемых для осуществления деятельности по добыче полезных ископаемых, указанных в настоящем пункте, на участках недр, </w:t>
      </w:r>
      <w:r w:rsidRPr="00EA7CB8">
        <w:rPr>
          <w:rFonts w:ascii="Times New Roman" w:hAnsi="Times New Roman" w:cs="Times New Roman"/>
          <w:sz w:val="30"/>
          <w:szCs w:val="30"/>
        </w:rPr>
        <w:lastRenderedPageBreak/>
        <w:t>расположенных полностью или частично на территории Красноярского края, и по обеспечению добычи полезных ископаемых, указанных в настоящем пункте, в объемах и в сроки, предусмотренные соглашением о добыче платины;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номера лицензий на пользование участками недр, при добыче полезных ископаемых на которых может применяться коэффициент К</w:t>
      </w:r>
      <w:r w:rsidRPr="00EA7CB8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Pr="00EA7CB8">
        <w:rPr>
          <w:rFonts w:ascii="Times New Roman" w:hAnsi="Times New Roman" w:cs="Times New Roman"/>
          <w:sz w:val="30"/>
          <w:szCs w:val="30"/>
        </w:rPr>
        <w:t>, равный 0, и их географические координаты;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идентификационный номер налогоплательщика, полное и сокращенное наименование налогоплательщика;</w:t>
      </w:r>
    </w:p>
    <w:p w:rsidR="00A3278B" w:rsidRPr="00EA7CB8" w:rsidRDefault="00A3278B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 xml:space="preserve">планируемый объем капитальных вложений по всем участкам недр, указанным в соглашении о добыче платины, на период с 1 января 2023 года </w:t>
      </w:r>
      <w:r w:rsidR="005E07F9" w:rsidRPr="00EA7CB8">
        <w:rPr>
          <w:rFonts w:ascii="Times New Roman" w:hAnsi="Times New Roman" w:cs="Times New Roman"/>
          <w:sz w:val="30"/>
          <w:szCs w:val="30"/>
        </w:rPr>
        <w:br/>
      </w:r>
      <w:r w:rsidRPr="00EA7CB8">
        <w:rPr>
          <w:rFonts w:ascii="Times New Roman" w:hAnsi="Times New Roman" w:cs="Times New Roman"/>
          <w:sz w:val="30"/>
          <w:szCs w:val="30"/>
        </w:rPr>
        <w:t xml:space="preserve">по 31 декабря 2029 года включительно, величина которого в совокупности </w:t>
      </w:r>
      <w:r w:rsidR="008812C3" w:rsidRPr="00EA7CB8">
        <w:rPr>
          <w:rFonts w:ascii="Times New Roman" w:hAnsi="Times New Roman" w:cs="Times New Roman"/>
          <w:sz w:val="30"/>
          <w:szCs w:val="30"/>
        </w:rPr>
        <w:br/>
      </w:r>
      <w:r w:rsidRPr="00EA7CB8">
        <w:rPr>
          <w:rFonts w:ascii="Times New Roman" w:hAnsi="Times New Roman" w:cs="Times New Roman"/>
          <w:sz w:val="30"/>
          <w:szCs w:val="30"/>
        </w:rPr>
        <w:t>за указанный период не может составлять менее 89 000 миллионов рублей (далее в настоящем пункте – планируемый объем инвестиций);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планируемый объем добычи полезных ископаемых, указанных в настоящем пункте, по каждому году на период с 1 января 2026 года по 31 декабря 2037 года включительно</w:t>
      </w:r>
      <w:r w:rsidR="003C2265" w:rsidRPr="00EA7CB8">
        <w:rPr>
          <w:rFonts w:ascii="Times New Roman" w:hAnsi="Times New Roman" w:cs="Times New Roman"/>
          <w:sz w:val="30"/>
          <w:szCs w:val="30"/>
        </w:rPr>
        <w:t xml:space="preserve"> или по 31 декабря 2045 года</w:t>
      </w:r>
      <w:r w:rsidR="007E47C1" w:rsidRPr="00EA7CB8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="003C2265" w:rsidRPr="00EA7CB8">
        <w:rPr>
          <w:rFonts w:ascii="Times New Roman" w:hAnsi="Times New Roman" w:cs="Times New Roman"/>
          <w:sz w:val="30"/>
          <w:szCs w:val="30"/>
        </w:rPr>
        <w:t xml:space="preserve"> </w:t>
      </w:r>
      <w:r w:rsidR="004A147A" w:rsidRPr="00EA7CB8">
        <w:rPr>
          <w:rFonts w:ascii="Times New Roman" w:hAnsi="Times New Roman" w:cs="Times New Roman"/>
          <w:sz w:val="30"/>
          <w:szCs w:val="30"/>
        </w:rPr>
        <w:t>(в случае продления срока действия соглашения о добыче платины в соответствии с настоящим пунктом)</w:t>
      </w:r>
      <w:r w:rsidR="00D37B5B" w:rsidRPr="00EA7CB8">
        <w:rPr>
          <w:rFonts w:ascii="Times New Roman" w:hAnsi="Times New Roman" w:cs="Times New Roman"/>
          <w:sz w:val="30"/>
          <w:szCs w:val="30"/>
        </w:rPr>
        <w:t xml:space="preserve"> </w:t>
      </w:r>
      <w:r w:rsidRPr="00EA7CB8">
        <w:rPr>
          <w:rFonts w:ascii="Times New Roman" w:hAnsi="Times New Roman" w:cs="Times New Roman"/>
          <w:sz w:val="30"/>
          <w:szCs w:val="30"/>
        </w:rPr>
        <w:t xml:space="preserve">отдельно по участкам недр, указанным в соглашении о добыче платины (далее в настоящем пункте </w:t>
      </w:r>
      <w:r w:rsidR="00A01D55" w:rsidRPr="00EA7CB8">
        <w:rPr>
          <w:rFonts w:ascii="Times New Roman" w:hAnsi="Times New Roman" w:cs="Times New Roman"/>
          <w:sz w:val="30"/>
          <w:szCs w:val="30"/>
        </w:rPr>
        <w:t>–</w:t>
      </w:r>
      <w:r w:rsidRPr="00EA7CB8">
        <w:rPr>
          <w:rFonts w:ascii="Times New Roman" w:hAnsi="Times New Roman" w:cs="Times New Roman"/>
          <w:sz w:val="30"/>
          <w:szCs w:val="30"/>
        </w:rPr>
        <w:t xml:space="preserve"> планируемый объем добычи руды).</w:t>
      </w:r>
      <w:r w:rsidR="003C2265" w:rsidRPr="00EA7CB8">
        <w:rPr>
          <w:rFonts w:ascii="Times New Roman" w:hAnsi="Times New Roman" w:cs="Times New Roman"/>
          <w:sz w:val="30"/>
          <w:szCs w:val="30"/>
        </w:rPr>
        <w:t xml:space="preserve"> </w:t>
      </w:r>
      <w:r w:rsidRPr="00EA7CB8">
        <w:rPr>
          <w:rFonts w:ascii="Times New Roman" w:hAnsi="Times New Roman" w:cs="Times New Roman"/>
          <w:sz w:val="30"/>
          <w:szCs w:val="30"/>
        </w:rPr>
        <w:t>При этом планируемый объем добычи руды на соответствующий год не может быть ниже объема добычи полезных ископаемых для такого года, указанного в техническом проекте разработки ме</w:t>
      </w:r>
      <w:r w:rsidR="00A3278B" w:rsidRPr="00EA7CB8">
        <w:rPr>
          <w:rFonts w:ascii="Times New Roman" w:hAnsi="Times New Roman" w:cs="Times New Roman"/>
          <w:sz w:val="30"/>
          <w:szCs w:val="30"/>
        </w:rPr>
        <w:t>сторождения полезных ископаемых.</w:t>
      </w:r>
    </w:p>
    <w:p w:rsidR="00195945" w:rsidRPr="00EA7CB8" w:rsidRDefault="001E2E7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Ф</w:t>
      </w:r>
      <w:r w:rsidR="00195945" w:rsidRPr="00EA7CB8">
        <w:rPr>
          <w:rFonts w:ascii="Times New Roman" w:hAnsi="Times New Roman" w:cs="Times New Roman"/>
          <w:sz w:val="30"/>
          <w:szCs w:val="30"/>
        </w:rPr>
        <w:t>орма соглашения о добыче платины</w:t>
      </w:r>
      <w:r w:rsidRPr="00EA7CB8">
        <w:rPr>
          <w:rFonts w:ascii="Times New Roman" w:hAnsi="Times New Roman" w:cs="Times New Roman"/>
          <w:sz w:val="30"/>
          <w:szCs w:val="30"/>
        </w:rPr>
        <w:t>, содержащая в том числе иные существенные условия, не предусмотренные настоящим пунктом и необходимые для его заключения</w:t>
      </w:r>
      <w:r w:rsidR="00195945" w:rsidRPr="00EA7CB8">
        <w:rPr>
          <w:rFonts w:ascii="Times New Roman" w:hAnsi="Times New Roman" w:cs="Times New Roman"/>
          <w:sz w:val="30"/>
          <w:szCs w:val="30"/>
        </w:rPr>
        <w:t xml:space="preserve">, порядок заключения (расторжения) соглашения о добыче </w:t>
      </w:r>
      <w:r w:rsidR="00195945" w:rsidRPr="00EA7CB8">
        <w:rPr>
          <w:rFonts w:ascii="Times New Roman" w:hAnsi="Times New Roman" w:cs="Times New Roman"/>
          <w:sz w:val="30"/>
          <w:szCs w:val="30"/>
        </w:rPr>
        <w:lastRenderedPageBreak/>
        <w:t>платины, внесения в него изменений и осуществления контроля за его исполнением утверждаются Министерством финансов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изучения, использования, воспроизводства и охраны природных ресурсов.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Основанием для отказа в заключении соглашения о добыче платины является наличие одного из следующих обстоятельств: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в соглашении о добыче платины указана недостоверная информация;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налогоплательщик, участки недр и (или) виды добытых полезных ископаемых, указанные в соглашении о добыче платины, не соответствуют условиям, установленным настоящим пунктом;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соглашение о добыче платины не соответствует требованиям, предусмотренным настоящим пунктом.</w:t>
      </w:r>
    </w:p>
    <w:p w:rsidR="00453CDE" w:rsidRPr="00EA7CB8" w:rsidRDefault="00453CDE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Срок действия соглашения о добыче платины устанавливается с 1 января 2023 года по 31 декабря 2037 года включительно, при этом указанный срок продлевается</w:t>
      </w:r>
      <w:r w:rsidR="00552E10" w:rsidRPr="00EA7CB8">
        <w:rPr>
          <w:rFonts w:ascii="Times New Roman" w:hAnsi="Times New Roman" w:cs="Times New Roman"/>
          <w:sz w:val="30"/>
          <w:szCs w:val="30"/>
        </w:rPr>
        <w:t xml:space="preserve"> </w:t>
      </w:r>
      <w:r w:rsidR="00FF2E84" w:rsidRPr="00EA7CB8">
        <w:rPr>
          <w:rFonts w:ascii="Times New Roman" w:hAnsi="Times New Roman" w:cs="Times New Roman"/>
          <w:sz w:val="30"/>
          <w:szCs w:val="30"/>
        </w:rPr>
        <w:t>до</w:t>
      </w:r>
      <w:r w:rsidR="00552E10" w:rsidRPr="00EA7CB8">
        <w:rPr>
          <w:rFonts w:ascii="Times New Roman" w:hAnsi="Times New Roman" w:cs="Times New Roman"/>
          <w:sz w:val="30"/>
          <w:szCs w:val="30"/>
        </w:rPr>
        <w:t xml:space="preserve"> 31 декабря 2045</w:t>
      </w:r>
      <w:r w:rsidR="002678E0" w:rsidRPr="00EA7CB8">
        <w:rPr>
          <w:rFonts w:ascii="Times New Roman" w:hAnsi="Times New Roman" w:cs="Times New Roman"/>
          <w:sz w:val="30"/>
          <w:szCs w:val="30"/>
        </w:rPr>
        <w:t xml:space="preserve"> года</w:t>
      </w:r>
      <w:r w:rsidR="00552E10" w:rsidRPr="00EA7CB8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Pr="00EA7CB8">
        <w:rPr>
          <w:rFonts w:ascii="Times New Roman" w:hAnsi="Times New Roman" w:cs="Times New Roman"/>
          <w:sz w:val="30"/>
          <w:szCs w:val="30"/>
        </w:rPr>
        <w:t xml:space="preserve"> в случае </w:t>
      </w:r>
      <w:r w:rsidR="00E4330F" w:rsidRPr="00EA7CB8">
        <w:rPr>
          <w:rFonts w:ascii="Times New Roman" w:hAnsi="Times New Roman" w:cs="Times New Roman"/>
          <w:sz w:val="30"/>
          <w:szCs w:val="30"/>
        </w:rPr>
        <w:t>увеличения срока применения коэффициента К</w:t>
      </w:r>
      <w:r w:rsidR="00E4330F" w:rsidRPr="00EA7CB8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="00E4330F" w:rsidRPr="00EA7CB8">
        <w:rPr>
          <w:rFonts w:ascii="Times New Roman" w:hAnsi="Times New Roman" w:cs="Times New Roman"/>
          <w:sz w:val="30"/>
          <w:szCs w:val="30"/>
        </w:rPr>
        <w:t>,</w:t>
      </w:r>
      <w:r w:rsidR="00552E10" w:rsidRPr="00EA7CB8">
        <w:rPr>
          <w:rFonts w:ascii="Times New Roman" w:hAnsi="Times New Roman" w:cs="Times New Roman"/>
          <w:sz w:val="30"/>
          <w:szCs w:val="30"/>
        </w:rPr>
        <w:t xml:space="preserve"> </w:t>
      </w:r>
      <w:r w:rsidR="00E4330F" w:rsidRPr="00EA7CB8">
        <w:rPr>
          <w:rFonts w:ascii="Times New Roman" w:hAnsi="Times New Roman" w:cs="Times New Roman"/>
          <w:sz w:val="30"/>
          <w:szCs w:val="30"/>
        </w:rPr>
        <w:t>равного 0, по основаниям, предусмотренным настоящим пунктом.</w:t>
      </w:r>
    </w:p>
    <w:p w:rsidR="00D80516" w:rsidRPr="00EA7CB8" w:rsidRDefault="001A6FDB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В</w:t>
      </w:r>
      <w:r w:rsidR="00D80516" w:rsidRPr="00EA7CB8">
        <w:rPr>
          <w:rFonts w:ascii="Times New Roman" w:hAnsi="Times New Roman" w:cs="Times New Roman"/>
          <w:sz w:val="30"/>
          <w:szCs w:val="30"/>
        </w:rPr>
        <w:t xml:space="preserve"> соглашение о добыче платины по инициативе налогоплательщика, заключившего такое соглашение, должны быть внесены изменения</w:t>
      </w:r>
      <w:r w:rsidR="00181CC0" w:rsidRPr="00EA7CB8">
        <w:rPr>
          <w:rFonts w:ascii="Times New Roman" w:hAnsi="Times New Roman" w:cs="Times New Roman"/>
          <w:sz w:val="30"/>
          <w:szCs w:val="30"/>
        </w:rPr>
        <w:t xml:space="preserve"> </w:t>
      </w:r>
      <w:r w:rsidR="00181CC0" w:rsidRPr="00EA7CB8">
        <w:rPr>
          <w:rFonts w:ascii="Times New Roman" w:hAnsi="Times New Roman" w:cs="Times New Roman"/>
          <w:sz w:val="30"/>
          <w:szCs w:val="30"/>
        </w:rPr>
        <w:br/>
        <w:t>в планируемый объем добычи руды</w:t>
      </w:r>
      <w:r w:rsidR="00D80516" w:rsidRPr="00EA7CB8">
        <w:rPr>
          <w:rFonts w:ascii="Times New Roman" w:hAnsi="Times New Roman" w:cs="Times New Roman"/>
          <w:sz w:val="30"/>
          <w:szCs w:val="30"/>
        </w:rPr>
        <w:t xml:space="preserve"> в соответствии с порядком заключения (расторжения) соглашения о добыче платины, внесения</w:t>
      </w:r>
      <w:r w:rsidRPr="00EA7CB8">
        <w:rPr>
          <w:rFonts w:ascii="Times New Roman" w:hAnsi="Times New Roman" w:cs="Times New Roman"/>
          <w:sz w:val="30"/>
          <w:szCs w:val="30"/>
        </w:rPr>
        <w:t xml:space="preserve"> </w:t>
      </w:r>
      <w:r w:rsidR="00D80516" w:rsidRPr="00EA7CB8">
        <w:rPr>
          <w:rFonts w:ascii="Times New Roman" w:hAnsi="Times New Roman" w:cs="Times New Roman"/>
          <w:sz w:val="30"/>
          <w:szCs w:val="30"/>
        </w:rPr>
        <w:t xml:space="preserve">в него изменений и осуществления контроля за его исполнением, утвержденным согласно </w:t>
      </w:r>
      <w:r w:rsidR="00D80516" w:rsidRPr="00EA7CB8">
        <w:rPr>
          <w:rFonts w:ascii="Times New Roman" w:hAnsi="Times New Roman" w:cs="Times New Roman"/>
          <w:sz w:val="30"/>
          <w:szCs w:val="30"/>
        </w:rPr>
        <w:lastRenderedPageBreak/>
        <w:t>настоящему п</w:t>
      </w:r>
      <w:r w:rsidRPr="00EA7CB8">
        <w:rPr>
          <w:rFonts w:ascii="Times New Roman" w:hAnsi="Times New Roman" w:cs="Times New Roman"/>
          <w:sz w:val="30"/>
          <w:szCs w:val="30"/>
        </w:rPr>
        <w:t>ункту, в течение шести месяцев с даты наступления одного из следующих событий:</w:t>
      </w:r>
    </w:p>
    <w:p w:rsidR="001A6FDB" w:rsidRPr="00EA7CB8" w:rsidRDefault="001A6FDB" w:rsidP="001A6F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в соответствии с законодательством Российской Федерации о недрах внесены изменения в технический проект разработки месторождения полезных ископаемых, предусматривающие увеличение объема добычи полезных ископаемых на участке недр (участках недр), указанном (указанных) в соглашении о добыче платины, за период, оставшийся до истечения срока действия соглашения о добыче платины, по сравнению с планируемым объемом добычи руды за тот же период;</w:t>
      </w:r>
    </w:p>
    <w:p w:rsidR="003C2265" w:rsidRPr="00EA7CB8" w:rsidRDefault="003C2265" w:rsidP="001A6F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продлен срок действия соглашения о добыче платины в соответствии с настоящим пунктом.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В иных случаях внесение изменений в соглашение о добыче платины не допускается.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Соглашение о добыче платины расторгается по истечении срока его действия, а также по соглашению сторон, если иное не предусмотрено настоящим пунктом.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Соглашение о добыче платины расторгается Министерством финансов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изучения, использования, воспроизводства и охраны природных ресурсов, в одностороннем порядке при наступлении одного из следующих обстоятельств: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в случае ликвидации или реорганизации налогоплательщика, заключившего соглашение о добыче платины;</w:t>
      </w:r>
    </w:p>
    <w:p w:rsidR="00D80516" w:rsidRPr="00EA7CB8" w:rsidRDefault="00D80516" w:rsidP="00C25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lastRenderedPageBreak/>
        <w:t xml:space="preserve">в случае, если в </w:t>
      </w:r>
      <w:r w:rsidR="00371DDD" w:rsidRPr="00EA7CB8">
        <w:rPr>
          <w:rFonts w:ascii="Times New Roman" w:hAnsi="Times New Roman" w:cs="Times New Roman"/>
          <w:sz w:val="30"/>
          <w:szCs w:val="30"/>
        </w:rPr>
        <w:t>течение срока</w:t>
      </w:r>
      <w:r w:rsidRPr="00EA7CB8">
        <w:rPr>
          <w:rFonts w:ascii="Times New Roman" w:hAnsi="Times New Roman" w:cs="Times New Roman"/>
          <w:sz w:val="30"/>
          <w:szCs w:val="30"/>
        </w:rPr>
        <w:t xml:space="preserve"> действия соглашения о добыче платины совокупный объем осуществленных капитальных вложений в создание, приобретение, сооружение, изготовление объектов основных средств, используемых для осуществления деятельности по добыче полезных ископаемых на участках недр, указанных в соглашении о добыче платины,</w:t>
      </w:r>
      <w:r w:rsidR="00C25853" w:rsidRPr="00EA7CB8">
        <w:rPr>
          <w:rFonts w:ascii="Times New Roman" w:hAnsi="Times New Roman" w:cs="Times New Roman"/>
          <w:sz w:val="30"/>
          <w:szCs w:val="30"/>
        </w:rPr>
        <w:t xml:space="preserve"> за период с 1 января 2023 года по 31 декабря 2029 года включительно</w:t>
      </w:r>
      <w:r w:rsidRPr="00EA7CB8">
        <w:rPr>
          <w:rFonts w:ascii="Times New Roman" w:hAnsi="Times New Roman" w:cs="Times New Roman"/>
          <w:sz w:val="30"/>
          <w:szCs w:val="30"/>
        </w:rPr>
        <w:t xml:space="preserve"> оказался меньше планируемого объем</w:t>
      </w:r>
      <w:r w:rsidR="006464FB" w:rsidRPr="00EA7CB8">
        <w:rPr>
          <w:rFonts w:ascii="Times New Roman" w:hAnsi="Times New Roman" w:cs="Times New Roman"/>
          <w:sz w:val="30"/>
          <w:szCs w:val="30"/>
        </w:rPr>
        <w:t>а</w:t>
      </w:r>
      <w:r w:rsidRPr="00EA7CB8">
        <w:rPr>
          <w:rFonts w:ascii="Times New Roman" w:hAnsi="Times New Roman" w:cs="Times New Roman"/>
          <w:sz w:val="30"/>
          <w:szCs w:val="30"/>
        </w:rPr>
        <w:t xml:space="preserve"> инвестиций, указанног</w:t>
      </w:r>
      <w:r w:rsidR="00590161" w:rsidRPr="00EA7CB8">
        <w:rPr>
          <w:rFonts w:ascii="Times New Roman" w:hAnsi="Times New Roman" w:cs="Times New Roman"/>
          <w:sz w:val="30"/>
          <w:szCs w:val="30"/>
        </w:rPr>
        <w:t>о в соглашении о добыче платины</w:t>
      </w:r>
      <w:r w:rsidRPr="00EA7CB8">
        <w:rPr>
          <w:rFonts w:ascii="Times New Roman" w:hAnsi="Times New Roman" w:cs="Times New Roman"/>
          <w:sz w:val="30"/>
          <w:szCs w:val="30"/>
        </w:rPr>
        <w:t>;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 xml:space="preserve">в случае, если в </w:t>
      </w:r>
      <w:r w:rsidR="00DF7864" w:rsidRPr="00EA7CB8">
        <w:rPr>
          <w:rFonts w:ascii="Times New Roman" w:hAnsi="Times New Roman" w:cs="Times New Roman"/>
          <w:sz w:val="30"/>
          <w:szCs w:val="30"/>
        </w:rPr>
        <w:t>течение срока</w:t>
      </w:r>
      <w:r w:rsidRPr="00EA7CB8">
        <w:rPr>
          <w:rFonts w:ascii="Times New Roman" w:hAnsi="Times New Roman" w:cs="Times New Roman"/>
          <w:sz w:val="30"/>
          <w:szCs w:val="30"/>
        </w:rPr>
        <w:t xml:space="preserve"> действия соглашения о добыче платины объем добычи полезного ископаемого за все налоговые периоды календарного года по участку недр, указанному в соглашении о добыче платины, оказался менее планируемого объема добычи руды за соответствующий календарный год, указанного в соглашении о добыче платины;</w:t>
      </w:r>
    </w:p>
    <w:p w:rsidR="00D80516" w:rsidRPr="00EA7CB8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в случае несоблюдения налогоплательщиком, заключившим соглашение о добыче платины, требовани</w:t>
      </w:r>
      <w:r w:rsidR="000368C9" w:rsidRPr="00EA7CB8">
        <w:rPr>
          <w:rFonts w:ascii="Times New Roman" w:hAnsi="Times New Roman" w:cs="Times New Roman"/>
          <w:sz w:val="30"/>
          <w:szCs w:val="30"/>
        </w:rPr>
        <w:t>й</w:t>
      </w:r>
      <w:r w:rsidRPr="00EA7CB8">
        <w:rPr>
          <w:rFonts w:ascii="Times New Roman" w:hAnsi="Times New Roman" w:cs="Times New Roman"/>
          <w:sz w:val="30"/>
          <w:szCs w:val="30"/>
        </w:rPr>
        <w:t xml:space="preserve"> о внесении изменений в соглашение о добыче платины;</w:t>
      </w:r>
    </w:p>
    <w:p w:rsidR="00F15D76" w:rsidRDefault="00D80516" w:rsidP="00D80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7CB8">
        <w:rPr>
          <w:rFonts w:ascii="Times New Roman" w:hAnsi="Times New Roman" w:cs="Times New Roman"/>
          <w:sz w:val="30"/>
          <w:szCs w:val="30"/>
        </w:rPr>
        <w:t>в случае прекращения права пользования одним из участков недр, указанных в соглашении о добыче платины, в соответствии с законодательством Российской Федерации о недрах.</w:t>
      </w:r>
    </w:p>
    <w:p w:rsidR="00F15D76" w:rsidRPr="00F15D76" w:rsidRDefault="00F15D76" w:rsidP="00F15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D76">
        <w:rPr>
          <w:rFonts w:ascii="Times New Roman" w:hAnsi="Times New Roman" w:cs="Times New Roman"/>
          <w:sz w:val="30"/>
          <w:szCs w:val="30"/>
        </w:rPr>
        <w:t>Коэффициент К</w:t>
      </w:r>
      <w:r w:rsidRPr="00F15D76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Pr="00F15D76">
        <w:rPr>
          <w:rFonts w:ascii="Times New Roman" w:hAnsi="Times New Roman" w:cs="Times New Roman"/>
          <w:sz w:val="30"/>
          <w:szCs w:val="30"/>
        </w:rPr>
        <w:t xml:space="preserve"> принимается равным 0 по основаниям, указанным </w:t>
      </w:r>
      <w:r w:rsidR="00FE57DC">
        <w:rPr>
          <w:rFonts w:ascii="Times New Roman" w:hAnsi="Times New Roman" w:cs="Times New Roman"/>
          <w:sz w:val="30"/>
          <w:szCs w:val="30"/>
        </w:rPr>
        <w:br/>
      </w:r>
      <w:r w:rsidRPr="00F15D76">
        <w:rPr>
          <w:rFonts w:ascii="Times New Roman" w:hAnsi="Times New Roman" w:cs="Times New Roman"/>
          <w:sz w:val="30"/>
          <w:szCs w:val="30"/>
        </w:rPr>
        <w:t xml:space="preserve">в настоящем пункте, в течение 144 налоговых периодов, начинающихся </w:t>
      </w:r>
      <w:r w:rsidR="00E11140">
        <w:rPr>
          <w:rFonts w:ascii="Times New Roman" w:hAnsi="Times New Roman" w:cs="Times New Roman"/>
          <w:sz w:val="30"/>
          <w:szCs w:val="30"/>
        </w:rPr>
        <w:br/>
      </w:r>
      <w:r w:rsidR="0076320C">
        <w:rPr>
          <w:rFonts w:ascii="Times New Roman" w:hAnsi="Times New Roman" w:cs="Times New Roman"/>
          <w:sz w:val="30"/>
          <w:szCs w:val="30"/>
        </w:rPr>
        <w:t>с 1 января 2026 года</w:t>
      </w:r>
      <w:r w:rsidRPr="00F15D76">
        <w:rPr>
          <w:rFonts w:ascii="Times New Roman" w:hAnsi="Times New Roman" w:cs="Times New Roman"/>
          <w:sz w:val="30"/>
          <w:szCs w:val="30"/>
        </w:rPr>
        <w:t>. При этом указанный срок продлевается на 96 налоговых периодов в случае, если округленная до целого значения в соответствии с действующим порядком округления средняя арифметическая сумма показателей Ц</w:t>
      </w:r>
      <w:r w:rsidRPr="00F15D76">
        <w:rPr>
          <w:rFonts w:ascii="Times New Roman" w:hAnsi="Times New Roman" w:cs="Times New Roman"/>
          <w:sz w:val="30"/>
          <w:szCs w:val="30"/>
          <w:vertAlign w:val="subscript"/>
        </w:rPr>
        <w:t>ПЛ</w:t>
      </w:r>
      <w:r w:rsidRPr="00F15D76">
        <w:rPr>
          <w:rFonts w:ascii="Times New Roman" w:hAnsi="Times New Roman" w:cs="Times New Roman"/>
          <w:sz w:val="30"/>
          <w:szCs w:val="30"/>
        </w:rPr>
        <w:t xml:space="preserve"> и Ц</w:t>
      </w:r>
      <w:r w:rsidRPr="00F15D76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F15D76">
        <w:rPr>
          <w:rFonts w:ascii="Times New Roman" w:hAnsi="Times New Roman" w:cs="Times New Roman"/>
          <w:sz w:val="30"/>
          <w:szCs w:val="30"/>
        </w:rPr>
        <w:t xml:space="preserve">, определяемых в соответствии с пунктом 1 настоящей статьи, </w:t>
      </w:r>
      <w:r w:rsidR="00534BCF">
        <w:rPr>
          <w:rFonts w:ascii="Times New Roman" w:hAnsi="Times New Roman" w:cs="Times New Roman"/>
          <w:sz w:val="30"/>
          <w:szCs w:val="30"/>
        </w:rPr>
        <w:br/>
      </w:r>
      <w:r w:rsidRPr="00F15D76">
        <w:rPr>
          <w:rFonts w:ascii="Times New Roman" w:hAnsi="Times New Roman" w:cs="Times New Roman"/>
          <w:sz w:val="30"/>
          <w:szCs w:val="30"/>
        </w:rPr>
        <w:t xml:space="preserve">за налоговые периоды, начало которых приходится на период с 1 января 2026 года </w:t>
      </w:r>
      <w:r w:rsidRPr="00F15D76">
        <w:rPr>
          <w:rFonts w:ascii="Times New Roman" w:hAnsi="Times New Roman" w:cs="Times New Roman"/>
          <w:sz w:val="30"/>
          <w:szCs w:val="30"/>
        </w:rPr>
        <w:lastRenderedPageBreak/>
        <w:t>по 31 декабря 2037 года включительно, составила менее 64 301 500 долларов США за 1 тонну.</w:t>
      </w:r>
    </w:p>
    <w:p w:rsidR="00F15D76" w:rsidRPr="00F15D76" w:rsidRDefault="00DF7864" w:rsidP="00F15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864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Pr="00EA7CB8">
        <w:rPr>
          <w:rFonts w:ascii="Times New Roman" w:hAnsi="Times New Roman" w:cs="Times New Roman"/>
          <w:sz w:val="30"/>
          <w:szCs w:val="30"/>
        </w:rPr>
        <w:t>расторжения соглашения о добыче платины в одностороннем порядке</w:t>
      </w:r>
      <w:r w:rsidRPr="00DF7864">
        <w:rPr>
          <w:rFonts w:ascii="Times New Roman" w:hAnsi="Times New Roman" w:cs="Times New Roman"/>
          <w:sz w:val="30"/>
          <w:szCs w:val="30"/>
        </w:rPr>
        <w:t xml:space="preserve"> положения н</w:t>
      </w:r>
      <w:bookmarkStart w:id="0" w:name="_GoBack"/>
      <w:bookmarkEnd w:id="0"/>
      <w:r w:rsidRPr="00DF7864">
        <w:rPr>
          <w:rFonts w:ascii="Times New Roman" w:hAnsi="Times New Roman" w:cs="Times New Roman"/>
          <w:sz w:val="30"/>
          <w:szCs w:val="30"/>
        </w:rPr>
        <w:t>астоящего пункта не применяются начиная с налогового периода, в котором впервые применен коэффициент К</w:t>
      </w:r>
      <w:r w:rsidRPr="00DF7864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Pr="00DF7864">
        <w:rPr>
          <w:rFonts w:ascii="Times New Roman" w:hAnsi="Times New Roman" w:cs="Times New Roman"/>
          <w:sz w:val="30"/>
          <w:szCs w:val="30"/>
        </w:rPr>
        <w:t xml:space="preserve">, равный 0, а сумма налога, исчисленная в отношении добытого полезного ископаемого, указанного </w:t>
      </w:r>
      <w:r>
        <w:rPr>
          <w:rFonts w:ascii="Times New Roman" w:hAnsi="Times New Roman" w:cs="Times New Roman"/>
          <w:sz w:val="30"/>
          <w:szCs w:val="30"/>
        </w:rPr>
        <w:br/>
      </w:r>
      <w:r w:rsidRPr="00DF7864">
        <w:rPr>
          <w:rFonts w:ascii="Times New Roman" w:hAnsi="Times New Roman" w:cs="Times New Roman"/>
          <w:sz w:val="30"/>
          <w:szCs w:val="30"/>
        </w:rPr>
        <w:t>в настоящем пункте, с применением коэффициента К</w:t>
      </w:r>
      <w:r w:rsidRPr="00DF7864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Pr="00DF7864">
        <w:rPr>
          <w:rFonts w:ascii="Times New Roman" w:hAnsi="Times New Roman" w:cs="Times New Roman"/>
          <w:sz w:val="30"/>
          <w:szCs w:val="30"/>
        </w:rPr>
        <w:t xml:space="preserve">, равного 0, </w:t>
      </w:r>
      <w:r>
        <w:rPr>
          <w:rFonts w:ascii="Times New Roman" w:hAnsi="Times New Roman" w:cs="Times New Roman"/>
          <w:sz w:val="30"/>
          <w:szCs w:val="30"/>
        </w:rPr>
        <w:br/>
      </w:r>
      <w:r w:rsidRPr="00DF7864">
        <w:rPr>
          <w:rFonts w:ascii="Times New Roman" w:hAnsi="Times New Roman" w:cs="Times New Roman"/>
          <w:sz w:val="30"/>
          <w:szCs w:val="30"/>
        </w:rPr>
        <w:t>за соответствующие налоговые периоды подлежит перерасчету с применением коэффициента К</w:t>
      </w:r>
      <w:r w:rsidRPr="00DF7864">
        <w:rPr>
          <w:rFonts w:ascii="Times New Roman" w:hAnsi="Times New Roman" w:cs="Times New Roman"/>
          <w:sz w:val="30"/>
          <w:szCs w:val="30"/>
          <w:vertAlign w:val="subscript"/>
        </w:rPr>
        <w:t>МКР</w:t>
      </w:r>
      <w:r w:rsidRPr="00DF7864">
        <w:rPr>
          <w:rFonts w:ascii="Times New Roman" w:hAnsi="Times New Roman" w:cs="Times New Roman"/>
          <w:sz w:val="30"/>
          <w:szCs w:val="30"/>
        </w:rPr>
        <w:t xml:space="preserve">, определяемого в соответствии с пунктами 1 – 2 настоящей статьи, и уплате в бюджет в установленном порядке с уплатой соответствующих сумм пеней, начисляемых со дня, следующего за днем уплаты налога </w:t>
      </w:r>
      <w:r w:rsidR="00931710">
        <w:rPr>
          <w:rFonts w:ascii="Times New Roman" w:hAnsi="Times New Roman" w:cs="Times New Roman"/>
          <w:sz w:val="30"/>
          <w:szCs w:val="30"/>
        </w:rPr>
        <w:br/>
      </w:r>
      <w:r w:rsidRPr="00DF7864">
        <w:rPr>
          <w:rFonts w:ascii="Times New Roman" w:hAnsi="Times New Roman" w:cs="Times New Roman"/>
          <w:sz w:val="30"/>
          <w:szCs w:val="30"/>
        </w:rPr>
        <w:t>за соответствующий налоговый период.</w:t>
      </w:r>
      <w:r w:rsidR="00F15D76" w:rsidRPr="00F15D76">
        <w:rPr>
          <w:rFonts w:ascii="Times New Roman" w:hAnsi="Times New Roman" w:cs="Times New Roman"/>
          <w:sz w:val="30"/>
          <w:szCs w:val="30"/>
        </w:rPr>
        <w:t>»;</w:t>
      </w:r>
    </w:p>
    <w:p w:rsidR="00F15D76" w:rsidRPr="00F15D76" w:rsidRDefault="00865EEB" w:rsidP="00342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15D76" w:rsidRPr="00F15D76">
        <w:rPr>
          <w:rFonts w:ascii="Times New Roman" w:hAnsi="Times New Roman" w:cs="Times New Roman"/>
          <w:sz w:val="30"/>
          <w:szCs w:val="30"/>
        </w:rPr>
        <w:t>) дополнить пунктом 5 следующего содержания:</w:t>
      </w:r>
    </w:p>
    <w:p w:rsidR="002B29FF" w:rsidRPr="005D048A" w:rsidRDefault="00F15D76" w:rsidP="00342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D76">
        <w:rPr>
          <w:rFonts w:ascii="Times New Roman" w:hAnsi="Times New Roman" w:cs="Times New Roman"/>
          <w:sz w:val="30"/>
          <w:szCs w:val="30"/>
        </w:rPr>
        <w:t xml:space="preserve">«5. В целях настоящей статьи степень </w:t>
      </w:r>
      <w:proofErr w:type="spellStart"/>
      <w:r w:rsidRPr="00F15D76">
        <w:rPr>
          <w:rFonts w:ascii="Times New Roman" w:hAnsi="Times New Roman" w:cs="Times New Roman"/>
          <w:sz w:val="30"/>
          <w:szCs w:val="30"/>
        </w:rPr>
        <w:t>выработанности</w:t>
      </w:r>
      <w:proofErr w:type="spellEnd"/>
      <w:r w:rsidRPr="00F15D76">
        <w:rPr>
          <w:rFonts w:ascii="Times New Roman" w:hAnsi="Times New Roman" w:cs="Times New Roman"/>
          <w:sz w:val="30"/>
          <w:szCs w:val="30"/>
        </w:rPr>
        <w:t xml:space="preserve"> запасов полезного ископаемого, год начала промышленной добычи полезного ископаемого на участке недр определяются в порядке, установленном пунктом 11 статьи 342</w:t>
      </w:r>
      <w:r w:rsidRPr="00F15D76">
        <w:rPr>
          <w:rFonts w:ascii="Times New Roman" w:hAnsi="Times New Roman" w:cs="Times New Roman"/>
          <w:sz w:val="30"/>
          <w:szCs w:val="30"/>
          <w:vertAlign w:val="superscript"/>
        </w:rPr>
        <w:t>8</w:t>
      </w:r>
      <w:r w:rsidRPr="00F15D76">
        <w:rPr>
          <w:rFonts w:ascii="Times New Roman" w:hAnsi="Times New Roman" w:cs="Times New Roman"/>
          <w:sz w:val="30"/>
          <w:szCs w:val="30"/>
        </w:rPr>
        <w:t xml:space="preserve"> настоящего Кодекса.».</w:t>
      </w:r>
    </w:p>
    <w:p w:rsidR="006446F1" w:rsidRPr="005D048A" w:rsidRDefault="006446F1" w:rsidP="00644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07409" w:rsidRPr="005D048A" w:rsidRDefault="00B23B12" w:rsidP="00537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048A">
        <w:rPr>
          <w:rFonts w:ascii="Times New Roman" w:hAnsi="Times New Roman" w:cs="Times New Roman"/>
          <w:sz w:val="30"/>
          <w:szCs w:val="30"/>
        </w:rPr>
        <w:tab/>
      </w:r>
      <w:r w:rsidR="00607409" w:rsidRPr="005D048A">
        <w:rPr>
          <w:rFonts w:ascii="Times New Roman" w:hAnsi="Times New Roman" w:cs="Times New Roman"/>
          <w:b/>
          <w:sz w:val="30"/>
          <w:szCs w:val="30"/>
        </w:rPr>
        <w:t>Статья 2</w:t>
      </w:r>
    </w:p>
    <w:p w:rsidR="006F50CF" w:rsidRPr="00A53F48" w:rsidRDefault="005F4BF8" w:rsidP="00B94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048A">
        <w:rPr>
          <w:rFonts w:ascii="Times New Roman" w:hAnsi="Times New Roman" w:cs="Times New Roman"/>
          <w:sz w:val="30"/>
          <w:szCs w:val="30"/>
        </w:rPr>
        <w:t>Настоящий Феде</w:t>
      </w:r>
      <w:r w:rsidR="00537751">
        <w:rPr>
          <w:rFonts w:ascii="Times New Roman" w:hAnsi="Times New Roman" w:cs="Times New Roman"/>
          <w:sz w:val="30"/>
          <w:szCs w:val="30"/>
        </w:rPr>
        <w:t xml:space="preserve">ральный закон вступает в силу с </w:t>
      </w:r>
      <w:r w:rsidR="00A53F48">
        <w:rPr>
          <w:rFonts w:ascii="Times New Roman" w:hAnsi="Times New Roman" w:cs="Times New Roman"/>
          <w:sz w:val="30"/>
          <w:szCs w:val="30"/>
        </w:rPr>
        <w:t>даты его официального опубликования.</w:t>
      </w:r>
    </w:p>
    <w:p w:rsidR="009421EF" w:rsidRPr="005D048A" w:rsidRDefault="009421EF" w:rsidP="00A53F48">
      <w:pPr>
        <w:spacing w:before="600" w:after="0" w:line="240" w:lineRule="auto"/>
        <w:rPr>
          <w:rFonts w:ascii="Times New Roman" w:hAnsi="Times New Roman" w:cs="Times New Roman"/>
          <w:sz w:val="30"/>
          <w:szCs w:val="30"/>
        </w:rPr>
      </w:pPr>
      <w:r w:rsidRPr="005D048A">
        <w:rPr>
          <w:rFonts w:ascii="Times New Roman" w:hAnsi="Times New Roman" w:cs="Times New Roman"/>
          <w:sz w:val="30"/>
          <w:szCs w:val="30"/>
        </w:rPr>
        <w:t xml:space="preserve">          Президент</w:t>
      </w:r>
    </w:p>
    <w:p w:rsidR="009421EF" w:rsidRPr="009421EF" w:rsidRDefault="009421EF" w:rsidP="009421EF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 w:rsidRPr="005D048A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sectPr w:rsidR="009421EF" w:rsidRPr="009421EF" w:rsidSect="005D048A">
      <w:headerReference w:type="default" r:id="rId8"/>
      <w:footerReference w:type="default" r:id="rId9"/>
      <w:pgSz w:w="12200" w:h="15800"/>
      <w:pgMar w:top="851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7B" w:rsidRDefault="00D74D7B" w:rsidP="00C12FFC">
      <w:pPr>
        <w:spacing w:after="0" w:line="240" w:lineRule="auto"/>
      </w:pPr>
      <w:r>
        <w:separator/>
      </w:r>
    </w:p>
  </w:endnote>
  <w:endnote w:type="continuationSeparator" w:id="0">
    <w:p w:rsidR="00D74D7B" w:rsidRDefault="00D74D7B" w:rsidP="00C12FFC">
      <w:pPr>
        <w:spacing w:after="0" w:line="240" w:lineRule="auto"/>
      </w:pPr>
      <w:r>
        <w:continuationSeparator/>
      </w:r>
    </w:p>
  </w:endnote>
  <w:endnote w:type="continuationNotice" w:id="1">
    <w:p w:rsidR="00D74D7B" w:rsidRDefault="00D74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D8" w:rsidRDefault="000C32D8">
    <w:pPr>
      <w:pStyle w:val="ab"/>
      <w:jc w:val="center"/>
    </w:pPr>
  </w:p>
  <w:p w:rsidR="000C32D8" w:rsidRDefault="000C32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7B" w:rsidRDefault="00D74D7B" w:rsidP="00C12FFC">
      <w:pPr>
        <w:spacing w:after="0" w:line="240" w:lineRule="auto"/>
      </w:pPr>
      <w:r>
        <w:separator/>
      </w:r>
    </w:p>
  </w:footnote>
  <w:footnote w:type="continuationSeparator" w:id="0">
    <w:p w:rsidR="00D74D7B" w:rsidRDefault="00D74D7B" w:rsidP="00C12FFC">
      <w:pPr>
        <w:spacing w:after="0" w:line="240" w:lineRule="auto"/>
      </w:pPr>
      <w:r>
        <w:continuationSeparator/>
      </w:r>
    </w:p>
  </w:footnote>
  <w:footnote w:type="continuationNotice" w:id="1">
    <w:p w:rsidR="00D74D7B" w:rsidRDefault="00D74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79708"/>
      <w:docPartObj>
        <w:docPartGallery w:val="Page Numbers (Top of Page)"/>
        <w:docPartUnique/>
      </w:docPartObj>
    </w:sdtPr>
    <w:sdtEndPr/>
    <w:sdtContent>
      <w:p w:rsidR="000C32D8" w:rsidRDefault="000C32D8">
        <w:pPr>
          <w:pStyle w:val="a9"/>
          <w:jc w:val="center"/>
        </w:pPr>
        <w:r w:rsidRPr="00DB77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77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77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CB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77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32D8" w:rsidRDefault="000C32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6E5"/>
    <w:multiLevelType w:val="hybridMultilevel"/>
    <w:tmpl w:val="C65C351A"/>
    <w:lvl w:ilvl="0" w:tplc="0B3A0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257F2"/>
    <w:multiLevelType w:val="hybridMultilevel"/>
    <w:tmpl w:val="74FED402"/>
    <w:lvl w:ilvl="0" w:tplc="FCF4C2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9153C"/>
    <w:multiLevelType w:val="hybridMultilevel"/>
    <w:tmpl w:val="61F0AF30"/>
    <w:lvl w:ilvl="0" w:tplc="D3EE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A0D0D"/>
    <w:multiLevelType w:val="hybridMultilevel"/>
    <w:tmpl w:val="FED4C8F2"/>
    <w:lvl w:ilvl="0" w:tplc="214E1F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8B2"/>
    <w:multiLevelType w:val="hybridMultilevel"/>
    <w:tmpl w:val="F6D4DFCE"/>
    <w:lvl w:ilvl="0" w:tplc="44FA8B7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26835"/>
    <w:multiLevelType w:val="hybridMultilevel"/>
    <w:tmpl w:val="0E62126A"/>
    <w:lvl w:ilvl="0" w:tplc="2D6C1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811B9B"/>
    <w:multiLevelType w:val="hybridMultilevel"/>
    <w:tmpl w:val="E786C590"/>
    <w:lvl w:ilvl="0" w:tplc="BBD8BF9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D"/>
    <w:rsid w:val="000006EF"/>
    <w:rsid w:val="00002A3B"/>
    <w:rsid w:val="000069C3"/>
    <w:rsid w:val="00016E4F"/>
    <w:rsid w:val="00020446"/>
    <w:rsid w:val="00022100"/>
    <w:rsid w:val="00025AA2"/>
    <w:rsid w:val="000263A0"/>
    <w:rsid w:val="000305D1"/>
    <w:rsid w:val="00031A26"/>
    <w:rsid w:val="00033599"/>
    <w:rsid w:val="000368C9"/>
    <w:rsid w:val="00045F76"/>
    <w:rsid w:val="000502DF"/>
    <w:rsid w:val="00053579"/>
    <w:rsid w:val="00056CE5"/>
    <w:rsid w:val="00057463"/>
    <w:rsid w:val="00060ECC"/>
    <w:rsid w:val="00070AB4"/>
    <w:rsid w:val="00081339"/>
    <w:rsid w:val="00090AA0"/>
    <w:rsid w:val="0009293C"/>
    <w:rsid w:val="00092E43"/>
    <w:rsid w:val="000936AA"/>
    <w:rsid w:val="00093E86"/>
    <w:rsid w:val="000945C3"/>
    <w:rsid w:val="00095E51"/>
    <w:rsid w:val="000A1DA9"/>
    <w:rsid w:val="000A4A49"/>
    <w:rsid w:val="000B1E63"/>
    <w:rsid w:val="000B3954"/>
    <w:rsid w:val="000B7CD4"/>
    <w:rsid w:val="000C0D8C"/>
    <w:rsid w:val="000C2417"/>
    <w:rsid w:val="000C32D8"/>
    <w:rsid w:val="000C380C"/>
    <w:rsid w:val="000C3E6E"/>
    <w:rsid w:val="000D3452"/>
    <w:rsid w:val="000D6744"/>
    <w:rsid w:val="000E092C"/>
    <w:rsid w:val="000E7BB8"/>
    <w:rsid w:val="000F0167"/>
    <w:rsid w:val="000F01BA"/>
    <w:rsid w:val="000F5F2A"/>
    <w:rsid w:val="001056A6"/>
    <w:rsid w:val="001061DD"/>
    <w:rsid w:val="001065DF"/>
    <w:rsid w:val="00106A22"/>
    <w:rsid w:val="00107E6D"/>
    <w:rsid w:val="0011174A"/>
    <w:rsid w:val="00113D41"/>
    <w:rsid w:val="001216BD"/>
    <w:rsid w:val="001219EB"/>
    <w:rsid w:val="0012271A"/>
    <w:rsid w:val="001249D0"/>
    <w:rsid w:val="00124E76"/>
    <w:rsid w:val="00146B9E"/>
    <w:rsid w:val="00153BD2"/>
    <w:rsid w:val="00153D0C"/>
    <w:rsid w:val="0015692A"/>
    <w:rsid w:val="00161AFC"/>
    <w:rsid w:val="00164C30"/>
    <w:rsid w:val="00167784"/>
    <w:rsid w:val="00167CE4"/>
    <w:rsid w:val="0017117C"/>
    <w:rsid w:val="0018045C"/>
    <w:rsid w:val="00181CC0"/>
    <w:rsid w:val="00184CB9"/>
    <w:rsid w:val="001859CF"/>
    <w:rsid w:val="00191F62"/>
    <w:rsid w:val="001930A9"/>
    <w:rsid w:val="001935AC"/>
    <w:rsid w:val="00195945"/>
    <w:rsid w:val="001962C4"/>
    <w:rsid w:val="00196549"/>
    <w:rsid w:val="00197000"/>
    <w:rsid w:val="001A0499"/>
    <w:rsid w:val="001A0F86"/>
    <w:rsid w:val="001A2006"/>
    <w:rsid w:val="001A212E"/>
    <w:rsid w:val="001A4DDA"/>
    <w:rsid w:val="001A5835"/>
    <w:rsid w:val="001A5E33"/>
    <w:rsid w:val="001A621F"/>
    <w:rsid w:val="001A635F"/>
    <w:rsid w:val="001A6FDB"/>
    <w:rsid w:val="001B4371"/>
    <w:rsid w:val="001B53D6"/>
    <w:rsid w:val="001B64A9"/>
    <w:rsid w:val="001C5581"/>
    <w:rsid w:val="001C6FC5"/>
    <w:rsid w:val="001C7DC7"/>
    <w:rsid w:val="001D0822"/>
    <w:rsid w:val="001D11CE"/>
    <w:rsid w:val="001D175E"/>
    <w:rsid w:val="001D184E"/>
    <w:rsid w:val="001D365B"/>
    <w:rsid w:val="001D6C6E"/>
    <w:rsid w:val="001D6D3E"/>
    <w:rsid w:val="001D7AC6"/>
    <w:rsid w:val="001D7BDE"/>
    <w:rsid w:val="001E29A1"/>
    <w:rsid w:val="001E2E76"/>
    <w:rsid w:val="001E3ECD"/>
    <w:rsid w:val="001E4F97"/>
    <w:rsid w:val="001E678C"/>
    <w:rsid w:val="001E726F"/>
    <w:rsid w:val="001F40A8"/>
    <w:rsid w:val="001F4B78"/>
    <w:rsid w:val="001F5C34"/>
    <w:rsid w:val="001F7DD9"/>
    <w:rsid w:val="00201EB5"/>
    <w:rsid w:val="00207585"/>
    <w:rsid w:val="002107E8"/>
    <w:rsid w:val="00212E7E"/>
    <w:rsid w:val="00214FC2"/>
    <w:rsid w:val="002155A4"/>
    <w:rsid w:val="00220088"/>
    <w:rsid w:val="0022298D"/>
    <w:rsid w:val="00222D9A"/>
    <w:rsid w:val="002242FC"/>
    <w:rsid w:val="0023174D"/>
    <w:rsid w:val="00231A72"/>
    <w:rsid w:val="00237061"/>
    <w:rsid w:val="00237E9E"/>
    <w:rsid w:val="00240255"/>
    <w:rsid w:val="00251429"/>
    <w:rsid w:val="00257330"/>
    <w:rsid w:val="00260AAB"/>
    <w:rsid w:val="002678E0"/>
    <w:rsid w:val="0026792D"/>
    <w:rsid w:val="002712FF"/>
    <w:rsid w:val="0027487D"/>
    <w:rsid w:val="002748C1"/>
    <w:rsid w:val="0027532C"/>
    <w:rsid w:val="00280F9C"/>
    <w:rsid w:val="00283B5A"/>
    <w:rsid w:val="002855C6"/>
    <w:rsid w:val="002956F4"/>
    <w:rsid w:val="002A3999"/>
    <w:rsid w:val="002A6CC8"/>
    <w:rsid w:val="002A7482"/>
    <w:rsid w:val="002A7819"/>
    <w:rsid w:val="002B2093"/>
    <w:rsid w:val="002B29FF"/>
    <w:rsid w:val="002B44BC"/>
    <w:rsid w:val="002B56ED"/>
    <w:rsid w:val="002B61A8"/>
    <w:rsid w:val="002B6F87"/>
    <w:rsid w:val="002C3B97"/>
    <w:rsid w:val="002C50F7"/>
    <w:rsid w:val="002C57B9"/>
    <w:rsid w:val="002C68E4"/>
    <w:rsid w:val="002C7FD9"/>
    <w:rsid w:val="002D2474"/>
    <w:rsid w:val="002D30F7"/>
    <w:rsid w:val="002D3769"/>
    <w:rsid w:val="002D3901"/>
    <w:rsid w:val="002D510B"/>
    <w:rsid w:val="002E2305"/>
    <w:rsid w:val="002E2D53"/>
    <w:rsid w:val="002E3F48"/>
    <w:rsid w:val="002F6AC9"/>
    <w:rsid w:val="002F6ED3"/>
    <w:rsid w:val="0030038C"/>
    <w:rsid w:val="00301958"/>
    <w:rsid w:val="00303FAC"/>
    <w:rsid w:val="00312A3F"/>
    <w:rsid w:val="00313ADE"/>
    <w:rsid w:val="003179DF"/>
    <w:rsid w:val="00321BE2"/>
    <w:rsid w:val="00322D0A"/>
    <w:rsid w:val="00331471"/>
    <w:rsid w:val="0033527A"/>
    <w:rsid w:val="003360D0"/>
    <w:rsid w:val="00340754"/>
    <w:rsid w:val="00341D9B"/>
    <w:rsid w:val="003429DC"/>
    <w:rsid w:val="00342A28"/>
    <w:rsid w:val="00344814"/>
    <w:rsid w:val="00344D99"/>
    <w:rsid w:val="00352AAD"/>
    <w:rsid w:val="00353E52"/>
    <w:rsid w:val="00354039"/>
    <w:rsid w:val="00354939"/>
    <w:rsid w:val="003559A6"/>
    <w:rsid w:val="00360151"/>
    <w:rsid w:val="00363738"/>
    <w:rsid w:val="00367059"/>
    <w:rsid w:val="00371DDD"/>
    <w:rsid w:val="00381060"/>
    <w:rsid w:val="00381B47"/>
    <w:rsid w:val="00382EAA"/>
    <w:rsid w:val="0038412A"/>
    <w:rsid w:val="0038743A"/>
    <w:rsid w:val="0038780D"/>
    <w:rsid w:val="00387D37"/>
    <w:rsid w:val="003915AB"/>
    <w:rsid w:val="00392BCD"/>
    <w:rsid w:val="00394846"/>
    <w:rsid w:val="00395216"/>
    <w:rsid w:val="00395724"/>
    <w:rsid w:val="00396AB3"/>
    <w:rsid w:val="00397E08"/>
    <w:rsid w:val="003A24C4"/>
    <w:rsid w:val="003A7E78"/>
    <w:rsid w:val="003B0934"/>
    <w:rsid w:val="003B3F23"/>
    <w:rsid w:val="003B544C"/>
    <w:rsid w:val="003C0021"/>
    <w:rsid w:val="003C0BB0"/>
    <w:rsid w:val="003C2265"/>
    <w:rsid w:val="003C22B0"/>
    <w:rsid w:val="003C33DB"/>
    <w:rsid w:val="003D073A"/>
    <w:rsid w:val="003D32B4"/>
    <w:rsid w:val="003D7086"/>
    <w:rsid w:val="003D740C"/>
    <w:rsid w:val="003D75A2"/>
    <w:rsid w:val="003E3741"/>
    <w:rsid w:val="003E37D5"/>
    <w:rsid w:val="003E48A0"/>
    <w:rsid w:val="003E6C30"/>
    <w:rsid w:val="003E6FB9"/>
    <w:rsid w:val="003F3714"/>
    <w:rsid w:val="003F6B3E"/>
    <w:rsid w:val="003F784B"/>
    <w:rsid w:val="004145F4"/>
    <w:rsid w:val="004170DE"/>
    <w:rsid w:val="00423A7E"/>
    <w:rsid w:val="00423CD4"/>
    <w:rsid w:val="004252BD"/>
    <w:rsid w:val="00433659"/>
    <w:rsid w:val="004358CB"/>
    <w:rsid w:val="00436832"/>
    <w:rsid w:val="00437B41"/>
    <w:rsid w:val="0044003D"/>
    <w:rsid w:val="004437EA"/>
    <w:rsid w:val="00443FF6"/>
    <w:rsid w:val="00445B53"/>
    <w:rsid w:val="00446A86"/>
    <w:rsid w:val="0045221B"/>
    <w:rsid w:val="004524F2"/>
    <w:rsid w:val="00453CDE"/>
    <w:rsid w:val="00454C92"/>
    <w:rsid w:val="00455A62"/>
    <w:rsid w:val="00462ABF"/>
    <w:rsid w:val="004637AB"/>
    <w:rsid w:val="0046395C"/>
    <w:rsid w:val="004808B8"/>
    <w:rsid w:val="004840B4"/>
    <w:rsid w:val="0049014F"/>
    <w:rsid w:val="004910C6"/>
    <w:rsid w:val="004A0020"/>
    <w:rsid w:val="004A147A"/>
    <w:rsid w:val="004A24A7"/>
    <w:rsid w:val="004B6362"/>
    <w:rsid w:val="004B6F61"/>
    <w:rsid w:val="004B7ACE"/>
    <w:rsid w:val="004C3343"/>
    <w:rsid w:val="004C3F01"/>
    <w:rsid w:val="004C4BEC"/>
    <w:rsid w:val="004C64D3"/>
    <w:rsid w:val="004D5AF9"/>
    <w:rsid w:val="004D6F65"/>
    <w:rsid w:val="004E1A1E"/>
    <w:rsid w:val="004E5BC8"/>
    <w:rsid w:val="004E681D"/>
    <w:rsid w:val="004E6C33"/>
    <w:rsid w:val="004F036F"/>
    <w:rsid w:val="004F51D4"/>
    <w:rsid w:val="00501E69"/>
    <w:rsid w:val="005034F4"/>
    <w:rsid w:val="00503B3E"/>
    <w:rsid w:val="00510523"/>
    <w:rsid w:val="005119E7"/>
    <w:rsid w:val="0051733E"/>
    <w:rsid w:val="00517C79"/>
    <w:rsid w:val="00517FBE"/>
    <w:rsid w:val="00520B8E"/>
    <w:rsid w:val="00523D47"/>
    <w:rsid w:val="00531910"/>
    <w:rsid w:val="00534BCF"/>
    <w:rsid w:val="00535F05"/>
    <w:rsid w:val="00537751"/>
    <w:rsid w:val="0054076A"/>
    <w:rsid w:val="00540E4D"/>
    <w:rsid w:val="00543351"/>
    <w:rsid w:val="00543953"/>
    <w:rsid w:val="00545294"/>
    <w:rsid w:val="005520EC"/>
    <w:rsid w:val="00552E10"/>
    <w:rsid w:val="00556B8F"/>
    <w:rsid w:val="005625EF"/>
    <w:rsid w:val="00565636"/>
    <w:rsid w:val="005713EB"/>
    <w:rsid w:val="00572819"/>
    <w:rsid w:val="00585B4F"/>
    <w:rsid w:val="00590161"/>
    <w:rsid w:val="00590D1E"/>
    <w:rsid w:val="005917D6"/>
    <w:rsid w:val="00592ED5"/>
    <w:rsid w:val="00594D15"/>
    <w:rsid w:val="0059632B"/>
    <w:rsid w:val="005A0206"/>
    <w:rsid w:val="005A16CD"/>
    <w:rsid w:val="005A32B7"/>
    <w:rsid w:val="005A35CB"/>
    <w:rsid w:val="005B0537"/>
    <w:rsid w:val="005B29B9"/>
    <w:rsid w:val="005B2C55"/>
    <w:rsid w:val="005C0186"/>
    <w:rsid w:val="005C60AC"/>
    <w:rsid w:val="005D048A"/>
    <w:rsid w:val="005D10B7"/>
    <w:rsid w:val="005D22C8"/>
    <w:rsid w:val="005D3617"/>
    <w:rsid w:val="005D3EDB"/>
    <w:rsid w:val="005D5711"/>
    <w:rsid w:val="005D59F3"/>
    <w:rsid w:val="005D6315"/>
    <w:rsid w:val="005E07F9"/>
    <w:rsid w:val="005E2BC4"/>
    <w:rsid w:val="005E3912"/>
    <w:rsid w:val="005E64F6"/>
    <w:rsid w:val="005E7115"/>
    <w:rsid w:val="005E7479"/>
    <w:rsid w:val="005F2D94"/>
    <w:rsid w:val="005F4BF8"/>
    <w:rsid w:val="005F55C4"/>
    <w:rsid w:val="005F577F"/>
    <w:rsid w:val="005F6863"/>
    <w:rsid w:val="00603CA8"/>
    <w:rsid w:val="00607409"/>
    <w:rsid w:val="006108B0"/>
    <w:rsid w:val="00611576"/>
    <w:rsid w:val="00611BA4"/>
    <w:rsid w:val="00615A5B"/>
    <w:rsid w:val="00620841"/>
    <w:rsid w:val="00625EE5"/>
    <w:rsid w:val="00631AA2"/>
    <w:rsid w:val="006446F1"/>
    <w:rsid w:val="006464FB"/>
    <w:rsid w:val="00647AEE"/>
    <w:rsid w:val="0065146C"/>
    <w:rsid w:val="00653A92"/>
    <w:rsid w:val="00655274"/>
    <w:rsid w:val="00656845"/>
    <w:rsid w:val="00657D92"/>
    <w:rsid w:val="00665298"/>
    <w:rsid w:val="00667CAC"/>
    <w:rsid w:val="00670B20"/>
    <w:rsid w:val="00672BFD"/>
    <w:rsid w:val="00674055"/>
    <w:rsid w:val="006761DE"/>
    <w:rsid w:val="006771A9"/>
    <w:rsid w:val="00680537"/>
    <w:rsid w:val="00681091"/>
    <w:rsid w:val="0068496A"/>
    <w:rsid w:val="00684FAB"/>
    <w:rsid w:val="00687B22"/>
    <w:rsid w:val="00692C26"/>
    <w:rsid w:val="006A0D4D"/>
    <w:rsid w:val="006A54CD"/>
    <w:rsid w:val="006A75F3"/>
    <w:rsid w:val="006B062E"/>
    <w:rsid w:val="006B1109"/>
    <w:rsid w:val="006B1973"/>
    <w:rsid w:val="006B1C1E"/>
    <w:rsid w:val="006B1E02"/>
    <w:rsid w:val="006B4421"/>
    <w:rsid w:val="006B4843"/>
    <w:rsid w:val="006B5B80"/>
    <w:rsid w:val="006B757D"/>
    <w:rsid w:val="006B7946"/>
    <w:rsid w:val="006B7C62"/>
    <w:rsid w:val="006C08C1"/>
    <w:rsid w:val="006C39C8"/>
    <w:rsid w:val="006C62C7"/>
    <w:rsid w:val="006C67E7"/>
    <w:rsid w:val="006C6DF3"/>
    <w:rsid w:val="006D254D"/>
    <w:rsid w:val="006D3134"/>
    <w:rsid w:val="006D50C5"/>
    <w:rsid w:val="006D5DA5"/>
    <w:rsid w:val="006E1C32"/>
    <w:rsid w:val="006E5F4F"/>
    <w:rsid w:val="006F07A1"/>
    <w:rsid w:val="006F4322"/>
    <w:rsid w:val="006F4921"/>
    <w:rsid w:val="006F50CF"/>
    <w:rsid w:val="006F578E"/>
    <w:rsid w:val="006F5F26"/>
    <w:rsid w:val="006F6F4D"/>
    <w:rsid w:val="00701D57"/>
    <w:rsid w:val="00702297"/>
    <w:rsid w:val="00703760"/>
    <w:rsid w:val="0071442D"/>
    <w:rsid w:val="00721024"/>
    <w:rsid w:val="007227F0"/>
    <w:rsid w:val="00722947"/>
    <w:rsid w:val="007249C9"/>
    <w:rsid w:val="007304AE"/>
    <w:rsid w:val="00731221"/>
    <w:rsid w:val="00733FEE"/>
    <w:rsid w:val="00740868"/>
    <w:rsid w:val="00740B9C"/>
    <w:rsid w:val="00741666"/>
    <w:rsid w:val="00743451"/>
    <w:rsid w:val="007463AE"/>
    <w:rsid w:val="007463EB"/>
    <w:rsid w:val="0075600E"/>
    <w:rsid w:val="00756051"/>
    <w:rsid w:val="0075685E"/>
    <w:rsid w:val="007569A6"/>
    <w:rsid w:val="007623CF"/>
    <w:rsid w:val="0076320C"/>
    <w:rsid w:val="00763F83"/>
    <w:rsid w:val="007650C5"/>
    <w:rsid w:val="00765C3F"/>
    <w:rsid w:val="00765D49"/>
    <w:rsid w:val="0077031C"/>
    <w:rsid w:val="007706F3"/>
    <w:rsid w:val="007724C9"/>
    <w:rsid w:val="00773306"/>
    <w:rsid w:val="00777909"/>
    <w:rsid w:val="00777F24"/>
    <w:rsid w:val="00780390"/>
    <w:rsid w:val="0078048D"/>
    <w:rsid w:val="00781202"/>
    <w:rsid w:val="00781EBC"/>
    <w:rsid w:val="00783769"/>
    <w:rsid w:val="00785422"/>
    <w:rsid w:val="00791D15"/>
    <w:rsid w:val="00792963"/>
    <w:rsid w:val="00795026"/>
    <w:rsid w:val="00795769"/>
    <w:rsid w:val="00796EB9"/>
    <w:rsid w:val="00797248"/>
    <w:rsid w:val="007A0E4A"/>
    <w:rsid w:val="007A6C84"/>
    <w:rsid w:val="007A75BC"/>
    <w:rsid w:val="007A7F92"/>
    <w:rsid w:val="007B1B96"/>
    <w:rsid w:val="007B2E93"/>
    <w:rsid w:val="007B2F7D"/>
    <w:rsid w:val="007B3476"/>
    <w:rsid w:val="007B35C4"/>
    <w:rsid w:val="007C1592"/>
    <w:rsid w:val="007C3F73"/>
    <w:rsid w:val="007C515C"/>
    <w:rsid w:val="007C67BD"/>
    <w:rsid w:val="007C7A6C"/>
    <w:rsid w:val="007D014A"/>
    <w:rsid w:val="007D2DFB"/>
    <w:rsid w:val="007D3DFF"/>
    <w:rsid w:val="007E13E0"/>
    <w:rsid w:val="007E4720"/>
    <w:rsid w:val="007E47C1"/>
    <w:rsid w:val="007E4AC7"/>
    <w:rsid w:val="007E4D27"/>
    <w:rsid w:val="007E7319"/>
    <w:rsid w:val="007E755C"/>
    <w:rsid w:val="007F011E"/>
    <w:rsid w:val="007F2E00"/>
    <w:rsid w:val="007F53F1"/>
    <w:rsid w:val="007F68AF"/>
    <w:rsid w:val="007F6B00"/>
    <w:rsid w:val="0080400B"/>
    <w:rsid w:val="00806C69"/>
    <w:rsid w:val="00807130"/>
    <w:rsid w:val="0081029C"/>
    <w:rsid w:val="0081126F"/>
    <w:rsid w:val="00811A1F"/>
    <w:rsid w:val="00812BC3"/>
    <w:rsid w:val="00815BB1"/>
    <w:rsid w:val="00821EED"/>
    <w:rsid w:val="0082715A"/>
    <w:rsid w:val="00827423"/>
    <w:rsid w:val="00836664"/>
    <w:rsid w:val="00837256"/>
    <w:rsid w:val="00844BED"/>
    <w:rsid w:val="00845217"/>
    <w:rsid w:val="00845321"/>
    <w:rsid w:val="00845FD1"/>
    <w:rsid w:val="008470F0"/>
    <w:rsid w:val="00850A2B"/>
    <w:rsid w:val="008523CE"/>
    <w:rsid w:val="008532C9"/>
    <w:rsid w:val="00855C39"/>
    <w:rsid w:val="008606AF"/>
    <w:rsid w:val="008649CD"/>
    <w:rsid w:val="00865DA1"/>
    <w:rsid w:val="00865EEB"/>
    <w:rsid w:val="008660E3"/>
    <w:rsid w:val="00866B26"/>
    <w:rsid w:val="008812C3"/>
    <w:rsid w:val="00887FED"/>
    <w:rsid w:val="00891A6D"/>
    <w:rsid w:val="00894918"/>
    <w:rsid w:val="008955E1"/>
    <w:rsid w:val="00896201"/>
    <w:rsid w:val="00896DB3"/>
    <w:rsid w:val="00897696"/>
    <w:rsid w:val="008A37B9"/>
    <w:rsid w:val="008A3FF2"/>
    <w:rsid w:val="008B0FE4"/>
    <w:rsid w:val="008B422F"/>
    <w:rsid w:val="008B5DD0"/>
    <w:rsid w:val="008B6983"/>
    <w:rsid w:val="008C0249"/>
    <w:rsid w:val="008C0CAD"/>
    <w:rsid w:val="008C0FC0"/>
    <w:rsid w:val="008C26C9"/>
    <w:rsid w:val="008C7B0E"/>
    <w:rsid w:val="008C7F88"/>
    <w:rsid w:val="008D3911"/>
    <w:rsid w:val="008D6103"/>
    <w:rsid w:val="008E0A59"/>
    <w:rsid w:val="008E2CC1"/>
    <w:rsid w:val="008E6108"/>
    <w:rsid w:val="008E6576"/>
    <w:rsid w:val="008F00E9"/>
    <w:rsid w:val="008F1968"/>
    <w:rsid w:val="008F2D2C"/>
    <w:rsid w:val="008F494E"/>
    <w:rsid w:val="00900AE3"/>
    <w:rsid w:val="00903CFE"/>
    <w:rsid w:val="009108D5"/>
    <w:rsid w:val="00910F12"/>
    <w:rsid w:val="00911DBD"/>
    <w:rsid w:val="009140C2"/>
    <w:rsid w:val="00914AD1"/>
    <w:rsid w:val="009151F0"/>
    <w:rsid w:val="00915250"/>
    <w:rsid w:val="009158D2"/>
    <w:rsid w:val="00915A1F"/>
    <w:rsid w:val="00916A7B"/>
    <w:rsid w:val="00917082"/>
    <w:rsid w:val="00917E72"/>
    <w:rsid w:val="0092332C"/>
    <w:rsid w:val="00926649"/>
    <w:rsid w:val="0092746B"/>
    <w:rsid w:val="00931710"/>
    <w:rsid w:val="0093656E"/>
    <w:rsid w:val="0093726B"/>
    <w:rsid w:val="009421EF"/>
    <w:rsid w:val="00943816"/>
    <w:rsid w:val="00946A47"/>
    <w:rsid w:val="00946A55"/>
    <w:rsid w:val="00950545"/>
    <w:rsid w:val="0095407D"/>
    <w:rsid w:val="00954101"/>
    <w:rsid w:val="0095713D"/>
    <w:rsid w:val="00957837"/>
    <w:rsid w:val="00961A85"/>
    <w:rsid w:val="00963C21"/>
    <w:rsid w:val="00971467"/>
    <w:rsid w:val="0097371B"/>
    <w:rsid w:val="00975134"/>
    <w:rsid w:val="009866E1"/>
    <w:rsid w:val="00986A8F"/>
    <w:rsid w:val="00994552"/>
    <w:rsid w:val="009969AA"/>
    <w:rsid w:val="0099776B"/>
    <w:rsid w:val="009A10E1"/>
    <w:rsid w:val="009A32F6"/>
    <w:rsid w:val="009A4720"/>
    <w:rsid w:val="009A4DF0"/>
    <w:rsid w:val="009A5441"/>
    <w:rsid w:val="009A739F"/>
    <w:rsid w:val="009A7988"/>
    <w:rsid w:val="009B0CEC"/>
    <w:rsid w:val="009B7A28"/>
    <w:rsid w:val="009C38CE"/>
    <w:rsid w:val="009C3E79"/>
    <w:rsid w:val="009C3F95"/>
    <w:rsid w:val="009C5515"/>
    <w:rsid w:val="009C5CAC"/>
    <w:rsid w:val="009D574B"/>
    <w:rsid w:val="009D6A49"/>
    <w:rsid w:val="009E6B28"/>
    <w:rsid w:val="009F6343"/>
    <w:rsid w:val="009F6914"/>
    <w:rsid w:val="00A01D55"/>
    <w:rsid w:val="00A0407E"/>
    <w:rsid w:val="00A078CD"/>
    <w:rsid w:val="00A11EFE"/>
    <w:rsid w:val="00A3278B"/>
    <w:rsid w:val="00A34BB0"/>
    <w:rsid w:val="00A378D7"/>
    <w:rsid w:val="00A4236E"/>
    <w:rsid w:val="00A4363B"/>
    <w:rsid w:val="00A51501"/>
    <w:rsid w:val="00A53B67"/>
    <w:rsid w:val="00A53F48"/>
    <w:rsid w:val="00A64EDB"/>
    <w:rsid w:val="00A6739D"/>
    <w:rsid w:val="00A67665"/>
    <w:rsid w:val="00A67E59"/>
    <w:rsid w:val="00A7254E"/>
    <w:rsid w:val="00A74624"/>
    <w:rsid w:val="00A759BC"/>
    <w:rsid w:val="00A76032"/>
    <w:rsid w:val="00A76F8A"/>
    <w:rsid w:val="00A773EF"/>
    <w:rsid w:val="00A81FAB"/>
    <w:rsid w:val="00A8441B"/>
    <w:rsid w:val="00A95286"/>
    <w:rsid w:val="00A97F0B"/>
    <w:rsid w:val="00AA349C"/>
    <w:rsid w:val="00AA4BC7"/>
    <w:rsid w:val="00AB16EC"/>
    <w:rsid w:val="00AB1CE5"/>
    <w:rsid w:val="00AB3D0E"/>
    <w:rsid w:val="00AB70F0"/>
    <w:rsid w:val="00AC313B"/>
    <w:rsid w:val="00AD061D"/>
    <w:rsid w:val="00AD33DD"/>
    <w:rsid w:val="00AD42B7"/>
    <w:rsid w:val="00AD4F2C"/>
    <w:rsid w:val="00AE400B"/>
    <w:rsid w:val="00AE41E5"/>
    <w:rsid w:val="00AE4A14"/>
    <w:rsid w:val="00AE6952"/>
    <w:rsid w:val="00AE7FC4"/>
    <w:rsid w:val="00AF44CE"/>
    <w:rsid w:val="00AF713C"/>
    <w:rsid w:val="00B0089E"/>
    <w:rsid w:val="00B01EB1"/>
    <w:rsid w:val="00B04A10"/>
    <w:rsid w:val="00B06781"/>
    <w:rsid w:val="00B1048A"/>
    <w:rsid w:val="00B10913"/>
    <w:rsid w:val="00B1252D"/>
    <w:rsid w:val="00B1274A"/>
    <w:rsid w:val="00B13887"/>
    <w:rsid w:val="00B179D2"/>
    <w:rsid w:val="00B23B12"/>
    <w:rsid w:val="00B23C29"/>
    <w:rsid w:val="00B253E2"/>
    <w:rsid w:val="00B25ADE"/>
    <w:rsid w:val="00B270E8"/>
    <w:rsid w:val="00B36503"/>
    <w:rsid w:val="00B37640"/>
    <w:rsid w:val="00B40303"/>
    <w:rsid w:val="00B4166F"/>
    <w:rsid w:val="00B41F4C"/>
    <w:rsid w:val="00B504B8"/>
    <w:rsid w:val="00B50BCC"/>
    <w:rsid w:val="00B53A71"/>
    <w:rsid w:val="00B55286"/>
    <w:rsid w:val="00B55B76"/>
    <w:rsid w:val="00B6085E"/>
    <w:rsid w:val="00B60DEE"/>
    <w:rsid w:val="00B60E4F"/>
    <w:rsid w:val="00B63267"/>
    <w:rsid w:val="00B64BF1"/>
    <w:rsid w:val="00B64F9C"/>
    <w:rsid w:val="00B71E0C"/>
    <w:rsid w:val="00B72745"/>
    <w:rsid w:val="00B73BAC"/>
    <w:rsid w:val="00B74488"/>
    <w:rsid w:val="00B76BC1"/>
    <w:rsid w:val="00B8001B"/>
    <w:rsid w:val="00B932AF"/>
    <w:rsid w:val="00B9434D"/>
    <w:rsid w:val="00B97EF1"/>
    <w:rsid w:val="00BA0A27"/>
    <w:rsid w:val="00BA78B9"/>
    <w:rsid w:val="00BB060B"/>
    <w:rsid w:val="00BB18CA"/>
    <w:rsid w:val="00BB1D63"/>
    <w:rsid w:val="00BB28CE"/>
    <w:rsid w:val="00BB2D1E"/>
    <w:rsid w:val="00BB7090"/>
    <w:rsid w:val="00BB7790"/>
    <w:rsid w:val="00BC0957"/>
    <w:rsid w:val="00BC21CD"/>
    <w:rsid w:val="00BC2F6A"/>
    <w:rsid w:val="00BC5063"/>
    <w:rsid w:val="00BC6EA2"/>
    <w:rsid w:val="00BC7BEB"/>
    <w:rsid w:val="00BD2708"/>
    <w:rsid w:val="00BD3E9D"/>
    <w:rsid w:val="00BD7E5F"/>
    <w:rsid w:val="00BE029F"/>
    <w:rsid w:val="00BE0814"/>
    <w:rsid w:val="00BE1706"/>
    <w:rsid w:val="00BE1BDD"/>
    <w:rsid w:val="00BE2DC5"/>
    <w:rsid w:val="00BE70AE"/>
    <w:rsid w:val="00C042EC"/>
    <w:rsid w:val="00C0464F"/>
    <w:rsid w:val="00C1217F"/>
    <w:rsid w:val="00C12FFC"/>
    <w:rsid w:val="00C17BAD"/>
    <w:rsid w:val="00C22A78"/>
    <w:rsid w:val="00C23C64"/>
    <w:rsid w:val="00C25853"/>
    <w:rsid w:val="00C25B72"/>
    <w:rsid w:val="00C30FA5"/>
    <w:rsid w:val="00C3234D"/>
    <w:rsid w:val="00C34725"/>
    <w:rsid w:val="00C37E6B"/>
    <w:rsid w:val="00C403DD"/>
    <w:rsid w:val="00C41080"/>
    <w:rsid w:val="00C41385"/>
    <w:rsid w:val="00C42A04"/>
    <w:rsid w:val="00C42E51"/>
    <w:rsid w:val="00C55BA3"/>
    <w:rsid w:val="00C568B4"/>
    <w:rsid w:val="00C61D74"/>
    <w:rsid w:val="00C6724F"/>
    <w:rsid w:val="00C678FE"/>
    <w:rsid w:val="00C70DB7"/>
    <w:rsid w:val="00C74686"/>
    <w:rsid w:val="00C8097A"/>
    <w:rsid w:val="00C91AEF"/>
    <w:rsid w:val="00C935A5"/>
    <w:rsid w:val="00C962E6"/>
    <w:rsid w:val="00CA01E2"/>
    <w:rsid w:val="00CA421C"/>
    <w:rsid w:val="00CA4504"/>
    <w:rsid w:val="00CA4D00"/>
    <w:rsid w:val="00CA554C"/>
    <w:rsid w:val="00CA5D98"/>
    <w:rsid w:val="00CA7934"/>
    <w:rsid w:val="00CB41D9"/>
    <w:rsid w:val="00CB441F"/>
    <w:rsid w:val="00CC007D"/>
    <w:rsid w:val="00CC03D4"/>
    <w:rsid w:val="00CC08E7"/>
    <w:rsid w:val="00CC3CEA"/>
    <w:rsid w:val="00CC7033"/>
    <w:rsid w:val="00CD187E"/>
    <w:rsid w:val="00CD2986"/>
    <w:rsid w:val="00CD393F"/>
    <w:rsid w:val="00CD5B07"/>
    <w:rsid w:val="00CE0B3D"/>
    <w:rsid w:val="00CE4CCD"/>
    <w:rsid w:val="00CE5129"/>
    <w:rsid w:val="00CE6482"/>
    <w:rsid w:val="00CE6B8A"/>
    <w:rsid w:val="00CF3273"/>
    <w:rsid w:val="00CF4C76"/>
    <w:rsid w:val="00D0555B"/>
    <w:rsid w:val="00D064BD"/>
    <w:rsid w:val="00D11612"/>
    <w:rsid w:val="00D13755"/>
    <w:rsid w:val="00D2360E"/>
    <w:rsid w:val="00D25E6D"/>
    <w:rsid w:val="00D26311"/>
    <w:rsid w:val="00D306ED"/>
    <w:rsid w:val="00D30A85"/>
    <w:rsid w:val="00D3199C"/>
    <w:rsid w:val="00D327CC"/>
    <w:rsid w:val="00D34CCD"/>
    <w:rsid w:val="00D36762"/>
    <w:rsid w:val="00D37B5B"/>
    <w:rsid w:val="00D43CB1"/>
    <w:rsid w:val="00D4574E"/>
    <w:rsid w:val="00D45B78"/>
    <w:rsid w:val="00D51E4C"/>
    <w:rsid w:val="00D523B1"/>
    <w:rsid w:val="00D5292E"/>
    <w:rsid w:val="00D53D69"/>
    <w:rsid w:val="00D56EC3"/>
    <w:rsid w:val="00D574D4"/>
    <w:rsid w:val="00D61814"/>
    <w:rsid w:val="00D64026"/>
    <w:rsid w:val="00D6655C"/>
    <w:rsid w:val="00D718E6"/>
    <w:rsid w:val="00D71984"/>
    <w:rsid w:val="00D74727"/>
    <w:rsid w:val="00D74948"/>
    <w:rsid w:val="00D74D7B"/>
    <w:rsid w:val="00D756A5"/>
    <w:rsid w:val="00D75977"/>
    <w:rsid w:val="00D76114"/>
    <w:rsid w:val="00D77308"/>
    <w:rsid w:val="00D77DB3"/>
    <w:rsid w:val="00D80516"/>
    <w:rsid w:val="00D818C7"/>
    <w:rsid w:val="00D82E01"/>
    <w:rsid w:val="00D84A01"/>
    <w:rsid w:val="00D851A2"/>
    <w:rsid w:val="00D854DC"/>
    <w:rsid w:val="00D869CF"/>
    <w:rsid w:val="00D87F10"/>
    <w:rsid w:val="00D9280F"/>
    <w:rsid w:val="00D94ED4"/>
    <w:rsid w:val="00DA0A5D"/>
    <w:rsid w:val="00DA31A5"/>
    <w:rsid w:val="00DA49A9"/>
    <w:rsid w:val="00DA5E01"/>
    <w:rsid w:val="00DB2739"/>
    <w:rsid w:val="00DB2927"/>
    <w:rsid w:val="00DB42B3"/>
    <w:rsid w:val="00DB4EAA"/>
    <w:rsid w:val="00DB779D"/>
    <w:rsid w:val="00DC0370"/>
    <w:rsid w:val="00DD7A3C"/>
    <w:rsid w:val="00DD7DAF"/>
    <w:rsid w:val="00DE5691"/>
    <w:rsid w:val="00DE5905"/>
    <w:rsid w:val="00DE6431"/>
    <w:rsid w:val="00DE7552"/>
    <w:rsid w:val="00DE7FB7"/>
    <w:rsid w:val="00DF30E8"/>
    <w:rsid w:val="00DF3276"/>
    <w:rsid w:val="00DF57AC"/>
    <w:rsid w:val="00DF73D6"/>
    <w:rsid w:val="00DF7864"/>
    <w:rsid w:val="00E034F1"/>
    <w:rsid w:val="00E0464E"/>
    <w:rsid w:val="00E06980"/>
    <w:rsid w:val="00E11140"/>
    <w:rsid w:val="00E145EA"/>
    <w:rsid w:val="00E1509E"/>
    <w:rsid w:val="00E16FC8"/>
    <w:rsid w:val="00E17540"/>
    <w:rsid w:val="00E20021"/>
    <w:rsid w:val="00E22973"/>
    <w:rsid w:val="00E22ADD"/>
    <w:rsid w:val="00E231FC"/>
    <w:rsid w:val="00E24169"/>
    <w:rsid w:val="00E241C8"/>
    <w:rsid w:val="00E315E3"/>
    <w:rsid w:val="00E32919"/>
    <w:rsid w:val="00E34557"/>
    <w:rsid w:val="00E34719"/>
    <w:rsid w:val="00E35489"/>
    <w:rsid w:val="00E35F95"/>
    <w:rsid w:val="00E365A2"/>
    <w:rsid w:val="00E36FC5"/>
    <w:rsid w:val="00E42052"/>
    <w:rsid w:val="00E4330F"/>
    <w:rsid w:val="00E44753"/>
    <w:rsid w:val="00E52141"/>
    <w:rsid w:val="00E52312"/>
    <w:rsid w:val="00E528F3"/>
    <w:rsid w:val="00E53C6E"/>
    <w:rsid w:val="00E56711"/>
    <w:rsid w:val="00E57D7C"/>
    <w:rsid w:val="00E62043"/>
    <w:rsid w:val="00E701FE"/>
    <w:rsid w:val="00E76096"/>
    <w:rsid w:val="00E772D4"/>
    <w:rsid w:val="00E808B7"/>
    <w:rsid w:val="00E80C0D"/>
    <w:rsid w:val="00E814B0"/>
    <w:rsid w:val="00E83C64"/>
    <w:rsid w:val="00E84140"/>
    <w:rsid w:val="00E8418A"/>
    <w:rsid w:val="00E8627C"/>
    <w:rsid w:val="00E87D98"/>
    <w:rsid w:val="00E919BF"/>
    <w:rsid w:val="00E9676E"/>
    <w:rsid w:val="00EA0377"/>
    <w:rsid w:val="00EA0AE4"/>
    <w:rsid w:val="00EA1A06"/>
    <w:rsid w:val="00EA50D5"/>
    <w:rsid w:val="00EA7CB8"/>
    <w:rsid w:val="00EB13B8"/>
    <w:rsid w:val="00EB6CA0"/>
    <w:rsid w:val="00ED0FA5"/>
    <w:rsid w:val="00ED139E"/>
    <w:rsid w:val="00ED322A"/>
    <w:rsid w:val="00ED36B1"/>
    <w:rsid w:val="00ED5135"/>
    <w:rsid w:val="00ED7090"/>
    <w:rsid w:val="00ED72D2"/>
    <w:rsid w:val="00ED7833"/>
    <w:rsid w:val="00EE4998"/>
    <w:rsid w:val="00EE630B"/>
    <w:rsid w:val="00EF1C43"/>
    <w:rsid w:val="00EF23AF"/>
    <w:rsid w:val="00EF2DF6"/>
    <w:rsid w:val="00EF3346"/>
    <w:rsid w:val="00EF43E3"/>
    <w:rsid w:val="00EF654C"/>
    <w:rsid w:val="00F01FD9"/>
    <w:rsid w:val="00F037E2"/>
    <w:rsid w:val="00F04F70"/>
    <w:rsid w:val="00F06015"/>
    <w:rsid w:val="00F06735"/>
    <w:rsid w:val="00F07CB8"/>
    <w:rsid w:val="00F12D8F"/>
    <w:rsid w:val="00F13C80"/>
    <w:rsid w:val="00F14B87"/>
    <w:rsid w:val="00F15BDE"/>
    <w:rsid w:val="00F15D76"/>
    <w:rsid w:val="00F178E7"/>
    <w:rsid w:val="00F2081E"/>
    <w:rsid w:val="00F2269A"/>
    <w:rsid w:val="00F22E77"/>
    <w:rsid w:val="00F23137"/>
    <w:rsid w:val="00F24D6B"/>
    <w:rsid w:val="00F2663B"/>
    <w:rsid w:val="00F27A0F"/>
    <w:rsid w:val="00F33C26"/>
    <w:rsid w:val="00F34D53"/>
    <w:rsid w:val="00F401CA"/>
    <w:rsid w:val="00F41CEC"/>
    <w:rsid w:val="00F43902"/>
    <w:rsid w:val="00F507CD"/>
    <w:rsid w:val="00F527A3"/>
    <w:rsid w:val="00F60AD2"/>
    <w:rsid w:val="00F6187A"/>
    <w:rsid w:val="00F6279A"/>
    <w:rsid w:val="00F634AD"/>
    <w:rsid w:val="00F658CB"/>
    <w:rsid w:val="00F71D7E"/>
    <w:rsid w:val="00F73720"/>
    <w:rsid w:val="00F77EAB"/>
    <w:rsid w:val="00F80385"/>
    <w:rsid w:val="00F81678"/>
    <w:rsid w:val="00F857E6"/>
    <w:rsid w:val="00F86AFF"/>
    <w:rsid w:val="00F874F2"/>
    <w:rsid w:val="00F9032F"/>
    <w:rsid w:val="00F90562"/>
    <w:rsid w:val="00F90A08"/>
    <w:rsid w:val="00F91337"/>
    <w:rsid w:val="00F91397"/>
    <w:rsid w:val="00FA457A"/>
    <w:rsid w:val="00FA5414"/>
    <w:rsid w:val="00FA7DA4"/>
    <w:rsid w:val="00FB3A3C"/>
    <w:rsid w:val="00FB66C9"/>
    <w:rsid w:val="00FC1AFA"/>
    <w:rsid w:val="00FC2EE2"/>
    <w:rsid w:val="00FC3A4D"/>
    <w:rsid w:val="00FC743B"/>
    <w:rsid w:val="00FD4CBB"/>
    <w:rsid w:val="00FD55D1"/>
    <w:rsid w:val="00FD662F"/>
    <w:rsid w:val="00FE57DC"/>
    <w:rsid w:val="00FF2E84"/>
    <w:rsid w:val="00FF456B"/>
    <w:rsid w:val="00FF50F3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90920-D4F7-43EF-8954-64119F27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2B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B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92B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2BCD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2B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 пользователя"/>
    <w:basedOn w:val="a"/>
    <w:next w:val="a"/>
    <w:uiPriority w:val="99"/>
    <w:rsid w:val="00392BCD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7">
    <w:name w:val="Нормальный (таблица)"/>
    <w:basedOn w:val="a"/>
    <w:next w:val="a"/>
    <w:uiPriority w:val="99"/>
    <w:rsid w:val="00392BC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137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2FFC"/>
  </w:style>
  <w:style w:type="paragraph" w:styleId="ab">
    <w:name w:val="footer"/>
    <w:basedOn w:val="a"/>
    <w:link w:val="ac"/>
    <w:uiPriority w:val="99"/>
    <w:unhideWhenUsed/>
    <w:rsid w:val="00C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FFC"/>
  </w:style>
  <w:style w:type="character" w:styleId="ad">
    <w:name w:val="annotation reference"/>
    <w:basedOn w:val="a0"/>
    <w:uiPriority w:val="99"/>
    <w:semiHidden/>
    <w:unhideWhenUsed/>
    <w:rsid w:val="00677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71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71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7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71A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771A9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67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71A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2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омментарий"/>
    <w:basedOn w:val="a"/>
    <w:next w:val="a"/>
    <w:uiPriority w:val="99"/>
    <w:rsid w:val="00153D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153D0C"/>
    <w:rPr>
      <w:i/>
      <w:iCs/>
    </w:rPr>
  </w:style>
  <w:style w:type="character" w:styleId="af8">
    <w:name w:val="Placeholder Text"/>
    <w:basedOn w:val="a0"/>
    <w:uiPriority w:val="99"/>
    <w:semiHidden/>
    <w:rsid w:val="00950545"/>
    <w:rPr>
      <w:color w:val="808080"/>
    </w:rPr>
  </w:style>
  <w:style w:type="paragraph" w:styleId="af9">
    <w:name w:val="Body Text Indent"/>
    <w:basedOn w:val="a"/>
    <w:link w:val="afa"/>
    <w:rsid w:val="008955E1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955E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A8C7-B45B-4374-A442-0DF6B76F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САЗАНОВ АЛЕКСЕЙ ВАЛЕРЬЕВИЧ</dc:creator>
  <cp:lastModifiedBy>Мостовой Александр Александрович</cp:lastModifiedBy>
  <cp:revision>103</cp:revision>
  <cp:lastPrinted>2022-03-21T10:43:00Z</cp:lastPrinted>
  <dcterms:created xsi:type="dcterms:W3CDTF">2022-03-10T11:41:00Z</dcterms:created>
  <dcterms:modified xsi:type="dcterms:W3CDTF">2022-11-08T13:10:00Z</dcterms:modified>
</cp:coreProperties>
</file>