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F7" w:rsidRDefault="00C52AD5" w:rsidP="0038380F">
      <w:pPr>
        <w:pStyle w:val="Style24"/>
        <w:shd w:val="clear" w:color="auto" w:fill="auto"/>
        <w:spacing w:before="0"/>
        <w:ind w:right="60"/>
        <w:jc w:val="center"/>
        <w:rPr>
          <w:rStyle w:val="CharStyle25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-794385</wp:posOffset>
            </wp:positionH>
            <wp:positionV relativeFrom="page">
              <wp:posOffset>68580</wp:posOffset>
            </wp:positionV>
            <wp:extent cx="7820025" cy="3613785"/>
            <wp:effectExtent l="0" t="0" r="0" b="0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FA5">
        <w:rPr>
          <w:rStyle w:val="CharStyle25"/>
          <w:b/>
          <w:color w:val="000000"/>
          <w:sz w:val="28"/>
          <w:szCs w:val="28"/>
        </w:rPr>
        <w:t xml:space="preserve">О признании утратившим силу приказа Министерства финансов </w:t>
      </w:r>
      <w:r w:rsidR="002F11F7">
        <w:rPr>
          <w:rStyle w:val="CharStyle25"/>
          <w:b/>
          <w:color w:val="000000"/>
          <w:sz w:val="28"/>
          <w:szCs w:val="28"/>
        </w:rPr>
        <w:br/>
      </w:r>
      <w:r w:rsidR="00BB0FA5">
        <w:rPr>
          <w:rStyle w:val="CharStyle25"/>
          <w:b/>
          <w:color w:val="000000"/>
          <w:sz w:val="28"/>
          <w:szCs w:val="28"/>
        </w:rPr>
        <w:t xml:space="preserve">Российской Федерации от </w:t>
      </w:r>
      <w:r w:rsidR="002F11F7">
        <w:rPr>
          <w:rStyle w:val="CharStyle25"/>
          <w:b/>
          <w:color w:val="000000"/>
          <w:sz w:val="28"/>
          <w:szCs w:val="28"/>
        </w:rPr>
        <w:t xml:space="preserve">28 апреля 2022 г. № 80н </w:t>
      </w:r>
      <w:r w:rsidR="002F11F7" w:rsidRPr="002F11F7">
        <w:rPr>
          <w:rStyle w:val="CharStyle25"/>
          <w:b/>
          <w:color w:val="000000"/>
          <w:sz w:val="28"/>
          <w:szCs w:val="28"/>
        </w:rPr>
        <w:t xml:space="preserve">«Об утверждении </w:t>
      </w:r>
      <w:r w:rsidR="00184F5C">
        <w:rPr>
          <w:rStyle w:val="CharStyle25"/>
          <w:b/>
          <w:color w:val="000000"/>
          <w:sz w:val="28"/>
          <w:szCs w:val="28"/>
        </w:rPr>
        <w:br/>
      </w:r>
      <w:r w:rsidR="002F11F7" w:rsidRPr="002F11F7">
        <w:rPr>
          <w:rStyle w:val="CharStyle25"/>
          <w:b/>
          <w:color w:val="000000"/>
          <w:sz w:val="28"/>
          <w:szCs w:val="28"/>
        </w:rPr>
        <w:t>порядка и сроков представления в федеральное госуд</w:t>
      </w:r>
      <w:bookmarkStart w:id="0" w:name="_GoBack"/>
      <w:bookmarkEnd w:id="0"/>
      <w:r w:rsidR="002F11F7" w:rsidRPr="002F11F7">
        <w:rPr>
          <w:rStyle w:val="CharStyle25"/>
          <w:b/>
          <w:color w:val="000000"/>
          <w:sz w:val="28"/>
          <w:szCs w:val="28"/>
        </w:rPr>
        <w:t xml:space="preserve">арственное бюджетное учреждение «Российская академия наук» проектов тематики научных исследований, проекта плана научных работ и отчетов о проведенных научных исследованиях, о полученных научных и (или) научно-технических результатах за отчетный финансовый год федерального государственного бюджетного учреждения «Научно-исследовательский финансовый институт Министерства финансов Российской Федерации», выполняющего </w:t>
      </w:r>
      <w:r w:rsidR="002F11F7">
        <w:rPr>
          <w:rStyle w:val="CharStyle25"/>
          <w:b/>
          <w:color w:val="000000"/>
          <w:sz w:val="28"/>
          <w:szCs w:val="28"/>
        </w:rPr>
        <w:br/>
      </w:r>
      <w:r w:rsidR="002F11F7" w:rsidRPr="002F11F7">
        <w:rPr>
          <w:rStyle w:val="CharStyle25"/>
          <w:b/>
          <w:color w:val="000000"/>
          <w:sz w:val="28"/>
          <w:szCs w:val="28"/>
        </w:rPr>
        <w:t xml:space="preserve">научно-исследовательские работы в области экономики и финансов </w:t>
      </w:r>
      <w:r w:rsidR="002F11F7">
        <w:rPr>
          <w:rStyle w:val="CharStyle25"/>
          <w:b/>
          <w:color w:val="000000"/>
          <w:sz w:val="28"/>
          <w:szCs w:val="28"/>
        </w:rPr>
        <w:br/>
      </w:r>
      <w:r w:rsidR="002F11F7" w:rsidRPr="002F11F7">
        <w:rPr>
          <w:rStyle w:val="CharStyle25"/>
          <w:b/>
          <w:color w:val="000000"/>
          <w:sz w:val="28"/>
          <w:szCs w:val="28"/>
        </w:rPr>
        <w:t>за счет средств федерального бюджета, а также сроков проведения федеральным государственным бюджетным учреждением «Российская академия наук» оценки</w:t>
      </w:r>
      <w:r w:rsidR="002F11F7">
        <w:rPr>
          <w:rStyle w:val="CharStyle25"/>
          <w:b/>
          <w:color w:val="000000"/>
          <w:sz w:val="28"/>
          <w:szCs w:val="28"/>
        </w:rPr>
        <w:t xml:space="preserve"> </w:t>
      </w:r>
      <w:r w:rsidR="002F11F7" w:rsidRPr="002F11F7">
        <w:rPr>
          <w:rStyle w:val="CharStyle25"/>
          <w:b/>
          <w:color w:val="000000"/>
          <w:sz w:val="28"/>
          <w:szCs w:val="28"/>
        </w:rPr>
        <w:t>и подготовки заключений по проектам тематики научных исследований, проекту плана научных работ, отчетам федерального государственного бюджетного учреждения «Научно-исследовательский финансовый институт Министерства финансов Росс</w:t>
      </w:r>
      <w:r w:rsidR="00BA1A7C">
        <w:rPr>
          <w:rStyle w:val="CharStyle25"/>
          <w:b/>
          <w:color w:val="000000"/>
          <w:sz w:val="28"/>
          <w:szCs w:val="28"/>
        </w:rPr>
        <w:t>ийской Федерации»</w:t>
      </w:r>
    </w:p>
    <w:p w:rsidR="002F11F7" w:rsidRDefault="002F11F7" w:rsidP="0038380F">
      <w:pPr>
        <w:pStyle w:val="Style24"/>
        <w:shd w:val="clear" w:color="auto" w:fill="auto"/>
        <w:spacing w:before="0"/>
        <w:ind w:right="60"/>
        <w:jc w:val="center"/>
        <w:rPr>
          <w:rStyle w:val="CharStyle25"/>
          <w:b/>
          <w:color w:val="000000"/>
          <w:sz w:val="28"/>
          <w:szCs w:val="28"/>
        </w:rPr>
      </w:pPr>
    </w:p>
    <w:p w:rsidR="0080621D" w:rsidRPr="00184F5C" w:rsidRDefault="0080621D" w:rsidP="00184F5C">
      <w:pPr>
        <w:pStyle w:val="Style26"/>
        <w:spacing w:line="300" w:lineRule="auto"/>
        <w:ind w:left="40" w:right="60"/>
        <w:rPr>
          <w:b w:val="0"/>
          <w:color w:val="000000"/>
          <w:sz w:val="28"/>
          <w:szCs w:val="28"/>
        </w:rPr>
      </w:pPr>
      <w:r w:rsidRPr="00184F5C">
        <w:rPr>
          <w:rStyle w:val="CharStyle27"/>
          <w:color w:val="000000"/>
          <w:sz w:val="28"/>
          <w:szCs w:val="28"/>
        </w:rPr>
        <w:t xml:space="preserve">В </w:t>
      </w:r>
      <w:r w:rsidR="00184F5C" w:rsidRPr="00184F5C">
        <w:rPr>
          <w:rStyle w:val="CharStyle27"/>
          <w:color w:val="000000"/>
          <w:sz w:val="28"/>
          <w:szCs w:val="28"/>
        </w:rPr>
        <w:t xml:space="preserve">целях приведения нормативной правовой базы в </w:t>
      </w:r>
      <w:r w:rsidRPr="00184F5C">
        <w:rPr>
          <w:rStyle w:val="CharStyle27"/>
          <w:color w:val="000000"/>
          <w:sz w:val="28"/>
          <w:szCs w:val="28"/>
        </w:rPr>
        <w:t>соответстви</w:t>
      </w:r>
      <w:r w:rsidR="00184F5C" w:rsidRPr="00184F5C">
        <w:rPr>
          <w:rStyle w:val="CharStyle27"/>
          <w:color w:val="000000"/>
          <w:sz w:val="28"/>
          <w:szCs w:val="28"/>
        </w:rPr>
        <w:t>е</w:t>
      </w:r>
      <w:r w:rsidRPr="00184F5C">
        <w:rPr>
          <w:rStyle w:val="CharStyle27"/>
          <w:color w:val="000000"/>
          <w:sz w:val="28"/>
          <w:szCs w:val="28"/>
        </w:rPr>
        <w:t xml:space="preserve"> с пунктами </w:t>
      </w:r>
      <w:r w:rsidR="00AC614B">
        <w:rPr>
          <w:rStyle w:val="CharStyle27"/>
          <w:color w:val="000000"/>
          <w:sz w:val="28"/>
          <w:szCs w:val="28"/>
        </w:rPr>
        <w:t xml:space="preserve">   </w:t>
      </w:r>
      <w:r w:rsidRPr="00184F5C">
        <w:rPr>
          <w:rStyle w:val="CharStyle27"/>
          <w:color w:val="000000"/>
          <w:sz w:val="28"/>
          <w:szCs w:val="28"/>
        </w:rPr>
        <w:t xml:space="preserve">5 и 8 Правил осуществления федеральным государственным бюджетным учреждением «Российская академия наук» научного и научно-методического руководства научной и научно-технической деятельностью научных организаций и образовательных организаций высшего образования, а также экспертизы научных и научно-технических результатов, полученных этими организациями, утвержденных постановлением Правительства Российской Федерации от 30 декабря 2018 г. </w:t>
      </w:r>
      <w:r w:rsidR="00AC614B">
        <w:rPr>
          <w:rStyle w:val="CharStyle27"/>
          <w:color w:val="000000"/>
          <w:sz w:val="28"/>
          <w:szCs w:val="28"/>
        </w:rPr>
        <w:t xml:space="preserve">        </w:t>
      </w:r>
      <w:r w:rsidRPr="00184F5C">
        <w:rPr>
          <w:rStyle w:val="CharStyle27"/>
          <w:color w:val="000000"/>
          <w:sz w:val="28"/>
          <w:szCs w:val="28"/>
        </w:rPr>
        <w:t xml:space="preserve">№ 1781 </w:t>
      </w:r>
      <w:r w:rsidR="00184F5C">
        <w:rPr>
          <w:rStyle w:val="CharStyle27"/>
          <w:color w:val="000000"/>
          <w:sz w:val="28"/>
          <w:szCs w:val="28"/>
        </w:rPr>
        <w:t>«</w:t>
      </w:r>
      <w:r w:rsidR="00184F5C" w:rsidRPr="00184F5C">
        <w:rPr>
          <w:rStyle w:val="CharStyle27"/>
          <w:color w:val="000000"/>
          <w:sz w:val="28"/>
          <w:szCs w:val="28"/>
        </w:rPr>
        <w:t>Об осуществлении федеральным государственным бюджетным учрежд</w:t>
      </w:r>
      <w:r w:rsidR="00184F5C">
        <w:rPr>
          <w:rStyle w:val="CharStyle27"/>
          <w:color w:val="000000"/>
          <w:sz w:val="28"/>
          <w:szCs w:val="28"/>
        </w:rPr>
        <w:t>ением «Российская академия наук»</w:t>
      </w:r>
      <w:r w:rsidR="00184F5C" w:rsidRPr="00184F5C">
        <w:rPr>
          <w:rStyle w:val="CharStyle27"/>
          <w:color w:val="000000"/>
          <w:sz w:val="28"/>
          <w:szCs w:val="28"/>
        </w:rPr>
        <w:t xml:space="preserve"> научного и научно-методического руководства научной </w:t>
      </w:r>
      <w:r w:rsidR="00184F5C" w:rsidRPr="00184F5C">
        <w:rPr>
          <w:rStyle w:val="CharStyle27"/>
          <w:color w:val="000000"/>
          <w:sz w:val="28"/>
          <w:szCs w:val="28"/>
        </w:rPr>
        <w:lastRenderedPageBreak/>
        <w:t xml:space="preserve">и научно-технической деятельностью научных организаций </w:t>
      </w:r>
      <w:r w:rsidR="00AC614B">
        <w:rPr>
          <w:rStyle w:val="CharStyle27"/>
          <w:color w:val="000000"/>
          <w:sz w:val="28"/>
          <w:szCs w:val="28"/>
        </w:rPr>
        <w:t xml:space="preserve">  </w:t>
      </w:r>
      <w:r w:rsidR="00184F5C" w:rsidRPr="00184F5C">
        <w:rPr>
          <w:rStyle w:val="CharStyle27"/>
          <w:color w:val="000000"/>
          <w:sz w:val="28"/>
          <w:szCs w:val="28"/>
        </w:rPr>
        <w:t>и образовательных организаций высшего образования, а также экспертизы научных и научно-технических результатов, полученных этими организациями, и о внесении изменений в некоторые акты Прав</w:t>
      </w:r>
      <w:r w:rsidR="00184F5C">
        <w:rPr>
          <w:rStyle w:val="CharStyle27"/>
          <w:color w:val="000000"/>
          <w:sz w:val="28"/>
          <w:szCs w:val="28"/>
        </w:rPr>
        <w:t xml:space="preserve">ительства Российской Федерации» </w:t>
      </w:r>
      <w:r w:rsidRPr="00184F5C">
        <w:rPr>
          <w:rStyle w:val="CharStyle27"/>
          <w:color w:val="000000"/>
          <w:sz w:val="28"/>
          <w:szCs w:val="28"/>
        </w:rPr>
        <w:t>(Собрание законодательства Российской Федерации, 2019, № 2, ст. 189</w:t>
      </w:r>
      <w:r w:rsidR="00184F5C">
        <w:rPr>
          <w:rStyle w:val="CharStyle27"/>
          <w:color w:val="000000"/>
          <w:sz w:val="28"/>
          <w:szCs w:val="28"/>
        </w:rPr>
        <w:t>; 2022, № 23, ст. 3788</w:t>
      </w:r>
      <w:r w:rsidRPr="00184F5C">
        <w:rPr>
          <w:rStyle w:val="CharStyle27"/>
          <w:color w:val="000000"/>
          <w:sz w:val="28"/>
          <w:szCs w:val="28"/>
        </w:rPr>
        <w:t>),</w:t>
      </w:r>
      <w:r w:rsidRPr="0038380F">
        <w:rPr>
          <w:rStyle w:val="CharStyle27"/>
          <w:color w:val="000000"/>
          <w:sz w:val="28"/>
          <w:szCs w:val="28"/>
        </w:rPr>
        <w:t xml:space="preserve"> </w:t>
      </w:r>
      <w:r w:rsidRPr="0038380F">
        <w:rPr>
          <w:rStyle w:val="CharStyle28"/>
          <w:color w:val="000000"/>
          <w:sz w:val="28"/>
          <w:szCs w:val="28"/>
        </w:rPr>
        <w:t>приказываю:</w:t>
      </w:r>
    </w:p>
    <w:p w:rsidR="0038380F" w:rsidRPr="00C536B1" w:rsidRDefault="0038380F" w:rsidP="006850C6">
      <w:pPr>
        <w:pStyle w:val="Style7"/>
        <w:shd w:val="clear" w:color="auto" w:fill="auto"/>
        <w:spacing w:before="0" w:line="300" w:lineRule="auto"/>
        <w:ind w:firstLine="709"/>
        <w:rPr>
          <w:sz w:val="28"/>
          <w:szCs w:val="28"/>
        </w:rPr>
      </w:pPr>
      <w:r w:rsidRPr="00C536B1">
        <w:rPr>
          <w:rStyle w:val="CharStyle19"/>
          <w:color w:val="000000"/>
          <w:sz w:val="28"/>
          <w:szCs w:val="28"/>
        </w:rPr>
        <w:t xml:space="preserve">Признать утратившим силу приказ Министерства финансов Российской Федерации от </w:t>
      </w:r>
      <w:r>
        <w:rPr>
          <w:rStyle w:val="CharStyle19"/>
          <w:color w:val="000000"/>
          <w:sz w:val="28"/>
          <w:szCs w:val="28"/>
        </w:rPr>
        <w:t>28 апреля</w:t>
      </w:r>
      <w:r w:rsidRPr="00C536B1">
        <w:rPr>
          <w:rStyle w:val="CharStyle19"/>
          <w:color w:val="000000"/>
          <w:sz w:val="28"/>
          <w:szCs w:val="28"/>
        </w:rPr>
        <w:t xml:space="preserve"> 20</w:t>
      </w:r>
      <w:r>
        <w:rPr>
          <w:rStyle w:val="CharStyle19"/>
          <w:color w:val="000000"/>
          <w:sz w:val="28"/>
          <w:szCs w:val="28"/>
        </w:rPr>
        <w:t>20</w:t>
      </w:r>
      <w:r w:rsidRPr="00C536B1">
        <w:rPr>
          <w:rStyle w:val="CharStyle19"/>
          <w:color w:val="000000"/>
          <w:sz w:val="28"/>
          <w:szCs w:val="28"/>
        </w:rPr>
        <w:t xml:space="preserve"> г. № </w:t>
      </w:r>
      <w:r>
        <w:rPr>
          <w:rStyle w:val="CharStyle19"/>
          <w:color w:val="000000"/>
          <w:sz w:val="28"/>
          <w:szCs w:val="28"/>
        </w:rPr>
        <w:t>80н</w:t>
      </w:r>
      <w:r w:rsidRPr="00C536B1">
        <w:rPr>
          <w:rStyle w:val="CharStyle19"/>
          <w:color w:val="000000"/>
          <w:sz w:val="28"/>
          <w:szCs w:val="28"/>
        </w:rPr>
        <w:t xml:space="preserve"> «</w:t>
      </w:r>
      <w:r w:rsidRPr="0038380F">
        <w:rPr>
          <w:rStyle w:val="CharStyle25"/>
          <w:b w:val="0"/>
          <w:color w:val="000000"/>
          <w:sz w:val="28"/>
          <w:szCs w:val="28"/>
        </w:rPr>
        <w:t xml:space="preserve">Об утверждении порядка и сроков представления в федеральное государственное бюджетное учреждение «Российская академия наук» проектов тематики научных исследований, проекта плана научных работ и отчетов о проведенных научных исследованиях, о полученных научных </w:t>
      </w:r>
      <w:r>
        <w:rPr>
          <w:rStyle w:val="CharStyle25"/>
          <w:b w:val="0"/>
          <w:color w:val="000000"/>
          <w:sz w:val="28"/>
          <w:szCs w:val="28"/>
        </w:rPr>
        <w:t xml:space="preserve">                 </w:t>
      </w:r>
      <w:r w:rsidRPr="0038380F">
        <w:rPr>
          <w:rStyle w:val="CharStyle25"/>
          <w:b w:val="0"/>
          <w:color w:val="000000"/>
          <w:sz w:val="28"/>
          <w:szCs w:val="28"/>
        </w:rPr>
        <w:t xml:space="preserve">и (или) научно-технических результатах за отчетный финансовый год федерального государственного бюджетного учреждения «Научно-исследовательский финансовый институт Министерства финансов Российской Федерации», выполняющего научно-исследовательские работы в области экономики и финансов за счет средств федерального бюджета, а также сроков проведения федеральным государственным бюджетным учреждением «Российская академия наук» оценки </w:t>
      </w:r>
      <w:r>
        <w:rPr>
          <w:rStyle w:val="CharStyle25"/>
          <w:b w:val="0"/>
          <w:color w:val="000000"/>
          <w:sz w:val="28"/>
          <w:szCs w:val="28"/>
        </w:rPr>
        <w:t xml:space="preserve">                 </w:t>
      </w:r>
      <w:r w:rsidRPr="0038380F">
        <w:rPr>
          <w:rStyle w:val="CharStyle25"/>
          <w:b w:val="0"/>
          <w:color w:val="000000"/>
          <w:sz w:val="28"/>
          <w:szCs w:val="28"/>
        </w:rPr>
        <w:t>и подготовки заключений по проектам тематики научных исследований, проекту плана научных работ, отчетам федерального государственного бюджетного учреждения «Научно-исследовательский финансовый институт Министерства финансов Российской Федерации»</w:t>
      </w:r>
      <w:r w:rsidRPr="00C536B1">
        <w:rPr>
          <w:rStyle w:val="CharStyle19"/>
          <w:color w:val="000000"/>
          <w:sz w:val="28"/>
          <w:szCs w:val="28"/>
        </w:rPr>
        <w:t>.</w:t>
      </w:r>
    </w:p>
    <w:p w:rsidR="0038380F" w:rsidRDefault="0038380F" w:rsidP="002F11F7">
      <w:pPr>
        <w:widowControl/>
        <w:spacing w:line="360" w:lineRule="auto"/>
        <w:rPr>
          <w:rStyle w:val="CharStyle29"/>
          <w:sz w:val="28"/>
          <w:szCs w:val="28"/>
        </w:rPr>
      </w:pPr>
    </w:p>
    <w:p w:rsidR="0038380F" w:rsidRDefault="0038380F" w:rsidP="002F11F7">
      <w:pPr>
        <w:widowControl/>
        <w:spacing w:line="360" w:lineRule="auto"/>
        <w:rPr>
          <w:rStyle w:val="CharStyle29"/>
          <w:sz w:val="28"/>
          <w:szCs w:val="28"/>
        </w:rPr>
      </w:pPr>
    </w:p>
    <w:p w:rsidR="0038380F" w:rsidRDefault="0038380F">
      <w:pPr>
        <w:widowControl/>
        <w:rPr>
          <w:rStyle w:val="CharStyle29"/>
          <w:sz w:val="28"/>
          <w:szCs w:val="28"/>
        </w:rPr>
      </w:pPr>
      <w:r>
        <w:rPr>
          <w:rStyle w:val="CharStyle29"/>
          <w:sz w:val="28"/>
          <w:szCs w:val="28"/>
        </w:rPr>
        <w:t>Министр                                                                                                         А.Г. Силуанов</w:t>
      </w:r>
    </w:p>
    <w:p w:rsidR="0080621D" w:rsidRDefault="0080621D" w:rsidP="006850C6">
      <w:pPr>
        <w:widowControl/>
      </w:pPr>
    </w:p>
    <w:sectPr w:rsidR="0080621D" w:rsidSect="00397F7D">
      <w:headerReference w:type="even" r:id="rId8"/>
      <w:headerReference w:type="default" r:id="rId9"/>
      <w:headerReference w:type="first" r:id="rId10"/>
      <w:pgSz w:w="11909" w:h="16834"/>
      <w:pgMar w:top="709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15" w:rsidRDefault="00CC2C15">
      <w:r>
        <w:separator/>
      </w:r>
    </w:p>
  </w:endnote>
  <w:endnote w:type="continuationSeparator" w:id="0">
    <w:p w:rsidR="00CC2C15" w:rsidRDefault="00CC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15" w:rsidRDefault="00CC2C15">
      <w:r>
        <w:separator/>
      </w:r>
    </w:p>
  </w:footnote>
  <w:footnote w:type="continuationSeparator" w:id="0">
    <w:p w:rsidR="00CC2C15" w:rsidRDefault="00CC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1D" w:rsidRDefault="00C52AD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721360</wp:posOffset>
              </wp:positionV>
              <wp:extent cx="69850" cy="123825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21D" w:rsidRDefault="0080621D">
                          <w:pPr>
                            <w:pStyle w:val="Style3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0E94" w:rsidRPr="00760E94">
                            <w:rPr>
                              <w:rStyle w:val="CharStyle32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5pt;margin-top:56.8pt;width:5.5pt;height:9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3L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" filled="f" stroked="f">
              <v:textbox style="mso-fit-shape-to-text:t" inset="0,0,0,0">
                <w:txbxContent>
                  <w:p w:rsidR="0080621D" w:rsidRDefault="0080621D">
                    <w:pPr>
                      <w:pStyle w:val="Style3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0E94" w:rsidRPr="00760E94">
                      <w:rPr>
                        <w:rStyle w:val="CharStyle32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94" w:rsidRDefault="00760E94">
    <w:pPr>
      <w:pStyle w:val="a3"/>
      <w:jc w:val="center"/>
    </w:pPr>
    <w:r>
      <w:t xml:space="preserve">  </w:t>
    </w:r>
  </w:p>
  <w:p w:rsidR="00760E94" w:rsidRDefault="00760E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4A2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1D" w:rsidRDefault="00C52AD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554355</wp:posOffset>
              </wp:positionH>
              <wp:positionV relativeFrom="page">
                <wp:posOffset>464185</wp:posOffset>
              </wp:positionV>
              <wp:extent cx="57785" cy="10795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21D" w:rsidRDefault="0080621D">
                          <w:pPr>
                            <w:pStyle w:val="Style3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36"/>
                              <w:rFonts w:cs="Courier New"/>
                              <w:color w:val="000000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.65pt;margin-top:36.55pt;width:4.55pt;height:8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nSrQIAAKw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" filled="f" stroked="f">
              <v:textbox style="mso-fit-shape-to-text:t" inset="0,0,0,0">
                <w:txbxContent>
                  <w:p w:rsidR="0080621D" w:rsidRDefault="0080621D">
                    <w:pPr>
                      <w:pStyle w:val="Style30"/>
                      <w:shd w:val="clear" w:color="auto" w:fill="auto"/>
                      <w:spacing w:line="240" w:lineRule="auto"/>
                    </w:pPr>
                    <w:r>
                      <w:rPr>
                        <w:rStyle w:val="CharStyle36"/>
                        <w:rFonts w:cs="Courier New"/>
                        <w:color w:val="000000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4084320</wp:posOffset>
              </wp:positionH>
              <wp:positionV relativeFrom="page">
                <wp:posOffset>721360</wp:posOffset>
              </wp:positionV>
              <wp:extent cx="83185" cy="189865"/>
              <wp:effectExtent l="0" t="0" r="444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21D" w:rsidRDefault="0080621D">
                          <w:pPr>
                            <w:pStyle w:val="Style3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4A25" w:rsidRPr="006B4A25">
                            <w:rPr>
                              <w:rStyle w:val="CharStyle32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21.6pt;margin-top:56.8pt;width:6.5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vuqw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" filled="f" stroked="f">
              <v:textbox style="mso-fit-shape-to-text:t" inset="0,0,0,0">
                <w:txbxContent>
                  <w:p w:rsidR="0080621D" w:rsidRDefault="0080621D">
                    <w:pPr>
                      <w:pStyle w:val="Style3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4A25" w:rsidRPr="006B4A25">
                      <w:rPr>
                        <w:rStyle w:val="CharStyle32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73"/>
    <w:rsid w:val="00037B82"/>
    <w:rsid w:val="00184F5C"/>
    <w:rsid w:val="001C2BEA"/>
    <w:rsid w:val="001C7E19"/>
    <w:rsid w:val="0025341F"/>
    <w:rsid w:val="002F11F7"/>
    <w:rsid w:val="0038380F"/>
    <w:rsid w:val="00397F7D"/>
    <w:rsid w:val="00476F73"/>
    <w:rsid w:val="004E5E0D"/>
    <w:rsid w:val="00655152"/>
    <w:rsid w:val="006850C6"/>
    <w:rsid w:val="006A28BB"/>
    <w:rsid w:val="006B4A25"/>
    <w:rsid w:val="00737C6C"/>
    <w:rsid w:val="00760E94"/>
    <w:rsid w:val="007F357D"/>
    <w:rsid w:val="0080621D"/>
    <w:rsid w:val="0089103F"/>
    <w:rsid w:val="00936373"/>
    <w:rsid w:val="00AC614B"/>
    <w:rsid w:val="00B51FCF"/>
    <w:rsid w:val="00BA1A7C"/>
    <w:rsid w:val="00BB0FA5"/>
    <w:rsid w:val="00C04453"/>
    <w:rsid w:val="00C315A9"/>
    <w:rsid w:val="00C31746"/>
    <w:rsid w:val="00C52AD5"/>
    <w:rsid w:val="00C536B1"/>
    <w:rsid w:val="00CC2C15"/>
    <w:rsid w:val="00CC7668"/>
    <w:rsid w:val="00E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708F858-010E-4FEC-B9F8-6EF5D1B0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link w:val="Style2"/>
    <w:uiPriority w:val="99"/>
    <w:locked/>
    <w:rPr>
      <w:sz w:val="40"/>
      <w:u w:val="none"/>
    </w:rPr>
  </w:style>
  <w:style w:type="character" w:customStyle="1" w:styleId="CharStyle5Exact">
    <w:name w:val="Char Style 5 Exact"/>
    <w:uiPriority w:val="99"/>
    <w:rPr>
      <w:b/>
      <w:spacing w:val="5"/>
      <w:w w:val="66"/>
      <w:sz w:val="17"/>
      <w:u w:val="none"/>
    </w:rPr>
  </w:style>
  <w:style w:type="character" w:customStyle="1" w:styleId="CharStyle7Exact">
    <w:name w:val="Char Style 7 Exact"/>
    <w:link w:val="Style6"/>
    <w:uiPriority w:val="99"/>
    <w:locked/>
    <w:rPr>
      <w:spacing w:val="11"/>
      <w:sz w:val="26"/>
      <w:u w:val="none"/>
    </w:rPr>
  </w:style>
  <w:style w:type="character" w:customStyle="1" w:styleId="CharStyle9Exact">
    <w:name w:val="Char Style 9 Exact"/>
    <w:uiPriority w:val="99"/>
    <w:rPr>
      <w:b/>
      <w:spacing w:val="4"/>
      <w:u w:val="none"/>
    </w:rPr>
  </w:style>
  <w:style w:type="character" w:customStyle="1" w:styleId="CharStyle10Exact">
    <w:name w:val="Char Style 10 Exact"/>
    <w:uiPriority w:val="99"/>
    <w:rPr>
      <w:rFonts w:ascii="Times New Roman" w:hAnsi="Times New Roman"/>
      <w:i/>
      <w:color w:val="000000"/>
      <w:spacing w:val="0"/>
      <w:w w:val="100"/>
      <w:position w:val="0"/>
      <w:sz w:val="36"/>
      <w:u w:val="single"/>
    </w:rPr>
  </w:style>
  <w:style w:type="character" w:customStyle="1" w:styleId="CharStyle11Exact">
    <w:name w:val="Char Style 11 Exact"/>
    <w:uiPriority w:val="99"/>
    <w:rPr>
      <w:rFonts w:ascii="Times New Roman" w:hAnsi="Times New Roman"/>
      <w:i/>
      <w:noProof/>
      <w:color w:val="000000"/>
      <w:spacing w:val="0"/>
      <w:w w:val="100"/>
      <w:position w:val="0"/>
      <w:sz w:val="36"/>
      <w:u w:val="none"/>
    </w:rPr>
  </w:style>
  <w:style w:type="character" w:customStyle="1" w:styleId="CharStyle12Exact">
    <w:name w:val="Char Style 12 Exact"/>
    <w:uiPriority w:val="99"/>
    <w:rPr>
      <w:rFonts w:ascii="Times New Roman" w:hAnsi="Times New Roman"/>
      <w:color w:val="000000"/>
      <w:spacing w:val="-3"/>
      <w:w w:val="100"/>
      <w:position w:val="0"/>
      <w:sz w:val="22"/>
      <w:u w:val="none"/>
    </w:rPr>
  </w:style>
  <w:style w:type="character" w:customStyle="1" w:styleId="CharStyle13Exact">
    <w:name w:val="Char Style 13 Exact"/>
    <w:uiPriority w:val="99"/>
    <w:rPr>
      <w:rFonts w:ascii="Times New Roman" w:hAnsi="Times New Roman"/>
      <w:i/>
      <w:color w:val="000000"/>
      <w:spacing w:val="-13"/>
      <w:w w:val="100"/>
      <w:position w:val="0"/>
      <w:sz w:val="22"/>
      <w:u w:val="none"/>
      <w:lang w:val="en-US" w:eastAsia="en-US"/>
    </w:rPr>
  </w:style>
  <w:style w:type="character" w:customStyle="1" w:styleId="CharStyle14">
    <w:name w:val="Char Style 14"/>
    <w:link w:val="Style8"/>
    <w:uiPriority w:val="99"/>
    <w:locked/>
    <w:rPr>
      <w:b/>
      <w:sz w:val="26"/>
      <w:u w:val="none"/>
    </w:rPr>
  </w:style>
  <w:style w:type="character" w:customStyle="1" w:styleId="CharStyle15">
    <w:name w:val="Char Style 15"/>
    <w:uiPriority w:val="99"/>
    <w:rPr>
      <w:b/>
      <w:smallCaps/>
      <w:sz w:val="26"/>
      <w:u w:val="none"/>
    </w:rPr>
  </w:style>
  <w:style w:type="character" w:customStyle="1" w:styleId="CharStyle17Exact">
    <w:name w:val="Char Style 17 Exact"/>
    <w:uiPriority w:val="99"/>
    <w:rPr>
      <w:spacing w:val="25"/>
      <w:sz w:val="22"/>
      <w:u w:val="none"/>
    </w:rPr>
  </w:style>
  <w:style w:type="character" w:customStyle="1" w:styleId="CharStyle19Exact">
    <w:name w:val="Char Style 19 Exact"/>
    <w:link w:val="Style18"/>
    <w:uiPriority w:val="99"/>
    <w:locked/>
    <w:rPr>
      <w:sz w:val="19"/>
      <w:u w:val="none"/>
    </w:rPr>
  </w:style>
  <w:style w:type="character" w:customStyle="1" w:styleId="CharStyle20">
    <w:name w:val="Char Style 20"/>
    <w:link w:val="Style16"/>
    <w:uiPriority w:val="99"/>
    <w:locked/>
    <w:rPr>
      <w:spacing w:val="20"/>
      <w:sz w:val="23"/>
      <w:u w:val="none"/>
    </w:rPr>
  </w:style>
  <w:style w:type="character" w:customStyle="1" w:styleId="CharStyle22Exact">
    <w:name w:val="Char Style 22 Exact"/>
    <w:uiPriority w:val="99"/>
    <w:rPr>
      <w:spacing w:val="2"/>
      <w:u w:val="none"/>
    </w:rPr>
  </w:style>
  <w:style w:type="character" w:customStyle="1" w:styleId="CharStyle23">
    <w:name w:val="Char Style 23"/>
    <w:link w:val="Style4"/>
    <w:uiPriority w:val="99"/>
    <w:locked/>
    <w:rPr>
      <w:b/>
      <w:w w:val="66"/>
      <w:sz w:val="18"/>
      <w:u w:val="none"/>
    </w:rPr>
  </w:style>
  <w:style w:type="character" w:customStyle="1" w:styleId="CharStyle25">
    <w:name w:val="Char Style 25"/>
    <w:link w:val="Style24"/>
    <w:uiPriority w:val="99"/>
    <w:locked/>
    <w:rPr>
      <w:b/>
      <w:sz w:val="26"/>
      <w:u w:val="none"/>
    </w:rPr>
  </w:style>
  <w:style w:type="character" w:customStyle="1" w:styleId="CharStyle27">
    <w:name w:val="Char Style 27"/>
    <w:link w:val="Style26"/>
    <w:uiPriority w:val="99"/>
    <w:locked/>
    <w:rPr>
      <w:b/>
      <w:sz w:val="26"/>
      <w:u w:val="none"/>
    </w:rPr>
  </w:style>
  <w:style w:type="character" w:customStyle="1" w:styleId="CharStyle28">
    <w:name w:val="Char Style 28"/>
    <w:uiPriority w:val="99"/>
    <w:rPr>
      <w:b/>
      <w:spacing w:val="60"/>
      <w:sz w:val="26"/>
      <w:u w:val="none"/>
    </w:rPr>
  </w:style>
  <w:style w:type="character" w:customStyle="1" w:styleId="CharStyle29">
    <w:name w:val="Char Style 29"/>
    <w:link w:val="Style21"/>
    <w:uiPriority w:val="99"/>
    <w:locked/>
    <w:rPr>
      <w:sz w:val="26"/>
      <w:u w:val="none"/>
    </w:rPr>
  </w:style>
  <w:style w:type="character" w:customStyle="1" w:styleId="CharStyle31">
    <w:name w:val="Char Style 31"/>
    <w:link w:val="Style30"/>
    <w:uiPriority w:val="99"/>
    <w:locked/>
    <w:rPr>
      <w:sz w:val="26"/>
      <w:u w:val="none"/>
    </w:rPr>
  </w:style>
  <w:style w:type="character" w:customStyle="1" w:styleId="CharStyle32">
    <w:name w:val="Char Style 32"/>
    <w:uiPriority w:val="99"/>
  </w:style>
  <w:style w:type="character" w:customStyle="1" w:styleId="CharStyle33">
    <w:name w:val="Char Style 33"/>
    <w:uiPriority w:val="99"/>
    <w:rPr>
      <w:spacing w:val="0"/>
      <w:sz w:val="22"/>
      <w:u w:val="none"/>
    </w:rPr>
  </w:style>
  <w:style w:type="character" w:customStyle="1" w:styleId="CharStyle34">
    <w:name w:val="Char Style 34"/>
    <w:uiPriority w:val="99"/>
    <w:rPr>
      <w:i/>
      <w:spacing w:val="-10"/>
      <w:sz w:val="23"/>
      <w:u w:val="none"/>
    </w:rPr>
  </w:style>
  <w:style w:type="character" w:customStyle="1" w:styleId="CharStyle35">
    <w:name w:val="Char Style 35"/>
    <w:uiPriority w:val="99"/>
    <w:rPr>
      <w:spacing w:val="20"/>
      <w:sz w:val="23"/>
      <w:u w:val="single"/>
    </w:rPr>
  </w:style>
  <w:style w:type="character" w:customStyle="1" w:styleId="CharStyle36">
    <w:name w:val="Char Style 36"/>
    <w:uiPriority w:val="99"/>
    <w:rPr>
      <w:rFonts w:ascii="Courier New" w:hAnsi="Courier New"/>
      <w:sz w:val="15"/>
      <w:u w:val="none"/>
    </w:rPr>
  </w:style>
  <w:style w:type="paragraph" w:customStyle="1" w:styleId="Style2">
    <w:name w:val="Style 2"/>
    <w:basedOn w:val="a"/>
    <w:link w:val="CharStyle3Exact"/>
    <w:uiPriority w:val="99"/>
    <w:pPr>
      <w:shd w:val="clear" w:color="auto" w:fill="FFFFFF"/>
      <w:spacing w:line="240" w:lineRule="atLeast"/>
    </w:pPr>
    <w:rPr>
      <w:color w:val="auto"/>
      <w:sz w:val="40"/>
      <w:szCs w:val="40"/>
    </w:rPr>
  </w:style>
  <w:style w:type="paragraph" w:customStyle="1" w:styleId="Style4">
    <w:name w:val="Style 4"/>
    <w:basedOn w:val="a"/>
    <w:link w:val="CharStyle23"/>
    <w:uiPriority w:val="99"/>
    <w:pPr>
      <w:shd w:val="clear" w:color="auto" w:fill="FFFFFF"/>
      <w:spacing w:after="180" w:line="240" w:lineRule="atLeast"/>
      <w:ind w:hanging="240"/>
    </w:pPr>
    <w:rPr>
      <w:b/>
      <w:bCs/>
      <w:color w:val="auto"/>
      <w:w w:val="66"/>
      <w:sz w:val="18"/>
      <w:szCs w:val="18"/>
    </w:rPr>
  </w:style>
  <w:style w:type="paragraph" w:customStyle="1" w:styleId="Style6">
    <w:name w:val="Style 6"/>
    <w:basedOn w:val="a"/>
    <w:link w:val="CharStyle7Exact"/>
    <w:uiPriority w:val="99"/>
    <w:pPr>
      <w:shd w:val="clear" w:color="auto" w:fill="FFFFFF"/>
      <w:spacing w:before="180" w:after="60" w:line="240" w:lineRule="atLeast"/>
    </w:pPr>
    <w:rPr>
      <w:color w:val="auto"/>
      <w:spacing w:val="11"/>
      <w:sz w:val="26"/>
      <w:szCs w:val="26"/>
    </w:rPr>
  </w:style>
  <w:style w:type="paragraph" w:customStyle="1" w:styleId="Style8">
    <w:name w:val="Style 8"/>
    <w:basedOn w:val="a"/>
    <w:link w:val="CharStyle14"/>
    <w:uiPriority w:val="99"/>
    <w:pPr>
      <w:shd w:val="clear" w:color="auto" w:fill="FFFFFF"/>
      <w:spacing w:after="420" w:line="240" w:lineRule="atLeast"/>
      <w:ind w:hanging="240"/>
      <w:jc w:val="right"/>
    </w:pPr>
    <w:rPr>
      <w:b/>
      <w:bCs/>
      <w:color w:val="auto"/>
      <w:sz w:val="26"/>
      <w:szCs w:val="26"/>
    </w:rPr>
  </w:style>
  <w:style w:type="paragraph" w:customStyle="1" w:styleId="Style16">
    <w:name w:val="Style 16"/>
    <w:basedOn w:val="a"/>
    <w:link w:val="CharStyle20"/>
    <w:uiPriority w:val="99"/>
    <w:pPr>
      <w:shd w:val="clear" w:color="auto" w:fill="FFFFFF"/>
      <w:spacing w:line="240" w:lineRule="atLeast"/>
    </w:pPr>
    <w:rPr>
      <w:color w:val="auto"/>
      <w:spacing w:val="20"/>
      <w:sz w:val="23"/>
      <w:szCs w:val="23"/>
    </w:rPr>
  </w:style>
  <w:style w:type="paragraph" w:customStyle="1" w:styleId="Style18">
    <w:name w:val="Style 18"/>
    <w:basedOn w:val="a"/>
    <w:link w:val="CharStyle19Exact"/>
    <w:uiPriority w:val="99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paragraph" w:customStyle="1" w:styleId="Style21">
    <w:name w:val="Style 21"/>
    <w:basedOn w:val="a"/>
    <w:link w:val="CharStyle29"/>
    <w:uiPriority w:val="99"/>
    <w:pPr>
      <w:shd w:val="clear" w:color="auto" w:fill="FFFFFF"/>
      <w:spacing w:line="482" w:lineRule="exact"/>
      <w:jc w:val="both"/>
    </w:pPr>
    <w:rPr>
      <w:color w:val="auto"/>
      <w:sz w:val="26"/>
      <w:szCs w:val="26"/>
    </w:rPr>
  </w:style>
  <w:style w:type="paragraph" w:customStyle="1" w:styleId="Style24">
    <w:name w:val="Style 24"/>
    <w:basedOn w:val="a"/>
    <w:link w:val="CharStyle25"/>
    <w:uiPriority w:val="99"/>
    <w:pPr>
      <w:shd w:val="clear" w:color="auto" w:fill="FFFFFF"/>
      <w:spacing w:before="1020" w:line="319" w:lineRule="exact"/>
    </w:pPr>
    <w:rPr>
      <w:b/>
      <w:bCs/>
      <w:color w:val="auto"/>
      <w:sz w:val="26"/>
      <w:szCs w:val="26"/>
    </w:rPr>
  </w:style>
  <w:style w:type="paragraph" w:customStyle="1" w:styleId="Style26">
    <w:name w:val="Style 26"/>
    <w:basedOn w:val="a"/>
    <w:link w:val="CharStyle27"/>
    <w:uiPriority w:val="99"/>
    <w:pPr>
      <w:shd w:val="clear" w:color="auto" w:fill="FFFFFF"/>
      <w:spacing w:before="600" w:line="482" w:lineRule="exact"/>
      <w:ind w:firstLine="700"/>
      <w:jc w:val="both"/>
    </w:pPr>
    <w:rPr>
      <w:b/>
      <w:bCs/>
      <w:color w:val="auto"/>
      <w:sz w:val="26"/>
      <w:szCs w:val="26"/>
    </w:rPr>
  </w:style>
  <w:style w:type="paragraph" w:customStyle="1" w:styleId="Style30">
    <w:name w:val="Style 30"/>
    <w:basedOn w:val="a"/>
    <w:link w:val="CharStyle31"/>
    <w:uiPriority w:val="99"/>
    <w:pPr>
      <w:shd w:val="clear" w:color="auto" w:fill="FFFFFF"/>
      <w:spacing w:line="240" w:lineRule="atLeast"/>
    </w:pPr>
    <w:rPr>
      <w:color w:val="auto"/>
      <w:sz w:val="26"/>
      <w:szCs w:val="26"/>
    </w:rPr>
  </w:style>
  <w:style w:type="character" w:customStyle="1" w:styleId="CharStyle19">
    <w:name w:val="Char Style 19"/>
    <w:link w:val="Style7"/>
    <w:uiPriority w:val="99"/>
    <w:locked/>
    <w:rsid w:val="0038380F"/>
    <w:rPr>
      <w:shd w:val="clear" w:color="auto" w:fill="FFFFFF"/>
    </w:rPr>
  </w:style>
  <w:style w:type="paragraph" w:customStyle="1" w:styleId="Style7">
    <w:name w:val="Style 7"/>
    <w:basedOn w:val="a"/>
    <w:link w:val="CharStyle19"/>
    <w:uiPriority w:val="99"/>
    <w:rsid w:val="0038380F"/>
    <w:pPr>
      <w:shd w:val="clear" w:color="auto" w:fill="FFFFFF"/>
      <w:spacing w:before="420" w:line="482" w:lineRule="exact"/>
      <w:ind w:hanging="540"/>
      <w:jc w:val="both"/>
    </w:pPr>
    <w:rPr>
      <w:color w:val="auto"/>
    </w:rPr>
  </w:style>
  <w:style w:type="paragraph" w:styleId="a3">
    <w:name w:val="header"/>
    <w:basedOn w:val="a"/>
    <w:link w:val="a4"/>
    <w:uiPriority w:val="99"/>
    <w:unhideWhenUsed/>
    <w:rsid w:val="00383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380F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83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380F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51F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1F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ТУРЛОВА ЕКАТЕРИНА ВАДИМОВНА</dc:creator>
  <cp:keywords/>
  <dc:description/>
  <cp:lastModifiedBy>admin</cp:lastModifiedBy>
  <cp:revision>3</cp:revision>
  <dcterms:created xsi:type="dcterms:W3CDTF">2022-10-07T12:55:00Z</dcterms:created>
  <dcterms:modified xsi:type="dcterms:W3CDTF">2022-10-07T12:55:00Z</dcterms:modified>
</cp:coreProperties>
</file>