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082" w:rsidRDefault="00473082">
      <w:pPr>
        <w:pStyle w:val="ConsPlusNormal"/>
        <w:jc w:val="both"/>
        <w:outlineLvl w:val="0"/>
      </w:pPr>
    </w:p>
    <w:p w:rsidR="00AC6D65" w:rsidRPr="00F3702E" w:rsidRDefault="00AC6D65" w:rsidP="00AC6D65">
      <w:pPr>
        <w:pStyle w:val="ConsPlusTitlePage"/>
        <w:spacing w:line="320" w:lineRule="atLeast"/>
        <w:ind w:firstLine="709"/>
        <w:jc w:val="right"/>
        <w:rPr>
          <w:rFonts w:ascii="Times New Roman" w:hAnsi="Times New Roman" w:cs="Times New Roman"/>
          <w:sz w:val="28"/>
          <w:szCs w:val="28"/>
        </w:rPr>
      </w:pPr>
      <w:r w:rsidRPr="00F3702E">
        <w:rPr>
          <w:rFonts w:ascii="Times New Roman" w:hAnsi="Times New Roman" w:cs="Times New Roman"/>
          <w:sz w:val="28"/>
          <w:szCs w:val="28"/>
        </w:rPr>
        <w:t>Проект</w:t>
      </w:r>
    </w:p>
    <w:p w:rsidR="00AC6D65" w:rsidRDefault="00AC6D65" w:rsidP="00AC6D65">
      <w:pPr>
        <w:pStyle w:val="ConsPlusTitle"/>
        <w:jc w:val="center"/>
        <w:outlineLvl w:val="0"/>
        <w:rPr>
          <w:rFonts w:ascii="Times New Roman" w:hAnsi="Times New Roman" w:cs="Times New Roman"/>
          <w:sz w:val="28"/>
          <w:szCs w:val="28"/>
        </w:rPr>
      </w:pPr>
    </w:p>
    <w:p w:rsidR="00AC6D65" w:rsidRPr="00F3702E" w:rsidRDefault="00AC6D65" w:rsidP="00AC6D65">
      <w:pPr>
        <w:pStyle w:val="ConsPlusTitle"/>
        <w:jc w:val="center"/>
        <w:outlineLvl w:val="0"/>
        <w:rPr>
          <w:rFonts w:ascii="Times New Roman" w:hAnsi="Times New Roman" w:cs="Times New Roman"/>
          <w:sz w:val="28"/>
          <w:szCs w:val="28"/>
        </w:rPr>
      </w:pPr>
      <w:r w:rsidRPr="00F3702E">
        <w:rPr>
          <w:rFonts w:ascii="Times New Roman" w:hAnsi="Times New Roman" w:cs="Times New Roman"/>
          <w:sz w:val="28"/>
          <w:szCs w:val="28"/>
        </w:rPr>
        <w:t>ПРАВИТЕЛЬСТВО РОССИЙСКОЙ ФЕДЕРАЦИИ</w:t>
      </w:r>
    </w:p>
    <w:p w:rsidR="00AC6D65" w:rsidRDefault="00AC6D65" w:rsidP="00AC6D65">
      <w:pPr>
        <w:pStyle w:val="ConsPlusTitle"/>
        <w:jc w:val="center"/>
        <w:rPr>
          <w:rFonts w:ascii="Times New Roman" w:hAnsi="Times New Roman" w:cs="Times New Roman"/>
          <w:sz w:val="28"/>
          <w:szCs w:val="28"/>
        </w:rPr>
      </w:pPr>
    </w:p>
    <w:p w:rsidR="00AC6D65" w:rsidRPr="00F3702E" w:rsidRDefault="00AC6D65" w:rsidP="00AC6D65">
      <w:pPr>
        <w:spacing w:after="0" w:line="480" w:lineRule="atLeast"/>
        <w:jc w:val="center"/>
        <w:rPr>
          <w:rFonts w:ascii="Times New Roman" w:hAnsi="Times New Roman" w:cs="Times New Roman"/>
          <w:bCs/>
          <w:sz w:val="28"/>
          <w:szCs w:val="28"/>
        </w:rPr>
      </w:pPr>
      <w:r w:rsidRPr="00F3702E">
        <w:rPr>
          <w:rFonts w:ascii="Times New Roman" w:hAnsi="Times New Roman" w:cs="Times New Roman"/>
          <w:bCs/>
          <w:sz w:val="28"/>
          <w:szCs w:val="28"/>
        </w:rPr>
        <w:t>ПОСТАНОВЛЕНИЕ</w:t>
      </w:r>
    </w:p>
    <w:p w:rsidR="00AC6D65" w:rsidRPr="00F3702E" w:rsidRDefault="00AC6D65" w:rsidP="00AC6D65">
      <w:pPr>
        <w:spacing w:after="0" w:line="480" w:lineRule="atLeast"/>
        <w:jc w:val="center"/>
        <w:rPr>
          <w:rFonts w:ascii="Times New Roman" w:hAnsi="Times New Roman" w:cs="Times New Roman"/>
          <w:bCs/>
          <w:sz w:val="28"/>
          <w:szCs w:val="28"/>
        </w:rPr>
      </w:pPr>
    </w:p>
    <w:p w:rsidR="00AC6D65" w:rsidRPr="005A60AD" w:rsidRDefault="00AC6D65" w:rsidP="003F7B61">
      <w:pPr>
        <w:spacing w:after="0" w:line="480" w:lineRule="atLeast"/>
        <w:jc w:val="center"/>
        <w:rPr>
          <w:rFonts w:ascii="Times New Roman" w:hAnsi="Times New Roman" w:cs="Times New Roman"/>
          <w:bCs/>
          <w:sz w:val="28"/>
          <w:szCs w:val="28"/>
        </w:rPr>
      </w:pPr>
      <w:r w:rsidRPr="005A60AD">
        <w:rPr>
          <w:rFonts w:ascii="Times New Roman" w:hAnsi="Times New Roman" w:cs="Times New Roman"/>
          <w:bCs/>
          <w:sz w:val="28"/>
          <w:szCs w:val="28"/>
        </w:rPr>
        <w:t xml:space="preserve">от </w:t>
      </w:r>
      <w:r w:rsidRPr="005A60AD">
        <w:rPr>
          <w:rFonts w:ascii="Times New Roman" w:hAnsi="Times New Roman" w:cs="Times New Roman"/>
          <w:sz w:val="28"/>
          <w:szCs w:val="28"/>
        </w:rPr>
        <w:t>«</w:t>
      </w:r>
      <w:r w:rsidRPr="005A60AD">
        <w:rPr>
          <w:rFonts w:ascii="Times New Roman" w:hAnsi="Times New Roman" w:cs="Times New Roman"/>
          <w:bCs/>
          <w:sz w:val="28"/>
          <w:szCs w:val="28"/>
        </w:rPr>
        <w:t>___» __________ 20__ г. № ___</w:t>
      </w:r>
    </w:p>
    <w:p w:rsidR="00AC6D65" w:rsidRPr="005A60AD" w:rsidRDefault="00AC6D65" w:rsidP="003F7B61">
      <w:pPr>
        <w:spacing w:after="0" w:line="480" w:lineRule="atLeast"/>
        <w:jc w:val="center"/>
        <w:rPr>
          <w:rFonts w:ascii="Times New Roman" w:hAnsi="Times New Roman" w:cs="Times New Roman"/>
          <w:bCs/>
          <w:sz w:val="28"/>
          <w:szCs w:val="28"/>
        </w:rPr>
      </w:pPr>
    </w:p>
    <w:p w:rsidR="00AC6D65" w:rsidRPr="005A60AD" w:rsidRDefault="00AC6D65" w:rsidP="00AC6D65">
      <w:pPr>
        <w:spacing w:after="0" w:line="480" w:lineRule="atLeast"/>
        <w:jc w:val="center"/>
        <w:rPr>
          <w:rFonts w:ascii="Times New Roman" w:hAnsi="Times New Roman" w:cs="Times New Roman"/>
          <w:bCs/>
          <w:sz w:val="28"/>
          <w:szCs w:val="28"/>
        </w:rPr>
      </w:pPr>
      <w:r w:rsidRPr="005A60AD">
        <w:rPr>
          <w:rFonts w:ascii="Times New Roman" w:hAnsi="Times New Roman" w:cs="Times New Roman"/>
          <w:bCs/>
          <w:sz w:val="28"/>
          <w:szCs w:val="28"/>
        </w:rPr>
        <w:t>МОСКВА</w:t>
      </w:r>
    </w:p>
    <w:p w:rsidR="00AC6D65" w:rsidRDefault="00AC6D65">
      <w:pPr>
        <w:pStyle w:val="ConsPlusTitle"/>
        <w:jc w:val="center"/>
      </w:pPr>
    </w:p>
    <w:p w:rsidR="00D95707" w:rsidRDefault="00D95707">
      <w:pPr>
        <w:pStyle w:val="ConsPlusTitle"/>
        <w:jc w:val="center"/>
      </w:pPr>
    </w:p>
    <w:p w:rsidR="00473082" w:rsidRPr="00AC6D65" w:rsidRDefault="00473082">
      <w:pPr>
        <w:pStyle w:val="ConsPlusTitle"/>
        <w:jc w:val="center"/>
        <w:rPr>
          <w:rFonts w:ascii="Times New Roman" w:hAnsi="Times New Roman" w:cs="Times New Roman"/>
          <w:sz w:val="28"/>
          <w:szCs w:val="28"/>
        </w:rPr>
      </w:pPr>
      <w:r w:rsidRPr="00AC6D65">
        <w:rPr>
          <w:rFonts w:ascii="Times New Roman" w:hAnsi="Times New Roman" w:cs="Times New Roman"/>
          <w:sz w:val="28"/>
          <w:szCs w:val="28"/>
        </w:rPr>
        <w:t>О</w:t>
      </w:r>
      <w:r w:rsidR="00AC6D65" w:rsidRPr="00AC6D65">
        <w:rPr>
          <w:rFonts w:ascii="Times New Roman" w:hAnsi="Times New Roman" w:cs="Times New Roman"/>
          <w:sz w:val="28"/>
          <w:szCs w:val="28"/>
        </w:rPr>
        <w:t>б</w:t>
      </w:r>
      <w:r w:rsidRPr="00AC6D65">
        <w:rPr>
          <w:rFonts w:ascii="Times New Roman" w:hAnsi="Times New Roman" w:cs="Times New Roman"/>
          <w:sz w:val="28"/>
          <w:szCs w:val="28"/>
        </w:rPr>
        <w:t xml:space="preserve"> </w:t>
      </w:r>
      <w:r w:rsidR="00AC6D65" w:rsidRPr="00AC6D65">
        <w:rPr>
          <w:rFonts w:ascii="Times New Roman" w:hAnsi="Times New Roman" w:cs="Times New Roman"/>
          <w:sz w:val="28"/>
          <w:szCs w:val="28"/>
        </w:rPr>
        <w:t>особенностях</w:t>
      </w:r>
    </w:p>
    <w:p w:rsidR="00473082" w:rsidRPr="00AC6D65" w:rsidRDefault="00AC6D65">
      <w:pPr>
        <w:pStyle w:val="ConsPlusTitle"/>
        <w:jc w:val="center"/>
        <w:rPr>
          <w:rFonts w:ascii="Times New Roman" w:hAnsi="Times New Roman" w:cs="Times New Roman"/>
          <w:sz w:val="28"/>
          <w:szCs w:val="28"/>
        </w:rPr>
      </w:pPr>
      <w:r w:rsidRPr="00AC6D65">
        <w:rPr>
          <w:rFonts w:ascii="Times New Roman" w:hAnsi="Times New Roman" w:cs="Times New Roman"/>
          <w:sz w:val="28"/>
          <w:szCs w:val="28"/>
        </w:rPr>
        <w:t xml:space="preserve">реализации </w:t>
      </w:r>
      <w:r w:rsidR="00FF2454">
        <w:rPr>
          <w:rFonts w:ascii="Times New Roman" w:hAnsi="Times New Roman" w:cs="Times New Roman"/>
          <w:sz w:val="28"/>
          <w:szCs w:val="28"/>
        </w:rPr>
        <w:t>Ф</w:t>
      </w:r>
      <w:r w:rsidRPr="00AC6D65">
        <w:rPr>
          <w:rFonts w:ascii="Times New Roman" w:hAnsi="Times New Roman" w:cs="Times New Roman"/>
          <w:sz w:val="28"/>
          <w:szCs w:val="28"/>
        </w:rPr>
        <w:t>едерального закона</w:t>
      </w:r>
      <w:r w:rsidR="00473082" w:rsidRPr="00AC6D65">
        <w:rPr>
          <w:rFonts w:ascii="Times New Roman" w:hAnsi="Times New Roman" w:cs="Times New Roman"/>
          <w:sz w:val="28"/>
          <w:szCs w:val="28"/>
        </w:rPr>
        <w:t xml:space="preserve"> </w:t>
      </w:r>
      <w:r w:rsidR="00FF2454">
        <w:rPr>
          <w:rFonts w:ascii="Times New Roman" w:hAnsi="Times New Roman" w:cs="Times New Roman"/>
          <w:sz w:val="28"/>
          <w:szCs w:val="28"/>
        </w:rPr>
        <w:t>«</w:t>
      </w:r>
      <w:r w:rsidR="00473082" w:rsidRPr="00AC6D65">
        <w:rPr>
          <w:rFonts w:ascii="Times New Roman" w:hAnsi="Times New Roman" w:cs="Times New Roman"/>
          <w:sz w:val="28"/>
          <w:szCs w:val="28"/>
        </w:rPr>
        <w:t xml:space="preserve">О </w:t>
      </w:r>
      <w:r w:rsidRPr="00AC6D65">
        <w:rPr>
          <w:rFonts w:ascii="Times New Roman" w:hAnsi="Times New Roman" w:cs="Times New Roman"/>
          <w:sz w:val="28"/>
          <w:szCs w:val="28"/>
        </w:rPr>
        <w:t>федеральном бюджете</w:t>
      </w:r>
    </w:p>
    <w:p w:rsidR="00473082" w:rsidRPr="00AC6D65" w:rsidRDefault="00AC6D65">
      <w:pPr>
        <w:pStyle w:val="ConsPlusTitle"/>
        <w:jc w:val="center"/>
        <w:rPr>
          <w:rFonts w:ascii="Times New Roman" w:hAnsi="Times New Roman" w:cs="Times New Roman"/>
          <w:sz w:val="28"/>
          <w:szCs w:val="28"/>
        </w:rPr>
      </w:pPr>
      <w:r w:rsidRPr="00AC6D65">
        <w:rPr>
          <w:rFonts w:ascii="Times New Roman" w:hAnsi="Times New Roman" w:cs="Times New Roman"/>
          <w:sz w:val="28"/>
          <w:szCs w:val="28"/>
        </w:rPr>
        <w:t>на 2023 год и на плановый период 2024 и 2025 годов</w:t>
      </w:r>
      <w:r w:rsidR="00FF2454">
        <w:rPr>
          <w:rFonts w:ascii="Times New Roman" w:hAnsi="Times New Roman" w:cs="Times New Roman"/>
          <w:sz w:val="28"/>
          <w:szCs w:val="28"/>
        </w:rPr>
        <w:t>»</w:t>
      </w:r>
    </w:p>
    <w:p w:rsidR="00473082" w:rsidRDefault="00473082">
      <w:pPr>
        <w:pStyle w:val="ConsPlusNormal"/>
        <w:spacing w:after="1"/>
      </w:pPr>
    </w:p>
    <w:p w:rsidR="00473082" w:rsidRDefault="00473082">
      <w:pPr>
        <w:pStyle w:val="ConsPlusNormal"/>
        <w:jc w:val="center"/>
      </w:pPr>
    </w:p>
    <w:p w:rsidR="00D95707" w:rsidRDefault="00D95707">
      <w:pPr>
        <w:pStyle w:val="ConsPlusNormal"/>
        <w:jc w:val="center"/>
      </w:pPr>
    </w:p>
    <w:p w:rsidR="00473082" w:rsidRPr="00AC6D65" w:rsidRDefault="00473082" w:rsidP="00AC6D65">
      <w:pPr>
        <w:pStyle w:val="ConsPlusNormal"/>
        <w:spacing w:line="360" w:lineRule="atLeast"/>
        <w:ind w:firstLine="709"/>
        <w:jc w:val="both"/>
        <w:rPr>
          <w:rFonts w:ascii="Times New Roman" w:hAnsi="Times New Roman" w:cs="Times New Roman"/>
          <w:sz w:val="28"/>
          <w:szCs w:val="28"/>
        </w:rPr>
      </w:pPr>
      <w:r w:rsidRPr="00AC6D65">
        <w:rPr>
          <w:rFonts w:ascii="Times New Roman" w:hAnsi="Times New Roman" w:cs="Times New Roman"/>
          <w:sz w:val="28"/>
          <w:szCs w:val="28"/>
        </w:rPr>
        <w:t>Правительство Российской Федерации постановляет:</w:t>
      </w:r>
    </w:p>
    <w:p w:rsidR="00473082" w:rsidRPr="00AC6D65" w:rsidRDefault="00473082" w:rsidP="00AC6D65">
      <w:pPr>
        <w:pStyle w:val="ConsPlusNormal"/>
        <w:spacing w:line="360" w:lineRule="atLeast"/>
        <w:ind w:firstLine="709"/>
        <w:jc w:val="both"/>
        <w:rPr>
          <w:rFonts w:ascii="Times New Roman" w:hAnsi="Times New Roman" w:cs="Times New Roman"/>
          <w:sz w:val="28"/>
          <w:szCs w:val="28"/>
        </w:rPr>
      </w:pPr>
      <w:r w:rsidRPr="00AC6D65">
        <w:rPr>
          <w:rFonts w:ascii="Times New Roman" w:hAnsi="Times New Roman" w:cs="Times New Roman"/>
          <w:sz w:val="28"/>
          <w:szCs w:val="28"/>
        </w:rPr>
        <w:t>1. Принять к исполнению федеральный бюджет на 2023 год и на плановый период 2024 и 2025 годов.</w:t>
      </w:r>
    </w:p>
    <w:p w:rsidR="00CC025F" w:rsidRPr="00D465AA" w:rsidRDefault="00473082" w:rsidP="00AC6D65">
      <w:pPr>
        <w:pStyle w:val="ConsPlusNormal"/>
        <w:spacing w:line="360" w:lineRule="atLeast"/>
        <w:ind w:firstLine="709"/>
        <w:jc w:val="both"/>
        <w:rPr>
          <w:rFonts w:ascii="Times New Roman" w:hAnsi="Times New Roman" w:cs="Times New Roman"/>
          <w:sz w:val="28"/>
          <w:szCs w:val="28"/>
        </w:rPr>
      </w:pPr>
      <w:bookmarkStart w:id="0" w:name="P14"/>
      <w:bookmarkEnd w:id="0"/>
      <w:r w:rsidRPr="00AC6D65">
        <w:rPr>
          <w:rFonts w:ascii="Times New Roman" w:hAnsi="Times New Roman" w:cs="Times New Roman"/>
          <w:sz w:val="28"/>
          <w:szCs w:val="28"/>
        </w:rPr>
        <w:t xml:space="preserve">2. Федеральные органы государственной власти (федеральные государственные органы), а также организации, осуществляющие в соответствии </w:t>
      </w:r>
      <w:r w:rsidR="00415202">
        <w:rPr>
          <w:rFonts w:ascii="Times New Roman" w:hAnsi="Times New Roman" w:cs="Times New Roman"/>
          <w:sz w:val="28"/>
          <w:szCs w:val="28"/>
        </w:rPr>
        <w:br/>
      </w:r>
      <w:r w:rsidRPr="00AC6D65">
        <w:rPr>
          <w:rFonts w:ascii="Times New Roman" w:hAnsi="Times New Roman" w:cs="Times New Roman"/>
          <w:sz w:val="28"/>
          <w:szCs w:val="28"/>
        </w:rPr>
        <w:t xml:space="preserve">с бюджетным законодательством Российской Федерации полномочия главного распорядителя средств федерального бюджета (далее </w:t>
      </w:r>
      <w:r w:rsidR="00CB0571" w:rsidRPr="00D465AA">
        <w:rPr>
          <w:rFonts w:ascii="Times New Roman" w:hAnsi="Times New Roman" w:cs="Times New Roman"/>
          <w:sz w:val="28"/>
          <w:szCs w:val="28"/>
        </w:rPr>
        <w:t>–</w:t>
      </w:r>
      <w:r w:rsidRPr="00AC6D65">
        <w:rPr>
          <w:rFonts w:ascii="Times New Roman" w:hAnsi="Times New Roman" w:cs="Times New Roman"/>
          <w:sz w:val="28"/>
          <w:szCs w:val="28"/>
        </w:rPr>
        <w:t xml:space="preserve"> главные распорядители средств федерального бюджета)</w:t>
      </w:r>
      <w:r w:rsidR="00947BC2" w:rsidRPr="00AC6D65">
        <w:rPr>
          <w:rFonts w:ascii="Times New Roman" w:hAnsi="Times New Roman" w:cs="Times New Roman"/>
          <w:sz w:val="28"/>
          <w:szCs w:val="28"/>
        </w:rPr>
        <w:t>,</w:t>
      </w:r>
      <w:r w:rsidR="00CC025F" w:rsidRPr="00AC6D65">
        <w:rPr>
          <w:rFonts w:ascii="Times New Roman" w:hAnsi="Times New Roman" w:cs="Times New Roman"/>
          <w:sz w:val="28"/>
          <w:szCs w:val="28"/>
        </w:rPr>
        <w:t xml:space="preserve"> </w:t>
      </w:r>
      <w:r w:rsidR="00CC025F" w:rsidRPr="00B4349A">
        <w:rPr>
          <w:rFonts w:ascii="Times New Roman" w:hAnsi="Times New Roman" w:cs="Times New Roman"/>
          <w:sz w:val="28"/>
          <w:szCs w:val="28"/>
        </w:rPr>
        <w:t>предоставившие субсидии</w:t>
      </w:r>
      <w:r w:rsidR="00CC025F" w:rsidRPr="00AC6D65">
        <w:rPr>
          <w:rFonts w:ascii="Times New Roman" w:hAnsi="Times New Roman" w:cs="Times New Roman"/>
          <w:sz w:val="28"/>
          <w:szCs w:val="28"/>
        </w:rPr>
        <w:t xml:space="preserve"> государственным учреждениям, субсидии юридическим лицам, не являющимся государс</w:t>
      </w:r>
      <w:r w:rsidR="00947BC2" w:rsidRPr="00AC6D65">
        <w:rPr>
          <w:rFonts w:ascii="Times New Roman" w:hAnsi="Times New Roman" w:cs="Times New Roman"/>
          <w:sz w:val="28"/>
          <w:szCs w:val="28"/>
        </w:rPr>
        <w:t>твенными учреждениями, бюджетные</w:t>
      </w:r>
      <w:r w:rsidR="00CC025F" w:rsidRPr="00AC6D65">
        <w:rPr>
          <w:rFonts w:ascii="Times New Roman" w:hAnsi="Times New Roman" w:cs="Times New Roman"/>
          <w:sz w:val="28"/>
          <w:szCs w:val="28"/>
        </w:rPr>
        <w:t xml:space="preserve"> инвестиц</w:t>
      </w:r>
      <w:r w:rsidR="00947BC2" w:rsidRPr="00AC6D65">
        <w:rPr>
          <w:rFonts w:ascii="Times New Roman" w:hAnsi="Times New Roman" w:cs="Times New Roman"/>
          <w:sz w:val="28"/>
          <w:szCs w:val="28"/>
        </w:rPr>
        <w:t xml:space="preserve">ии </w:t>
      </w:r>
      <w:r w:rsidR="00CC025F" w:rsidRPr="00AC6D65">
        <w:rPr>
          <w:rFonts w:ascii="Times New Roman" w:hAnsi="Times New Roman" w:cs="Times New Roman"/>
          <w:sz w:val="28"/>
          <w:szCs w:val="28"/>
        </w:rPr>
        <w:t xml:space="preserve">юридическим лицам в соответствии </w:t>
      </w:r>
      <w:r w:rsidR="00415202">
        <w:rPr>
          <w:rFonts w:ascii="Times New Roman" w:hAnsi="Times New Roman" w:cs="Times New Roman"/>
          <w:sz w:val="28"/>
          <w:szCs w:val="28"/>
        </w:rPr>
        <w:br/>
      </w:r>
      <w:r w:rsidR="00CC025F" w:rsidRPr="00AC6D65">
        <w:rPr>
          <w:rFonts w:ascii="Times New Roman" w:hAnsi="Times New Roman" w:cs="Times New Roman"/>
          <w:sz w:val="28"/>
          <w:szCs w:val="28"/>
        </w:rPr>
        <w:t xml:space="preserve">со </w:t>
      </w:r>
      <w:r w:rsidR="00AC6D65">
        <w:rPr>
          <w:rFonts w:ascii="Times New Roman" w:hAnsi="Times New Roman" w:cs="Times New Roman"/>
          <w:sz w:val="28"/>
          <w:szCs w:val="28"/>
        </w:rPr>
        <w:t>статьей 80</w:t>
      </w:r>
      <w:r w:rsidR="00CC025F" w:rsidRPr="00AC6D65">
        <w:rPr>
          <w:rFonts w:ascii="Times New Roman" w:hAnsi="Times New Roman" w:cs="Times New Roman"/>
          <w:sz w:val="28"/>
          <w:szCs w:val="28"/>
        </w:rPr>
        <w:t xml:space="preserve"> Бюджетного кодекса Российской Федерации </w:t>
      </w:r>
      <w:r w:rsidR="0028054E">
        <w:rPr>
          <w:rFonts w:ascii="Times New Roman" w:hAnsi="Times New Roman" w:cs="Times New Roman"/>
          <w:sz w:val="28"/>
          <w:szCs w:val="28"/>
        </w:rPr>
        <w:t xml:space="preserve">(далее – организации) </w:t>
      </w:r>
      <w:r w:rsidR="0028054E">
        <w:rPr>
          <w:rFonts w:ascii="Times New Roman" w:hAnsi="Times New Roman" w:cs="Times New Roman"/>
          <w:sz w:val="28"/>
          <w:szCs w:val="28"/>
        </w:rPr>
        <w:br/>
      </w:r>
      <w:r w:rsidR="00CC025F" w:rsidRPr="00AC6D65">
        <w:rPr>
          <w:rFonts w:ascii="Times New Roman" w:hAnsi="Times New Roman" w:cs="Times New Roman"/>
          <w:sz w:val="28"/>
          <w:szCs w:val="28"/>
        </w:rPr>
        <w:t>в валюте Российской Федерации организациям в целях</w:t>
      </w:r>
      <w:r w:rsidR="00947BC2" w:rsidRPr="00AC6D65">
        <w:rPr>
          <w:rFonts w:ascii="Times New Roman" w:hAnsi="Times New Roman" w:cs="Times New Roman"/>
          <w:sz w:val="28"/>
          <w:szCs w:val="28"/>
        </w:rPr>
        <w:t xml:space="preserve"> реализации федеральных проектов, соответствующих инициативам социально-экономического развития Российской Федерации до 2030 года, определенны</w:t>
      </w:r>
      <w:r w:rsidR="002808A4">
        <w:rPr>
          <w:rFonts w:ascii="Times New Roman" w:hAnsi="Times New Roman" w:cs="Times New Roman"/>
          <w:sz w:val="28"/>
          <w:szCs w:val="28"/>
        </w:rPr>
        <w:t>х</w:t>
      </w:r>
      <w:r w:rsidR="00947BC2" w:rsidRPr="00AC6D65">
        <w:rPr>
          <w:rFonts w:ascii="Times New Roman" w:hAnsi="Times New Roman" w:cs="Times New Roman"/>
          <w:sz w:val="28"/>
          <w:szCs w:val="28"/>
        </w:rPr>
        <w:t xml:space="preserve"> Правительством Российской Федерации</w:t>
      </w:r>
      <w:r w:rsidR="00CC025F" w:rsidRPr="00AC6D65">
        <w:rPr>
          <w:rFonts w:ascii="Times New Roman" w:hAnsi="Times New Roman" w:cs="Times New Roman"/>
          <w:sz w:val="28"/>
          <w:szCs w:val="28"/>
        </w:rPr>
        <w:t>,</w:t>
      </w:r>
      <w:r w:rsidR="00947BC2" w:rsidRPr="00AC6D65">
        <w:rPr>
          <w:rFonts w:ascii="Times New Roman" w:hAnsi="Times New Roman" w:cs="Times New Roman"/>
          <w:sz w:val="28"/>
          <w:szCs w:val="28"/>
        </w:rPr>
        <w:t xml:space="preserve"> </w:t>
      </w:r>
      <w:r w:rsidR="00CC025F" w:rsidRPr="00AC6D65">
        <w:rPr>
          <w:rFonts w:ascii="Times New Roman" w:hAnsi="Times New Roman" w:cs="Times New Roman"/>
          <w:sz w:val="28"/>
          <w:szCs w:val="28"/>
        </w:rPr>
        <w:t xml:space="preserve">принимают до 1 мая </w:t>
      </w:r>
      <w:r w:rsidR="00947BC2" w:rsidRPr="00AC6D65">
        <w:rPr>
          <w:rFonts w:ascii="Times New Roman" w:hAnsi="Times New Roman" w:cs="Times New Roman"/>
          <w:sz w:val="28"/>
          <w:szCs w:val="28"/>
        </w:rPr>
        <w:t xml:space="preserve">2023 года </w:t>
      </w:r>
      <w:r w:rsidR="00CC025F" w:rsidRPr="00AC6D65">
        <w:rPr>
          <w:rFonts w:ascii="Times New Roman" w:hAnsi="Times New Roman" w:cs="Times New Roman"/>
          <w:sz w:val="28"/>
          <w:szCs w:val="28"/>
        </w:rPr>
        <w:t xml:space="preserve">в порядке, установленном </w:t>
      </w:r>
      <w:r w:rsidR="00E51833">
        <w:rPr>
          <w:rFonts w:ascii="Times New Roman" w:hAnsi="Times New Roman" w:cs="Times New Roman"/>
          <w:sz w:val="28"/>
          <w:szCs w:val="28"/>
        </w:rPr>
        <w:br/>
      </w:r>
      <w:r w:rsidR="00CC025F" w:rsidRPr="00AC6D65">
        <w:rPr>
          <w:rFonts w:ascii="Times New Roman" w:hAnsi="Times New Roman" w:cs="Times New Roman"/>
          <w:sz w:val="28"/>
          <w:szCs w:val="28"/>
        </w:rPr>
        <w:t xml:space="preserve">пунктом 27 Положения о мерах по обеспечению исполнения федерального бюджета, утвержденного постановлением Правительства Российской Федерации </w:t>
      </w:r>
      <w:r w:rsidR="00E51833">
        <w:rPr>
          <w:rFonts w:ascii="Times New Roman" w:hAnsi="Times New Roman" w:cs="Times New Roman"/>
          <w:sz w:val="28"/>
          <w:szCs w:val="28"/>
        </w:rPr>
        <w:br/>
      </w:r>
      <w:r w:rsidR="00CC025F" w:rsidRPr="00AC6D65">
        <w:rPr>
          <w:rFonts w:ascii="Times New Roman" w:hAnsi="Times New Roman" w:cs="Times New Roman"/>
          <w:sz w:val="28"/>
          <w:szCs w:val="28"/>
        </w:rPr>
        <w:t xml:space="preserve">от 9 декабря 2017 г. </w:t>
      </w:r>
      <w:r w:rsidR="00AC6D65">
        <w:rPr>
          <w:rFonts w:ascii="Times New Roman" w:hAnsi="Times New Roman" w:cs="Times New Roman"/>
          <w:sz w:val="28"/>
          <w:szCs w:val="28"/>
        </w:rPr>
        <w:t>№</w:t>
      </w:r>
      <w:r w:rsidR="00CC025F" w:rsidRPr="00AC6D65">
        <w:rPr>
          <w:rFonts w:ascii="Times New Roman" w:hAnsi="Times New Roman" w:cs="Times New Roman"/>
          <w:sz w:val="28"/>
          <w:szCs w:val="28"/>
        </w:rPr>
        <w:t xml:space="preserve"> 1496 </w:t>
      </w:r>
      <w:r w:rsidR="00860378">
        <w:rPr>
          <w:rFonts w:ascii="Times New Roman" w:hAnsi="Times New Roman" w:cs="Times New Roman"/>
          <w:sz w:val="28"/>
          <w:szCs w:val="28"/>
        </w:rPr>
        <w:t>«</w:t>
      </w:r>
      <w:r w:rsidR="00CC025F" w:rsidRPr="00AC6D65">
        <w:rPr>
          <w:rFonts w:ascii="Times New Roman" w:hAnsi="Times New Roman" w:cs="Times New Roman"/>
          <w:sz w:val="28"/>
          <w:szCs w:val="28"/>
        </w:rPr>
        <w:t>О мерах по обеспечению исполнения федерального бюджета</w:t>
      </w:r>
      <w:r w:rsidR="00860378">
        <w:rPr>
          <w:rFonts w:ascii="Times New Roman" w:hAnsi="Times New Roman" w:cs="Times New Roman"/>
          <w:sz w:val="28"/>
          <w:szCs w:val="28"/>
        </w:rPr>
        <w:t>»</w:t>
      </w:r>
      <w:r w:rsidR="00CC025F" w:rsidRPr="00AC6D65">
        <w:rPr>
          <w:rFonts w:ascii="Times New Roman" w:hAnsi="Times New Roman" w:cs="Times New Roman"/>
          <w:sz w:val="28"/>
          <w:szCs w:val="28"/>
        </w:rPr>
        <w:t xml:space="preserve"> (далее </w:t>
      </w:r>
      <w:r w:rsidR="00223593" w:rsidRPr="00D465AA">
        <w:rPr>
          <w:rFonts w:ascii="Times New Roman" w:hAnsi="Times New Roman" w:cs="Times New Roman"/>
          <w:sz w:val="28"/>
          <w:szCs w:val="28"/>
        </w:rPr>
        <w:t>–</w:t>
      </w:r>
      <w:r w:rsidR="00CC025F" w:rsidRPr="00AC6D65">
        <w:rPr>
          <w:rFonts w:ascii="Times New Roman" w:hAnsi="Times New Roman" w:cs="Times New Roman"/>
          <w:sz w:val="28"/>
          <w:szCs w:val="28"/>
        </w:rPr>
        <w:t xml:space="preserve"> Положение о мерах по обеспечению исполнения федерального бюджета), решения об использовании организациями полностью или частично остатков целевых средств, не использованных ими по состоянию на 1 января текущего финансового года, на цели, ранее установленные условиями предоставления целевых средств, или на иные цели, </w:t>
      </w:r>
      <w:r w:rsidR="00CC025F" w:rsidRPr="00D465AA">
        <w:rPr>
          <w:rFonts w:ascii="Times New Roman" w:hAnsi="Times New Roman" w:cs="Times New Roman"/>
          <w:sz w:val="28"/>
          <w:szCs w:val="28"/>
        </w:rPr>
        <w:t xml:space="preserve">определенные в соответствии с </w:t>
      </w:r>
      <w:r w:rsidR="00CC025F" w:rsidRPr="00D465AA">
        <w:rPr>
          <w:rFonts w:ascii="Times New Roman" w:hAnsi="Times New Roman" w:cs="Times New Roman"/>
          <w:sz w:val="28"/>
          <w:szCs w:val="28"/>
        </w:rPr>
        <w:lastRenderedPageBreak/>
        <w:t>федеральным законом о федеральном бюджете</w:t>
      </w:r>
      <w:r w:rsidR="00947BC2" w:rsidRPr="00D465AA">
        <w:rPr>
          <w:rFonts w:ascii="Times New Roman" w:hAnsi="Times New Roman" w:cs="Times New Roman"/>
          <w:sz w:val="28"/>
          <w:szCs w:val="28"/>
        </w:rPr>
        <w:t>.</w:t>
      </w:r>
    </w:p>
    <w:p w:rsidR="00860378" w:rsidRDefault="00473082" w:rsidP="00AC6D65">
      <w:pPr>
        <w:pStyle w:val="ConsPlusNormal"/>
        <w:spacing w:line="360" w:lineRule="atLeast"/>
        <w:ind w:firstLine="709"/>
        <w:jc w:val="both"/>
        <w:rPr>
          <w:rFonts w:ascii="Times New Roman" w:hAnsi="Times New Roman" w:cs="Times New Roman"/>
          <w:sz w:val="28"/>
          <w:szCs w:val="28"/>
        </w:rPr>
      </w:pPr>
      <w:bookmarkStart w:id="1" w:name="P15"/>
      <w:bookmarkEnd w:id="1"/>
      <w:r w:rsidRPr="00D465AA">
        <w:rPr>
          <w:rFonts w:ascii="Times New Roman" w:hAnsi="Times New Roman" w:cs="Times New Roman"/>
          <w:sz w:val="28"/>
          <w:szCs w:val="28"/>
        </w:rPr>
        <w:t xml:space="preserve">3. Решение </w:t>
      </w:r>
      <w:r w:rsidR="00997946">
        <w:rPr>
          <w:rFonts w:ascii="Times New Roman" w:hAnsi="Times New Roman" w:cs="Times New Roman"/>
          <w:sz w:val="28"/>
          <w:szCs w:val="28"/>
        </w:rPr>
        <w:t xml:space="preserve">Правительства Российской Федерации, а также в случаях, определенных иными нормативными правовыми актами Российской Федерации, решение уполномоченного органа управления проектной деятельностью </w:t>
      </w:r>
      <w:r w:rsidRPr="00D465AA">
        <w:rPr>
          <w:rFonts w:ascii="Times New Roman" w:hAnsi="Times New Roman" w:cs="Times New Roman"/>
          <w:sz w:val="28"/>
          <w:szCs w:val="28"/>
        </w:rPr>
        <w:t xml:space="preserve">об </w:t>
      </w:r>
      <w:r w:rsidRPr="00D465AA">
        <w:rPr>
          <w:rFonts w:ascii="Times New Roman" w:hAnsi="Times New Roman" w:cs="Times New Roman"/>
          <w:sz w:val="28"/>
          <w:szCs w:val="28"/>
        </w:rPr>
        <w:t>использовании бюджетных ассигнований на финансовое обеспечение реализации федеральных проектов, входящих в состав национальных проектов</w:t>
      </w:r>
      <w:r w:rsidR="006F7A93" w:rsidRPr="00D465AA">
        <w:rPr>
          <w:rFonts w:ascii="Times New Roman" w:hAnsi="Times New Roman" w:cs="Times New Roman"/>
          <w:sz w:val="28"/>
          <w:szCs w:val="28"/>
        </w:rPr>
        <w:t xml:space="preserve"> (программ) и транспортной части комплексного плана модернизации и расширения магистральной инфраструктуры (далее – национальные проекты)</w:t>
      </w:r>
      <w:r w:rsidRPr="00D465AA">
        <w:rPr>
          <w:rFonts w:ascii="Times New Roman" w:hAnsi="Times New Roman" w:cs="Times New Roman"/>
          <w:sz w:val="28"/>
          <w:szCs w:val="28"/>
        </w:rPr>
        <w:t xml:space="preserve">, зарезервированных в составе утвержденных Федеральным </w:t>
      </w:r>
      <w:hyperlink r:id="rId7">
        <w:r w:rsidRPr="00D465AA">
          <w:rPr>
            <w:rFonts w:ascii="Times New Roman" w:hAnsi="Times New Roman" w:cs="Times New Roman"/>
            <w:sz w:val="28"/>
            <w:szCs w:val="28"/>
          </w:rPr>
          <w:t>законом</w:t>
        </w:r>
      </w:hyperlink>
      <w:r w:rsidR="00860378" w:rsidRPr="00D465AA">
        <w:rPr>
          <w:rFonts w:ascii="Times New Roman" w:hAnsi="Times New Roman" w:cs="Times New Roman"/>
          <w:sz w:val="28"/>
          <w:szCs w:val="28"/>
        </w:rPr>
        <w:t xml:space="preserve"> «</w:t>
      </w:r>
      <w:r w:rsidRPr="00D465AA">
        <w:rPr>
          <w:rFonts w:ascii="Times New Roman" w:hAnsi="Times New Roman" w:cs="Times New Roman"/>
          <w:sz w:val="28"/>
          <w:szCs w:val="28"/>
        </w:rPr>
        <w:t>О федеральном бюджете на 202</w:t>
      </w:r>
      <w:r w:rsidR="00B20FAF" w:rsidRPr="00D465AA">
        <w:rPr>
          <w:rFonts w:ascii="Times New Roman" w:hAnsi="Times New Roman" w:cs="Times New Roman"/>
          <w:sz w:val="28"/>
          <w:szCs w:val="28"/>
        </w:rPr>
        <w:t>3</w:t>
      </w:r>
      <w:r w:rsidRPr="00D465AA">
        <w:rPr>
          <w:rFonts w:ascii="Times New Roman" w:hAnsi="Times New Roman" w:cs="Times New Roman"/>
          <w:sz w:val="28"/>
          <w:szCs w:val="28"/>
        </w:rPr>
        <w:t xml:space="preserve"> год и на плановый период 202</w:t>
      </w:r>
      <w:r w:rsidR="00B20FAF" w:rsidRPr="00D465AA">
        <w:rPr>
          <w:rFonts w:ascii="Times New Roman" w:hAnsi="Times New Roman" w:cs="Times New Roman"/>
          <w:sz w:val="28"/>
          <w:szCs w:val="28"/>
        </w:rPr>
        <w:t>4</w:t>
      </w:r>
      <w:r w:rsidRPr="00D465AA">
        <w:rPr>
          <w:rFonts w:ascii="Times New Roman" w:hAnsi="Times New Roman" w:cs="Times New Roman"/>
          <w:sz w:val="28"/>
          <w:szCs w:val="28"/>
        </w:rPr>
        <w:t xml:space="preserve"> и 202</w:t>
      </w:r>
      <w:r w:rsidR="00B20FAF" w:rsidRPr="00D465AA">
        <w:rPr>
          <w:rFonts w:ascii="Times New Roman" w:hAnsi="Times New Roman" w:cs="Times New Roman"/>
          <w:sz w:val="28"/>
          <w:szCs w:val="28"/>
        </w:rPr>
        <w:t>5</w:t>
      </w:r>
      <w:r w:rsidRPr="00D465AA">
        <w:rPr>
          <w:rFonts w:ascii="Times New Roman" w:hAnsi="Times New Roman" w:cs="Times New Roman"/>
          <w:sz w:val="28"/>
          <w:szCs w:val="28"/>
        </w:rPr>
        <w:t xml:space="preserve"> годов</w:t>
      </w:r>
      <w:r w:rsidR="00860378" w:rsidRPr="00D465AA">
        <w:rPr>
          <w:rFonts w:ascii="Times New Roman" w:hAnsi="Times New Roman" w:cs="Times New Roman"/>
          <w:sz w:val="28"/>
          <w:szCs w:val="28"/>
        </w:rPr>
        <w:t>»</w:t>
      </w:r>
      <w:r w:rsidRPr="00D465AA">
        <w:rPr>
          <w:rFonts w:ascii="Times New Roman" w:hAnsi="Times New Roman" w:cs="Times New Roman"/>
          <w:sz w:val="28"/>
          <w:szCs w:val="28"/>
        </w:rPr>
        <w:t xml:space="preserve"> (далее </w:t>
      </w:r>
      <w:r w:rsidR="00555C60" w:rsidRPr="00D465AA">
        <w:rPr>
          <w:rFonts w:ascii="Times New Roman" w:hAnsi="Times New Roman" w:cs="Times New Roman"/>
          <w:sz w:val="28"/>
          <w:szCs w:val="28"/>
        </w:rPr>
        <w:t>–</w:t>
      </w:r>
      <w:r w:rsidRPr="00D465AA">
        <w:rPr>
          <w:rFonts w:ascii="Times New Roman" w:hAnsi="Times New Roman" w:cs="Times New Roman"/>
          <w:sz w:val="28"/>
          <w:szCs w:val="28"/>
        </w:rPr>
        <w:t xml:space="preserve"> Федеральный закон) бюджетных ассигнований (далее </w:t>
      </w:r>
      <w:r w:rsidR="00555C60" w:rsidRPr="00D465AA">
        <w:rPr>
          <w:rFonts w:ascii="Times New Roman" w:hAnsi="Times New Roman" w:cs="Times New Roman"/>
          <w:sz w:val="28"/>
          <w:szCs w:val="28"/>
        </w:rPr>
        <w:t>–</w:t>
      </w:r>
      <w:r w:rsidRPr="00D465AA">
        <w:rPr>
          <w:rFonts w:ascii="Times New Roman" w:hAnsi="Times New Roman" w:cs="Times New Roman"/>
          <w:sz w:val="28"/>
          <w:szCs w:val="28"/>
        </w:rPr>
        <w:t xml:space="preserve"> решение), принимается не позднее 1 июня 202</w:t>
      </w:r>
      <w:r w:rsidR="00B20FAF" w:rsidRPr="00D465AA">
        <w:rPr>
          <w:rFonts w:ascii="Times New Roman" w:hAnsi="Times New Roman" w:cs="Times New Roman"/>
          <w:sz w:val="28"/>
          <w:szCs w:val="28"/>
        </w:rPr>
        <w:t>3</w:t>
      </w:r>
      <w:r w:rsidRPr="00D465AA">
        <w:rPr>
          <w:rFonts w:ascii="Times New Roman" w:hAnsi="Times New Roman" w:cs="Times New Roman"/>
          <w:sz w:val="28"/>
          <w:szCs w:val="28"/>
        </w:rPr>
        <w:t xml:space="preserve"> г.</w:t>
      </w:r>
      <w:r w:rsidR="00997946">
        <w:rPr>
          <w:rFonts w:ascii="Times New Roman" w:hAnsi="Times New Roman" w:cs="Times New Roman"/>
          <w:sz w:val="28"/>
          <w:szCs w:val="28"/>
        </w:rPr>
        <w:t xml:space="preserve"> </w:t>
      </w:r>
    </w:p>
    <w:p w:rsidR="001203C3" w:rsidRPr="00D465AA" w:rsidRDefault="001203C3" w:rsidP="001203C3">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Проекты решений, указанных в настоящем пункте, предусматривающие необходимость (обусловленные необходимостью) распределения объемов межбюджетных трансфертов либо внесения изменений в распределение межбюджетных трансфертов между субъектами Российской Федерации, формируются и рассматриваются одновременно с проектами правовых актов Правительства Российской Федерации о распределении межбюджетных трансфертов между субъектами Российской Федерац</w:t>
      </w:r>
      <w:bookmarkStart w:id="2" w:name="_GoBack"/>
      <w:bookmarkEnd w:id="2"/>
      <w:r>
        <w:rPr>
          <w:rFonts w:ascii="Times New Roman" w:hAnsi="Times New Roman" w:cs="Times New Roman"/>
          <w:sz w:val="28"/>
          <w:szCs w:val="28"/>
        </w:rPr>
        <w:t>ии (о внесении изменений в распределение межбюджетных трансфертов между субъектами Российской Федерации).</w:t>
      </w:r>
    </w:p>
    <w:p w:rsidR="00473082" w:rsidRPr="00D465AA" w:rsidRDefault="00473082" w:rsidP="00AC6D65">
      <w:pPr>
        <w:pStyle w:val="ConsPlusNormal"/>
        <w:spacing w:line="360" w:lineRule="atLeast"/>
        <w:ind w:firstLine="709"/>
        <w:jc w:val="both"/>
        <w:rPr>
          <w:rFonts w:ascii="Times New Roman" w:hAnsi="Times New Roman" w:cs="Times New Roman"/>
          <w:sz w:val="28"/>
          <w:szCs w:val="28"/>
        </w:rPr>
      </w:pPr>
      <w:r w:rsidRPr="00D465AA">
        <w:rPr>
          <w:rFonts w:ascii="Times New Roman" w:hAnsi="Times New Roman" w:cs="Times New Roman"/>
          <w:sz w:val="28"/>
          <w:szCs w:val="28"/>
        </w:rPr>
        <w:t>При отсутствии по состоянию на 1 июня 202</w:t>
      </w:r>
      <w:r w:rsidR="00B20FAF" w:rsidRPr="00D465AA">
        <w:rPr>
          <w:rFonts w:ascii="Times New Roman" w:hAnsi="Times New Roman" w:cs="Times New Roman"/>
          <w:sz w:val="28"/>
          <w:szCs w:val="28"/>
        </w:rPr>
        <w:t>3</w:t>
      </w:r>
      <w:r w:rsidRPr="00D465AA">
        <w:rPr>
          <w:rFonts w:ascii="Times New Roman" w:hAnsi="Times New Roman" w:cs="Times New Roman"/>
          <w:sz w:val="28"/>
          <w:szCs w:val="28"/>
        </w:rPr>
        <w:t xml:space="preserve"> г. указанного в настоящем пункте решения соответствующие бюджетные ассигнования на финансовое обеспечение реализации федеральных проектов направляются на увеличение бюджетных ассигнований резервного фонда Правительства Российской Федерации.</w:t>
      </w:r>
    </w:p>
    <w:p w:rsidR="007C39F5" w:rsidRDefault="00473082" w:rsidP="00421B38">
      <w:pPr>
        <w:pStyle w:val="ConsPlusNormal"/>
        <w:spacing w:line="360" w:lineRule="atLeast"/>
        <w:ind w:firstLine="709"/>
        <w:jc w:val="both"/>
        <w:rPr>
          <w:rFonts w:ascii="Times New Roman" w:hAnsi="Times New Roman" w:cs="Times New Roman"/>
          <w:sz w:val="28"/>
          <w:szCs w:val="28"/>
        </w:rPr>
      </w:pPr>
      <w:r w:rsidRPr="00D465AA">
        <w:rPr>
          <w:rFonts w:ascii="Times New Roman" w:hAnsi="Times New Roman" w:cs="Times New Roman"/>
          <w:sz w:val="28"/>
          <w:szCs w:val="28"/>
        </w:rPr>
        <w:t>Внесение изменений в сводную бюджетную роспись федерального бюджета, предусматривающих уменьшение бюджетных ассигнований по результатам федеральных проектов, на которые распределены зарезервированные бюджетные ассигнования, не допускается</w:t>
      </w:r>
      <w:r w:rsidR="005A3F37" w:rsidRPr="00D465AA">
        <w:rPr>
          <w:rFonts w:ascii="Times New Roman" w:hAnsi="Times New Roman" w:cs="Times New Roman"/>
          <w:sz w:val="28"/>
          <w:szCs w:val="28"/>
        </w:rPr>
        <w:t>, за исключением</w:t>
      </w:r>
      <w:r w:rsidR="004A0797" w:rsidRPr="00D465AA">
        <w:rPr>
          <w:rFonts w:ascii="Times New Roman" w:hAnsi="Times New Roman" w:cs="Times New Roman"/>
          <w:sz w:val="28"/>
          <w:szCs w:val="28"/>
        </w:rPr>
        <w:t xml:space="preserve"> случаев перераспределения указанных бюджетных ассигнований на увеличение бюджетных ассигнований резервного фонда Правительства Российской Федерации и использования экономии, образовавшейся по результатам заключения государственных (муниципальных) контрактов </w:t>
      </w:r>
      <w:r w:rsidR="00415202">
        <w:rPr>
          <w:rFonts w:ascii="Times New Roman" w:hAnsi="Times New Roman" w:cs="Times New Roman"/>
          <w:sz w:val="28"/>
          <w:szCs w:val="28"/>
        </w:rPr>
        <w:br/>
      </w:r>
      <w:r w:rsidR="004A0797" w:rsidRPr="00D465AA">
        <w:rPr>
          <w:rFonts w:ascii="Times New Roman" w:hAnsi="Times New Roman" w:cs="Times New Roman"/>
          <w:sz w:val="28"/>
          <w:szCs w:val="28"/>
        </w:rPr>
        <w:t>на закупку товаров, работ, услуг для обеспечения государственных и муниципальных нужд</w:t>
      </w:r>
      <w:r w:rsidR="007C39F5">
        <w:rPr>
          <w:rFonts w:ascii="Times New Roman" w:hAnsi="Times New Roman" w:cs="Times New Roman"/>
          <w:sz w:val="28"/>
          <w:szCs w:val="28"/>
        </w:rPr>
        <w:t xml:space="preserve">, в соответствии с </w:t>
      </w:r>
      <w:r w:rsidR="007775A5">
        <w:rPr>
          <w:rFonts w:ascii="Times New Roman" w:hAnsi="Times New Roman" w:cs="Times New Roman"/>
          <w:sz w:val="28"/>
          <w:szCs w:val="28"/>
        </w:rPr>
        <w:t>пунктом 8</w:t>
      </w:r>
      <w:r w:rsidR="007C39F5">
        <w:rPr>
          <w:rFonts w:ascii="Times New Roman" w:hAnsi="Times New Roman" w:cs="Times New Roman"/>
          <w:sz w:val="28"/>
          <w:szCs w:val="28"/>
        </w:rPr>
        <w:t xml:space="preserve"> настоящего постановления. </w:t>
      </w:r>
    </w:p>
    <w:p w:rsidR="00771CD5" w:rsidRDefault="00771CD5" w:rsidP="00771CD5">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Бюджетные ассигнования, доведенные до главного распорядителя средств федерального бюджета в объеме, установленном решением, предусмотренным абзацем первым настоящего пункта, направляются на увеличение резервного фонда Правительства Российской Федерации в случае отсутствия по состоянию </w:t>
      </w:r>
      <w:r>
        <w:rPr>
          <w:rFonts w:ascii="Times New Roman" w:hAnsi="Times New Roman" w:cs="Times New Roman"/>
          <w:sz w:val="28"/>
          <w:szCs w:val="28"/>
        </w:rPr>
        <w:br/>
        <w:t>на 1 сентября 2023 г. принятых бюджетных обязательств.</w:t>
      </w:r>
    </w:p>
    <w:p w:rsidR="00473082" w:rsidRPr="00D465AA" w:rsidRDefault="004A0797" w:rsidP="00AC6D65">
      <w:pPr>
        <w:pStyle w:val="ConsPlusNormal"/>
        <w:spacing w:line="360" w:lineRule="atLeast"/>
        <w:ind w:firstLine="709"/>
        <w:jc w:val="both"/>
        <w:rPr>
          <w:rFonts w:ascii="Times New Roman" w:hAnsi="Times New Roman" w:cs="Times New Roman"/>
          <w:sz w:val="28"/>
          <w:szCs w:val="28"/>
        </w:rPr>
      </w:pPr>
      <w:r w:rsidRPr="00D465AA">
        <w:rPr>
          <w:rFonts w:ascii="Times New Roman" w:hAnsi="Times New Roman" w:cs="Times New Roman"/>
          <w:sz w:val="28"/>
          <w:szCs w:val="28"/>
        </w:rPr>
        <w:t xml:space="preserve">Главные распорядители средств федерального бюджета не позднее </w:t>
      </w:r>
      <w:r w:rsidR="00E56728" w:rsidRPr="00D465AA">
        <w:rPr>
          <w:rFonts w:ascii="Times New Roman" w:hAnsi="Times New Roman" w:cs="Times New Roman"/>
          <w:sz w:val="28"/>
          <w:szCs w:val="28"/>
        </w:rPr>
        <w:br/>
      </w:r>
      <w:r w:rsidRPr="00D465AA">
        <w:rPr>
          <w:rFonts w:ascii="Times New Roman" w:hAnsi="Times New Roman" w:cs="Times New Roman"/>
          <w:sz w:val="28"/>
          <w:szCs w:val="28"/>
        </w:rPr>
        <w:t>10 сентября 202</w:t>
      </w:r>
      <w:r w:rsidR="00CF69F1" w:rsidRPr="00D465AA">
        <w:rPr>
          <w:rFonts w:ascii="Times New Roman" w:hAnsi="Times New Roman" w:cs="Times New Roman"/>
          <w:sz w:val="28"/>
          <w:szCs w:val="28"/>
        </w:rPr>
        <w:t>3</w:t>
      </w:r>
      <w:r w:rsidRPr="00D465AA">
        <w:rPr>
          <w:rFonts w:ascii="Times New Roman" w:hAnsi="Times New Roman" w:cs="Times New Roman"/>
          <w:sz w:val="28"/>
          <w:szCs w:val="28"/>
        </w:rPr>
        <w:t xml:space="preserve"> г. представляют в Министерство финансов Российской Федерации предложения по перераспределению бюджетных ассигнований на увеличение </w:t>
      </w:r>
      <w:r w:rsidRPr="00D465AA">
        <w:rPr>
          <w:rFonts w:ascii="Times New Roman" w:hAnsi="Times New Roman" w:cs="Times New Roman"/>
          <w:sz w:val="28"/>
          <w:szCs w:val="28"/>
        </w:rPr>
        <w:lastRenderedPageBreak/>
        <w:t xml:space="preserve">бюджетных ассигнований резервного фонда Правительства Российской Федерации </w:t>
      </w:r>
      <w:r w:rsidR="00C232C4">
        <w:rPr>
          <w:rFonts w:ascii="Times New Roman" w:hAnsi="Times New Roman" w:cs="Times New Roman"/>
          <w:sz w:val="28"/>
          <w:szCs w:val="28"/>
        </w:rPr>
        <w:br/>
      </w:r>
      <w:r w:rsidRPr="00D465AA">
        <w:rPr>
          <w:rFonts w:ascii="Times New Roman" w:hAnsi="Times New Roman" w:cs="Times New Roman"/>
          <w:sz w:val="28"/>
          <w:szCs w:val="28"/>
        </w:rPr>
        <w:t xml:space="preserve">в порядке, установленном Министерством финансов </w:t>
      </w:r>
      <w:r w:rsidR="00B63EA6">
        <w:rPr>
          <w:rFonts w:ascii="Times New Roman" w:hAnsi="Times New Roman" w:cs="Times New Roman"/>
          <w:sz w:val="28"/>
          <w:szCs w:val="28"/>
        </w:rPr>
        <w:t>Российской Федерации.</w:t>
      </w:r>
    </w:p>
    <w:p w:rsidR="00C84050" w:rsidRPr="00D465AA" w:rsidRDefault="00C84050" w:rsidP="00AC6D65">
      <w:pPr>
        <w:pStyle w:val="ConsPlusNormal"/>
        <w:spacing w:line="360" w:lineRule="atLeast"/>
        <w:ind w:firstLine="709"/>
        <w:jc w:val="both"/>
        <w:rPr>
          <w:rFonts w:ascii="Times New Roman" w:hAnsi="Times New Roman" w:cs="Times New Roman"/>
          <w:sz w:val="28"/>
          <w:szCs w:val="28"/>
        </w:rPr>
      </w:pPr>
      <w:r w:rsidRPr="00D465AA">
        <w:rPr>
          <w:rFonts w:ascii="Times New Roman" w:hAnsi="Times New Roman" w:cs="Times New Roman"/>
          <w:sz w:val="28"/>
          <w:szCs w:val="28"/>
        </w:rPr>
        <w:t xml:space="preserve">4. Использование бюджетных ассигнований на финансовое обеспечение реализации государственной программы Российской Федерации «Развитие электронной и радиоэлектронной промышленности» </w:t>
      </w:r>
      <w:r w:rsidR="008B2933" w:rsidRPr="00D465AA">
        <w:rPr>
          <w:rFonts w:ascii="Times New Roman" w:hAnsi="Times New Roman" w:cs="Times New Roman"/>
          <w:sz w:val="28"/>
          <w:szCs w:val="28"/>
        </w:rPr>
        <w:t>(далее – государственная программа)</w:t>
      </w:r>
      <w:r w:rsidR="00132267">
        <w:rPr>
          <w:rFonts w:ascii="Times New Roman" w:hAnsi="Times New Roman" w:cs="Times New Roman"/>
          <w:sz w:val="28"/>
          <w:szCs w:val="28"/>
        </w:rPr>
        <w:t>,</w:t>
      </w:r>
      <w:r w:rsidR="008B2933" w:rsidRPr="00D465AA">
        <w:rPr>
          <w:rFonts w:ascii="Times New Roman" w:hAnsi="Times New Roman" w:cs="Times New Roman"/>
          <w:sz w:val="28"/>
          <w:szCs w:val="28"/>
        </w:rPr>
        <w:t xml:space="preserve"> </w:t>
      </w:r>
      <w:r w:rsidRPr="00D465AA">
        <w:rPr>
          <w:rFonts w:ascii="Times New Roman" w:hAnsi="Times New Roman" w:cs="Times New Roman"/>
          <w:sz w:val="28"/>
          <w:szCs w:val="28"/>
        </w:rPr>
        <w:t xml:space="preserve">зарезервированных в составе Федерального закона, а также их перераспределение в 2023 году осуществляется на основании решений </w:t>
      </w:r>
      <w:r w:rsidR="008B2933" w:rsidRPr="00D465AA">
        <w:rPr>
          <w:rFonts w:ascii="Times New Roman" w:hAnsi="Times New Roman" w:cs="Times New Roman"/>
          <w:sz w:val="28"/>
          <w:szCs w:val="28"/>
        </w:rPr>
        <w:t xml:space="preserve">управляющего совета указанной </w:t>
      </w:r>
      <w:r w:rsidRPr="00D465AA">
        <w:rPr>
          <w:rFonts w:ascii="Times New Roman" w:hAnsi="Times New Roman" w:cs="Times New Roman"/>
          <w:sz w:val="28"/>
          <w:szCs w:val="28"/>
        </w:rPr>
        <w:t>государственн</w:t>
      </w:r>
      <w:r w:rsidR="008B2933" w:rsidRPr="00D465AA">
        <w:rPr>
          <w:rFonts w:ascii="Times New Roman" w:hAnsi="Times New Roman" w:cs="Times New Roman"/>
          <w:sz w:val="28"/>
          <w:szCs w:val="28"/>
        </w:rPr>
        <w:t>ой</w:t>
      </w:r>
      <w:r w:rsidRPr="00D465AA">
        <w:rPr>
          <w:rFonts w:ascii="Times New Roman" w:hAnsi="Times New Roman" w:cs="Times New Roman"/>
          <w:sz w:val="28"/>
          <w:szCs w:val="28"/>
        </w:rPr>
        <w:t xml:space="preserve"> программ</w:t>
      </w:r>
      <w:r w:rsidR="008B2933" w:rsidRPr="00D465AA">
        <w:rPr>
          <w:rFonts w:ascii="Times New Roman" w:hAnsi="Times New Roman" w:cs="Times New Roman"/>
          <w:sz w:val="28"/>
          <w:szCs w:val="28"/>
        </w:rPr>
        <w:t>ы.</w:t>
      </w:r>
      <w:r w:rsidRPr="00D465AA">
        <w:rPr>
          <w:rFonts w:ascii="Times New Roman" w:hAnsi="Times New Roman" w:cs="Times New Roman"/>
          <w:sz w:val="28"/>
          <w:szCs w:val="28"/>
        </w:rPr>
        <w:t xml:space="preserve"> </w:t>
      </w:r>
    </w:p>
    <w:p w:rsidR="0074168A" w:rsidRPr="00D465AA" w:rsidRDefault="0074168A" w:rsidP="00AC6D65">
      <w:pPr>
        <w:pStyle w:val="ConsPlusNormal"/>
        <w:spacing w:line="360" w:lineRule="atLeast"/>
        <w:ind w:firstLine="709"/>
        <w:jc w:val="both"/>
        <w:rPr>
          <w:rFonts w:ascii="Times New Roman" w:hAnsi="Times New Roman" w:cs="Times New Roman"/>
          <w:sz w:val="28"/>
          <w:szCs w:val="28"/>
        </w:rPr>
      </w:pPr>
      <w:r w:rsidRPr="00D465AA">
        <w:rPr>
          <w:rFonts w:ascii="Times New Roman" w:hAnsi="Times New Roman" w:cs="Times New Roman"/>
          <w:sz w:val="28"/>
          <w:szCs w:val="28"/>
        </w:rPr>
        <w:t xml:space="preserve">При наличии разногласий с Министерством финансов Российской Федерации </w:t>
      </w:r>
      <w:r w:rsidR="00C232C4">
        <w:rPr>
          <w:rFonts w:ascii="Times New Roman" w:hAnsi="Times New Roman" w:cs="Times New Roman"/>
          <w:sz w:val="28"/>
          <w:szCs w:val="28"/>
        </w:rPr>
        <w:br/>
      </w:r>
      <w:r w:rsidRPr="00D465AA">
        <w:rPr>
          <w:rFonts w:ascii="Times New Roman" w:hAnsi="Times New Roman" w:cs="Times New Roman"/>
          <w:sz w:val="28"/>
          <w:szCs w:val="28"/>
        </w:rPr>
        <w:t>в отношении предложений по использованию (перераспределению) бюджетных ассигнований, указанных в абзаце первом настоящего пункта, такие предложения выносятся на рассмотрение управляющего совета государственной программы только в случае их одобрения Правительственной комиссией по вопросам оптимизации и повышения эффективности бюджетных расходов.</w:t>
      </w:r>
    </w:p>
    <w:p w:rsidR="00AA50AA" w:rsidRDefault="0074168A" w:rsidP="00AC6D65">
      <w:pPr>
        <w:pStyle w:val="ConsPlusNormal"/>
        <w:spacing w:line="360" w:lineRule="atLeast"/>
        <w:ind w:firstLine="709"/>
        <w:jc w:val="both"/>
        <w:rPr>
          <w:rFonts w:ascii="Times New Roman" w:hAnsi="Times New Roman" w:cs="Times New Roman"/>
          <w:sz w:val="28"/>
          <w:szCs w:val="28"/>
        </w:rPr>
      </w:pPr>
      <w:r w:rsidRPr="00D465AA">
        <w:rPr>
          <w:rFonts w:ascii="Times New Roman" w:hAnsi="Times New Roman" w:cs="Times New Roman"/>
          <w:sz w:val="28"/>
          <w:szCs w:val="28"/>
        </w:rPr>
        <w:t xml:space="preserve">Внесение изменений в сводную бюджетную роспись федерального бюджета, предусматривающих уменьшение бюджетных ассигнований по мероприятиям (результатам) государственной программы, на которые распределены зарезервированные бюджетные ассигнования, не допускается, за исключением случаев перераспределения указанных бюджетных ассигнований на увеличение бюджетных ассигнований резервного фонда Правительства Российской Федерации </w:t>
      </w:r>
      <w:r w:rsidR="00EC192C">
        <w:rPr>
          <w:rFonts w:ascii="Times New Roman" w:hAnsi="Times New Roman" w:cs="Times New Roman"/>
          <w:sz w:val="28"/>
          <w:szCs w:val="28"/>
        </w:rPr>
        <w:br/>
      </w:r>
      <w:r w:rsidRPr="00D465AA">
        <w:rPr>
          <w:rFonts w:ascii="Times New Roman" w:hAnsi="Times New Roman" w:cs="Times New Roman"/>
          <w:sz w:val="28"/>
          <w:szCs w:val="28"/>
        </w:rPr>
        <w:t>и использования экономии, образовавшейся по результатам заключения государственных (муниципальных) контрактов на закупку товаров, работ, услуг для обеспечения государственных и муниципальных нужд</w:t>
      </w:r>
      <w:r w:rsidR="00EC21AA">
        <w:rPr>
          <w:rFonts w:ascii="Times New Roman" w:hAnsi="Times New Roman" w:cs="Times New Roman"/>
          <w:sz w:val="28"/>
          <w:szCs w:val="28"/>
        </w:rPr>
        <w:t xml:space="preserve"> в соответствии с </w:t>
      </w:r>
      <w:r w:rsidR="00AA50AA">
        <w:rPr>
          <w:rFonts w:ascii="Times New Roman" w:hAnsi="Times New Roman" w:cs="Times New Roman"/>
          <w:sz w:val="28"/>
          <w:szCs w:val="28"/>
        </w:rPr>
        <w:t>пунктом 8</w:t>
      </w:r>
      <w:r w:rsidR="00EC21AA">
        <w:rPr>
          <w:rFonts w:ascii="Times New Roman" w:hAnsi="Times New Roman" w:cs="Times New Roman"/>
          <w:sz w:val="28"/>
          <w:szCs w:val="28"/>
        </w:rPr>
        <w:t xml:space="preserve"> настоящего постановления.</w:t>
      </w:r>
      <w:bookmarkStart w:id="3" w:name="P22"/>
      <w:bookmarkStart w:id="4" w:name="P26"/>
      <w:bookmarkEnd w:id="3"/>
      <w:bookmarkEnd w:id="4"/>
    </w:p>
    <w:p w:rsidR="00473082" w:rsidRPr="00D465AA" w:rsidRDefault="00473082" w:rsidP="00AC6D65">
      <w:pPr>
        <w:pStyle w:val="ConsPlusNormal"/>
        <w:spacing w:line="360" w:lineRule="atLeast"/>
        <w:ind w:firstLine="709"/>
        <w:jc w:val="both"/>
        <w:rPr>
          <w:rFonts w:ascii="Times New Roman" w:hAnsi="Times New Roman" w:cs="Times New Roman"/>
          <w:sz w:val="28"/>
          <w:szCs w:val="28"/>
        </w:rPr>
      </w:pPr>
      <w:r w:rsidRPr="00D465AA">
        <w:rPr>
          <w:rFonts w:ascii="Times New Roman" w:hAnsi="Times New Roman" w:cs="Times New Roman"/>
          <w:sz w:val="28"/>
          <w:szCs w:val="28"/>
        </w:rPr>
        <w:t xml:space="preserve">5. Соглашение о предоставлении иного межбюджетного трансферта, имеющего целевое назначение, из федерального бюджета бюджету субъекта Российской Федерации, за исключением иных межбюджетных трансфертов, предоставляемых бюджету субъекта Российской Федерации в случаях и в пределах поступления доходов федерального бюджета от уплаты налогов, сборов и таможенных пошлин (далее </w:t>
      </w:r>
      <w:r w:rsidR="006B44CC" w:rsidRPr="00D465AA">
        <w:rPr>
          <w:rFonts w:ascii="Times New Roman" w:hAnsi="Times New Roman" w:cs="Times New Roman"/>
          <w:sz w:val="28"/>
          <w:szCs w:val="28"/>
        </w:rPr>
        <w:t>–</w:t>
      </w:r>
      <w:r w:rsidRPr="00D465AA">
        <w:rPr>
          <w:rFonts w:ascii="Times New Roman" w:hAnsi="Times New Roman" w:cs="Times New Roman"/>
          <w:sz w:val="28"/>
          <w:szCs w:val="28"/>
        </w:rPr>
        <w:t xml:space="preserve"> иной межбюджетный трансферт), должно содержать:</w:t>
      </w:r>
    </w:p>
    <w:p w:rsidR="00473082" w:rsidRPr="00D465AA" w:rsidRDefault="00473082" w:rsidP="00AC6D65">
      <w:pPr>
        <w:pStyle w:val="ConsPlusNormal"/>
        <w:spacing w:line="360" w:lineRule="atLeast"/>
        <w:ind w:firstLine="709"/>
        <w:jc w:val="both"/>
        <w:rPr>
          <w:rFonts w:ascii="Times New Roman" w:hAnsi="Times New Roman" w:cs="Times New Roman"/>
          <w:sz w:val="28"/>
          <w:szCs w:val="28"/>
        </w:rPr>
      </w:pPr>
      <w:r w:rsidRPr="00D465AA">
        <w:rPr>
          <w:rFonts w:ascii="Times New Roman" w:hAnsi="Times New Roman" w:cs="Times New Roman"/>
          <w:sz w:val="28"/>
          <w:szCs w:val="28"/>
        </w:rPr>
        <w:t xml:space="preserve">а) объем бюджетных ассигнований, предусмотренных в бюджете субъекта Российской Федерации на исполнение расходных обязательств субъекта Российской Федерации, в целях </w:t>
      </w:r>
      <w:proofErr w:type="spellStart"/>
      <w:r w:rsidRPr="00D465AA">
        <w:rPr>
          <w:rFonts w:ascii="Times New Roman" w:hAnsi="Times New Roman" w:cs="Times New Roman"/>
          <w:sz w:val="28"/>
          <w:szCs w:val="28"/>
        </w:rPr>
        <w:t>софинансирования</w:t>
      </w:r>
      <w:proofErr w:type="spellEnd"/>
      <w:r w:rsidRPr="00D465AA">
        <w:rPr>
          <w:rFonts w:ascii="Times New Roman" w:hAnsi="Times New Roman" w:cs="Times New Roman"/>
          <w:sz w:val="28"/>
          <w:szCs w:val="28"/>
        </w:rPr>
        <w:t xml:space="preserve"> которых предоставляется иной межбюджетный трансферт;</w:t>
      </w:r>
    </w:p>
    <w:p w:rsidR="00473082" w:rsidRPr="00D465AA" w:rsidRDefault="00473082" w:rsidP="00AC6D65">
      <w:pPr>
        <w:pStyle w:val="ConsPlusNormal"/>
        <w:spacing w:line="360" w:lineRule="atLeast"/>
        <w:ind w:firstLine="709"/>
        <w:jc w:val="both"/>
        <w:rPr>
          <w:rFonts w:ascii="Times New Roman" w:hAnsi="Times New Roman" w:cs="Times New Roman"/>
          <w:sz w:val="28"/>
          <w:szCs w:val="28"/>
        </w:rPr>
      </w:pPr>
      <w:r w:rsidRPr="00D465AA">
        <w:rPr>
          <w:rFonts w:ascii="Times New Roman" w:hAnsi="Times New Roman" w:cs="Times New Roman"/>
          <w:sz w:val="28"/>
          <w:szCs w:val="28"/>
        </w:rPr>
        <w:t xml:space="preserve">б) размер предоставляемого иного межбюджетного трансферта, порядок </w:t>
      </w:r>
      <w:r w:rsidR="00EC192C">
        <w:rPr>
          <w:rFonts w:ascii="Times New Roman" w:hAnsi="Times New Roman" w:cs="Times New Roman"/>
          <w:sz w:val="28"/>
          <w:szCs w:val="28"/>
        </w:rPr>
        <w:br/>
      </w:r>
      <w:r w:rsidRPr="00D465AA">
        <w:rPr>
          <w:rFonts w:ascii="Times New Roman" w:hAnsi="Times New Roman" w:cs="Times New Roman"/>
          <w:sz w:val="28"/>
          <w:szCs w:val="28"/>
        </w:rPr>
        <w:t>и условия его перечисления в бюджет субъекта Российской Федерации;</w:t>
      </w:r>
    </w:p>
    <w:p w:rsidR="00473082" w:rsidRPr="00D465AA" w:rsidRDefault="00473082" w:rsidP="00AC6D65">
      <w:pPr>
        <w:pStyle w:val="ConsPlusNormal"/>
        <w:spacing w:line="360" w:lineRule="atLeast"/>
        <w:ind w:firstLine="709"/>
        <w:jc w:val="both"/>
        <w:rPr>
          <w:rFonts w:ascii="Times New Roman" w:hAnsi="Times New Roman" w:cs="Times New Roman"/>
          <w:sz w:val="28"/>
          <w:szCs w:val="28"/>
        </w:rPr>
      </w:pPr>
      <w:r w:rsidRPr="00D465AA">
        <w:rPr>
          <w:rFonts w:ascii="Times New Roman" w:hAnsi="Times New Roman" w:cs="Times New Roman"/>
          <w:sz w:val="28"/>
          <w:szCs w:val="28"/>
        </w:rPr>
        <w:t xml:space="preserve">в) значения результатов предоставления иного межбюджетного трансферта, которые должны быть конкретными и измеримыми и определяться в соответствии </w:t>
      </w:r>
      <w:r w:rsidR="00EC192C">
        <w:rPr>
          <w:rFonts w:ascii="Times New Roman" w:hAnsi="Times New Roman" w:cs="Times New Roman"/>
          <w:sz w:val="28"/>
          <w:szCs w:val="28"/>
        </w:rPr>
        <w:br/>
      </w:r>
      <w:r w:rsidRPr="00D465AA">
        <w:rPr>
          <w:rFonts w:ascii="Times New Roman" w:hAnsi="Times New Roman" w:cs="Times New Roman"/>
          <w:sz w:val="28"/>
          <w:szCs w:val="28"/>
        </w:rPr>
        <w:t xml:space="preserve">с нормативными правовыми актами, устанавливающими порядок (правила) предоставления иных межбюджетных трансфертов, и обязательства субъекта </w:t>
      </w:r>
      <w:r w:rsidRPr="00D465AA">
        <w:rPr>
          <w:rFonts w:ascii="Times New Roman" w:hAnsi="Times New Roman" w:cs="Times New Roman"/>
          <w:sz w:val="28"/>
          <w:szCs w:val="28"/>
        </w:rPr>
        <w:lastRenderedPageBreak/>
        <w:t xml:space="preserve">Российской Федерации по их достижению. Результат предоставления иного межбюджетного трансферта, предоставляемого в целях </w:t>
      </w:r>
      <w:proofErr w:type="spellStart"/>
      <w:r w:rsidRPr="00D465AA">
        <w:rPr>
          <w:rFonts w:ascii="Times New Roman" w:hAnsi="Times New Roman" w:cs="Times New Roman"/>
          <w:sz w:val="28"/>
          <w:szCs w:val="28"/>
        </w:rPr>
        <w:t>софинансирования</w:t>
      </w:r>
      <w:proofErr w:type="spellEnd"/>
      <w:r w:rsidRPr="00D465AA">
        <w:rPr>
          <w:rFonts w:ascii="Times New Roman" w:hAnsi="Times New Roman" w:cs="Times New Roman"/>
          <w:sz w:val="28"/>
          <w:szCs w:val="28"/>
        </w:rPr>
        <w:t xml:space="preserve"> расходных обязательств субъектов Российской Федерации</w:t>
      </w:r>
      <w:r w:rsidR="003220A8" w:rsidRPr="00D465AA">
        <w:rPr>
          <w:rFonts w:ascii="Times New Roman" w:hAnsi="Times New Roman" w:cs="Times New Roman"/>
          <w:sz w:val="28"/>
          <w:szCs w:val="28"/>
        </w:rPr>
        <w:t xml:space="preserve"> в рамках федерального проекта, в том числе входящего в состав национального проекта</w:t>
      </w:r>
      <w:r w:rsidRPr="00D465AA">
        <w:rPr>
          <w:rFonts w:ascii="Times New Roman" w:hAnsi="Times New Roman" w:cs="Times New Roman"/>
          <w:sz w:val="28"/>
          <w:szCs w:val="28"/>
        </w:rPr>
        <w:t>, должен соответствовать результату</w:t>
      </w:r>
      <w:r w:rsidR="003220A8" w:rsidRPr="00D465AA">
        <w:rPr>
          <w:rFonts w:ascii="Times New Roman" w:hAnsi="Times New Roman" w:cs="Times New Roman"/>
          <w:sz w:val="28"/>
          <w:szCs w:val="28"/>
        </w:rPr>
        <w:t xml:space="preserve"> такого</w:t>
      </w:r>
      <w:r w:rsidRPr="00D465AA">
        <w:rPr>
          <w:rFonts w:ascii="Times New Roman" w:hAnsi="Times New Roman" w:cs="Times New Roman"/>
          <w:sz w:val="28"/>
          <w:szCs w:val="28"/>
        </w:rPr>
        <w:t xml:space="preserve"> федерального проекта;</w:t>
      </w:r>
    </w:p>
    <w:p w:rsidR="00473082" w:rsidRPr="00D465AA" w:rsidRDefault="00473082" w:rsidP="00AC6D65">
      <w:pPr>
        <w:pStyle w:val="ConsPlusNormal"/>
        <w:spacing w:line="360" w:lineRule="atLeast"/>
        <w:ind w:firstLine="709"/>
        <w:jc w:val="both"/>
        <w:rPr>
          <w:rFonts w:ascii="Times New Roman" w:hAnsi="Times New Roman" w:cs="Times New Roman"/>
          <w:sz w:val="28"/>
          <w:szCs w:val="28"/>
        </w:rPr>
      </w:pPr>
      <w:r w:rsidRPr="00D465AA">
        <w:rPr>
          <w:rFonts w:ascii="Times New Roman" w:hAnsi="Times New Roman" w:cs="Times New Roman"/>
          <w:sz w:val="28"/>
          <w:szCs w:val="28"/>
        </w:rPr>
        <w:t xml:space="preserve">г) срок представления и форму отчетности об осуществлении расходов бюджета субъекта Российской Федерации, а также о достижении значений результатов предоставления иного межбюджетного трансферта, определенных </w:t>
      </w:r>
      <w:r w:rsidR="00C232C4">
        <w:rPr>
          <w:rFonts w:ascii="Times New Roman" w:hAnsi="Times New Roman" w:cs="Times New Roman"/>
          <w:sz w:val="28"/>
          <w:szCs w:val="28"/>
        </w:rPr>
        <w:br/>
      </w:r>
      <w:r w:rsidRPr="00D465AA">
        <w:rPr>
          <w:rFonts w:ascii="Times New Roman" w:hAnsi="Times New Roman" w:cs="Times New Roman"/>
          <w:sz w:val="28"/>
          <w:szCs w:val="28"/>
        </w:rPr>
        <w:t>в соответствии с нормативными правовыми актами Российской Федерации, устанавливающими порядок (правила) предоставления иных межбюджетных трансфертов;</w:t>
      </w:r>
    </w:p>
    <w:p w:rsidR="00473082" w:rsidRPr="00AC6D65" w:rsidRDefault="00473082" w:rsidP="00AC6D65">
      <w:pPr>
        <w:pStyle w:val="ConsPlusNormal"/>
        <w:spacing w:line="360" w:lineRule="atLeast"/>
        <w:ind w:firstLine="709"/>
        <w:jc w:val="both"/>
        <w:rPr>
          <w:rFonts w:ascii="Times New Roman" w:hAnsi="Times New Roman" w:cs="Times New Roman"/>
          <w:sz w:val="28"/>
          <w:szCs w:val="28"/>
        </w:rPr>
      </w:pPr>
      <w:r w:rsidRPr="00D465AA">
        <w:rPr>
          <w:rFonts w:ascii="Times New Roman" w:hAnsi="Times New Roman" w:cs="Times New Roman"/>
          <w:sz w:val="28"/>
          <w:szCs w:val="28"/>
        </w:rPr>
        <w:t>д) условия, ана</w:t>
      </w:r>
      <w:r w:rsidRPr="00AC6D65">
        <w:rPr>
          <w:rFonts w:ascii="Times New Roman" w:hAnsi="Times New Roman" w:cs="Times New Roman"/>
          <w:sz w:val="28"/>
          <w:szCs w:val="28"/>
        </w:rPr>
        <w:t xml:space="preserve">логичные условиям, установленным </w:t>
      </w:r>
      <w:hyperlink r:id="rId8">
        <w:r w:rsidR="00AF1836">
          <w:rPr>
            <w:rFonts w:ascii="Times New Roman" w:hAnsi="Times New Roman" w:cs="Times New Roman"/>
            <w:sz w:val="28"/>
            <w:szCs w:val="28"/>
          </w:rPr>
          <w:t>подпунктами</w:t>
        </w:r>
      </w:hyperlink>
      <w:r w:rsidR="00AF1836">
        <w:rPr>
          <w:rFonts w:ascii="Times New Roman" w:hAnsi="Times New Roman" w:cs="Times New Roman"/>
          <w:sz w:val="28"/>
          <w:szCs w:val="28"/>
        </w:rPr>
        <w:t xml:space="preserve"> «в</w:t>
      </w:r>
      <w:r w:rsidR="00D465AA">
        <w:rPr>
          <w:rFonts w:ascii="Times New Roman" w:hAnsi="Times New Roman" w:cs="Times New Roman"/>
          <w:sz w:val="28"/>
          <w:szCs w:val="28"/>
        </w:rPr>
        <w:t>»</w:t>
      </w:r>
      <w:r w:rsidRPr="00AC6D65">
        <w:rPr>
          <w:rFonts w:ascii="Times New Roman" w:hAnsi="Times New Roman" w:cs="Times New Roman"/>
          <w:sz w:val="28"/>
          <w:szCs w:val="28"/>
        </w:rPr>
        <w:t xml:space="preserve">, </w:t>
      </w:r>
      <w:hyperlink r:id="rId9">
        <w:r w:rsidR="00D465AA">
          <w:rPr>
            <w:rFonts w:ascii="Times New Roman" w:hAnsi="Times New Roman" w:cs="Times New Roman"/>
            <w:sz w:val="28"/>
            <w:szCs w:val="28"/>
          </w:rPr>
          <w:t>«</w:t>
        </w:r>
        <w:r w:rsidRPr="00AC6D65">
          <w:rPr>
            <w:rFonts w:ascii="Times New Roman" w:hAnsi="Times New Roman" w:cs="Times New Roman"/>
            <w:sz w:val="28"/>
            <w:szCs w:val="28"/>
          </w:rPr>
          <w:t>в</w:t>
        </w:r>
        <w:r w:rsidRPr="006F6B86">
          <w:rPr>
            <w:rFonts w:ascii="Times New Roman" w:hAnsi="Times New Roman" w:cs="Times New Roman"/>
            <w:sz w:val="28"/>
            <w:szCs w:val="28"/>
            <w:vertAlign w:val="superscript"/>
          </w:rPr>
          <w:t>2</w:t>
        </w:r>
      </w:hyperlink>
      <w:r w:rsidR="00D465AA">
        <w:rPr>
          <w:rFonts w:ascii="Times New Roman" w:hAnsi="Times New Roman" w:cs="Times New Roman"/>
          <w:sz w:val="28"/>
          <w:szCs w:val="28"/>
        </w:rPr>
        <w:t>»</w:t>
      </w:r>
      <w:r w:rsidRPr="00AC6D65">
        <w:rPr>
          <w:rFonts w:ascii="Times New Roman" w:hAnsi="Times New Roman" w:cs="Times New Roman"/>
          <w:sz w:val="28"/>
          <w:szCs w:val="28"/>
        </w:rPr>
        <w:t xml:space="preserve"> </w:t>
      </w:r>
      <w:r w:rsidR="00C805E5">
        <w:rPr>
          <w:rFonts w:ascii="Times New Roman" w:hAnsi="Times New Roman" w:cs="Times New Roman"/>
          <w:sz w:val="28"/>
          <w:szCs w:val="28"/>
        </w:rPr>
        <w:br/>
      </w:r>
      <w:r w:rsidRPr="00AC6D65">
        <w:rPr>
          <w:rFonts w:ascii="Times New Roman" w:hAnsi="Times New Roman" w:cs="Times New Roman"/>
          <w:sz w:val="28"/>
          <w:szCs w:val="28"/>
        </w:rPr>
        <w:t xml:space="preserve">и </w:t>
      </w:r>
      <w:hyperlink r:id="rId10">
        <w:r w:rsidR="00D465AA">
          <w:rPr>
            <w:rFonts w:ascii="Times New Roman" w:hAnsi="Times New Roman" w:cs="Times New Roman"/>
            <w:sz w:val="28"/>
            <w:szCs w:val="28"/>
          </w:rPr>
          <w:t>«з</w:t>
        </w:r>
      </w:hyperlink>
      <w:r w:rsidR="00D465AA">
        <w:rPr>
          <w:rFonts w:ascii="Times New Roman" w:hAnsi="Times New Roman" w:cs="Times New Roman"/>
          <w:sz w:val="28"/>
          <w:szCs w:val="28"/>
        </w:rPr>
        <w:t>»</w:t>
      </w:r>
      <w:r w:rsidRPr="00AC6D65">
        <w:rPr>
          <w:rFonts w:ascii="Times New Roman" w:hAnsi="Times New Roman" w:cs="Times New Roman"/>
          <w:sz w:val="28"/>
          <w:szCs w:val="28"/>
        </w:rPr>
        <w:t xml:space="preserve"> (в части графика, предусмотренного указанным подпунктом) пункта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w:t>
      </w:r>
      <w:r w:rsidR="00D65EB3">
        <w:rPr>
          <w:rFonts w:ascii="Times New Roman" w:hAnsi="Times New Roman" w:cs="Times New Roman"/>
          <w:sz w:val="28"/>
          <w:szCs w:val="28"/>
        </w:rPr>
        <w:t>№</w:t>
      </w:r>
      <w:r w:rsidR="008A31F2">
        <w:rPr>
          <w:rFonts w:ascii="Times New Roman" w:hAnsi="Times New Roman" w:cs="Times New Roman"/>
          <w:sz w:val="28"/>
          <w:szCs w:val="28"/>
        </w:rPr>
        <w:t xml:space="preserve"> 999 </w:t>
      </w:r>
      <w:r w:rsidR="008A31F2">
        <w:rPr>
          <w:rFonts w:ascii="Times New Roman" w:hAnsi="Times New Roman" w:cs="Times New Roman"/>
          <w:sz w:val="28"/>
          <w:szCs w:val="28"/>
        </w:rPr>
        <w:br/>
        <w:t>«</w:t>
      </w:r>
      <w:r w:rsidRPr="00AC6D65">
        <w:rPr>
          <w:rFonts w:ascii="Times New Roman" w:hAnsi="Times New Roman" w:cs="Times New Roman"/>
          <w:sz w:val="28"/>
          <w:szCs w:val="28"/>
        </w:rPr>
        <w:t>О формировании, предоставлении и распределении субсидий из федерального бюджета бюджетам</w:t>
      </w:r>
      <w:r w:rsidR="008A31F2">
        <w:rPr>
          <w:rFonts w:ascii="Times New Roman" w:hAnsi="Times New Roman" w:cs="Times New Roman"/>
          <w:sz w:val="28"/>
          <w:szCs w:val="28"/>
        </w:rPr>
        <w:t xml:space="preserve"> субъектов Российской Федерации»</w:t>
      </w:r>
      <w:r w:rsidRPr="00AC6D65">
        <w:rPr>
          <w:rFonts w:ascii="Times New Roman" w:hAnsi="Times New Roman" w:cs="Times New Roman"/>
          <w:sz w:val="28"/>
          <w:szCs w:val="28"/>
        </w:rPr>
        <w:t xml:space="preserve"> (далее </w:t>
      </w:r>
      <w:r w:rsidR="006B44CC" w:rsidRPr="00D465AA">
        <w:rPr>
          <w:rFonts w:ascii="Times New Roman" w:hAnsi="Times New Roman" w:cs="Times New Roman"/>
          <w:sz w:val="28"/>
          <w:szCs w:val="28"/>
        </w:rPr>
        <w:t>–</w:t>
      </w:r>
      <w:r w:rsidRPr="00AC6D65">
        <w:rPr>
          <w:rFonts w:ascii="Times New Roman" w:hAnsi="Times New Roman" w:cs="Times New Roman"/>
          <w:sz w:val="28"/>
          <w:szCs w:val="28"/>
        </w:rPr>
        <w:t xml:space="preserve"> Правила формирования, предоставления и распределения субсидий), для соглашений </w:t>
      </w:r>
      <w:r w:rsidR="00EC192C">
        <w:rPr>
          <w:rFonts w:ascii="Times New Roman" w:hAnsi="Times New Roman" w:cs="Times New Roman"/>
          <w:sz w:val="28"/>
          <w:szCs w:val="28"/>
        </w:rPr>
        <w:br/>
      </w:r>
      <w:r w:rsidRPr="00AC6D65">
        <w:rPr>
          <w:rFonts w:ascii="Times New Roman" w:hAnsi="Times New Roman" w:cs="Times New Roman"/>
          <w:sz w:val="28"/>
          <w:szCs w:val="28"/>
        </w:rPr>
        <w:t>о предоставлении субсидий из федерального бюджета бюджетам субъектов Российской Федерации;</w:t>
      </w:r>
    </w:p>
    <w:p w:rsidR="00473082" w:rsidRPr="00AC6D65" w:rsidRDefault="00473082" w:rsidP="00AC6D65">
      <w:pPr>
        <w:pStyle w:val="ConsPlusNormal"/>
        <w:spacing w:line="360" w:lineRule="atLeast"/>
        <w:ind w:firstLine="709"/>
        <w:jc w:val="both"/>
        <w:rPr>
          <w:rFonts w:ascii="Times New Roman" w:hAnsi="Times New Roman" w:cs="Times New Roman"/>
          <w:sz w:val="28"/>
          <w:szCs w:val="28"/>
        </w:rPr>
      </w:pPr>
      <w:r w:rsidRPr="00AC6D65">
        <w:rPr>
          <w:rFonts w:ascii="Times New Roman" w:hAnsi="Times New Roman" w:cs="Times New Roman"/>
          <w:sz w:val="28"/>
          <w:szCs w:val="28"/>
        </w:rPr>
        <w:t>е) порядок осуществления контроля за выполнением субъектом Российской Федерации обязательств, предусмотренных соглашением о предоставлении иного межбюджетного трансферта;</w:t>
      </w:r>
    </w:p>
    <w:p w:rsidR="00473082" w:rsidRPr="00AC6D65" w:rsidRDefault="00473082" w:rsidP="00AC6D65">
      <w:pPr>
        <w:pStyle w:val="ConsPlusNormal"/>
        <w:spacing w:line="360" w:lineRule="atLeast"/>
        <w:ind w:firstLine="709"/>
        <w:jc w:val="both"/>
        <w:rPr>
          <w:rFonts w:ascii="Times New Roman" w:hAnsi="Times New Roman" w:cs="Times New Roman"/>
          <w:sz w:val="28"/>
          <w:szCs w:val="28"/>
        </w:rPr>
      </w:pPr>
      <w:r w:rsidRPr="00AC6D65">
        <w:rPr>
          <w:rFonts w:ascii="Times New Roman" w:hAnsi="Times New Roman" w:cs="Times New Roman"/>
          <w:sz w:val="28"/>
          <w:szCs w:val="28"/>
        </w:rPr>
        <w:t xml:space="preserve">ж) указание на орган исполнительной власти субъекта Российской Федерации, на который возлагаются функции и ответственность за исполнение (координацию исполнения) соглашения о предоставлении иного межбюджетного трансферта </w:t>
      </w:r>
      <w:r w:rsidR="00EC192C">
        <w:rPr>
          <w:rFonts w:ascii="Times New Roman" w:hAnsi="Times New Roman" w:cs="Times New Roman"/>
          <w:sz w:val="28"/>
          <w:szCs w:val="28"/>
        </w:rPr>
        <w:br/>
      </w:r>
      <w:r w:rsidRPr="00AC6D65">
        <w:rPr>
          <w:rFonts w:ascii="Times New Roman" w:hAnsi="Times New Roman" w:cs="Times New Roman"/>
          <w:sz w:val="28"/>
          <w:szCs w:val="28"/>
        </w:rPr>
        <w:t>со стороны субъекта Российской Федерации;</w:t>
      </w:r>
    </w:p>
    <w:p w:rsidR="00473082" w:rsidRPr="00AC6D65" w:rsidRDefault="00473082" w:rsidP="00AC6D65">
      <w:pPr>
        <w:pStyle w:val="ConsPlusNormal"/>
        <w:spacing w:line="360" w:lineRule="atLeast"/>
        <w:ind w:firstLine="709"/>
        <w:jc w:val="both"/>
        <w:rPr>
          <w:rFonts w:ascii="Times New Roman" w:hAnsi="Times New Roman" w:cs="Times New Roman"/>
          <w:sz w:val="28"/>
          <w:szCs w:val="28"/>
        </w:rPr>
      </w:pPr>
      <w:r w:rsidRPr="00AC6D65">
        <w:rPr>
          <w:rFonts w:ascii="Times New Roman" w:hAnsi="Times New Roman" w:cs="Times New Roman"/>
          <w:sz w:val="28"/>
          <w:szCs w:val="28"/>
        </w:rPr>
        <w:t xml:space="preserve">з) иные условия, предусмотренные нормативными правовыми актами Российской Федерации, регулирующими бюджетные правоотношения </w:t>
      </w:r>
      <w:r w:rsidR="00C232C4">
        <w:rPr>
          <w:rFonts w:ascii="Times New Roman" w:hAnsi="Times New Roman" w:cs="Times New Roman"/>
          <w:sz w:val="28"/>
          <w:szCs w:val="28"/>
        </w:rPr>
        <w:br/>
      </w:r>
      <w:r w:rsidRPr="00AC6D65">
        <w:rPr>
          <w:rFonts w:ascii="Times New Roman" w:hAnsi="Times New Roman" w:cs="Times New Roman"/>
          <w:sz w:val="28"/>
          <w:szCs w:val="28"/>
        </w:rPr>
        <w:t>по предоставлению иных межбюджетных трансфертов из федерального бюджета бюджетам субъектов Российской Федерации.</w:t>
      </w:r>
    </w:p>
    <w:p w:rsidR="00473082" w:rsidRPr="00AC6D65" w:rsidRDefault="00473082" w:rsidP="00AC6D65">
      <w:pPr>
        <w:pStyle w:val="ConsPlusNormal"/>
        <w:spacing w:line="360" w:lineRule="atLeast"/>
        <w:ind w:firstLine="709"/>
        <w:jc w:val="both"/>
        <w:rPr>
          <w:rFonts w:ascii="Times New Roman" w:hAnsi="Times New Roman" w:cs="Times New Roman"/>
          <w:sz w:val="28"/>
          <w:szCs w:val="28"/>
        </w:rPr>
      </w:pPr>
      <w:bookmarkStart w:id="5" w:name="P35"/>
      <w:bookmarkEnd w:id="5"/>
      <w:r w:rsidRPr="00AC6D65">
        <w:rPr>
          <w:rFonts w:ascii="Times New Roman" w:hAnsi="Times New Roman" w:cs="Times New Roman"/>
          <w:sz w:val="28"/>
          <w:szCs w:val="28"/>
        </w:rPr>
        <w:t>6. Установить, что до 1 января 202</w:t>
      </w:r>
      <w:r w:rsidR="008A7427" w:rsidRPr="00AC6D65">
        <w:rPr>
          <w:rFonts w:ascii="Times New Roman" w:hAnsi="Times New Roman" w:cs="Times New Roman"/>
          <w:sz w:val="28"/>
          <w:szCs w:val="28"/>
        </w:rPr>
        <w:t>4</w:t>
      </w:r>
      <w:r w:rsidRPr="00AC6D65">
        <w:rPr>
          <w:rFonts w:ascii="Times New Roman" w:hAnsi="Times New Roman" w:cs="Times New Roman"/>
          <w:sz w:val="28"/>
          <w:szCs w:val="28"/>
        </w:rPr>
        <w:t xml:space="preserve"> г. основанием для отказа во внесении сведений о соглашениях о предоставлении из федерального бюджета субсидий бюджетам субъектов Российской Федерации или об изменениях, которые вносятся </w:t>
      </w:r>
      <w:r w:rsidR="00815139">
        <w:rPr>
          <w:rFonts w:ascii="Times New Roman" w:hAnsi="Times New Roman" w:cs="Times New Roman"/>
          <w:sz w:val="28"/>
          <w:szCs w:val="28"/>
        </w:rPr>
        <w:br/>
      </w:r>
      <w:r w:rsidRPr="00AC6D65">
        <w:rPr>
          <w:rFonts w:ascii="Times New Roman" w:hAnsi="Times New Roman" w:cs="Times New Roman"/>
          <w:sz w:val="28"/>
          <w:szCs w:val="28"/>
        </w:rPr>
        <w:t xml:space="preserve">в эти соглашения, в реестр, указанный в </w:t>
      </w:r>
      <w:hyperlink r:id="rId11">
        <w:r w:rsidRPr="00AC6D65">
          <w:rPr>
            <w:rFonts w:ascii="Times New Roman" w:hAnsi="Times New Roman" w:cs="Times New Roman"/>
            <w:sz w:val="28"/>
            <w:szCs w:val="28"/>
          </w:rPr>
          <w:t>абзаце третьем пункта 21</w:t>
        </w:r>
      </w:hyperlink>
      <w:r w:rsidRPr="00AC6D65">
        <w:rPr>
          <w:rFonts w:ascii="Times New Roman" w:hAnsi="Times New Roman" w:cs="Times New Roman"/>
          <w:sz w:val="28"/>
          <w:szCs w:val="28"/>
        </w:rPr>
        <w:t xml:space="preserve"> Правил формирования, предоставления и распределения субсидий, является несоответствие соглашений о предоставлении из федерального бюджета субсидий бюджетам субъектов Российской Федерации или изменений, которые вносятся в эти соглашения, положениям, предусмотренным </w:t>
      </w:r>
      <w:hyperlink r:id="rId12">
        <w:r w:rsidRPr="00AC6D65">
          <w:rPr>
            <w:rFonts w:ascii="Times New Roman" w:hAnsi="Times New Roman" w:cs="Times New Roman"/>
            <w:sz w:val="28"/>
            <w:szCs w:val="28"/>
          </w:rPr>
          <w:t xml:space="preserve">подпунктами </w:t>
        </w:r>
        <w:r w:rsidR="00663A9A">
          <w:rPr>
            <w:rFonts w:ascii="Times New Roman" w:hAnsi="Times New Roman" w:cs="Times New Roman"/>
            <w:sz w:val="28"/>
            <w:szCs w:val="28"/>
          </w:rPr>
          <w:t>«</w:t>
        </w:r>
        <w:r w:rsidR="00CC3B82">
          <w:rPr>
            <w:rFonts w:ascii="Times New Roman" w:hAnsi="Times New Roman" w:cs="Times New Roman"/>
            <w:sz w:val="28"/>
            <w:szCs w:val="28"/>
          </w:rPr>
          <w:t>а</w:t>
        </w:r>
        <w:r w:rsidRPr="00CC3B82">
          <w:rPr>
            <w:rFonts w:ascii="Times New Roman" w:hAnsi="Times New Roman" w:cs="Times New Roman"/>
            <w:sz w:val="28"/>
            <w:szCs w:val="28"/>
            <w:vertAlign w:val="superscript"/>
          </w:rPr>
          <w:t>1</w:t>
        </w:r>
        <w:r w:rsidR="00663A9A">
          <w:rPr>
            <w:rFonts w:ascii="Times New Roman" w:hAnsi="Times New Roman" w:cs="Times New Roman"/>
            <w:sz w:val="28"/>
            <w:szCs w:val="28"/>
          </w:rPr>
          <w:t>»</w:t>
        </w:r>
      </w:hyperlink>
      <w:r w:rsidRPr="00AC6D65">
        <w:rPr>
          <w:rFonts w:ascii="Times New Roman" w:hAnsi="Times New Roman" w:cs="Times New Roman"/>
          <w:sz w:val="28"/>
          <w:szCs w:val="28"/>
        </w:rPr>
        <w:t xml:space="preserve"> и </w:t>
      </w:r>
      <w:hyperlink r:id="rId13">
        <w:r w:rsidR="00663A9A">
          <w:rPr>
            <w:rFonts w:ascii="Times New Roman" w:hAnsi="Times New Roman" w:cs="Times New Roman"/>
            <w:sz w:val="28"/>
            <w:szCs w:val="28"/>
          </w:rPr>
          <w:t>«</w:t>
        </w:r>
        <w:r w:rsidR="00CC3B82">
          <w:rPr>
            <w:rFonts w:ascii="Times New Roman" w:hAnsi="Times New Roman" w:cs="Times New Roman"/>
            <w:sz w:val="28"/>
            <w:szCs w:val="28"/>
          </w:rPr>
          <w:t>б</w:t>
        </w:r>
        <w:r w:rsidRPr="00CC3B82">
          <w:rPr>
            <w:rFonts w:ascii="Times New Roman" w:hAnsi="Times New Roman" w:cs="Times New Roman"/>
            <w:sz w:val="28"/>
            <w:szCs w:val="28"/>
            <w:vertAlign w:val="superscript"/>
          </w:rPr>
          <w:t>2</w:t>
        </w:r>
        <w:r w:rsidR="00663A9A">
          <w:rPr>
            <w:rFonts w:ascii="Times New Roman" w:hAnsi="Times New Roman" w:cs="Times New Roman"/>
            <w:sz w:val="28"/>
            <w:szCs w:val="28"/>
          </w:rPr>
          <w:t>»</w:t>
        </w:r>
        <w:r w:rsidRPr="00AC6D65">
          <w:rPr>
            <w:rFonts w:ascii="Times New Roman" w:hAnsi="Times New Roman" w:cs="Times New Roman"/>
            <w:sz w:val="28"/>
            <w:szCs w:val="28"/>
          </w:rPr>
          <w:t xml:space="preserve"> пункта 10</w:t>
        </w:r>
      </w:hyperlink>
      <w:r w:rsidRPr="00AC6D65">
        <w:rPr>
          <w:rFonts w:ascii="Times New Roman" w:hAnsi="Times New Roman" w:cs="Times New Roman"/>
          <w:sz w:val="28"/>
          <w:szCs w:val="28"/>
        </w:rPr>
        <w:t xml:space="preserve">, </w:t>
      </w:r>
      <w:hyperlink r:id="rId14">
        <w:r w:rsidRPr="00AC6D65">
          <w:rPr>
            <w:rFonts w:ascii="Times New Roman" w:hAnsi="Times New Roman" w:cs="Times New Roman"/>
            <w:sz w:val="28"/>
            <w:szCs w:val="28"/>
          </w:rPr>
          <w:t>абзацами девятым</w:t>
        </w:r>
      </w:hyperlink>
      <w:r w:rsidRPr="00AC6D65">
        <w:rPr>
          <w:rFonts w:ascii="Times New Roman" w:hAnsi="Times New Roman" w:cs="Times New Roman"/>
          <w:sz w:val="28"/>
          <w:szCs w:val="28"/>
        </w:rPr>
        <w:t xml:space="preserve"> </w:t>
      </w:r>
      <w:r w:rsidR="006B44CC" w:rsidRPr="00D465AA">
        <w:rPr>
          <w:rFonts w:ascii="Times New Roman" w:hAnsi="Times New Roman" w:cs="Times New Roman"/>
          <w:sz w:val="28"/>
          <w:szCs w:val="28"/>
        </w:rPr>
        <w:t>–</w:t>
      </w:r>
      <w:r w:rsidRPr="00AC6D65">
        <w:rPr>
          <w:rFonts w:ascii="Times New Roman" w:hAnsi="Times New Roman" w:cs="Times New Roman"/>
          <w:sz w:val="28"/>
          <w:szCs w:val="28"/>
        </w:rPr>
        <w:t xml:space="preserve"> </w:t>
      </w:r>
      <w:hyperlink r:id="rId15">
        <w:r w:rsidRPr="00AC6D65">
          <w:rPr>
            <w:rFonts w:ascii="Times New Roman" w:hAnsi="Times New Roman" w:cs="Times New Roman"/>
            <w:sz w:val="28"/>
            <w:szCs w:val="28"/>
          </w:rPr>
          <w:t>одиннадцатым</w:t>
        </w:r>
      </w:hyperlink>
      <w:r w:rsidRPr="00AC6D65">
        <w:rPr>
          <w:rFonts w:ascii="Times New Roman" w:hAnsi="Times New Roman" w:cs="Times New Roman"/>
          <w:sz w:val="28"/>
          <w:szCs w:val="28"/>
        </w:rPr>
        <w:t xml:space="preserve"> и </w:t>
      </w:r>
      <w:hyperlink r:id="rId16">
        <w:r w:rsidRPr="00AC6D65">
          <w:rPr>
            <w:rFonts w:ascii="Times New Roman" w:hAnsi="Times New Roman" w:cs="Times New Roman"/>
            <w:sz w:val="28"/>
            <w:szCs w:val="28"/>
          </w:rPr>
          <w:t>четырнадцатым пункта 12</w:t>
        </w:r>
      </w:hyperlink>
      <w:r w:rsidRPr="00AC6D65">
        <w:rPr>
          <w:rFonts w:ascii="Times New Roman" w:hAnsi="Times New Roman" w:cs="Times New Roman"/>
          <w:sz w:val="28"/>
          <w:szCs w:val="28"/>
        </w:rPr>
        <w:t xml:space="preserve"> Правил формирования, предоставления и распределения субсидий.</w:t>
      </w:r>
    </w:p>
    <w:p w:rsidR="00473082" w:rsidRPr="00AC6D65" w:rsidRDefault="00473082" w:rsidP="00AC6D65">
      <w:pPr>
        <w:pStyle w:val="ConsPlusNormal"/>
        <w:spacing w:line="360" w:lineRule="atLeast"/>
        <w:ind w:firstLine="709"/>
        <w:jc w:val="both"/>
        <w:rPr>
          <w:rFonts w:ascii="Times New Roman" w:hAnsi="Times New Roman" w:cs="Times New Roman"/>
          <w:sz w:val="28"/>
          <w:szCs w:val="28"/>
        </w:rPr>
      </w:pPr>
      <w:r w:rsidRPr="00AC6D65">
        <w:rPr>
          <w:rFonts w:ascii="Times New Roman" w:hAnsi="Times New Roman" w:cs="Times New Roman"/>
          <w:sz w:val="28"/>
          <w:szCs w:val="28"/>
        </w:rPr>
        <w:t xml:space="preserve">Проверка соответствия сведений о соглашениях о предоставлении </w:t>
      </w:r>
      <w:r w:rsidR="001A132D">
        <w:rPr>
          <w:rFonts w:ascii="Times New Roman" w:hAnsi="Times New Roman" w:cs="Times New Roman"/>
          <w:sz w:val="28"/>
          <w:szCs w:val="28"/>
        </w:rPr>
        <w:br/>
      </w:r>
      <w:r w:rsidRPr="00AC6D65">
        <w:rPr>
          <w:rFonts w:ascii="Times New Roman" w:hAnsi="Times New Roman" w:cs="Times New Roman"/>
          <w:sz w:val="28"/>
          <w:szCs w:val="28"/>
        </w:rPr>
        <w:t xml:space="preserve">из федерального бюджета субсидий бюджетам субъектов Российской Федерации или </w:t>
      </w:r>
      <w:r w:rsidR="00EB427A">
        <w:rPr>
          <w:rFonts w:ascii="Times New Roman" w:hAnsi="Times New Roman" w:cs="Times New Roman"/>
          <w:sz w:val="28"/>
          <w:szCs w:val="28"/>
        </w:rPr>
        <w:br/>
      </w:r>
      <w:r w:rsidRPr="00AC6D65">
        <w:rPr>
          <w:rFonts w:ascii="Times New Roman" w:hAnsi="Times New Roman" w:cs="Times New Roman"/>
          <w:sz w:val="28"/>
          <w:szCs w:val="28"/>
        </w:rPr>
        <w:t xml:space="preserve">об изменениях, которые вносятся в эти соглашения, положениям, предусмотренным </w:t>
      </w:r>
      <w:hyperlink r:id="rId17">
        <w:r w:rsidRPr="00AC6D65">
          <w:rPr>
            <w:rFonts w:ascii="Times New Roman" w:hAnsi="Times New Roman" w:cs="Times New Roman"/>
            <w:sz w:val="28"/>
            <w:szCs w:val="28"/>
          </w:rPr>
          <w:t>абзацами девятым</w:t>
        </w:r>
      </w:hyperlink>
      <w:r w:rsidRPr="00AC6D65">
        <w:rPr>
          <w:rFonts w:ascii="Times New Roman" w:hAnsi="Times New Roman" w:cs="Times New Roman"/>
          <w:sz w:val="28"/>
          <w:szCs w:val="28"/>
        </w:rPr>
        <w:t xml:space="preserve">, </w:t>
      </w:r>
      <w:hyperlink r:id="rId18">
        <w:r w:rsidRPr="00AC6D65">
          <w:rPr>
            <w:rFonts w:ascii="Times New Roman" w:hAnsi="Times New Roman" w:cs="Times New Roman"/>
            <w:sz w:val="28"/>
            <w:szCs w:val="28"/>
          </w:rPr>
          <w:t>десятым</w:t>
        </w:r>
      </w:hyperlink>
      <w:r w:rsidRPr="00AC6D65">
        <w:rPr>
          <w:rFonts w:ascii="Times New Roman" w:hAnsi="Times New Roman" w:cs="Times New Roman"/>
          <w:sz w:val="28"/>
          <w:szCs w:val="28"/>
        </w:rPr>
        <w:t xml:space="preserve"> и </w:t>
      </w:r>
      <w:hyperlink r:id="rId19">
        <w:r w:rsidRPr="00AC6D65">
          <w:rPr>
            <w:rFonts w:ascii="Times New Roman" w:hAnsi="Times New Roman" w:cs="Times New Roman"/>
            <w:sz w:val="28"/>
            <w:szCs w:val="28"/>
          </w:rPr>
          <w:t>одиннадцатым</w:t>
        </w:r>
      </w:hyperlink>
      <w:r w:rsidRPr="00AC6D65">
        <w:rPr>
          <w:rFonts w:ascii="Times New Roman" w:hAnsi="Times New Roman" w:cs="Times New Roman"/>
          <w:sz w:val="28"/>
          <w:szCs w:val="28"/>
        </w:rPr>
        <w:t xml:space="preserve"> (в части изменения сроков реализации предусмотренных соглашением о предоставлении из федерального бюджета субсидии бюджету субъекта Российской Федерации мероприятий</w:t>
      </w:r>
      <w:r w:rsidR="008A6612">
        <w:rPr>
          <w:rFonts w:ascii="Times New Roman" w:hAnsi="Times New Roman" w:cs="Times New Roman"/>
          <w:sz w:val="28"/>
          <w:szCs w:val="28"/>
        </w:rPr>
        <w:t xml:space="preserve"> (результатов</w:t>
      </w:r>
      <w:r w:rsidRPr="00AC6D65">
        <w:rPr>
          <w:rFonts w:ascii="Times New Roman" w:hAnsi="Times New Roman" w:cs="Times New Roman"/>
          <w:sz w:val="28"/>
          <w:szCs w:val="28"/>
        </w:rPr>
        <w:t>) пункта 12 Правил формирования, предоставления и распределения субсидий, осуществляется органами Федерального казначейства в случае, если указанное соглашение содержит график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государственной собственности субъекта Российской Федерации.</w:t>
      </w:r>
    </w:p>
    <w:p w:rsidR="00473082" w:rsidRPr="00AC6D65" w:rsidRDefault="00473082" w:rsidP="00AC6D65">
      <w:pPr>
        <w:pStyle w:val="ConsPlusNormal"/>
        <w:spacing w:line="360" w:lineRule="atLeast"/>
        <w:ind w:firstLine="709"/>
        <w:jc w:val="both"/>
        <w:rPr>
          <w:rFonts w:ascii="Times New Roman" w:hAnsi="Times New Roman" w:cs="Times New Roman"/>
          <w:sz w:val="28"/>
          <w:szCs w:val="28"/>
        </w:rPr>
      </w:pPr>
      <w:r w:rsidRPr="00AC6D65">
        <w:rPr>
          <w:rFonts w:ascii="Times New Roman" w:hAnsi="Times New Roman" w:cs="Times New Roman"/>
          <w:sz w:val="28"/>
          <w:szCs w:val="28"/>
        </w:rPr>
        <w:t xml:space="preserve">7. Проекты правовых актов Правительства Российской Федерации </w:t>
      </w:r>
      <w:r w:rsidR="00F87FBE">
        <w:rPr>
          <w:rFonts w:ascii="Times New Roman" w:hAnsi="Times New Roman" w:cs="Times New Roman"/>
          <w:sz w:val="28"/>
          <w:szCs w:val="28"/>
        </w:rPr>
        <w:br/>
      </w:r>
      <w:r w:rsidRPr="00AC6D65">
        <w:rPr>
          <w:rFonts w:ascii="Times New Roman" w:hAnsi="Times New Roman" w:cs="Times New Roman"/>
          <w:sz w:val="28"/>
          <w:szCs w:val="28"/>
        </w:rPr>
        <w:t xml:space="preserve">об утверждении распределения межбюджетных трансфертов, имеющих целевое назначение, между субъектами Российской Федерации (о внесении изменений </w:t>
      </w:r>
      <w:r w:rsidR="00F87FBE">
        <w:rPr>
          <w:rFonts w:ascii="Times New Roman" w:hAnsi="Times New Roman" w:cs="Times New Roman"/>
          <w:sz w:val="28"/>
          <w:szCs w:val="28"/>
        </w:rPr>
        <w:br/>
      </w:r>
      <w:r w:rsidRPr="00AC6D65">
        <w:rPr>
          <w:rFonts w:ascii="Times New Roman" w:hAnsi="Times New Roman" w:cs="Times New Roman"/>
          <w:sz w:val="28"/>
          <w:szCs w:val="28"/>
        </w:rPr>
        <w:t xml:space="preserve">в распределение объемов межбюджетных трансфертов, имеющих целевое назначение, между субъектами Российской Федерации и (или) между текущим финансовым годом и плановым периодом), указанных в </w:t>
      </w:r>
      <w:hyperlink r:id="rId20">
        <w:r w:rsidRPr="00AC6D65">
          <w:rPr>
            <w:rFonts w:ascii="Times New Roman" w:hAnsi="Times New Roman" w:cs="Times New Roman"/>
            <w:sz w:val="28"/>
            <w:szCs w:val="28"/>
          </w:rPr>
          <w:t>частях 2</w:t>
        </w:r>
      </w:hyperlink>
      <w:r w:rsidRPr="00AC6D65">
        <w:rPr>
          <w:rFonts w:ascii="Times New Roman" w:hAnsi="Times New Roman" w:cs="Times New Roman"/>
          <w:sz w:val="28"/>
          <w:szCs w:val="28"/>
        </w:rPr>
        <w:t xml:space="preserve"> и </w:t>
      </w:r>
      <w:hyperlink r:id="rId21">
        <w:r w:rsidRPr="00AC6D65">
          <w:rPr>
            <w:rFonts w:ascii="Times New Roman" w:hAnsi="Times New Roman" w:cs="Times New Roman"/>
            <w:sz w:val="28"/>
            <w:szCs w:val="28"/>
          </w:rPr>
          <w:t>3 статьи 7</w:t>
        </w:r>
      </w:hyperlink>
      <w:r w:rsidRPr="00AC6D65">
        <w:rPr>
          <w:rFonts w:ascii="Times New Roman" w:hAnsi="Times New Roman" w:cs="Times New Roman"/>
          <w:sz w:val="28"/>
          <w:szCs w:val="28"/>
        </w:rPr>
        <w:t xml:space="preserve"> Федерального закона от 28 ноября 2018 г. </w:t>
      </w:r>
      <w:r w:rsidR="00663A9A">
        <w:rPr>
          <w:rFonts w:ascii="Times New Roman" w:hAnsi="Times New Roman" w:cs="Times New Roman"/>
          <w:sz w:val="28"/>
          <w:szCs w:val="28"/>
        </w:rPr>
        <w:t>№</w:t>
      </w:r>
      <w:r w:rsidRPr="00AC6D65">
        <w:rPr>
          <w:rFonts w:ascii="Times New Roman" w:hAnsi="Times New Roman" w:cs="Times New Roman"/>
          <w:sz w:val="28"/>
          <w:szCs w:val="28"/>
        </w:rPr>
        <w:t xml:space="preserve"> 457-ФЗ </w:t>
      </w:r>
      <w:r w:rsidR="00D465AA">
        <w:rPr>
          <w:rFonts w:ascii="Times New Roman" w:hAnsi="Times New Roman" w:cs="Times New Roman"/>
          <w:sz w:val="28"/>
          <w:szCs w:val="28"/>
        </w:rPr>
        <w:t>«</w:t>
      </w:r>
      <w:r w:rsidRPr="00AC6D65">
        <w:rPr>
          <w:rFonts w:ascii="Times New Roman" w:hAnsi="Times New Roman" w:cs="Times New Roman"/>
          <w:sz w:val="28"/>
          <w:szCs w:val="28"/>
        </w:rPr>
        <w:t xml:space="preserve">О внесении изменений </w:t>
      </w:r>
      <w:r w:rsidR="00CC79CD">
        <w:rPr>
          <w:rFonts w:ascii="Times New Roman" w:hAnsi="Times New Roman" w:cs="Times New Roman"/>
          <w:sz w:val="28"/>
          <w:szCs w:val="28"/>
        </w:rPr>
        <w:br/>
      </w:r>
      <w:r w:rsidRPr="00AC6D65">
        <w:rPr>
          <w:rFonts w:ascii="Times New Roman" w:hAnsi="Times New Roman" w:cs="Times New Roman"/>
          <w:sz w:val="28"/>
          <w:szCs w:val="28"/>
        </w:rPr>
        <w:t>в Бюджетный кодекс Российской Федерации и отдельные законодательные акты Российской Федерации</w:t>
      </w:r>
      <w:r w:rsidR="00D465AA">
        <w:rPr>
          <w:rFonts w:ascii="Times New Roman" w:hAnsi="Times New Roman" w:cs="Times New Roman"/>
          <w:sz w:val="28"/>
          <w:szCs w:val="28"/>
        </w:rPr>
        <w:t>»</w:t>
      </w:r>
      <w:r w:rsidRPr="00AC6D65">
        <w:rPr>
          <w:rFonts w:ascii="Times New Roman" w:hAnsi="Times New Roman" w:cs="Times New Roman"/>
          <w:sz w:val="28"/>
          <w:szCs w:val="28"/>
        </w:rPr>
        <w:t xml:space="preserve">, подлежат внесению в Правительство Российской Федерации для их утверждения в установленном порядке не позднее 20-го рабочего дня после их рассмотрения трехсторонней комиссией по вопросам межбюджетных отношений или после принятия Комитетом Государственной Думы по бюджету </w:t>
      </w:r>
      <w:r w:rsidR="00A60B42">
        <w:rPr>
          <w:rFonts w:ascii="Times New Roman" w:hAnsi="Times New Roman" w:cs="Times New Roman"/>
          <w:sz w:val="28"/>
          <w:szCs w:val="28"/>
        </w:rPr>
        <w:br/>
      </w:r>
      <w:r w:rsidRPr="00AC6D65">
        <w:rPr>
          <w:rFonts w:ascii="Times New Roman" w:hAnsi="Times New Roman" w:cs="Times New Roman"/>
          <w:sz w:val="28"/>
          <w:szCs w:val="28"/>
        </w:rPr>
        <w:t>и налогам и (или) Комитетом Совета Федерации по бюджету и финансовым рынкам решения о нецелесообразности рассмотрения указанных проектов правовых актов Правительства Российской Федерации на заседании трехсторонней комиссии по вопросам межбюджетных отношений.</w:t>
      </w:r>
    </w:p>
    <w:p w:rsidR="00473082" w:rsidRPr="00AC6D65" w:rsidRDefault="00473082" w:rsidP="00AC6D65">
      <w:pPr>
        <w:pStyle w:val="ConsPlusNormal"/>
        <w:spacing w:line="360" w:lineRule="atLeast"/>
        <w:ind w:firstLine="709"/>
        <w:jc w:val="both"/>
        <w:rPr>
          <w:rFonts w:ascii="Times New Roman" w:hAnsi="Times New Roman" w:cs="Times New Roman"/>
          <w:sz w:val="28"/>
          <w:szCs w:val="28"/>
        </w:rPr>
      </w:pPr>
      <w:r w:rsidRPr="00AC6D65">
        <w:rPr>
          <w:rFonts w:ascii="Times New Roman" w:hAnsi="Times New Roman" w:cs="Times New Roman"/>
          <w:sz w:val="28"/>
          <w:szCs w:val="28"/>
        </w:rPr>
        <w:t xml:space="preserve">Заключение соглашений о предоставлении бюджетам субъектов Российской Федерации предусмотренных межбюджетных трансфертов, имеющих целевое назначение (дополнительных соглашений к таким соглашениям), осуществляется </w:t>
      </w:r>
      <w:r w:rsidR="00512CD1">
        <w:rPr>
          <w:rFonts w:ascii="Times New Roman" w:hAnsi="Times New Roman" w:cs="Times New Roman"/>
          <w:sz w:val="28"/>
          <w:szCs w:val="28"/>
        </w:rPr>
        <w:br/>
      </w:r>
      <w:r w:rsidRPr="00AC6D65">
        <w:rPr>
          <w:rFonts w:ascii="Times New Roman" w:hAnsi="Times New Roman" w:cs="Times New Roman"/>
          <w:sz w:val="28"/>
          <w:szCs w:val="28"/>
        </w:rPr>
        <w:t xml:space="preserve">не позднее 20-го рабочего дня после вступления в силу правовых актов Правительства Российской Федерации об утверждении распределения указанных межбюджетных трансфертов между субъектами Российской Федерации (о внесении изменений </w:t>
      </w:r>
      <w:r w:rsidR="00512CD1">
        <w:rPr>
          <w:rFonts w:ascii="Times New Roman" w:hAnsi="Times New Roman" w:cs="Times New Roman"/>
          <w:sz w:val="28"/>
          <w:szCs w:val="28"/>
        </w:rPr>
        <w:br/>
      </w:r>
      <w:r w:rsidRPr="00AC6D65">
        <w:rPr>
          <w:rFonts w:ascii="Times New Roman" w:hAnsi="Times New Roman" w:cs="Times New Roman"/>
          <w:sz w:val="28"/>
          <w:szCs w:val="28"/>
        </w:rPr>
        <w:t>в распределение их объемов между субъектами Российской Федерации и (или) между текущим финансовым годом и плановым периодом).</w:t>
      </w:r>
    </w:p>
    <w:p w:rsidR="00473082" w:rsidRPr="00AC6D65" w:rsidRDefault="00473082" w:rsidP="00AC6D65">
      <w:pPr>
        <w:pStyle w:val="ConsPlusNormal"/>
        <w:spacing w:line="360" w:lineRule="atLeast"/>
        <w:ind w:firstLine="709"/>
        <w:jc w:val="both"/>
        <w:rPr>
          <w:rFonts w:ascii="Times New Roman" w:hAnsi="Times New Roman" w:cs="Times New Roman"/>
          <w:sz w:val="28"/>
          <w:szCs w:val="28"/>
        </w:rPr>
      </w:pPr>
      <w:r w:rsidRPr="00AC6D65">
        <w:rPr>
          <w:rFonts w:ascii="Times New Roman" w:hAnsi="Times New Roman" w:cs="Times New Roman"/>
          <w:sz w:val="28"/>
          <w:szCs w:val="28"/>
        </w:rPr>
        <w:t xml:space="preserve">Соглашение о предоставлении иного межбюджетного трансферта в целях </w:t>
      </w:r>
      <w:proofErr w:type="spellStart"/>
      <w:r w:rsidRPr="00AC6D65">
        <w:rPr>
          <w:rFonts w:ascii="Times New Roman" w:hAnsi="Times New Roman" w:cs="Times New Roman"/>
          <w:sz w:val="28"/>
          <w:szCs w:val="28"/>
        </w:rPr>
        <w:t>софинансирования</w:t>
      </w:r>
      <w:proofErr w:type="spellEnd"/>
      <w:r w:rsidRPr="00AC6D65">
        <w:rPr>
          <w:rFonts w:ascii="Times New Roman" w:hAnsi="Times New Roman" w:cs="Times New Roman"/>
          <w:sz w:val="28"/>
          <w:szCs w:val="28"/>
        </w:rPr>
        <w:t xml:space="preserve"> расходных обязательств субъектов Российской Федерации, </w:t>
      </w:r>
      <w:r w:rsidRPr="00AC6D65">
        <w:rPr>
          <w:rFonts w:ascii="Times New Roman" w:hAnsi="Times New Roman" w:cs="Times New Roman"/>
          <w:sz w:val="28"/>
          <w:szCs w:val="28"/>
        </w:rPr>
        <w:lastRenderedPageBreak/>
        <w:t>возникающих при ликвидации последствий стихийных бедствий и других чрезвычайных ситуаций природного и техногенного характера, может содержать условие об установлении в договоре (государственном контракте) о выполнении работ по строительству, реконструкции объектов капитального строительства государственной собственности субъектов Российской Федерации, источником финансового обеспечения которого является иной межбюджетный трансферт, авансовых платежей в размере до 100 процентов суммы соответствующего договора (государственного контракта), но не более лимитов бюджетных обязательств на соответствующий финансовый год, доведенных до получателя средств бюджета субъекта Российской Федерации.</w:t>
      </w:r>
    </w:p>
    <w:p w:rsidR="00473082" w:rsidRPr="00AC6D65" w:rsidRDefault="00473082" w:rsidP="00AC6D65">
      <w:pPr>
        <w:pStyle w:val="ConsPlusNormal"/>
        <w:spacing w:line="360" w:lineRule="atLeast"/>
        <w:ind w:firstLine="709"/>
        <w:jc w:val="both"/>
        <w:rPr>
          <w:rFonts w:ascii="Times New Roman" w:hAnsi="Times New Roman" w:cs="Times New Roman"/>
          <w:sz w:val="28"/>
          <w:szCs w:val="28"/>
        </w:rPr>
      </w:pPr>
      <w:bookmarkStart w:id="6" w:name="P40"/>
      <w:bookmarkEnd w:id="6"/>
      <w:r w:rsidRPr="00AC6D65">
        <w:rPr>
          <w:rFonts w:ascii="Times New Roman" w:hAnsi="Times New Roman" w:cs="Times New Roman"/>
          <w:sz w:val="28"/>
          <w:szCs w:val="28"/>
        </w:rPr>
        <w:t xml:space="preserve">8. В соответствии с </w:t>
      </w:r>
      <w:hyperlink r:id="rId22">
        <w:r w:rsidRPr="00AC6D65">
          <w:rPr>
            <w:rFonts w:ascii="Times New Roman" w:hAnsi="Times New Roman" w:cs="Times New Roman"/>
            <w:sz w:val="28"/>
            <w:szCs w:val="28"/>
          </w:rPr>
          <w:t>частью 3</w:t>
        </w:r>
        <w:r w:rsidRPr="00966B6E">
          <w:rPr>
            <w:rFonts w:ascii="Times New Roman" w:hAnsi="Times New Roman" w:cs="Times New Roman"/>
            <w:sz w:val="28"/>
            <w:szCs w:val="28"/>
            <w:vertAlign w:val="superscript"/>
          </w:rPr>
          <w:t>1</w:t>
        </w:r>
        <w:r w:rsidRPr="00AC6D65">
          <w:rPr>
            <w:rFonts w:ascii="Times New Roman" w:hAnsi="Times New Roman" w:cs="Times New Roman"/>
            <w:sz w:val="28"/>
            <w:szCs w:val="28"/>
          </w:rPr>
          <w:t xml:space="preserve"> статьи 7</w:t>
        </w:r>
      </w:hyperlink>
      <w:r w:rsidRPr="00AC6D65">
        <w:rPr>
          <w:rFonts w:ascii="Times New Roman" w:hAnsi="Times New Roman" w:cs="Times New Roman"/>
          <w:sz w:val="28"/>
          <w:szCs w:val="28"/>
        </w:rPr>
        <w:t xml:space="preserve"> Федерального закона </w:t>
      </w:r>
      <w:r w:rsidR="001734E0">
        <w:rPr>
          <w:rFonts w:ascii="Times New Roman" w:hAnsi="Times New Roman" w:cs="Times New Roman"/>
          <w:sz w:val="28"/>
          <w:szCs w:val="28"/>
        </w:rPr>
        <w:br/>
      </w:r>
      <w:r w:rsidRPr="00AC6D65">
        <w:rPr>
          <w:rFonts w:ascii="Times New Roman" w:hAnsi="Times New Roman" w:cs="Times New Roman"/>
          <w:sz w:val="28"/>
          <w:szCs w:val="28"/>
        </w:rPr>
        <w:t xml:space="preserve">от 28 ноября 2018 г. </w:t>
      </w:r>
      <w:r w:rsidR="00663A9A">
        <w:rPr>
          <w:rFonts w:ascii="Times New Roman" w:hAnsi="Times New Roman" w:cs="Times New Roman"/>
          <w:sz w:val="28"/>
          <w:szCs w:val="28"/>
        </w:rPr>
        <w:t>№</w:t>
      </w:r>
      <w:r w:rsidR="00C16C7F">
        <w:rPr>
          <w:rFonts w:ascii="Times New Roman" w:hAnsi="Times New Roman" w:cs="Times New Roman"/>
          <w:sz w:val="28"/>
          <w:szCs w:val="28"/>
        </w:rPr>
        <w:t xml:space="preserve"> 457-ФЗ «</w:t>
      </w:r>
      <w:r w:rsidRPr="00AC6D65">
        <w:rPr>
          <w:rFonts w:ascii="Times New Roman" w:hAnsi="Times New Roman" w:cs="Times New Roman"/>
          <w:sz w:val="28"/>
          <w:szCs w:val="28"/>
        </w:rPr>
        <w:t>О внесении изменений в Бюджетный кодекс Российской Федерации и отдельные законодательные акты Российской Федерации</w:t>
      </w:r>
      <w:r w:rsidR="00C16C7F">
        <w:rPr>
          <w:rFonts w:ascii="Times New Roman" w:hAnsi="Times New Roman" w:cs="Times New Roman"/>
          <w:sz w:val="28"/>
          <w:szCs w:val="28"/>
        </w:rPr>
        <w:t>»</w:t>
      </w:r>
      <w:r w:rsidR="00C16C7F">
        <w:rPr>
          <w:rFonts w:ascii="Times New Roman" w:hAnsi="Times New Roman" w:cs="Times New Roman"/>
          <w:sz w:val="28"/>
          <w:szCs w:val="28"/>
        </w:rPr>
        <w:br/>
      </w:r>
      <w:r w:rsidRPr="00AC6D65">
        <w:rPr>
          <w:rFonts w:ascii="Times New Roman" w:hAnsi="Times New Roman" w:cs="Times New Roman"/>
          <w:sz w:val="28"/>
          <w:szCs w:val="28"/>
        </w:rPr>
        <w:t xml:space="preserve">в установленные соглашением о предоставлении межбюджетных трансфертов сроки, но не реже одного раза в квартал, при наличии экономии, образовавшейся по результатам заключения государственных (муниципальных) контрактов на закупку товаров, работ, услуг для обеспечения государственных нужд субъекта Российской Федерации (муниципальных нужд), источником финансового обеспечения которой являются указанные межбюджетные трансферты (далее </w:t>
      </w:r>
      <w:r w:rsidR="006B44CC" w:rsidRPr="00D465AA">
        <w:rPr>
          <w:rFonts w:ascii="Times New Roman" w:hAnsi="Times New Roman" w:cs="Times New Roman"/>
          <w:sz w:val="28"/>
          <w:szCs w:val="28"/>
        </w:rPr>
        <w:t>–</w:t>
      </w:r>
      <w:r w:rsidRPr="00AC6D65">
        <w:rPr>
          <w:rFonts w:ascii="Times New Roman" w:hAnsi="Times New Roman" w:cs="Times New Roman"/>
          <w:sz w:val="28"/>
          <w:szCs w:val="28"/>
        </w:rPr>
        <w:t xml:space="preserve"> экономия), орган исполнительной власти субъекта Российской Федерации подготавливает предложения о заключении дополнительных соглашений к ранее заключенным соглашениям о предоставлении межбюджетных трансфертов, предусматривающие:</w:t>
      </w:r>
    </w:p>
    <w:p w:rsidR="00473082" w:rsidRPr="00AC6D65" w:rsidRDefault="00473082" w:rsidP="00AC6D65">
      <w:pPr>
        <w:pStyle w:val="ConsPlusNormal"/>
        <w:spacing w:line="360" w:lineRule="atLeast"/>
        <w:ind w:firstLine="709"/>
        <w:jc w:val="both"/>
        <w:rPr>
          <w:rFonts w:ascii="Times New Roman" w:hAnsi="Times New Roman" w:cs="Times New Roman"/>
          <w:sz w:val="28"/>
          <w:szCs w:val="28"/>
        </w:rPr>
      </w:pPr>
      <w:r w:rsidRPr="00AC6D65">
        <w:rPr>
          <w:rFonts w:ascii="Times New Roman" w:hAnsi="Times New Roman" w:cs="Times New Roman"/>
          <w:sz w:val="28"/>
          <w:szCs w:val="28"/>
        </w:rPr>
        <w:t xml:space="preserve">увеличение значений и (или) иных характеристик результатов предоставления межбюджетного трансферта, предоставленного в целях </w:t>
      </w:r>
      <w:proofErr w:type="spellStart"/>
      <w:r w:rsidRPr="00AC6D65">
        <w:rPr>
          <w:rFonts w:ascii="Times New Roman" w:hAnsi="Times New Roman" w:cs="Times New Roman"/>
          <w:sz w:val="28"/>
          <w:szCs w:val="28"/>
        </w:rPr>
        <w:t>софинансирования</w:t>
      </w:r>
      <w:proofErr w:type="spellEnd"/>
      <w:r w:rsidRPr="00AC6D65">
        <w:rPr>
          <w:rFonts w:ascii="Times New Roman" w:hAnsi="Times New Roman" w:cs="Times New Roman"/>
          <w:sz w:val="28"/>
          <w:szCs w:val="28"/>
        </w:rPr>
        <w:t xml:space="preserve"> расходных обязательств субъекта Российской Федерации, возникающих при реализации регионального проекта, предусмотренных в соглашении о предоставлении межбюджетных трансфертов, исходя из объема полученной экономии, </w:t>
      </w:r>
      <w:r w:rsidR="006B44CC" w:rsidRPr="00D465AA">
        <w:rPr>
          <w:rFonts w:ascii="Times New Roman" w:hAnsi="Times New Roman" w:cs="Times New Roman"/>
          <w:sz w:val="28"/>
          <w:szCs w:val="28"/>
        </w:rPr>
        <w:t>–</w:t>
      </w:r>
      <w:r w:rsidRPr="00AC6D65">
        <w:rPr>
          <w:rFonts w:ascii="Times New Roman" w:hAnsi="Times New Roman" w:cs="Times New Roman"/>
          <w:sz w:val="28"/>
          <w:szCs w:val="28"/>
        </w:rPr>
        <w:t xml:space="preserve"> в случае направления средств полученной экономии на финансовое обеспечение достижения того же результата регионального проекта, в рамках реализации которого образовалась экономия;</w:t>
      </w:r>
    </w:p>
    <w:p w:rsidR="00473082" w:rsidRPr="00AC6D65" w:rsidRDefault="00473082" w:rsidP="00AC6D65">
      <w:pPr>
        <w:pStyle w:val="ConsPlusNormal"/>
        <w:spacing w:line="360" w:lineRule="atLeast"/>
        <w:ind w:firstLine="709"/>
        <w:jc w:val="both"/>
        <w:rPr>
          <w:rFonts w:ascii="Times New Roman" w:hAnsi="Times New Roman" w:cs="Times New Roman"/>
          <w:sz w:val="28"/>
          <w:szCs w:val="28"/>
        </w:rPr>
      </w:pPr>
      <w:r w:rsidRPr="00AC6D65">
        <w:rPr>
          <w:rFonts w:ascii="Times New Roman" w:hAnsi="Times New Roman" w:cs="Times New Roman"/>
          <w:sz w:val="28"/>
          <w:szCs w:val="28"/>
        </w:rPr>
        <w:t xml:space="preserve">уменьшение объема бюджетных ассигнований на финансовое обеспечение расходного обязательства субъекта Российской Федерации, </w:t>
      </w:r>
      <w:proofErr w:type="spellStart"/>
      <w:r w:rsidRPr="00AC6D65">
        <w:rPr>
          <w:rFonts w:ascii="Times New Roman" w:hAnsi="Times New Roman" w:cs="Times New Roman"/>
          <w:sz w:val="28"/>
          <w:szCs w:val="28"/>
        </w:rPr>
        <w:t>софинансируемого</w:t>
      </w:r>
      <w:proofErr w:type="spellEnd"/>
      <w:r w:rsidRPr="00AC6D65">
        <w:rPr>
          <w:rFonts w:ascii="Times New Roman" w:hAnsi="Times New Roman" w:cs="Times New Roman"/>
          <w:sz w:val="28"/>
          <w:szCs w:val="28"/>
        </w:rPr>
        <w:t xml:space="preserve"> </w:t>
      </w:r>
      <w:r w:rsidR="009B316E">
        <w:rPr>
          <w:rFonts w:ascii="Times New Roman" w:hAnsi="Times New Roman" w:cs="Times New Roman"/>
          <w:sz w:val="28"/>
          <w:szCs w:val="28"/>
        </w:rPr>
        <w:br/>
      </w:r>
      <w:r w:rsidRPr="00AC6D65">
        <w:rPr>
          <w:rFonts w:ascii="Times New Roman" w:hAnsi="Times New Roman" w:cs="Times New Roman"/>
          <w:sz w:val="28"/>
          <w:szCs w:val="28"/>
        </w:rPr>
        <w:t xml:space="preserve">из федерального бюджета, при исполнении которого образовалась экономия, </w:t>
      </w:r>
      <w:r w:rsidR="00D00480">
        <w:rPr>
          <w:rFonts w:ascii="Times New Roman" w:hAnsi="Times New Roman" w:cs="Times New Roman"/>
          <w:sz w:val="28"/>
          <w:szCs w:val="28"/>
        </w:rPr>
        <w:br/>
      </w:r>
      <w:r w:rsidRPr="00AC6D65">
        <w:rPr>
          <w:rFonts w:ascii="Times New Roman" w:hAnsi="Times New Roman" w:cs="Times New Roman"/>
          <w:sz w:val="28"/>
          <w:szCs w:val="28"/>
        </w:rPr>
        <w:t xml:space="preserve">и увеличение объема бюджетных ассигнований на финансовое обеспечение расходного обязательства субъекта Российской Федерации, реализуемого для достижения целей, показателей и результата регионального проекта (иного результата того же регионального проекта, результата иного регионального проекта), а также соответствующее изменение размеров межбюджетных трансфертов в объеме экономии пропорционально уровню </w:t>
      </w:r>
      <w:proofErr w:type="spellStart"/>
      <w:r w:rsidRPr="00AC6D65">
        <w:rPr>
          <w:rFonts w:ascii="Times New Roman" w:hAnsi="Times New Roman" w:cs="Times New Roman"/>
          <w:sz w:val="28"/>
          <w:szCs w:val="28"/>
        </w:rPr>
        <w:t>софинансирования</w:t>
      </w:r>
      <w:proofErr w:type="spellEnd"/>
      <w:r w:rsidRPr="00AC6D65">
        <w:rPr>
          <w:rFonts w:ascii="Times New Roman" w:hAnsi="Times New Roman" w:cs="Times New Roman"/>
          <w:sz w:val="28"/>
          <w:szCs w:val="28"/>
        </w:rPr>
        <w:t xml:space="preserve">, установленному соглашением о предоставлении межбюджетных трансфертов, </w:t>
      </w:r>
      <w:r w:rsidR="006B44CC" w:rsidRPr="00D465AA">
        <w:rPr>
          <w:rFonts w:ascii="Times New Roman" w:hAnsi="Times New Roman" w:cs="Times New Roman"/>
          <w:sz w:val="28"/>
          <w:szCs w:val="28"/>
        </w:rPr>
        <w:t>–</w:t>
      </w:r>
      <w:r w:rsidRPr="00AC6D65">
        <w:rPr>
          <w:rFonts w:ascii="Times New Roman" w:hAnsi="Times New Roman" w:cs="Times New Roman"/>
          <w:sz w:val="28"/>
          <w:szCs w:val="28"/>
        </w:rPr>
        <w:t xml:space="preserve"> в случае направления </w:t>
      </w:r>
      <w:r w:rsidRPr="00AC6D65">
        <w:rPr>
          <w:rFonts w:ascii="Times New Roman" w:hAnsi="Times New Roman" w:cs="Times New Roman"/>
          <w:sz w:val="28"/>
          <w:szCs w:val="28"/>
        </w:rPr>
        <w:lastRenderedPageBreak/>
        <w:t>экономии на финансовое обеспечение достижения результата регионального проекта (иного результата того же регионального проекта, результата иного регионального проекта).</w:t>
      </w:r>
    </w:p>
    <w:p w:rsidR="00473082" w:rsidRPr="00AC6D65" w:rsidRDefault="00473082" w:rsidP="00AC6D65">
      <w:pPr>
        <w:pStyle w:val="ConsPlusNormal"/>
        <w:spacing w:line="360" w:lineRule="atLeast"/>
        <w:ind w:firstLine="709"/>
        <w:jc w:val="both"/>
        <w:rPr>
          <w:rFonts w:ascii="Times New Roman" w:hAnsi="Times New Roman" w:cs="Times New Roman"/>
          <w:sz w:val="28"/>
          <w:szCs w:val="28"/>
        </w:rPr>
      </w:pPr>
      <w:r w:rsidRPr="00AC6D65">
        <w:rPr>
          <w:rFonts w:ascii="Times New Roman" w:hAnsi="Times New Roman" w:cs="Times New Roman"/>
          <w:sz w:val="28"/>
          <w:szCs w:val="28"/>
        </w:rPr>
        <w:t>В случае отсутствия потребности в направлении экономии на финансовое обеспечение достижения целей, показателей и результатов региональных проектов объем бюджетных ассигнований на предоставление межбюджетных трансфертов подлежит направлению на увеличение бюджетных ассигнований резервного фонда Правительства Российской Федерации для оказания финансовой помощи бюджетам субъектов Российской Федерации</w:t>
      </w:r>
      <w:r w:rsidR="00670B58">
        <w:rPr>
          <w:rFonts w:ascii="Times New Roman" w:hAnsi="Times New Roman" w:cs="Times New Roman"/>
          <w:sz w:val="28"/>
          <w:szCs w:val="28"/>
        </w:rPr>
        <w:t>.</w:t>
      </w:r>
    </w:p>
    <w:p w:rsidR="00473082" w:rsidRPr="00AC6D65" w:rsidRDefault="00473082" w:rsidP="00AC6D65">
      <w:pPr>
        <w:pStyle w:val="ConsPlusNormal"/>
        <w:spacing w:line="360" w:lineRule="atLeast"/>
        <w:ind w:firstLine="709"/>
        <w:jc w:val="both"/>
        <w:rPr>
          <w:rFonts w:ascii="Times New Roman" w:hAnsi="Times New Roman" w:cs="Times New Roman"/>
          <w:sz w:val="28"/>
          <w:szCs w:val="28"/>
        </w:rPr>
      </w:pPr>
      <w:r w:rsidRPr="00AC6D65">
        <w:rPr>
          <w:rFonts w:ascii="Times New Roman" w:hAnsi="Times New Roman" w:cs="Times New Roman"/>
          <w:sz w:val="28"/>
          <w:szCs w:val="28"/>
        </w:rPr>
        <w:t xml:space="preserve">9. Главный распорядитель средств федерального бюджета, до которого как </w:t>
      </w:r>
      <w:r w:rsidR="00F82313">
        <w:rPr>
          <w:rFonts w:ascii="Times New Roman" w:hAnsi="Times New Roman" w:cs="Times New Roman"/>
          <w:sz w:val="28"/>
          <w:szCs w:val="28"/>
        </w:rPr>
        <w:br/>
      </w:r>
      <w:r w:rsidRPr="00AC6D65">
        <w:rPr>
          <w:rFonts w:ascii="Times New Roman" w:hAnsi="Times New Roman" w:cs="Times New Roman"/>
          <w:sz w:val="28"/>
          <w:szCs w:val="28"/>
        </w:rPr>
        <w:t xml:space="preserve">до получателя средств федерального бюджета доведены лимиты бюджетных обязательств на предоставление межбюджетного трансферта, заключает дополнительные соглашения к ранее заключенным соглашениям, указанным </w:t>
      </w:r>
      <w:r w:rsidR="001520B2">
        <w:rPr>
          <w:rFonts w:ascii="Times New Roman" w:hAnsi="Times New Roman" w:cs="Times New Roman"/>
          <w:sz w:val="28"/>
          <w:szCs w:val="28"/>
        </w:rPr>
        <w:br/>
      </w:r>
      <w:r w:rsidRPr="00AC6D65">
        <w:rPr>
          <w:rFonts w:ascii="Times New Roman" w:hAnsi="Times New Roman" w:cs="Times New Roman"/>
          <w:sz w:val="28"/>
          <w:szCs w:val="28"/>
        </w:rPr>
        <w:t xml:space="preserve">в </w:t>
      </w:r>
      <w:hyperlink w:anchor="P40">
        <w:r w:rsidRPr="00AC6D65">
          <w:rPr>
            <w:rFonts w:ascii="Times New Roman" w:hAnsi="Times New Roman" w:cs="Times New Roman"/>
            <w:sz w:val="28"/>
            <w:szCs w:val="28"/>
          </w:rPr>
          <w:t>пункте 8</w:t>
        </w:r>
      </w:hyperlink>
      <w:r w:rsidRPr="00AC6D65">
        <w:rPr>
          <w:rFonts w:ascii="Times New Roman" w:hAnsi="Times New Roman" w:cs="Times New Roman"/>
          <w:sz w:val="28"/>
          <w:szCs w:val="28"/>
        </w:rPr>
        <w:t xml:space="preserve"> настоящего постановления, не позднее 20-го рабочего дня со дня получения от соответствующего органа исполнительной власти субъекта Российской Федерации предложения о внесении изменений в соглашение о предоставлении межбюджетных трансфертов в связи с экономией.</w:t>
      </w:r>
    </w:p>
    <w:p w:rsidR="00473082" w:rsidRPr="00AC6D65" w:rsidRDefault="00473082" w:rsidP="00AC6D65">
      <w:pPr>
        <w:pStyle w:val="ConsPlusNormal"/>
        <w:spacing w:line="360" w:lineRule="atLeast"/>
        <w:ind w:firstLine="709"/>
        <w:jc w:val="both"/>
        <w:rPr>
          <w:rFonts w:ascii="Times New Roman" w:hAnsi="Times New Roman" w:cs="Times New Roman"/>
          <w:sz w:val="28"/>
          <w:szCs w:val="28"/>
        </w:rPr>
      </w:pPr>
      <w:r w:rsidRPr="00AC6D65">
        <w:rPr>
          <w:rFonts w:ascii="Times New Roman" w:hAnsi="Times New Roman" w:cs="Times New Roman"/>
          <w:sz w:val="28"/>
          <w:szCs w:val="28"/>
        </w:rPr>
        <w:t>10. Главный распорядитель средств федерального бюджета не реже одного раза в квартал (при наличии предложения органа исполнительной власти субъекта Российской Федерации) обеспечивает:</w:t>
      </w:r>
    </w:p>
    <w:p w:rsidR="00473082" w:rsidRPr="00AC6D65" w:rsidRDefault="00473082" w:rsidP="00AC6D65">
      <w:pPr>
        <w:pStyle w:val="ConsPlusNormal"/>
        <w:spacing w:line="360" w:lineRule="atLeast"/>
        <w:ind w:firstLine="709"/>
        <w:jc w:val="both"/>
        <w:rPr>
          <w:rFonts w:ascii="Times New Roman" w:hAnsi="Times New Roman" w:cs="Times New Roman"/>
          <w:sz w:val="28"/>
          <w:szCs w:val="28"/>
        </w:rPr>
      </w:pPr>
      <w:r w:rsidRPr="00AC6D65">
        <w:rPr>
          <w:rFonts w:ascii="Times New Roman" w:hAnsi="Times New Roman" w:cs="Times New Roman"/>
          <w:sz w:val="28"/>
          <w:szCs w:val="28"/>
        </w:rPr>
        <w:t xml:space="preserve">формирование в установленном Правительством Российской Федерации порядке запросов на изменение паспортов национальных проектов, </w:t>
      </w:r>
      <w:r w:rsidR="00E730E2">
        <w:rPr>
          <w:rFonts w:ascii="Times New Roman" w:hAnsi="Times New Roman" w:cs="Times New Roman"/>
          <w:sz w:val="28"/>
          <w:szCs w:val="28"/>
        </w:rPr>
        <w:t xml:space="preserve">запросов на изменение </w:t>
      </w:r>
      <w:r w:rsidRPr="00AC6D65">
        <w:rPr>
          <w:rFonts w:ascii="Times New Roman" w:hAnsi="Times New Roman" w:cs="Times New Roman"/>
          <w:sz w:val="28"/>
          <w:szCs w:val="28"/>
        </w:rPr>
        <w:t>паспортов федеральных проектов, соглашений о реализации региональных проектов (дополнительных соглашений к ранее заключенным соглашениям о реализации региональных проектов);</w:t>
      </w:r>
    </w:p>
    <w:p w:rsidR="00473082" w:rsidRPr="00AC6D65" w:rsidRDefault="00473082" w:rsidP="00AC6D65">
      <w:pPr>
        <w:pStyle w:val="ConsPlusNormal"/>
        <w:spacing w:line="360" w:lineRule="atLeast"/>
        <w:ind w:firstLine="709"/>
        <w:jc w:val="both"/>
        <w:rPr>
          <w:rFonts w:ascii="Times New Roman" w:hAnsi="Times New Roman" w:cs="Times New Roman"/>
          <w:sz w:val="28"/>
          <w:szCs w:val="28"/>
        </w:rPr>
      </w:pPr>
      <w:r w:rsidRPr="00AC6D65">
        <w:rPr>
          <w:rFonts w:ascii="Times New Roman" w:hAnsi="Times New Roman" w:cs="Times New Roman"/>
          <w:sz w:val="28"/>
          <w:szCs w:val="28"/>
        </w:rPr>
        <w:t>формирование документов для изменений сводной бюджетной росписи федерального бюджета и лимитов бюджетных обязательств по основаниям, установленным бюджетным законодательством Российской Федерации (в случае использования экономии на финансовое обеспечение достижения иного результата предоставления межбюджетного трансферта, отличного от результата, при достижении которого образовалась экономия);</w:t>
      </w:r>
    </w:p>
    <w:p w:rsidR="00473082" w:rsidRPr="00AC6D65" w:rsidRDefault="00473082" w:rsidP="00AC6D65">
      <w:pPr>
        <w:pStyle w:val="ConsPlusNormal"/>
        <w:spacing w:line="360" w:lineRule="atLeast"/>
        <w:ind w:firstLine="709"/>
        <w:jc w:val="both"/>
        <w:rPr>
          <w:rFonts w:ascii="Times New Roman" w:hAnsi="Times New Roman" w:cs="Times New Roman"/>
          <w:sz w:val="28"/>
          <w:szCs w:val="28"/>
        </w:rPr>
      </w:pPr>
      <w:r w:rsidRPr="00AC6D65">
        <w:rPr>
          <w:rFonts w:ascii="Times New Roman" w:hAnsi="Times New Roman" w:cs="Times New Roman"/>
          <w:sz w:val="28"/>
          <w:szCs w:val="28"/>
        </w:rPr>
        <w:t>заключение соглашений о предоставлении межбюджетных трансфертов (дополнительных соглашений к ранее заключенным соглашениям).</w:t>
      </w:r>
    </w:p>
    <w:p w:rsidR="00473082" w:rsidRPr="00AC6D65" w:rsidRDefault="00473082" w:rsidP="00AC6D65">
      <w:pPr>
        <w:pStyle w:val="ConsPlusNormal"/>
        <w:spacing w:line="360" w:lineRule="atLeast"/>
        <w:ind w:firstLine="709"/>
        <w:jc w:val="both"/>
        <w:rPr>
          <w:rFonts w:ascii="Times New Roman" w:hAnsi="Times New Roman" w:cs="Times New Roman"/>
          <w:sz w:val="28"/>
          <w:szCs w:val="28"/>
        </w:rPr>
      </w:pPr>
      <w:r w:rsidRPr="00AC6D65">
        <w:rPr>
          <w:rFonts w:ascii="Times New Roman" w:hAnsi="Times New Roman" w:cs="Times New Roman"/>
          <w:sz w:val="28"/>
          <w:szCs w:val="28"/>
        </w:rPr>
        <w:t>Экономия не учитывается при определении размера субсидий (иных межбюджетных трансфертов) в соответствии с методиками распределения субсидий (иных межбюджетных трансфертов) между субъектами Российской Федерации.</w:t>
      </w:r>
    </w:p>
    <w:p w:rsidR="00473082" w:rsidRPr="00AC6D65" w:rsidRDefault="00473082" w:rsidP="00AC6D65">
      <w:pPr>
        <w:pStyle w:val="ConsPlusNormal"/>
        <w:spacing w:line="360" w:lineRule="atLeast"/>
        <w:ind w:firstLine="709"/>
        <w:jc w:val="both"/>
        <w:rPr>
          <w:rFonts w:ascii="Times New Roman" w:hAnsi="Times New Roman" w:cs="Times New Roman"/>
          <w:sz w:val="28"/>
          <w:szCs w:val="28"/>
        </w:rPr>
      </w:pPr>
      <w:bookmarkStart w:id="7" w:name="P50"/>
      <w:bookmarkStart w:id="8" w:name="P54"/>
      <w:bookmarkEnd w:id="7"/>
      <w:bookmarkEnd w:id="8"/>
      <w:r w:rsidRPr="00AC6D65">
        <w:rPr>
          <w:rFonts w:ascii="Times New Roman" w:hAnsi="Times New Roman" w:cs="Times New Roman"/>
          <w:sz w:val="28"/>
          <w:szCs w:val="28"/>
        </w:rPr>
        <w:t xml:space="preserve">11. Предоставление из федерального бюджета предусмотренных </w:t>
      </w:r>
      <w:r w:rsidR="00B0672E">
        <w:rPr>
          <w:rFonts w:ascii="Times New Roman" w:hAnsi="Times New Roman" w:cs="Times New Roman"/>
          <w:sz w:val="28"/>
          <w:szCs w:val="28"/>
        </w:rPr>
        <w:br/>
      </w:r>
      <w:hyperlink r:id="rId23">
        <w:r w:rsidRPr="00AC6D65">
          <w:rPr>
            <w:rFonts w:ascii="Times New Roman" w:hAnsi="Times New Roman" w:cs="Times New Roman"/>
            <w:sz w:val="28"/>
            <w:szCs w:val="28"/>
          </w:rPr>
          <w:t>статьями 78</w:t>
        </w:r>
      </w:hyperlink>
      <w:r w:rsidRPr="00AC6D65">
        <w:rPr>
          <w:rFonts w:ascii="Times New Roman" w:hAnsi="Times New Roman" w:cs="Times New Roman"/>
          <w:sz w:val="28"/>
          <w:szCs w:val="28"/>
        </w:rPr>
        <w:t xml:space="preserve">, </w:t>
      </w:r>
      <w:hyperlink r:id="rId24">
        <w:r w:rsidRPr="00AC6D65">
          <w:rPr>
            <w:rFonts w:ascii="Times New Roman" w:hAnsi="Times New Roman" w:cs="Times New Roman"/>
            <w:sz w:val="28"/>
            <w:szCs w:val="28"/>
          </w:rPr>
          <w:t>78</w:t>
        </w:r>
        <w:r w:rsidRPr="007077AC">
          <w:rPr>
            <w:rFonts w:ascii="Times New Roman" w:hAnsi="Times New Roman" w:cs="Times New Roman"/>
            <w:sz w:val="28"/>
            <w:szCs w:val="28"/>
            <w:vertAlign w:val="superscript"/>
          </w:rPr>
          <w:t>1</w:t>
        </w:r>
      </w:hyperlink>
      <w:r w:rsidRPr="00AC6D65">
        <w:rPr>
          <w:rFonts w:ascii="Times New Roman" w:hAnsi="Times New Roman" w:cs="Times New Roman"/>
          <w:sz w:val="28"/>
          <w:szCs w:val="28"/>
        </w:rPr>
        <w:t xml:space="preserve">, </w:t>
      </w:r>
      <w:hyperlink r:id="rId25">
        <w:r w:rsidR="007077AC">
          <w:rPr>
            <w:rFonts w:ascii="Times New Roman" w:hAnsi="Times New Roman" w:cs="Times New Roman"/>
            <w:sz w:val="28"/>
            <w:szCs w:val="28"/>
          </w:rPr>
          <w:t>78</w:t>
        </w:r>
        <w:r w:rsidRPr="007077AC">
          <w:rPr>
            <w:rFonts w:ascii="Times New Roman" w:hAnsi="Times New Roman" w:cs="Times New Roman"/>
            <w:sz w:val="28"/>
            <w:szCs w:val="28"/>
            <w:vertAlign w:val="superscript"/>
          </w:rPr>
          <w:t>3</w:t>
        </w:r>
      </w:hyperlink>
      <w:r w:rsidRPr="00AC6D65">
        <w:rPr>
          <w:rFonts w:ascii="Times New Roman" w:hAnsi="Times New Roman" w:cs="Times New Roman"/>
          <w:sz w:val="28"/>
          <w:szCs w:val="28"/>
        </w:rPr>
        <w:t xml:space="preserve"> и </w:t>
      </w:r>
      <w:hyperlink r:id="rId26">
        <w:r w:rsidRPr="00AC6D65">
          <w:rPr>
            <w:rFonts w:ascii="Times New Roman" w:hAnsi="Times New Roman" w:cs="Times New Roman"/>
            <w:sz w:val="28"/>
            <w:szCs w:val="28"/>
          </w:rPr>
          <w:t>80</w:t>
        </w:r>
      </w:hyperlink>
      <w:r w:rsidRPr="00AC6D65">
        <w:rPr>
          <w:rFonts w:ascii="Times New Roman" w:hAnsi="Times New Roman" w:cs="Times New Roman"/>
          <w:sz w:val="28"/>
          <w:szCs w:val="28"/>
        </w:rPr>
        <w:t xml:space="preserve"> Бюджетного кодекса Российской Федерации субсидий </w:t>
      </w:r>
      <w:r w:rsidR="001B20CF">
        <w:rPr>
          <w:rFonts w:ascii="Times New Roman" w:hAnsi="Times New Roman" w:cs="Times New Roman"/>
          <w:sz w:val="28"/>
          <w:szCs w:val="28"/>
        </w:rPr>
        <w:br/>
      </w:r>
      <w:r w:rsidRPr="00AC6D65">
        <w:rPr>
          <w:rFonts w:ascii="Times New Roman" w:hAnsi="Times New Roman" w:cs="Times New Roman"/>
          <w:sz w:val="28"/>
          <w:szCs w:val="28"/>
        </w:rPr>
        <w:t xml:space="preserve">и бюджетных инвестиций осуществляется при условии отсутствия у их получателей просроченной (неурегулированной) задолженности по денежным обязательствам </w:t>
      </w:r>
      <w:r w:rsidRPr="00AC6D65">
        <w:rPr>
          <w:rFonts w:ascii="Times New Roman" w:hAnsi="Times New Roman" w:cs="Times New Roman"/>
          <w:sz w:val="28"/>
          <w:szCs w:val="28"/>
        </w:rPr>
        <w:lastRenderedPageBreak/>
        <w:t>перед Российской Федерацией (за исключением случаев, установленных настоящим пунктом).</w:t>
      </w:r>
    </w:p>
    <w:p w:rsidR="00473082" w:rsidRPr="00AC6D65" w:rsidRDefault="00473082" w:rsidP="00AC6D65">
      <w:pPr>
        <w:pStyle w:val="ConsPlusNormal"/>
        <w:spacing w:line="360" w:lineRule="atLeast"/>
        <w:ind w:firstLine="709"/>
        <w:jc w:val="both"/>
        <w:rPr>
          <w:rFonts w:ascii="Times New Roman" w:hAnsi="Times New Roman" w:cs="Times New Roman"/>
          <w:sz w:val="28"/>
          <w:szCs w:val="28"/>
        </w:rPr>
      </w:pPr>
      <w:bookmarkStart w:id="9" w:name="P55"/>
      <w:bookmarkEnd w:id="9"/>
      <w:r w:rsidRPr="00AC6D65">
        <w:rPr>
          <w:rFonts w:ascii="Times New Roman" w:hAnsi="Times New Roman" w:cs="Times New Roman"/>
          <w:sz w:val="28"/>
          <w:szCs w:val="28"/>
        </w:rPr>
        <w:t xml:space="preserve">Проверка наличия (отсутствия) у указанных получателей просроченной (неурегулированной) задолженности по денежным обязательствам перед Российской Федерацией осуществляется главным распорядителем средств федерального бюджета на дату заключения договора (соглашения) о предоставлении субсидии или на иную дату, определенную порядком (правилами) предоставления указанной субсидии, либо на дату принятия решения о предоставлении указанной субсидии </w:t>
      </w:r>
      <w:r w:rsidR="00B51D15">
        <w:rPr>
          <w:rFonts w:ascii="Times New Roman" w:hAnsi="Times New Roman" w:cs="Times New Roman"/>
          <w:sz w:val="28"/>
          <w:szCs w:val="28"/>
        </w:rPr>
        <w:br/>
      </w:r>
      <w:r w:rsidRPr="00AC6D65">
        <w:rPr>
          <w:rFonts w:ascii="Times New Roman" w:hAnsi="Times New Roman" w:cs="Times New Roman"/>
          <w:sz w:val="28"/>
          <w:szCs w:val="28"/>
        </w:rPr>
        <w:t>в случае, если правилами ее предоставления заключение договора (соглашения)</w:t>
      </w:r>
      <w:r w:rsidR="00B51D15">
        <w:rPr>
          <w:rFonts w:ascii="Times New Roman" w:hAnsi="Times New Roman" w:cs="Times New Roman"/>
          <w:sz w:val="28"/>
          <w:szCs w:val="28"/>
        </w:rPr>
        <w:br/>
      </w:r>
      <w:r w:rsidRPr="00AC6D65">
        <w:rPr>
          <w:rFonts w:ascii="Times New Roman" w:hAnsi="Times New Roman" w:cs="Times New Roman"/>
          <w:sz w:val="28"/>
          <w:szCs w:val="28"/>
        </w:rPr>
        <w:t>не предусмотрено.</w:t>
      </w:r>
    </w:p>
    <w:p w:rsidR="00473082" w:rsidRDefault="00473082" w:rsidP="00AC6D65">
      <w:pPr>
        <w:pStyle w:val="ConsPlusNormal"/>
        <w:spacing w:line="360" w:lineRule="atLeast"/>
        <w:ind w:firstLine="709"/>
        <w:jc w:val="both"/>
        <w:rPr>
          <w:rFonts w:ascii="Times New Roman" w:hAnsi="Times New Roman" w:cs="Times New Roman"/>
          <w:sz w:val="28"/>
          <w:szCs w:val="28"/>
        </w:rPr>
      </w:pPr>
      <w:r w:rsidRPr="00AC6D65">
        <w:rPr>
          <w:rFonts w:ascii="Times New Roman" w:hAnsi="Times New Roman" w:cs="Times New Roman"/>
          <w:sz w:val="28"/>
          <w:szCs w:val="28"/>
        </w:rPr>
        <w:t xml:space="preserve">Проверка наличия (отсутствия) у получателя субсидии (бюджетных инвестиций) просроченной (неурегулированной) задолженности по денежным обязательствам перед Российской Федерацией осуществляется соответствующим главным распорядителем средств федерального бюджета с учетом требований, установленных </w:t>
      </w:r>
      <w:hyperlink w:anchor="P55">
        <w:r w:rsidRPr="00AC6D65">
          <w:rPr>
            <w:rFonts w:ascii="Times New Roman" w:hAnsi="Times New Roman" w:cs="Times New Roman"/>
            <w:sz w:val="28"/>
            <w:szCs w:val="28"/>
          </w:rPr>
          <w:t>абзацем вторым</w:t>
        </w:r>
      </w:hyperlink>
      <w:r w:rsidRPr="00AC6D65">
        <w:rPr>
          <w:rFonts w:ascii="Times New Roman" w:hAnsi="Times New Roman" w:cs="Times New Roman"/>
          <w:sz w:val="28"/>
          <w:szCs w:val="28"/>
        </w:rPr>
        <w:t xml:space="preserve"> настоящего пункта, на основании информации </w:t>
      </w:r>
      <w:r w:rsidR="00B64C39">
        <w:rPr>
          <w:rFonts w:ascii="Times New Roman" w:hAnsi="Times New Roman" w:cs="Times New Roman"/>
          <w:sz w:val="28"/>
          <w:szCs w:val="28"/>
        </w:rPr>
        <w:br/>
      </w:r>
      <w:r w:rsidRPr="00AC6D65">
        <w:rPr>
          <w:rFonts w:ascii="Times New Roman" w:hAnsi="Times New Roman" w:cs="Times New Roman"/>
          <w:sz w:val="28"/>
          <w:szCs w:val="28"/>
        </w:rPr>
        <w:t xml:space="preserve">о лицах, </w:t>
      </w:r>
      <w:r w:rsidRPr="003F7B61">
        <w:rPr>
          <w:rFonts w:ascii="Times New Roman" w:hAnsi="Times New Roman" w:cs="Times New Roman"/>
          <w:sz w:val="28"/>
          <w:szCs w:val="28"/>
        </w:rPr>
        <w:t>имеющих просроченную задолженность по денежным обязательствам перед Российской Федерацией, размещаемой на официальном сайте Министерства финансов Российской Федерации в информационно-телеком</w:t>
      </w:r>
      <w:r w:rsidR="003F7B61" w:rsidRPr="003F7B61">
        <w:rPr>
          <w:rFonts w:ascii="Times New Roman" w:hAnsi="Times New Roman" w:cs="Times New Roman"/>
          <w:sz w:val="28"/>
          <w:szCs w:val="28"/>
        </w:rPr>
        <w:t>муникационной сети «</w:t>
      </w:r>
      <w:r w:rsidRPr="003F7B61">
        <w:rPr>
          <w:rFonts w:ascii="Times New Roman" w:hAnsi="Times New Roman" w:cs="Times New Roman"/>
          <w:sz w:val="28"/>
          <w:szCs w:val="28"/>
        </w:rPr>
        <w:t>Интернет</w:t>
      </w:r>
      <w:r w:rsidR="003F612B">
        <w:rPr>
          <w:rFonts w:ascii="Times New Roman" w:hAnsi="Times New Roman" w:cs="Times New Roman"/>
          <w:sz w:val="28"/>
          <w:szCs w:val="28"/>
        </w:rPr>
        <w:t>»</w:t>
      </w:r>
      <w:r w:rsidR="006F00C3">
        <w:rPr>
          <w:rFonts w:ascii="Times New Roman" w:hAnsi="Times New Roman" w:cs="Times New Roman"/>
          <w:sz w:val="28"/>
          <w:szCs w:val="28"/>
        </w:rPr>
        <w:t xml:space="preserve">. </w:t>
      </w:r>
      <w:r w:rsidRPr="003F7B61">
        <w:rPr>
          <w:rFonts w:ascii="Times New Roman" w:hAnsi="Times New Roman" w:cs="Times New Roman"/>
          <w:sz w:val="28"/>
          <w:szCs w:val="28"/>
        </w:rPr>
        <w:t xml:space="preserve">Размещение указанной информации осуществляется Министерством </w:t>
      </w:r>
      <w:r w:rsidRPr="00AC6D65">
        <w:rPr>
          <w:rFonts w:ascii="Times New Roman" w:hAnsi="Times New Roman" w:cs="Times New Roman"/>
          <w:sz w:val="28"/>
          <w:szCs w:val="28"/>
        </w:rPr>
        <w:t xml:space="preserve">финансов Российской Федерации в течение 5 рабочих дней со дня ее получения </w:t>
      </w:r>
      <w:r w:rsidR="00B64C39">
        <w:rPr>
          <w:rFonts w:ascii="Times New Roman" w:hAnsi="Times New Roman" w:cs="Times New Roman"/>
          <w:sz w:val="28"/>
          <w:szCs w:val="28"/>
        </w:rPr>
        <w:br/>
      </w:r>
      <w:r w:rsidRPr="00AC6D65">
        <w:rPr>
          <w:rFonts w:ascii="Times New Roman" w:hAnsi="Times New Roman" w:cs="Times New Roman"/>
          <w:sz w:val="28"/>
          <w:szCs w:val="28"/>
        </w:rPr>
        <w:t xml:space="preserve">от агентов Правительства Российской Федерации, привлеченных в соответствии </w:t>
      </w:r>
      <w:r w:rsidR="00B64C39">
        <w:rPr>
          <w:rFonts w:ascii="Times New Roman" w:hAnsi="Times New Roman" w:cs="Times New Roman"/>
          <w:sz w:val="28"/>
          <w:szCs w:val="28"/>
        </w:rPr>
        <w:br/>
      </w:r>
      <w:r w:rsidRPr="00AC6D65">
        <w:rPr>
          <w:rFonts w:ascii="Times New Roman" w:hAnsi="Times New Roman" w:cs="Times New Roman"/>
          <w:sz w:val="28"/>
          <w:szCs w:val="28"/>
        </w:rPr>
        <w:t xml:space="preserve">с </w:t>
      </w:r>
      <w:hyperlink r:id="rId27">
        <w:r w:rsidR="001F0EC5" w:rsidRPr="00BC51A9">
          <w:rPr>
            <w:rFonts w:ascii="Times New Roman" w:hAnsi="Times New Roman" w:cs="Times New Roman"/>
            <w:sz w:val="28"/>
            <w:szCs w:val="28"/>
          </w:rPr>
          <w:t xml:space="preserve">пунктом </w:t>
        </w:r>
        <w:r w:rsidR="00BC51A9" w:rsidRPr="00BC51A9">
          <w:rPr>
            <w:rFonts w:ascii="Times New Roman" w:hAnsi="Times New Roman" w:cs="Times New Roman"/>
            <w:sz w:val="28"/>
            <w:szCs w:val="28"/>
          </w:rPr>
          <w:t>1</w:t>
        </w:r>
        <w:r w:rsidRPr="00BC51A9">
          <w:rPr>
            <w:rFonts w:ascii="Times New Roman" w:hAnsi="Times New Roman" w:cs="Times New Roman"/>
            <w:sz w:val="28"/>
            <w:szCs w:val="28"/>
          </w:rPr>
          <w:t xml:space="preserve"> части </w:t>
        </w:r>
        <w:r w:rsidR="00BC51A9" w:rsidRPr="00BC51A9">
          <w:rPr>
            <w:rFonts w:ascii="Times New Roman" w:hAnsi="Times New Roman" w:cs="Times New Roman"/>
            <w:sz w:val="28"/>
            <w:szCs w:val="28"/>
          </w:rPr>
          <w:t>5</w:t>
        </w:r>
        <w:r w:rsidR="001F0EC5" w:rsidRPr="00BC51A9">
          <w:rPr>
            <w:rFonts w:ascii="Times New Roman" w:hAnsi="Times New Roman" w:cs="Times New Roman"/>
            <w:sz w:val="28"/>
            <w:szCs w:val="28"/>
          </w:rPr>
          <w:t xml:space="preserve"> </w:t>
        </w:r>
        <w:r w:rsidRPr="00BC51A9">
          <w:rPr>
            <w:rFonts w:ascii="Times New Roman" w:hAnsi="Times New Roman" w:cs="Times New Roman"/>
            <w:sz w:val="28"/>
            <w:szCs w:val="28"/>
          </w:rPr>
          <w:t xml:space="preserve">статьи </w:t>
        </w:r>
      </w:hyperlink>
      <w:r w:rsidR="00BC51A9" w:rsidRPr="00BC51A9">
        <w:rPr>
          <w:rFonts w:ascii="Times New Roman" w:hAnsi="Times New Roman" w:cs="Times New Roman"/>
          <w:sz w:val="28"/>
          <w:szCs w:val="28"/>
        </w:rPr>
        <w:t>18</w:t>
      </w:r>
      <w:r w:rsidRPr="00BC51A9">
        <w:rPr>
          <w:rFonts w:ascii="Times New Roman" w:hAnsi="Times New Roman" w:cs="Times New Roman"/>
          <w:sz w:val="28"/>
          <w:szCs w:val="28"/>
        </w:rPr>
        <w:t xml:space="preserve"> Федерального закона.</w:t>
      </w:r>
    </w:p>
    <w:p w:rsidR="006F00C3" w:rsidRPr="00CE442E" w:rsidRDefault="00E567FE" w:rsidP="00AC6D65">
      <w:pPr>
        <w:pStyle w:val="ConsPlusNormal"/>
        <w:spacing w:line="360" w:lineRule="atLeast"/>
        <w:ind w:firstLine="709"/>
        <w:jc w:val="both"/>
        <w:rPr>
          <w:rFonts w:ascii="Times New Roman" w:hAnsi="Times New Roman" w:cs="Times New Roman"/>
          <w:sz w:val="28"/>
          <w:szCs w:val="28"/>
        </w:rPr>
      </w:pPr>
      <w:r w:rsidRPr="00CE442E">
        <w:rPr>
          <w:rFonts w:ascii="Times New Roman" w:hAnsi="Times New Roman" w:cs="Times New Roman"/>
          <w:sz w:val="28"/>
          <w:szCs w:val="28"/>
        </w:rPr>
        <w:t xml:space="preserve">Информация о наличии у получателей субсидий (бюджетных инвестиций) просроченной (неурегулированной) задолженности по денежным обязательствам перед Российской Федерацией также может быть доведена до главных распорядителей средств федерального бюджета </w:t>
      </w:r>
      <w:r w:rsidRPr="00E12A6E">
        <w:rPr>
          <w:rFonts w:ascii="Times New Roman" w:hAnsi="Times New Roman" w:cs="Times New Roman"/>
          <w:sz w:val="28"/>
          <w:szCs w:val="28"/>
        </w:rPr>
        <w:t>иным</w:t>
      </w:r>
      <w:r w:rsidR="006F00C3" w:rsidRPr="00E12A6E">
        <w:rPr>
          <w:rFonts w:ascii="Times New Roman" w:hAnsi="Times New Roman" w:cs="Times New Roman"/>
          <w:sz w:val="28"/>
          <w:szCs w:val="28"/>
        </w:rPr>
        <w:t>и</w:t>
      </w:r>
      <w:r w:rsidRPr="00E12A6E">
        <w:rPr>
          <w:rFonts w:ascii="Times New Roman" w:hAnsi="Times New Roman" w:cs="Times New Roman"/>
          <w:sz w:val="28"/>
          <w:szCs w:val="28"/>
        </w:rPr>
        <w:t xml:space="preserve"> способам</w:t>
      </w:r>
      <w:r w:rsidR="006F00C3" w:rsidRPr="00E12A6E">
        <w:rPr>
          <w:rFonts w:ascii="Times New Roman" w:hAnsi="Times New Roman" w:cs="Times New Roman"/>
          <w:sz w:val="28"/>
          <w:szCs w:val="28"/>
        </w:rPr>
        <w:t>и</w:t>
      </w:r>
      <w:r w:rsidR="007808B2" w:rsidRPr="00E12A6E">
        <w:rPr>
          <w:rFonts w:ascii="Times New Roman" w:hAnsi="Times New Roman" w:cs="Times New Roman"/>
          <w:sz w:val="28"/>
          <w:szCs w:val="28"/>
        </w:rPr>
        <w:t>.</w:t>
      </w:r>
    </w:p>
    <w:p w:rsidR="00473082" w:rsidRPr="00AC6D65" w:rsidRDefault="00473082" w:rsidP="00AC6D65">
      <w:pPr>
        <w:pStyle w:val="ConsPlusNormal"/>
        <w:spacing w:line="360" w:lineRule="atLeast"/>
        <w:ind w:firstLine="709"/>
        <w:jc w:val="both"/>
        <w:rPr>
          <w:rFonts w:ascii="Times New Roman" w:hAnsi="Times New Roman" w:cs="Times New Roman"/>
          <w:sz w:val="28"/>
          <w:szCs w:val="28"/>
        </w:rPr>
      </w:pPr>
      <w:r w:rsidRPr="00CE442E">
        <w:rPr>
          <w:rFonts w:ascii="Times New Roman" w:hAnsi="Times New Roman" w:cs="Times New Roman"/>
          <w:sz w:val="28"/>
          <w:szCs w:val="28"/>
        </w:rPr>
        <w:t>Требование об отсутствии задолженности, указанной</w:t>
      </w:r>
      <w:r w:rsidRPr="00AC6D65">
        <w:rPr>
          <w:rFonts w:ascii="Times New Roman" w:hAnsi="Times New Roman" w:cs="Times New Roman"/>
          <w:sz w:val="28"/>
          <w:szCs w:val="28"/>
        </w:rPr>
        <w:t xml:space="preserve"> в </w:t>
      </w:r>
      <w:hyperlink w:anchor="P54">
        <w:r w:rsidRPr="00AC6D65">
          <w:rPr>
            <w:rFonts w:ascii="Times New Roman" w:hAnsi="Times New Roman" w:cs="Times New Roman"/>
            <w:sz w:val="28"/>
            <w:szCs w:val="28"/>
          </w:rPr>
          <w:t>абзаце первом</w:t>
        </w:r>
      </w:hyperlink>
      <w:r w:rsidRPr="00AC6D65">
        <w:rPr>
          <w:rFonts w:ascii="Times New Roman" w:hAnsi="Times New Roman" w:cs="Times New Roman"/>
          <w:sz w:val="28"/>
          <w:szCs w:val="28"/>
        </w:rPr>
        <w:t xml:space="preserve"> настоящего пункта, не применяется при предоставлении субсидий федеральным государственным бюджетным и федеральным государственным автономным учреждениям, субсидий в целях возмещения недополученных доходов, субсидий </w:t>
      </w:r>
      <w:r w:rsidR="00B64C39">
        <w:rPr>
          <w:rFonts w:ascii="Times New Roman" w:hAnsi="Times New Roman" w:cs="Times New Roman"/>
          <w:sz w:val="28"/>
          <w:szCs w:val="28"/>
        </w:rPr>
        <w:br/>
      </w:r>
      <w:r w:rsidRPr="00AC6D65">
        <w:rPr>
          <w:rFonts w:ascii="Times New Roman" w:hAnsi="Times New Roman" w:cs="Times New Roman"/>
          <w:sz w:val="28"/>
          <w:szCs w:val="28"/>
        </w:rPr>
        <w:t>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а также в иных случаях, установленных правовым актом Правительства Российской Федерации.</w:t>
      </w:r>
    </w:p>
    <w:p w:rsidR="00473082" w:rsidRPr="00AC6D65" w:rsidRDefault="00473082" w:rsidP="00AC6D65">
      <w:pPr>
        <w:pStyle w:val="ConsPlusNormal"/>
        <w:spacing w:line="360" w:lineRule="atLeast"/>
        <w:ind w:firstLine="709"/>
        <w:jc w:val="both"/>
        <w:rPr>
          <w:rFonts w:ascii="Times New Roman" w:hAnsi="Times New Roman" w:cs="Times New Roman"/>
          <w:sz w:val="28"/>
          <w:szCs w:val="28"/>
        </w:rPr>
      </w:pPr>
      <w:r w:rsidRPr="00AC6D65">
        <w:rPr>
          <w:rFonts w:ascii="Times New Roman" w:hAnsi="Times New Roman" w:cs="Times New Roman"/>
          <w:sz w:val="28"/>
          <w:szCs w:val="28"/>
        </w:rPr>
        <w:t>12. Министерство финансов Российской Федерации в 202</w:t>
      </w:r>
      <w:r w:rsidR="00B20FAF" w:rsidRPr="00AC6D65">
        <w:rPr>
          <w:rFonts w:ascii="Times New Roman" w:hAnsi="Times New Roman" w:cs="Times New Roman"/>
          <w:sz w:val="28"/>
          <w:szCs w:val="28"/>
        </w:rPr>
        <w:t>3</w:t>
      </w:r>
      <w:r w:rsidRPr="00AC6D65">
        <w:rPr>
          <w:rFonts w:ascii="Times New Roman" w:hAnsi="Times New Roman" w:cs="Times New Roman"/>
          <w:sz w:val="28"/>
          <w:szCs w:val="28"/>
        </w:rPr>
        <w:t xml:space="preserve"> году вправе осуществлять:</w:t>
      </w:r>
    </w:p>
    <w:p w:rsidR="00473082" w:rsidRPr="00AC6D65" w:rsidRDefault="00E567FE" w:rsidP="00AC6D65">
      <w:pPr>
        <w:pStyle w:val="ConsPlusNormal"/>
        <w:spacing w:line="360" w:lineRule="atLeast"/>
        <w:ind w:firstLine="709"/>
        <w:jc w:val="both"/>
        <w:rPr>
          <w:rFonts w:ascii="Times New Roman" w:hAnsi="Times New Roman" w:cs="Times New Roman"/>
          <w:sz w:val="28"/>
          <w:szCs w:val="28"/>
        </w:rPr>
      </w:pPr>
      <w:r w:rsidRPr="00AC6D65">
        <w:rPr>
          <w:rFonts w:ascii="Times New Roman" w:hAnsi="Times New Roman" w:cs="Times New Roman"/>
          <w:sz w:val="28"/>
          <w:szCs w:val="28"/>
        </w:rPr>
        <w:t>а</w:t>
      </w:r>
      <w:r w:rsidR="00473082" w:rsidRPr="00AC6D65">
        <w:rPr>
          <w:rFonts w:ascii="Times New Roman" w:hAnsi="Times New Roman" w:cs="Times New Roman"/>
          <w:sz w:val="28"/>
          <w:szCs w:val="28"/>
        </w:rPr>
        <w:t xml:space="preserve">) списание (прощение) задолженности субъектов Российской Федерации, муниципальных образований, юридических лиц и физических лиц по уплате пеней, штрафов и процентов, начисленных на основании договора (сделки) и (или) положений гражданского или бюджетного законодательства Российской Федерации </w:t>
      </w:r>
      <w:r w:rsidR="00473082" w:rsidRPr="00AC6D65">
        <w:rPr>
          <w:rFonts w:ascii="Times New Roman" w:hAnsi="Times New Roman" w:cs="Times New Roman"/>
          <w:sz w:val="28"/>
          <w:szCs w:val="28"/>
        </w:rPr>
        <w:lastRenderedPageBreak/>
        <w:t>за несвоевременное исполнение денежных обязательств перед Российской Федерацией и (или) пользование чужими денежными средствами, в случае полного исполнения других обязательств должника по уплате денежных средств, определенных соответствующим договором (сделкой), возврату неосновательного обогащения и возмещению убытков. Решение о списании (прощении) такой задолженности принимается в месячный срок со дня получения заявления заемщика и документов, подтверждающих выполнение указанного условия списания (прощения) задолженности;</w:t>
      </w:r>
    </w:p>
    <w:p w:rsidR="00473082" w:rsidRPr="00AC6D65" w:rsidRDefault="001759E1" w:rsidP="00AC6D65">
      <w:pPr>
        <w:pStyle w:val="ConsPlusNormal"/>
        <w:spacing w:line="360" w:lineRule="atLeast"/>
        <w:ind w:firstLine="709"/>
        <w:jc w:val="both"/>
        <w:rPr>
          <w:rFonts w:ascii="Times New Roman" w:hAnsi="Times New Roman" w:cs="Times New Roman"/>
          <w:sz w:val="28"/>
          <w:szCs w:val="28"/>
        </w:rPr>
      </w:pPr>
      <w:r w:rsidRPr="00AC6D65">
        <w:rPr>
          <w:rFonts w:ascii="Times New Roman" w:hAnsi="Times New Roman" w:cs="Times New Roman"/>
          <w:sz w:val="28"/>
          <w:szCs w:val="28"/>
        </w:rPr>
        <w:t>б</w:t>
      </w:r>
      <w:r w:rsidR="00473082" w:rsidRPr="00AC6D65">
        <w:rPr>
          <w:rFonts w:ascii="Times New Roman" w:hAnsi="Times New Roman" w:cs="Times New Roman"/>
          <w:sz w:val="28"/>
          <w:szCs w:val="28"/>
        </w:rPr>
        <w:t>) государственные внутренние (внешние) заимствования Российской Федерации с превышением установленного на 202</w:t>
      </w:r>
      <w:r w:rsidR="00B20FAF" w:rsidRPr="00AC6D65">
        <w:rPr>
          <w:rFonts w:ascii="Times New Roman" w:hAnsi="Times New Roman" w:cs="Times New Roman"/>
          <w:sz w:val="28"/>
          <w:szCs w:val="28"/>
        </w:rPr>
        <w:t>3</w:t>
      </w:r>
      <w:r w:rsidR="00473082" w:rsidRPr="00AC6D65">
        <w:rPr>
          <w:rFonts w:ascii="Times New Roman" w:hAnsi="Times New Roman" w:cs="Times New Roman"/>
          <w:sz w:val="28"/>
          <w:szCs w:val="28"/>
        </w:rPr>
        <w:t xml:space="preserve"> год Федеральным </w:t>
      </w:r>
      <w:hyperlink r:id="rId28">
        <w:r w:rsidR="00473082" w:rsidRPr="00AC6D65">
          <w:rPr>
            <w:rFonts w:ascii="Times New Roman" w:hAnsi="Times New Roman" w:cs="Times New Roman"/>
            <w:sz w:val="28"/>
            <w:szCs w:val="28"/>
          </w:rPr>
          <w:t>законом</w:t>
        </w:r>
      </w:hyperlink>
      <w:r w:rsidR="00473082" w:rsidRPr="00AC6D65">
        <w:rPr>
          <w:rFonts w:ascii="Times New Roman" w:hAnsi="Times New Roman" w:cs="Times New Roman"/>
          <w:sz w:val="28"/>
          <w:szCs w:val="28"/>
        </w:rPr>
        <w:t xml:space="preserve"> верхнего предела государственного внутреннего (внешнего) долга Российской Федерации в целях замещения государственных внешних (внутренних) заимствований в рамках верхнего предела государственного долга Российской Федерации (суммы верхнего предела государственного внутреннего долга Российской Федерации, установленного Федеральным </w:t>
      </w:r>
      <w:hyperlink r:id="rId29">
        <w:r w:rsidR="00473082" w:rsidRPr="00AC6D65">
          <w:rPr>
            <w:rFonts w:ascii="Times New Roman" w:hAnsi="Times New Roman" w:cs="Times New Roman"/>
            <w:sz w:val="28"/>
            <w:szCs w:val="28"/>
          </w:rPr>
          <w:t>законом</w:t>
        </w:r>
      </w:hyperlink>
      <w:r w:rsidR="00473082" w:rsidRPr="00AC6D65">
        <w:rPr>
          <w:rFonts w:ascii="Times New Roman" w:hAnsi="Times New Roman" w:cs="Times New Roman"/>
          <w:sz w:val="28"/>
          <w:szCs w:val="28"/>
        </w:rPr>
        <w:t xml:space="preserve">, и верхнего предела государственного внешнего долга Российской Федерации, установленного Федеральным </w:t>
      </w:r>
      <w:hyperlink r:id="rId30">
        <w:r w:rsidR="00473082" w:rsidRPr="00AC6D65">
          <w:rPr>
            <w:rFonts w:ascii="Times New Roman" w:hAnsi="Times New Roman" w:cs="Times New Roman"/>
            <w:sz w:val="28"/>
            <w:szCs w:val="28"/>
          </w:rPr>
          <w:t>законом</w:t>
        </w:r>
      </w:hyperlink>
      <w:r w:rsidR="00473082" w:rsidRPr="00AC6D65">
        <w:rPr>
          <w:rFonts w:ascii="Times New Roman" w:hAnsi="Times New Roman" w:cs="Times New Roman"/>
          <w:sz w:val="28"/>
          <w:szCs w:val="28"/>
        </w:rPr>
        <w:t>).</w:t>
      </w:r>
    </w:p>
    <w:p w:rsidR="00473082" w:rsidRPr="00AC6D65" w:rsidRDefault="00473082" w:rsidP="00AC6D65">
      <w:pPr>
        <w:pStyle w:val="ConsPlusNormal"/>
        <w:spacing w:line="360" w:lineRule="atLeast"/>
        <w:ind w:firstLine="709"/>
        <w:jc w:val="both"/>
        <w:rPr>
          <w:rFonts w:ascii="Times New Roman" w:hAnsi="Times New Roman" w:cs="Times New Roman"/>
          <w:sz w:val="28"/>
          <w:szCs w:val="28"/>
        </w:rPr>
      </w:pPr>
      <w:r w:rsidRPr="00AC6D65">
        <w:rPr>
          <w:rFonts w:ascii="Times New Roman" w:hAnsi="Times New Roman" w:cs="Times New Roman"/>
          <w:sz w:val="28"/>
          <w:szCs w:val="28"/>
        </w:rPr>
        <w:t xml:space="preserve">13. Предоставить Министерству финансов Российской Федерации право заключить от имени Правительства Российской Федерации договоры о выполнении </w:t>
      </w:r>
      <w:r w:rsidR="00B64C60">
        <w:rPr>
          <w:rFonts w:ascii="Times New Roman" w:hAnsi="Times New Roman" w:cs="Times New Roman"/>
          <w:sz w:val="28"/>
          <w:szCs w:val="28"/>
        </w:rPr>
        <w:br/>
      </w:r>
      <w:r w:rsidRPr="00AC6D65">
        <w:rPr>
          <w:rFonts w:ascii="Times New Roman" w:hAnsi="Times New Roman" w:cs="Times New Roman"/>
          <w:sz w:val="28"/>
          <w:szCs w:val="28"/>
        </w:rPr>
        <w:t>в 202</w:t>
      </w:r>
      <w:r w:rsidR="00B20FAF" w:rsidRPr="00AC6D65">
        <w:rPr>
          <w:rFonts w:ascii="Times New Roman" w:hAnsi="Times New Roman" w:cs="Times New Roman"/>
          <w:sz w:val="28"/>
          <w:szCs w:val="28"/>
        </w:rPr>
        <w:t>3</w:t>
      </w:r>
      <w:r w:rsidRPr="00AC6D65">
        <w:rPr>
          <w:rFonts w:ascii="Times New Roman" w:hAnsi="Times New Roman" w:cs="Times New Roman"/>
          <w:sz w:val="28"/>
          <w:szCs w:val="28"/>
        </w:rPr>
        <w:t xml:space="preserve"> году функций агентов Правительства Российской Федерации, предусмотрев </w:t>
      </w:r>
      <w:r w:rsidR="00B14711">
        <w:rPr>
          <w:rFonts w:ascii="Times New Roman" w:hAnsi="Times New Roman" w:cs="Times New Roman"/>
          <w:sz w:val="28"/>
          <w:szCs w:val="28"/>
        </w:rPr>
        <w:br/>
      </w:r>
      <w:r w:rsidRPr="00AC6D65">
        <w:rPr>
          <w:rFonts w:ascii="Times New Roman" w:hAnsi="Times New Roman" w:cs="Times New Roman"/>
          <w:sz w:val="28"/>
          <w:szCs w:val="28"/>
        </w:rPr>
        <w:t>в этих договорах права и обязанности агентов, их ответственность за ненадлежащее исполнение договоров, критерии оценки работы, а также сумму и порядок выплаты вознаграждения за выполнение функций агента Правительства Российской Федерации:</w:t>
      </w:r>
    </w:p>
    <w:p w:rsidR="00473082" w:rsidRPr="001D0E67" w:rsidRDefault="00473082" w:rsidP="00AC6D65">
      <w:pPr>
        <w:pStyle w:val="ConsPlusNormal"/>
        <w:spacing w:line="360" w:lineRule="atLeast"/>
        <w:ind w:firstLine="709"/>
        <w:jc w:val="both"/>
        <w:rPr>
          <w:rFonts w:ascii="Times New Roman" w:hAnsi="Times New Roman" w:cs="Times New Roman"/>
          <w:sz w:val="28"/>
          <w:szCs w:val="28"/>
        </w:rPr>
      </w:pPr>
      <w:r w:rsidRPr="001D0E67">
        <w:rPr>
          <w:rFonts w:ascii="Times New Roman" w:hAnsi="Times New Roman" w:cs="Times New Roman"/>
          <w:sz w:val="28"/>
          <w:szCs w:val="28"/>
        </w:rPr>
        <w:t>а) с госуда</w:t>
      </w:r>
      <w:r w:rsidR="006D1CB5" w:rsidRPr="001D0E67">
        <w:rPr>
          <w:rFonts w:ascii="Times New Roman" w:hAnsi="Times New Roman" w:cs="Times New Roman"/>
          <w:sz w:val="28"/>
          <w:szCs w:val="28"/>
        </w:rPr>
        <w:t>рственной корпорацией развития «</w:t>
      </w:r>
      <w:r w:rsidRPr="001D0E67">
        <w:rPr>
          <w:rFonts w:ascii="Times New Roman" w:hAnsi="Times New Roman" w:cs="Times New Roman"/>
          <w:sz w:val="28"/>
          <w:szCs w:val="28"/>
        </w:rPr>
        <w:t>ВЭБ.РФ</w:t>
      </w:r>
      <w:r w:rsidR="006D1CB5" w:rsidRPr="001D0E67">
        <w:rPr>
          <w:rFonts w:ascii="Times New Roman" w:hAnsi="Times New Roman" w:cs="Times New Roman"/>
          <w:sz w:val="28"/>
          <w:szCs w:val="28"/>
        </w:rPr>
        <w:t>»</w:t>
      </w:r>
      <w:r w:rsidRPr="001D0E67">
        <w:rPr>
          <w:rFonts w:ascii="Times New Roman" w:hAnsi="Times New Roman" w:cs="Times New Roman"/>
          <w:sz w:val="28"/>
          <w:szCs w:val="28"/>
        </w:rPr>
        <w:t xml:space="preserve"> </w:t>
      </w:r>
      <w:r w:rsidR="006B44CC" w:rsidRPr="001D0E67">
        <w:rPr>
          <w:rFonts w:ascii="Times New Roman" w:hAnsi="Times New Roman" w:cs="Times New Roman"/>
          <w:sz w:val="28"/>
          <w:szCs w:val="28"/>
        </w:rPr>
        <w:t>–</w:t>
      </w:r>
      <w:r w:rsidRPr="001D0E67">
        <w:rPr>
          <w:rFonts w:ascii="Times New Roman" w:hAnsi="Times New Roman" w:cs="Times New Roman"/>
          <w:sz w:val="28"/>
          <w:szCs w:val="28"/>
        </w:rPr>
        <w:t xml:space="preserve"> в соответствии </w:t>
      </w:r>
      <w:r w:rsidR="00B14711">
        <w:rPr>
          <w:rFonts w:ascii="Times New Roman" w:hAnsi="Times New Roman" w:cs="Times New Roman"/>
          <w:sz w:val="28"/>
          <w:szCs w:val="28"/>
        </w:rPr>
        <w:br/>
      </w:r>
      <w:r w:rsidRPr="001D0E67">
        <w:rPr>
          <w:rFonts w:ascii="Times New Roman" w:hAnsi="Times New Roman" w:cs="Times New Roman"/>
          <w:sz w:val="28"/>
          <w:szCs w:val="28"/>
        </w:rPr>
        <w:t xml:space="preserve">с </w:t>
      </w:r>
      <w:hyperlink r:id="rId31">
        <w:r w:rsidRPr="001D0E67">
          <w:rPr>
            <w:rFonts w:ascii="Times New Roman" w:hAnsi="Times New Roman" w:cs="Times New Roman"/>
            <w:sz w:val="28"/>
            <w:szCs w:val="28"/>
          </w:rPr>
          <w:t xml:space="preserve">пунктами </w:t>
        </w:r>
      </w:hyperlink>
      <w:r w:rsidR="001214E8" w:rsidRPr="001D0E67">
        <w:rPr>
          <w:rFonts w:ascii="Times New Roman" w:hAnsi="Times New Roman" w:cs="Times New Roman"/>
          <w:sz w:val="28"/>
          <w:szCs w:val="28"/>
        </w:rPr>
        <w:t>1, 2, 4</w:t>
      </w:r>
      <w:r w:rsidR="00CC516F">
        <w:rPr>
          <w:rFonts w:ascii="Times New Roman" w:hAnsi="Times New Roman" w:cs="Times New Roman"/>
          <w:sz w:val="28"/>
          <w:szCs w:val="28"/>
        </w:rPr>
        <w:t xml:space="preserve"> и </w:t>
      </w:r>
      <w:r w:rsidR="001214E8" w:rsidRPr="001D0E67">
        <w:rPr>
          <w:rFonts w:ascii="Times New Roman" w:hAnsi="Times New Roman" w:cs="Times New Roman"/>
          <w:sz w:val="28"/>
          <w:szCs w:val="28"/>
        </w:rPr>
        <w:t>6 части 5 статьи 18</w:t>
      </w:r>
      <w:r w:rsidR="006D1CB5" w:rsidRPr="001D0E67">
        <w:rPr>
          <w:rFonts w:ascii="Times New Roman" w:hAnsi="Times New Roman" w:cs="Times New Roman"/>
          <w:sz w:val="28"/>
          <w:szCs w:val="28"/>
        </w:rPr>
        <w:t xml:space="preserve"> </w:t>
      </w:r>
      <w:r w:rsidRPr="001D0E67">
        <w:rPr>
          <w:rFonts w:ascii="Times New Roman" w:hAnsi="Times New Roman" w:cs="Times New Roman"/>
          <w:sz w:val="28"/>
          <w:szCs w:val="28"/>
        </w:rPr>
        <w:t>Федерального закона;</w:t>
      </w:r>
    </w:p>
    <w:p w:rsidR="00473082" w:rsidRPr="001D0E67" w:rsidRDefault="00473082" w:rsidP="00AC6D65">
      <w:pPr>
        <w:pStyle w:val="ConsPlusNormal"/>
        <w:spacing w:line="360" w:lineRule="atLeast"/>
        <w:ind w:firstLine="709"/>
        <w:jc w:val="both"/>
        <w:rPr>
          <w:rFonts w:ascii="Times New Roman" w:hAnsi="Times New Roman" w:cs="Times New Roman"/>
          <w:sz w:val="28"/>
          <w:szCs w:val="28"/>
        </w:rPr>
      </w:pPr>
      <w:r w:rsidRPr="001D0E67">
        <w:rPr>
          <w:rFonts w:ascii="Times New Roman" w:hAnsi="Times New Roman" w:cs="Times New Roman"/>
          <w:sz w:val="28"/>
          <w:szCs w:val="28"/>
        </w:rPr>
        <w:t>б) с п</w:t>
      </w:r>
      <w:r w:rsidR="006D1CB5" w:rsidRPr="001D0E67">
        <w:rPr>
          <w:rFonts w:ascii="Times New Roman" w:hAnsi="Times New Roman" w:cs="Times New Roman"/>
          <w:sz w:val="28"/>
          <w:szCs w:val="28"/>
        </w:rPr>
        <w:t>убличным акционерным обществом «</w:t>
      </w:r>
      <w:r w:rsidRPr="001D0E67">
        <w:rPr>
          <w:rFonts w:ascii="Times New Roman" w:hAnsi="Times New Roman" w:cs="Times New Roman"/>
          <w:sz w:val="28"/>
          <w:szCs w:val="28"/>
        </w:rPr>
        <w:t>Промсвязьбанк</w:t>
      </w:r>
      <w:r w:rsidR="006D1CB5" w:rsidRPr="001D0E67">
        <w:rPr>
          <w:rFonts w:ascii="Times New Roman" w:hAnsi="Times New Roman" w:cs="Times New Roman"/>
          <w:sz w:val="28"/>
          <w:szCs w:val="28"/>
        </w:rPr>
        <w:t>»</w:t>
      </w:r>
      <w:r w:rsidRPr="001D0E67">
        <w:rPr>
          <w:rFonts w:ascii="Times New Roman" w:hAnsi="Times New Roman" w:cs="Times New Roman"/>
          <w:sz w:val="28"/>
          <w:szCs w:val="28"/>
        </w:rPr>
        <w:t xml:space="preserve"> </w:t>
      </w:r>
      <w:r w:rsidR="006B44CC" w:rsidRPr="001D0E67">
        <w:rPr>
          <w:rFonts w:ascii="Times New Roman" w:hAnsi="Times New Roman" w:cs="Times New Roman"/>
          <w:sz w:val="28"/>
          <w:szCs w:val="28"/>
        </w:rPr>
        <w:t>–</w:t>
      </w:r>
      <w:r w:rsidRPr="001D0E67">
        <w:rPr>
          <w:rFonts w:ascii="Times New Roman" w:hAnsi="Times New Roman" w:cs="Times New Roman"/>
          <w:sz w:val="28"/>
          <w:szCs w:val="28"/>
        </w:rPr>
        <w:t xml:space="preserve"> в соответствии </w:t>
      </w:r>
      <w:r w:rsidR="00B14711">
        <w:rPr>
          <w:rFonts w:ascii="Times New Roman" w:hAnsi="Times New Roman" w:cs="Times New Roman"/>
          <w:sz w:val="28"/>
          <w:szCs w:val="28"/>
        </w:rPr>
        <w:br/>
      </w:r>
      <w:r w:rsidRPr="001D0E67">
        <w:rPr>
          <w:rFonts w:ascii="Times New Roman" w:hAnsi="Times New Roman" w:cs="Times New Roman"/>
          <w:sz w:val="28"/>
          <w:szCs w:val="28"/>
        </w:rPr>
        <w:t xml:space="preserve">с </w:t>
      </w:r>
      <w:hyperlink r:id="rId32">
        <w:r w:rsidR="006D1CB5" w:rsidRPr="00FF6183">
          <w:rPr>
            <w:rFonts w:ascii="Times New Roman" w:hAnsi="Times New Roman" w:cs="Times New Roman"/>
            <w:sz w:val="28"/>
            <w:szCs w:val="28"/>
          </w:rPr>
          <w:t>пунктами</w:t>
        </w:r>
      </w:hyperlink>
      <w:r w:rsidR="002C274D" w:rsidRPr="00FF6183">
        <w:rPr>
          <w:rFonts w:ascii="Times New Roman" w:hAnsi="Times New Roman" w:cs="Times New Roman"/>
          <w:sz w:val="28"/>
          <w:szCs w:val="28"/>
        </w:rPr>
        <w:t xml:space="preserve"> 1 </w:t>
      </w:r>
      <w:r w:rsidR="00165873" w:rsidRPr="00FF6183">
        <w:rPr>
          <w:rFonts w:ascii="Times New Roman" w:hAnsi="Times New Roman" w:cs="Times New Roman"/>
          <w:sz w:val="28"/>
          <w:szCs w:val="28"/>
        </w:rPr>
        <w:t>–</w:t>
      </w:r>
      <w:r w:rsidR="002C274D" w:rsidRPr="00FF6183">
        <w:rPr>
          <w:rFonts w:ascii="Times New Roman" w:hAnsi="Times New Roman" w:cs="Times New Roman"/>
          <w:sz w:val="28"/>
          <w:szCs w:val="28"/>
        </w:rPr>
        <w:t xml:space="preserve"> 3</w:t>
      </w:r>
      <w:r w:rsidR="002C3007" w:rsidRPr="00FF6183">
        <w:rPr>
          <w:rFonts w:ascii="Times New Roman" w:hAnsi="Times New Roman" w:cs="Times New Roman"/>
          <w:sz w:val="28"/>
          <w:szCs w:val="28"/>
        </w:rPr>
        <w:t xml:space="preserve"> </w:t>
      </w:r>
      <w:r w:rsidR="00165873" w:rsidRPr="00FF6183">
        <w:rPr>
          <w:rFonts w:ascii="Times New Roman" w:hAnsi="Times New Roman" w:cs="Times New Roman"/>
          <w:sz w:val="28"/>
          <w:szCs w:val="28"/>
        </w:rPr>
        <w:t xml:space="preserve">части 5 статьи 18 </w:t>
      </w:r>
      <w:r w:rsidRPr="00FF6183">
        <w:rPr>
          <w:rFonts w:ascii="Times New Roman" w:hAnsi="Times New Roman" w:cs="Times New Roman"/>
          <w:sz w:val="28"/>
          <w:szCs w:val="28"/>
        </w:rPr>
        <w:t>Ф</w:t>
      </w:r>
      <w:r w:rsidRPr="001D0E67">
        <w:rPr>
          <w:rFonts w:ascii="Times New Roman" w:hAnsi="Times New Roman" w:cs="Times New Roman"/>
          <w:sz w:val="28"/>
          <w:szCs w:val="28"/>
        </w:rPr>
        <w:t>едерального закона.</w:t>
      </w:r>
    </w:p>
    <w:p w:rsidR="000D4E29" w:rsidRPr="001D0E67" w:rsidRDefault="000D4E29" w:rsidP="000D4E29">
      <w:pPr>
        <w:spacing w:after="0" w:line="360" w:lineRule="atLeast"/>
        <w:ind w:firstLine="709"/>
        <w:jc w:val="both"/>
        <w:rPr>
          <w:rFonts w:ascii="Times New Roman" w:hAnsi="Times New Roman" w:cs="Times New Roman"/>
          <w:sz w:val="28"/>
          <w:szCs w:val="28"/>
        </w:rPr>
      </w:pPr>
      <w:r w:rsidRPr="001D0E67">
        <w:rPr>
          <w:rFonts w:ascii="Times New Roman" w:hAnsi="Times New Roman" w:cs="Times New Roman"/>
          <w:sz w:val="28"/>
          <w:szCs w:val="28"/>
        </w:rPr>
        <w:t>14. Объем вознаграждения агентам Правительства Российской Федерации, установленны</w:t>
      </w:r>
      <w:r w:rsidR="00DE2786">
        <w:rPr>
          <w:rFonts w:ascii="Times New Roman" w:hAnsi="Times New Roman" w:cs="Times New Roman"/>
          <w:sz w:val="28"/>
          <w:szCs w:val="28"/>
        </w:rPr>
        <w:t>м</w:t>
      </w:r>
      <w:r w:rsidRPr="001D0E67">
        <w:rPr>
          <w:rFonts w:ascii="Times New Roman" w:hAnsi="Times New Roman" w:cs="Times New Roman"/>
          <w:sz w:val="28"/>
          <w:szCs w:val="28"/>
        </w:rPr>
        <w:t xml:space="preserve"> пунктами 1 – 6 части 5 статьи 18 Федерального закона, устанавливается Министерством финансов Российской Федерации в пределах суммы, предусмотренной на указанные цели пунктом 1 части 6 статьи 18 Федерального закона.</w:t>
      </w:r>
    </w:p>
    <w:p w:rsidR="008875A8" w:rsidRPr="001E01CD" w:rsidRDefault="008875A8" w:rsidP="001E01CD">
      <w:pPr>
        <w:pStyle w:val="ConsPlusNormal"/>
        <w:spacing w:line="360" w:lineRule="atLeast"/>
        <w:ind w:firstLine="709"/>
        <w:jc w:val="both"/>
        <w:rPr>
          <w:rFonts w:ascii="Times New Roman" w:hAnsi="Times New Roman" w:cs="Times New Roman"/>
          <w:i/>
          <w:sz w:val="28"/>
          <w:szCs w:val="28"/>
        </w:rPr>
      </w:pPr>
      <w:r w:rsidRPr="001D0E67">
        <w:rPr>
          <w:rFonts w:ascii="Times New Roman" w:hAnsi="Times New Roman" w:cs="Times New Roman"/>
          <w:sz w:val="28"/>
          <w:szCs w:val="28"/>
        </w:rPr>
        <w:t>1</w:t>
      </w:r>
      <w:r w:rsidR="000D4E29" w:rsidRPr="001D0E67">
        <w:rPr>
          <w:rFonts w:ascii="Times New Roman" w:hAnsi="Times New Roman" w:cs="Times New Roman"/>
          <w:sz w:val="28"/>
          <w:szCs w:val="28"/>
        </w:rPr>
        <w:t>5</w:t>
      </w:r>
      <w:r w:rsidRPr="001D0E67">
        <w:rPr>
          <w:rFonts w:ascii="Times New Roman" w:hAnsi="Times New Roman" w:cs="Times New Roman"/>
          <w:sz w:val="28"/>
          <w:szCs w:val="28"/>
        </w:rPr>
        <w:t>. Предоставить Министерству экономического развития Российской Федерации право заключить от имени Правительства Российской Федерации договор о выполнении в 2023 году функци</w:t>
      </w:r>
      <w:r w:rsidR="00EE0A51">
        <w:rPr>
          <w:rFonts w:ascii="Times New Roman" w:hAnsi="Times New Roman" w:cs="Times New Roman"/>
          <w:sz w:val="28"/>
          <w:szCs w:val="28"/>
        </w:rPr>
        <w:t>и</w:t>
      </w:r>
      <w:r w:rsidRPr="001D0E67">
        <w:rPr>
          <w:rFonts w:ascii="Times New Roman" w:hAnsi="Times New Roman" w:cs="Times New Roman"/>
          <w:sz w:val="28"/>
          <w:szCs w:val="28"/>
        </w:rPr>
        <w:t xml:space="preserve"> агент</w:t>
      </w:r>
      <w:r w:rsidR="00EE0A51">
        <w:rPr>
          <w:rFonts w:ascii="Times New Roman" w:hAnsi="Times New Roman" w:cs="Times New Roman"/>
          <w:sz w:val="28"/>
          <w:szCs w:val="28"/>
        </w:rPr>
        <w:t>а</w:t>
      </w:r>
      <w:r w:rsidRPr="001B1F69">
        <w:rPr>
          <w:rFonts w:ascii="Times New Roman" w:hAnsi="Times New Roman" w:cs="Times New Roman"/>
          <w:sz w:val="28"/>
          <w:szCs w:val="28"/>
        </w:rPr>
        <w:t xml:space="preserve"> Правительства Российской Федерации, предусмотрев в эт</w:t>
      </w:r>
      <w:r w:rsidR="008D0B9F" w:rsidRPr="001B1F69">
        <w:rPr>
          <w:rFonts w:ascii="Times New Roman" w:hAnsi="Times New Roman" w:cs="Times New Roman"/>
          <w:sz w:val="28"/>
          <w:szCs w:val="28"/>
        </w:rPr>
        <w:t>ом</w:t>
      </w:r>
      <w:r w:rsidRPr="001B1F69">
        <w:rPr>
          <w:rFonts w:ascii="Times New Roman" w:hAnsi="Times New Roman" w:cs="Times New Roman"/>
          <w:sz w:val="28"/>
          <w:szCs w:val="28"/>
        </w:rPr>
        <w:t xml:space="preserve"> договор</w:t>
      </w:r>
      <w:r w:rsidR="008D0B9F" w:rsidRPr="001B1F69">
        <w:rPr>
          <w:rFonts w:ascii="Times New Roman" w:hAnsi="Times New Roman" w:cs="Times New Roman"/>
          <w:sz w:val="28"/>
          <w:szCs w:val="28"/>
        </w:rPr>
        <w:t>е</w:t>
      </w:r>
      <w:r w:rsidRPr="001B1F69">
        <w:rPr>
          <w:rFonts w:ascii="Times New Roman" w:hAnsi="Times New Roman" w:cs="Times New Roman"/>
          <w:sz w:val="28"/>
          <w:szCs w:val="28"/>
        </w:rPr>
        <w:t xml:space="preserve"> права и обязанности агентов, их ответственность </w:t>
      </w:r>
      <w:r w:rsidR="00B14711">
        <w:rPr>
          <w:rFonts w:ascii="Times New Roman" w:hAnsi="Times New Roman" w:cs="Times New Roman"/>
          <w:sz w:val="28"/>
          <w:szCs w:val="28"/>
        </w:rPr>
        <w:br/>
      </w:r>
      <w:r w:rsidRPr="001B1F69">
        <w:rPr>
          <w:rFonts w:ascii="Times New Roman" w:hAnsi="Times New Roman" w:cs="Times New Roman"/>
          <w:sz w:val="28"/>
          <w:szCs w:val="28"/>
        </w:rPr>
        <w:t>за ненадлежащее исполнение договор</w:t>
      </w:r>
      <w:r w:rsidR="008D0B9F" w:rsidRPr="001B1F69">
        <w:rPr>
          <w:rFonts w:ascii="Times New Roman" w:hAnsi="Times New Roman" w:cs="Times New Roman"/>
          <w:sz w:val="28"/>
          <w:szCs w:val="28"/>
        </w:rPr>
        <w:t>а</w:t>
      </w:r>
      <w:r w:rsidRPr="001B1F69">
        <w:rPr>
          <w:rFonts w:ascii="Times New Roman" w:hAnsi="Times New Roman" w:cs="Times New Roman"/>
          <w:sz w:val="28"/>
          <w:szCs w:val="28"/>
        </w:rPr>
        <w:t xml:space="preserve">, критерии оценки работы, а также сумму </w:t>
      </w:r>
      <w:r w:rsidR="00B14711">
        <w:rPr>
          <w:rFonts w:ascii="Times New Roman" w:hAnsi="Times New Roman" w:cs="Times New Roman"/>
          <w:sz w:val="28"/>
          <w:szCs w:val="28"/>
        </w:rPr>
        <w:br/>
      </w:r>
      <w:r w:rsidRPr="001B1F69">
        <w:rPr>
          <w:rFonts w:ascii="Times New Roman" w:hAnsi="Times New Roman" w:cs="Times New Roman"/>
          <w:sz w:val="28"/>
          <w:szCs w:val="28"/>
        </w:rPr>
        <w:t xml:space="preserve">и порядок выплаты вознаграждения за выполнение функций агента Правительства Российской Федерации с государственной корпорацией развития </w:t>
      </w:r>
      <w:r w:rsidR="006C03B3" w:rsidRPr="001B1F69">
        <w:rPr>
          <w:rFonts w:ascii="Times New Roman" w:hAnsi="Times New Roman" w:cs="Times New Roman"/>
          <w:sz w:val="28"/>
          <w:szCs w:val="28"/>
        </w:rPr>
        <w:t>«</w:t>
      </w:r>
      <w:r w:rsidRPr="001B1F69">
        <w:rPr>
          <w:rFonts w:ascii="Times New Roman" w:hAnsi="Times New Roman" w:cs="Times New Roman"/>
          <w:sz w:val="28"/>
          <w:szCs w:val="28"/>
        </w:rPr>
        <w:t>ВЭБ.РФ</w:t>
      </w:r>
      <w:r w:rsidR="006C03B3" w:rsidRPr="001B1F69">
        <w:rPr>
          <w:rFonts w:ascii="Times New Roman" w:hAnsi="Times New Roman" w:cs="Times New Roman"/>
          <w:sz w:val="28"/>
          <w:szCs w:val="28"/>
        </w:rPr>
        <w:t>»</w:t>
      </w:r>
      <w:r w:rsidRPr="001B1F69">
        <w:rPr>
          <w:rFonts w:ascii="Times New Roman" w:hAnsi="Times New Roman" w:cs="Times New Roman"/>
          <w:sz w:val="28"/>
          <w:szCs w:val="28"/>
        </w:rPr>
        <w:t xml:space="preserve"> </w:t>
      </w:r>
      <w:r w:rsidR="007E223C" w:rsidRPr="001B1F69">
        <w:rPr>
          <w:rFonts w:ascii="Times New Roman" w:hAnsi="Times New Roman" w:cs="Times New Roman"/>
          <w:sz w:val="28"/>
          <w:szCs w:val="28"/>
        </w:rPr>
        <w:t>–</w:t>
      </w:r>
      <w:r w:rsidRPr="001B1F69">
        <w:rPr>
          <w:rFonts w:ascii="Times New Roman" w:hAnsi="Times New Roman" w:cs="Times New Roman"/>
          <w:sz w:val="28"/>
          <w:szCs w:val="28"/>
        </w:rPr>
        <w:t xml:space="preserve"> в </w:t>
      </w:r>
      <w:r w:rsidRPr="001E01CD">
        <w:rPr>
          <w:rFonts w:ascii="Times New Roman" w:hAnsi="Times New Roman" w:cs="Times New Roman"/>
          <w:sz w:val="28"/>
          <w:szCs w:val="28"/>
        </w:rPr>
        <w:lastRenderedPageBreak/>
        <w:t xml:space="preserve">соответствии с </w:t>
      </w:r>
      <w:hyperlink r:id="rId33">
        <w:r w:rsidRPr="001E01CD">
          <w:rPr>
            <w:rFonts w:ascii="Times New Roman" w:hAnsi="Times New Roman" w:cs="Times New Roman"/>
            <w:sz w:val="28"/>
            <w:szCs w:val="28"/>
          </w:rPr>
          <w:t xml:space="preserve">пунктом </w:t>
        </w:r>
      </w:hyperlink>
      <w:r w:rsidR="00775571" w:rsidRPr="001E01CD">
        <w:rPr>
          <w:rFonts w:ascii="Times New Roman" w:hAnsi="Times New Roman" w:cs="Times New Roman"/>
          <w:sz w:val="28"/>
          <w:szCs w:val="28"/>
        </w:rPr>
        <w:t xml:space="preserve">7 части 5 статьи 18 </w:t>
      </w:r>
      <w:r w:rsidRPr="001E01CD">
        <w:rPr>
          <w:rFonts w:ascii="Times New Roman" w:hAnsi="Times New Roman" w:cs="Times New Roman"/>
          <w:sz w:val="28"/>
          <w:szCs w:val="28"/>
        </w:rPr>
        <w:t>Федерального закона</w:t>
      </w:r>
      <w:r w:rsidR="006D1CB5" w:rsidRPr="001E01CD">
        <w:rPr>
          <w:rFonts w:ascii="Times New Roman" w:hAnsi="Times New Roman" w:cs="Times New Roman"/>
          <w:sz w:val="28"/>
          <w:szCs w:val="28"/>
        </w:rPr>
        <w:t>.</w:t>
      </w:r>
    </w:p>
    <w:p w:rsidR="00473082" w:rsidRDefault="00473082" w:rsidP="001E01CD">
      <w:pPr>
        <w:pStyle w:val="ConsPlusNormal"/>
        <w:spacing w:line="360" w:lineRule="atLeast"/>
        <w:ind w:firstLine="709"/>
        <w:jc w:val="both"/>
        <w:rPr>
          <w:rFonts w:ascii="Times New Roman" w:hAnsi="Times New Roman" w:cs="Times New Roman"/>
          <w:sz w:val="28"/>
          <w:szCs w:val="28"/>
        </w:rPr>
      </w:pPr>
      <w:r w:rsidRPr="001E01CD">
        <w:rPr>
          <w:rFonts w:ascii="Times New Roman" w:hAnsi="Times New Roman" w:cs="Times New Roman"/>
          <w:sz w:val="28"/>
          <w:szCs w:val="28"/>
        </w:rPr>
        <w:t>1</w:t>
      </w:r>
      <w:r w:rsidR="000D4E29">
        <w:rPr>
          <w:rFonts w:ascii="Times New Roman" w:hAnsi="Times New Roman" w:cs="Times New Roman"/>
          <w:sz w:val="28"/>
          <w:szCs w:val="28"/>
        </w:rPr>
        <w:t>6</w:t>
      </w:r>
      <w:r w:rsidRPr="001E01CD">
        <w:rPr>
          <w:rFonts w:ascii="Times New Roman" w:hAnsi="Times New Roman" w:cs="Times New Roman"/>
          <w:sz w:val="28"/>
          <w:szCs w:val="28"/>
        </w:rPr>
        <w:t>. Министерство</w:t>
      </w:r>
      <w:r w:rsidRPr="00AC6D65">
        <w:rPr>
          <w:rFonts w:ascii="Times New Roman" w:hAnsi="Times New Roman" w:cs="Times New Roman"/>
          <w:sz w:val="28"/>
          <w:szCs w:val="28"/>
        </w:rPr>
        <w:t xml:space="preserve"> финансов Российской Федерации в соответствии с </w:t>
      </w:r>
      <w:hyperlink r:id="rId34">
        <w:r w:rsidRPr="00AC6D65">
          <w:rPr>
            <w:rFonts w:ascii="Times New Roman" w:hAnsi="Times New Roman" w:cs="Times New Roman"/>
            <w:sz w:val="28"/>
            <w:szCs w:val="28"/>
          </w:rPr>
          <w:t>частью 4 статьи 14</w:t>
        </w:r>
      </w:hyperlink>
      <w:r w:rsidRPr="00AC6D65">
        <w:rPr>
          <w:rFonts w:ascii="Times New Roman" w:hAnsi="Times New Roman" w:cs="Times New Roman"/>
          <w:sz w:val="28"/>
          <w:szCs w:val="28"/>
        </w:rPr>
        <w:t xml:space="preserve"> Федерального закона вправе в пределах сумм, определенных Программой государственных гарантий Российской Федерации в иностранной валюте на 202</w:t>
      </w:r>
      <w:r w:rsidR="008A7427" w:rsidRPr="00AC6D65">
        <w:rPr>
          <w:rFonts w:ascii="Times New Roman" w:hAnsi="Times New Roman" w:cs="Times New Roman"/>
          <w:sz w:val="28"/>
          <w:szCs w:val="28"/>
        </w:rPr>
        <w:t>3</w:t>
      </w:r>
      <w:r w:rsidRPr="00AC6D65">
        <w:rPr>
          <w:rFonts w:ascii="Times New Roman" w:hAnsi="Times New Roman" w:cs="Times New Roman"/>
          <w:sz w:val="28"/>
          <w:szCs w:val="28"/>
        </w:rPr>
        <w:t xml:space="preserve"> год и на плановый период 202</w:t>
      </w:r>
      <w:r w:rsidR="008A7427" w:rsidRPr="00AC6D65">
        <w:rPr>
          <w:rFonts w:ascii="Times New Roman" w:hAnsi="Times New Roman" w:cs="Times New Roman"/>
          <w:sz w:val="28"/>
          <w:szCs w:val="28"/>
        </w:rPr>
        <w:t>4</w:t>
      </w:r>
      <w:r w:rsidRPr="00AC6D65">
        <w:rPr>
          <w:rFonts w:ascii="Times New Roman" w:hAnsi="Times New Roman" w:cs="Times New Roman"/>
          <w:sz w:val="28"/>
          <w:szCs w:val="28"/>
        </w:rPr>
        <w:t xml:space="preserve"> и 202</w:t>
      </w:r>
      <w:r w:rsidR="008A7427" w:rsidRPr="00AC6D65">
        <w:rPr>
          <w:rFonts w:ascii="Times New Roman" w:hAnsi="Times New Roman" w:cs="Times New Roman"/>
          <w:sz w:val="28"/>
          <w:szCs w:val="28"/>
        </w:rPr>
        <w:t>5</w:t>
      </w:r>
      <w:r w:rsidRPr="00AC6D65">
        <w:rPr>
          <w:rFonts w:ascii="Times New Roman" w:hAnsi="Times New Roman" w:cs="Times New Roman"/>
          <w:sz w:val="28"/>
          <w:szCs w:val="28"/>
        </w:rPr>
        <w:t xml:space="preserve"> годов, принимать решения о предоставлении </w:t>
      </w:r>
      <w:r w:rsidR="0059719E">
        <w:rPr>
          <w:rFonts w:ascii="Times New Roman" w:hAnsi="Times New Roman" w:cs="Times New Roman"/>
          <w:sz w:val="28"/>
          <w:szCs w:val="28"/>
        </w:rPr>
        <w:br/>
      </w:r>
      <w:r w:rsidRPr="00AC6D65">
        <w:rPr>
          <w:rFonts w:ascii="Times New Roman" w:hAnsi="Times New Roman" w:cs="Times New Roman"/>
          <w:sz w:val="28"/>
          <w:szCs w:val="28"/>
        </w:rPr>
        <w:t>в 202</w:t>
      </w:r>
      <w:r w:rsidR="008A7427" w:rsidRPr="00AC6D65">
        <w:rPr>
          <w:rFonts w:ascii="Times New Roman" w:hAnsi="Times New Roman" w:cs="Times New Roman"/>
          <w:sz w:val="28"/>
          <w:szCs w:val="28"/>
        </w:rPr>
        <w:t>3</w:t>
      </w:r>
      <w:r w:rsidRPr="00AC6D65">
        <w:rPr>
          <w:rFonts w:ascii="Times New Roman" w:hAnsi="Times New Roman" w:cs="Times New Roman"/>
          <w:sz w:val="28"/>
          <w:szCs w:val="28"/>
        </w:rPr>
        <w:t xml:space="preserve"> году государственных гарантий Российской Федерации в иностранной валюте, предусмотренных </w:t>
      </w:r>
      <w:r w:rsidR="001520EA">
        <w:rPr>
          <w:rFonts w:ascii="Times New Roman" w:hAnsi="Times New Roman" w:cs="Times New Roman"/>
          <w:sz w:val="28"/>
          <w:szCs w:val="28"/>
        </w:rPr>
        <w:t xml:space="preserve">пунктами 1 – 3 раздела 1 приложения 37 </w:t>
      </w:r>
      <w:r w:rsidRPr="00AC6D65">
        <w:rPr>
          <w:rFonts w:ascii="Times New Roman" w:hAnsi="Times New Roman" w:cs="Times New Roman"/>
          <w:sz w:val="28"/>
          <w:szCs w:val="28"/>
        </w:rPr>
        <w:t xml:space="preserve">к Федеральному закону, </w:t>
      </w:r>
      <w:r w:rsidR="00B14A28">
        <w:rPr>
          <w:rFonts w:ascii="Times New Roman" w:hAnsi="Times New Roman" w:cs="Times New Roman"/>
          <w:sz w:val="28"/>
          <w:szCs w:val="28"/>
        </w:rPr>
        <w:br/>
      </w:r>
      <w:r w:rsidRPr="00AC6D65">
        <w:rPr>
          <w:rFonts w:ascii="Times New Roman" w:hAnsi="Times New Roman" w:cs="Times New Roman"/>
          <w:sz w:val="28"/>
          <w:szCs w:val="28"/>
        </w:rPr>
        <w:t xml:space="preserve">в размере, не превышающем суммы, эквивалентной </w:t>
      </w:r>
      <w:r w:rsidR="001520EA">
        <w:rPr>
          <w:rFonts w:ascii="Times New Roman" w:hAnsi="Times New Roman" w:cs="Times New Roman"/>
          <w:sz w:val="28"/>
          <w:szCs w:val="28"/>
        </w:rPr>
        <w:t xml:space="preserve">150000 </w:t>
      </w:r>
      <w:r w:rsidRPr="00AC6D65">
        <w:rPr>
          <w:rFonts w:ascii="Times New Roman" w:hAnsi="Times New Roman" w:cs="Times New Roman"/>
          <w:sz w:val="28"/>
          <w:szCs w:val="28"/>
        </w:rPr>
        <w:t>тыс. долларов США, по каждой государственной гарантии Российской Федерации.</w:t>
      </w:r>
    </w:p>
    <w:p w:rsidR="00743888" w:rsidRPr="00E95D39" w:rsidRDefault="00743888" w:rsidP="00E95D39">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17</w:t>
      </w:r>
      <w:r w:rsidRPr="00E95D39">
        <w:rPr>
          <w:rFonts w:ascii="Times New Roman" w:hAnsi="Times New Roman" w:cs="Times New Roman"/>
          <w:sz w:val="28"/>
          <w:szCs w:val="28"/>
        </w:rPr>
        <w:t>. Федеральное казначейство осуществляет полномочия подведомственных Министерству науки и высшего образования Российской Федерации федеральных государственных бюджетных образовательных учреждений высшего образования «Ярославский государственный технический университет», «Вятский государственный университет», «Тольяттинский государственный университет», «Череповецкий государственный университет» и подведомственного Министерству здравоохранения Российской Федерации федерального государственного бюджетного учреждения «Федеральный центр нейрохирургии» Министерства здравоохранения Российской Федерации (г. Новосибирск)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бухгалтерского учета, включая составление и представление бухгалтерской отчетности, иной обязательной отчетности, формируемой на основании данных бухгалтерского учета, по обеспечению представления такой отчетности в соответствующие государственные (муниципальные) органы. Данные полномочия осуществляются на основании соглашений, заключенных Федеральным казначейством и указанными учреждениями по согласованию с федеральными органами государственной власти, осуществляющими в соответствии с законодательством в отношении таких учреждений функции и полномочия учредителя.</w:t>
      </w:r>
    </w:p>
    <w:p w:rsidR="00743888" w:rsidRPr="00E95D39" w:rsidRDefault="00743888" w:rsidP="00E95D39">
      <w:pPr>
        <w:spacing w:after="0" w:line="360" w:lineRule="atLeast"/>
        <w:ind w:firstLine="709"/>
        <w:jc w:val="both"/>
        <w:rPr>
          <w:rFonts w:ascii="Times New Roman" w:hAnsi="Times New Roman" w:cs="Times New Roman"/>
          <w:sz w:val="28"/>
          <w:szCs w:val="28"/>
        </w:rPr>
      </w:pPr>
      <w:r w:rsidRPr="00E95D39">
        <w:rPr>
          <w:rFonts w:ascii="Times New Roman" w:hAnsi="Times New Roman" w:cs="Times New Roman"/>
          <w:sz w:val="28"/>
          <w:szCs w:val="28"/>
        </w:rPr>
        <w:t>Исполнение переданных полномочий осуществляется Федеральным казначейством в пределах соответствующих бюджетных ассигнований, предусмотренных сводной бюджетной росписью на 2023 год.</w:t>
      </w:r>
    </w:p>
    <w:p w:rsidR="00473082" w:rsidRPr="00D602E5" w:rsidRDefault="00437679">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18</w:t>
      </w:r>
      <w:r w:rsidR="00473082" w:rsidRPr="00743888">
        <w:rPr>
          <w:rFonts w:ascii="Times New Roman" w:hAnsi="Times New Roman" w:cs="Times New Roman"/>
          <w:sz w:val="28"/>
          <w:szCs w:val="28"/>
        </w:rPr>
        <w:t xml:space="preserve">. Установить, что оплата судебных издержек, связанных с представлением интересов Российской Федерации в международных судебных и иных юридических спорах, оплата юридических и адвокатских услуг в случае осуществления закупки </w:t>
      </w:r>
      <w:r w:rsidR="001B20CF" w:rsidRPr="00743888">
        <w:rPr>
          <w:rFonts w:ascii="Times New Roman" w:hAnsi="Times New Roman" w:cs="Times New Roman"/>
          <w:sz w:val="28"/>
          <w:szCs w:val="28"/>
        </w:rPr>
        <w:br/>
      </w:r>
      <w:r w:rsidR="00473082" w:rsidRPr="00743888">
        <w:rPr>
          <w:rFonts w:ascii="Times New Roman" w:hAnsi="Times New Roman" w:cs="Times New Roman"/>
          <w:sz w:val="28"/>
          <w:szCs w:val="28"/>
        </w:rPr>
        <w:t>у единственного исполнителя</w:t>
      </w:r>
      <w:r w:rsidR="00473082" w:rsidRPr="00AC6D65">
        <w:rPr>
          <w:rFonts w:ascii="Times New Roman" w:hAnsi="Times New Roman" w:cs="Times New Roman"/>
          <w:sz w:val="28"/>
          <w:szCs w:val="28"/>
        </w:rPr>
        <w:t xml:space="preserve"> услуг в порядке, установленном законодательством Российской Федерации, за исключением случаев, предусмотренных </w:t>
      </w:r>
      <w:hyperlink r:id="rId35">
        <w:r w:rsidR="00473082" w:rsidRPr="00AC6D65">
          <w:rPr>
            <w:rFonts w:ascii="Times New Roman" w:hAnsi="Times New Roman" w:cs="Times New Roman"/>
            <w:sz w:val="28"/>
            <w:szCs w:val="28"/>
          </w:rPr>
          <w:t xml:space="preserve">пунктом 25 </w:t>
        </w:r>
        <w:r w:rsidR="0059719E">
          <w:rPr>
            <w:rFonts w:ascii="Times New Roman" w:hAnsi="Times New Roman" w:cs="Times New Roman"/>
            <w:sz w:val="28"/>
            <w:szCs w:val="28"/>
          </w:rPr>
          <w:br/>
        </w:r>
        <w:r w:rsidR="00473082" w:rsidRPr="00AC6D65">
          <w:rPr>
            <w:rFonts w:ascii="Times New Roman" w:hAnsi="Times New Roman" w:cs="Times New Roman"/>
            <w:sz w:val="28"/>
            <w:szCs w:val="28"/>
          </w:rPr>
          <w:t>части 1 статьи 93</w:t>
        </w:r>
      </w:hyperlink>
      <w:r w:rsidR="00D602E5">
        <w:rPr>
          <w:rFonts w:ascii="Times New Roman" w:hAnsi="Times New Roman" w:cs="Times New Roman"/>
          <w:sz w:val="28"/>
          <w:szCs w:val="28"/>
        </w:rPr>
        <w:t xml:space="preserve"> Федерального закона «</w:t>
      </w:r>
      <w:r w:rsidR="00473082" w:rsidRPr="00AC6D65">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D602E5">
        <w:rPr>
          <w:rFonts w:ascii="Times New Roman" w:hAnsi="Times New Roman" w:cs="Times New Roman"/>
          <w:sz w:val="28"/>
          <w:szCs w:val="28"/>
        </w:rPr>
        <w:t>»</w:t>
      </w:r>
      <w:r w:rsidR="00473082" w:rsidRPr="00AC6D65">
        <w:rPr>
          <w:rFonts w:ascii="Times New Roman" w:hAnsi="Times New Roman" w:cs="Times New Roman"/>
          <w:sz w:val="28"/>
          <w:szCs w:val="28"/>
        </w:rPr>
        <w:t xml:space="preserve">, выплаты, связанные с исполнением судебных актов международных судебных </w:t>
      </w:r>
      <w:r w:rsidR="00473082" w:rsidRPr="00AC6D65">
        <w:rPr>
          <w:rFonts w:ascii="Times New Roman" w:hAnsi="Times New Roman" w:cs="Times New Roman"/>
          <w:sz w:val="28"/>
          <w:szCs w:val="28"/>
        </w:rPr>
        <w:lastRenderedPageBreak/>
        <w:t xml:space="preserve">органов и судебных органов иностранных государств (кроме постановлений </w:t>
      </w:r>
      <w:r w:rsidR="0059719E">
        <w:rPr>
          <w:rFonts w:ascii="Times New Roman" w:hAnsi="Times New Roman" w:cs="Times New Roman"/>
          <w:sz w:val="28"/>
          <w:szCs w:val="28"/>
        </w:rPr>
        <w:br/>
      </w:r>
      <w:r w:rsidR="00473082" w:rsidRPr="00AC6D65">
        <w:rPr>
          <w:rFonts w:ascii="Times New Roman" w:hAnsi="Times New Roman" w:cs="Times New Roman"/>
          <w:sz w:val="28"/>
          <w:szCs w:val="28"/>
        </w:rPr>
        <w:t xml:space="preserve">и решений Европейского Суда по правам человека), мировых соглашений, заключенных в рамках судебных процессов в международных судебных органах </w:t>
      </w:r>
      <w:r w:rsidR="0059719E">
        <w:rPr>
          <w:rFonts w:ascii="Times New Roman" w:hAnsi="Times New Roman" w:cs="Times New Roman"/>
          <w:sz w:val="28"/>
          <w:szCs w:val="28"/>
        </w:rPr>
        <w:br/>
      </w:r>
      <w:r w:rsidR="00473082" w:rsidRPr="00AC6D65">
        <w:rPr>
          <w:rFonts w:ascii="Times New Roman" w:hAnsi="Times New Roman" w:cs="Times New Roman"/>
          <w:sz w:val="28"/>
          <w:szCs w:val="28"/>
        </w:rPr>
        <w:t xml:space="preserve">и судебных органах иностранных государств, осуществляются на основании отдельных решений </w:t>
      </w:r>
      <w:r w:rsidR="00473082" w:rsidRPr="00D602E5">
        <w:rPr>
          <w:rFonts w:ascii="Times New Roman" w:hAnsi="Times New Roman" w:cs="Times New Roman"/>
          <w:sz w:val="28"/>
          <w:szCs w:val="28"/>
        </w:rPr>
        <w:t>Правительства Российской Федерации.</w:t>
      </w:r>
    </w:p>
    <w:p w:rsidR="001E670C" w:rsidRDefault="00437679" w:rsidP="00AC6D65">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19</w:t>
      </w:r>
      <w:r w:rsidR="00473082" w:rsidRPr="00D602E5">
        <w:rPr>
          <w:rFonts w:ascii="Times New Roman" w:hAnsi="Times New Roman" w:cs="Times New Roman"/>
          <w:sz w:val="28"/>
          <w:szCs w:val="28"/>
        </w:rPr>
        <w:t xml:space="preserve">. Приостановить до 1 января </w:t>
      </w:r>
      <w:r w:rsidR="00EB5A4D" w:rsidRPr="00D602E5">
        <w:rPr>
          <w:rFonts w:ascii="Times New Roman" w:hAnsi="Times New Roman" w:cs="Times New Roman"/>
          <w:sz w:val="28"/>
          <w:szCs w:val="28"/>
        </w:rPr>
        <w:t>2024</w:t>
      </w:r>
      <w:r w:rsidR="00473082" w:rsidRPr="00D602E5">
        <w:rPr>
          <w:rFonts w:ascii="Times New Roman" w:hAnsi="Times New Roman" w:cs="Times New Roman"/>
          <w:sz w:val="28"/>
          <w:szCs w:val="28"/>
        </w:rPr>
        <w:t xml:space="preserve"> г.</w:t>
      </w:r>
      <w:r w:rsidR="006F1359">
        <w:rPr>
          <w:rFonts w:ascii="Times New Roman" w:hAnsi="Times New Roman" w:cs="Times New Roman"/>
          <w:sz w:val="28"/>
          <w:szCs w:val="28"/>
        </w:rPr>
        <w:t xml:space="preserve"> действие</w:t>
      </w:r>
      <w:r w:rsidR="001E670C">
        <w:rPr>
          <w:rFonts w:ascii="Times New Roman" w:hAnsi="Times New Roman" w:cs="Times New Roman"/>
          <w:sz w:val="28"/>
          <w:szCs w:val="28"/>
        </w:rPr>
        <w:t>:</w:t>
      </w:r>
    </w:p>
    <w:p w:rsidR="00473082" w:rsidRPr="001E670C" w:rsidRDefault="00637BA4">
      <w:pPr>
        <w:pStyle w:val="ConsPlusNormal"/>
        <w:spacing w:line="360" w:lineRule="atLeast"/>
        <w:ind w:firstLine="709"/>
        <w:jc w:val="both"/>
        <w:rPr>
          <w:rFonts w:ascii="Times New Roman" w:hAnsi="Times New Roman" w:cs="Times New Roman"/>
          <w:sz w:val="28"/>
          <w:szCs w:val="28"/>
        </w:rPr>
      </w:pPr>
      <w:hyperlink r:id="rId36">
        <w:r w:rsidR="00473082" w:rsidRPr="00D602E5">
          <w:rPr>
            <w:rFonts w:ascii="Times New Roman" w:hAnsi="Times New Roman" w:cs="Times New Roman"/>
            <w:sz w:val="28"/>
            <w:szCs w:val="28"/>
          </w:rPr>
          <w:t>пункта 15</w:t>
        </w:r>
      </w:hyperlink>
      <w:r w:rsidR="00473082" w:rsidRPr="00D602E5">
        <w:rPr>
          <w:rFonts w:ascii="Times New Roman" w:hAnsi="Times New Roman" w:cs="Times New Roman"/>
          <w:sz w:val="28"/>
          <w:szCs w:val="28"/>
        </w:rPr>
        <w:t xml:space="preserve"> постановления Правительства Российской Федерации </w:t>
      </w:r>
      <w:r w:rsidR="00E95D39">
        <w:rPr>
          <w:rFonts w:ascii="Times New Roman" w:hAnsi="Times New Roman" w:cs="Times New Roman"/>
          <w:sz w:val="28"/>
          <w:szCs w:val="28"/>
        </w:rPr>
        <w:br/>
      </w:r>
      <w:r w:rsidR="00473082" w:rsidRPr="00D602E5">
        <w:rPr>
          <w:rFonts w:ascii="Times New Roman" w:hAnsi="Times New Roman" w:cs="Times New Roman"/>
          <w:sz w:val="28"/>
          <w:szCs w:val="28"/>
        </w:rPr>
        <w:t xml:space="preserve">от 9 февраля 2004 г. </w:t>
      </w:r>
      <w:r w:rsidR="00D602E5">
        <w:rPr>
          <w:rFonts w:ascii="Times New Roman" w:hAnsi="Times New Roman" w:cs="Times New Roman"/>
          <w:sz w:val="28"/>
          <w:szCs w:val="28"/>
        </w:rPr>
        <w:t>№ 65 «</w:t>
      </w:r>
      <w:r w:rsidR="00473082" w:rsidRPr="00D602E5">
        <w:rPr>
          <w:rFonts w:ascii="Times New Roman" w:hAnsi="Times New Roman" w:cs="Times New Roman"/>
          <w:sz w:val="28"/>
          <w:szCs w:val="28"/>
        </w:rPr>
        <w:t>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r w:rsidR="00D602E5">
        <w:rPr>
          <w:rFonts w:ascii="Times New Roman" w:hAnsi="Times New Roman" w:cs="Times New Roman"/>
          <w:sz w:val="28"/>
          <w:szCs w:val="28"/>
        </w:rPr>
        <w:t>»</w:t>
      </w:r>
      <w:r w:rsidR="00473082" w:rsidRPr="00D602E5">
        <w:rPr>
          <w:rFonts w:ascii="Times New Roman" w:hAnsi="Times New Roman" w:cs="Times New Roman"/>
          <w:sz w:val="28"/>
          <w:szCs w:val="28"/>
        </w:rPr>
        <w:t xml:space="preserve"> (Собрание законодательства Российской Федерации, 2004, </w:t>
      </w:r>
      <w:r w:rsidR="00D602E5" w:rsidRPr="001E670C">
        <w:rPr>
          <w:rFonts w:ascii="Times New Roman" w:hAnsi="Times New Roman" w:cs="Times New Roman"/>
          <w:sz w:val="28"/>
          <w:szCs w:val="28"/>
        </w:rPr>
        <w:t>№</w:t>
      </w:r>
      <w:r w:rsidR="00473082" w:rsidRPr="001E670C">
        <w:rPr>
          <w:rFonts w:ascii="Times New Roman" w:hAnsi="Times New Roman" w:cs="Times New Roman"/>
          <w:sz w:val="28"/>
          <w:szCs w:val="28"/>
        </w:rPr>
        <w:t xml:space="preserve"> 7, ст. 535) в части предоставления дополнительных гарантий, предусмотренных </w:t>
      </w:r>
      <w:hyperlink w:anchor="P35">
        <w:r w:rsidR="00473082" w:rsidRPr="001E670C">
          <w:rPr>
            <w:rFonts w:ascii="Times New Roman" w:hAnsi="Times New Roman" w:cs="Times New Roman"/>
            <w:sz w:val="28"/>
            <w:szCs w:val="28"/>
          </w:rPr>
          <w:t>пунктом 6</w:t>
        </w:r>
      </w:hyperlink>
      <w:r w:rsidR="00DA0C62" w:rsidRPr="001E670C">
        <w:rPr>
          <w:rFonts w:ascii="Times New Roman" w:hAnsi="Times New Roman" w:cs="Times New Roman"/>
          <w:sz w:val="28"/>
          <w:szCs w:val="28"/>
        </w:rPr>
        <w:t xml:space="preserve"> указанного постановления</w:t>
      </w:r>
      <w:r w:rsidR="006F1359">
        <w:rPr>
          <w:rFonts w:ascii="Times New Roman" w:hAnsi="Times New Roman" w:cs="Times New Roman"/>
          <w:sz w:val="28"/>
          <w:szCs w:val="28"/>
        </w:rPr>
        <w:t>;</w:t>
      </w:r>
    </w:p>
    <w:p w:rsidR="001E670C" w:rsidRPr="001E670C" w:rsidRDefault="00C93F77">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абзаца седьмого пункта 21</w:t>
      </w:r>
      <w:r w:rsidR="001E670C" w:rsidRPr="001E670C">
        <w:rPr>
          <w:rFonts w:ascii="Times New Roman" w:hAnsi="Times New Roman" w:cs="Times New Roman"/>
          <w:sz w:val="28"/>
          <w:szCs w:val="28"/>
        </w:rPr>
        <w:t xml:space="preserve"> Правил формирования, предоставления </w:t>
      </w:r>
      <w:r w:rsidR="000231DF">
        <w:rPr>
          <w:rFonts w:ascii="Times New Roman" w:hAnsi="Times New Roman" w:cs="Times New Roman"/>
          <w:sz w:val="28"/>
          <w:szCs w:val="28"/>
        </w:rPr>
        <w:br/>
      </w:r>
      <w:r w:rsidR="001E670C" w:rsidRPr="001E670C">
        <w:rPr>
          <w:rFonts w:ascii="Times New Roman" w:hAnsi="Times New Roman" w:cs="Times New Roman"/>
          <w:sz w:val="28"/>
          <w:szCs w:val="28"/>
        </w:rPr>
        <w:t xml:space="preserve">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w:t>
      </w:r>
      <w:r w:rsidR="001E670C">
        <w:rPr>
          <w:rFonts w:ascii="Times New Roman" w:hAnsi="Times New Roman" w:cs="Times New Roman"/>
          <w:sz w:val="28"/>
          <w:szCs w:val="28"/>
        </w:rPr>
        <w:t>№</w:t>
      </w:r>
      <w:r w:rsidR="001E670C" w:rsidRPr="001E670C">
        <w:rPr>
          <w:rFonts w:ascii="Times New Roman" w:hAnsi="Times New Roman" w:cs="Times New Roman"/>
          <w:sz w:val="28"/>
          <w:szCs w:val="28"/>
        </w:rPr>
        <w:t xml:space="preserve"> 999 </w:t>
      </w:r>
      <w:r w:rsidR="00465FBC">
        <w:rPr>
          <w:rFonts w:ascii="Times New Roman" w:hAnsi="Times New Roman" w:cs="Times New Roman"/>
          <w:sz w:val="28"/>
          <w:szCs w:val="28"/>
        </w:rPr>
        <w:t>«</w:t>
      </w:r>
      <w:r w:rsidR="001E670C" w:rsidRPr="001E670C">
        <w:rPr>
          <w:rFonts w:ascii="Times New Roman" w:hAnsi="Times New Roman" w:cs="Times New Roman"/>
          <w:sz w:val="28"/>
          <w:szCs w:val="28"/>
        </w:rPr>
        <w:t>О формировании, предоставлении и распределении субсидий из федерального бюджета бюджетам субъектов Российской Федерации</w:t>
      </w:r>
      <w:r w:rsidR="00465FBC">
        <w:rPr>
          <w:rFonts w:ascii="Times New Roman" w:hAnsi="Times New Roman" w:cs="Times New Roman"/>
          <w:sz w:val="28"/>
          <w:szCs w:val="28"/>
        </w:rPr>
        <w:t>»</w:t>
      </w:r>
      <w:r w:rsidR="001E670C" w:rsidRPr="001E670C">
        <w:rPr>
          <w:rFonts w:ascii="Times New Roman" w:hAnsi="Times New Roman" w:cs="Times New Roman"/>
          <w:sz w:val="28"/>
          <w:szCs w:val="28"/>
        </w:rPr>
        <w:t xml:space="preserve"> (Собрание законодательства Российской Федерации, 2014, </w:t>
      </w:r>
      <w:r w:rsidR="001E670C">
        <w:rPr>
          <w:rFonts w:ascii="Times New Roman" w:hAnsi="Times New Roman" w:cs="Times New Roman"/>
          <w:sz w:val="28"/>
          <w:szCs w:val="28"/>
        </w:rPr>
        <w:t>№</w:t>
      </w:r>
      <w:r w:rsidR="001E670C" w:rsidRPr="001E670C">
        <w:rPr>
          <w:rFonts w:ascii="Times New Roman" w:hAnsi="Times New Roman" w:cs="Times New Roman"/>
          <w:sz w:val="28"/>
          <w:szCs w:val="28"/>
        </w:rPr>
        <w:t xml:space="preserve"> 41, </w:t>
      </w:r>
      <w:r w:rsidR="00512C24">
        <w:rPr>
          <w:rFonts w:ascii="Times New Roman" w:hAnsi="Times New Roman" w:cs="Times New Roman"/>
          <w:sz w:val="28"/>
          <w:szCs w:val="28"/>
        </w:rPr>
        <w:br/>
      </w:r>
      <w:r w:rsidR="001E670C" w:rsidRPr="001E670C">
        <w:rPr>
          <w:rFonts w:ascii="Times New Roman" w:hAnsi="Times New Roman" w:cs="Times New Roman"/>
          <w:sz w:val="28"/>
          <w:szCs w:val="28"/>
        </w:rPr>
        <w:t xml:space="preserve">ст. 5536; 2016, </w:t>
      </w:r>
      <w:r w:rsidR="001E670C">
        <w:rPr>
          <w:rFonts w:ascii="Times New Roman" w:hAnsi="Times New Roman" w:cs="Times New Roman"/>
          <w:sz w:val="28"/>
          <w:szCs w:val="28"/>
        </w:rPr>
        <w:t>№</w:t>
      </w:r>
      <w:r w:rsidR="001E670C" w:rsidRPr="001E670C">
        <w:rPr>
          <w:rFonts w:ascii="Times New Roman" w:hAnsi="Times New Roman" w:cs="Times New Roman"/>
          <w:sz w:val="28"/>
          <w:szCs w:val="28"/>
        </w:rPr>
        <w:t xml:space="preserve"> 10, ст. 1406; 2020, </w:t>
      </w:r>
      <w:r w:rsidR="001E670C">
        <w:rPr>
          <w:rFonts w:ascii="Times New Roman" w:hAnsi="Times New Roman" w:cs="Times New Roman"/>
          <w:sz w:val="28"/>
          <w:szCs w:val="28"/>
        </w:rPr>
        <w:t>№</w:t>
      </w:r>
      <w:r w:rsidR="001E670C" w:rsidRPr="001E670C">
        <w:rPr>
          <w:rFonts w:ascii="Times New Roman" w:hAnsi="Times New Roman" w:cs="Times New Roman"/>
          <w:sz w:val="28"/>
          <w:szCs w:val="28"/>
        </w:rPr>
        <w:t xml:space="preserve"> 17, ст. 2799).</w:t>
      </w:r>
    </w:p>
    <w:p w:rsidR="001E670C" w:rsidRDefault="00437679" w:rsidP="00C93F77">
      <w:pPr>
        <w:autoSpaceDE w:val="0"/>
        <w:autoSpaceDN w:val="0"/>
        <w:adjustRightInd w:val="0"/>
        <w:spacing w:after="0" w:line="360" w:lineRule="atLeast"/>
        <w:ind w:firstLine="709"/>
        <w:jc w:val="both"/>
        <w:rPr>
          <w:rFonts w:ascii="Times New Roman" w:hAnsi="Times New Roman" w:cs="Times New Roman"/>
          <w:sz w:val="28"/>
          <w:szCs w:val="28"/>
        </w:rPr>
      </w:pPr>
      <w:bookmarkStart w:id="10" w:name="P72"/>
      <w:bookmarkEnd w:id="10"/>
      <w:r>
        <w:rPr>
          <w:rFonts w:ascii="Times New Roman" w:hAnsi="Times New Roman" w:cs="Times New Roman"/>
          <w:sz w:val="28"/>
          <w:szCs w:val="28"/>
        </w:rPr>
        <w:t>20</w:t>
      </w:r>
      <w:r w:rsidR="00473082" w:rsidRPr="00D602E5">
        <w:rPr>
          <w:rFonts w:ascii="Times New Roman" w:hAnsi="Times New Roman" w:cs="Times New Roman"/>
          <w:sz w:val="28"/>
          <w:szCs w:val="28"/>
        </w:rPr>
        <w:t>. Настоящее постановление вступает в силу с 1 января 202</w:t>
      </w:r>
      <w:r w:rsidR="008A7427" w:rsidRPr="00D602E5">
        <w:rPr>
          <w:rFonts w:ascii="Times New Roman" w:hAnsi="Times New Roman" w:cs="Times New Roman"/>
          <w:sz w:val="28"/>
          <w:szCs w:val="28"/>
        </w:rPr>
        <w:t>3</w:t>
      </w:r>
      <w:r w:rsidR="00473082" w:rsidRPr="00D602E5">
        <w:rPr>
          <w:rFonts w:ascii="Times New Roman" w:hAnsi="Times New Roman" w:cs="Times New Roman"/>
          <w:sz w:val="28"/>
          <w:szCs w:val="28"/>
        </w:rPr>
        <w:t xml:space="preserve"> г.</w:t>
      </w:r>
      <w:r w:rsidR="001E670C">
        <w:rPr>
          <w:rFonts w:ascii="Times New Roman" w:hAnsi="Times New Roman" w:cs="Times New Roman"/>
          <w:sz w:val="28"/>
          <w:szCs w:val="28"/>
        </w:rPr>
        <w:t xml:space="preserve">, </w:t>
      </w:r>
      <w:r w:rsidR="00665E94">
        <w:rPr>
          <w:rFonts w:ascii="Times New Roman" w:hAnsi="Times New Roman" w:cs="Times New Roman"/>
          <w:sz w:val="28"/>
          <w:szCs w:val="28"/>
        </w:rPr>
        <w:br/>
      </w:r>
      <w:r w:rsidR="001E670C">
        <w:rPr>
          <w:rFonts w:ascii="Times New Roman" w:hAnsi="Times New Roman" w:cs="Times New Roman"/>
          <w:sz w:val="28"/>
          <w:szCs w:val="28"/>
        </w:rPr>
        <w:t xml:space="preserve">за исключением </w:t>
      </w:r>
      <w:r w:rsidR="00600CE1">
        <w:rPr>
          <w:rFonts w:ascii="Times New Roman" w:hAnsi="Times New Roman" w:cs="Times New Roman"/>
          <w:sz w:val="28"/>
          <w:szCs w:val="28"/>
        </w:rPr>
        <w:t xml:space="preserve">пунктов 5, 6 и </w:t>
      </w:r>
      <w:r w:rsidR="001E670C">
        <w:rPr>
          <w:rFonts w:ascii="Times New Roman" w:hAnsi="Times New Roman" w:cs="Times New Roman"/>
          <w:sz w:val="28"/>
          <w:szCs w:val="28"/>
        </w:rPr>
        <w:t>абзаца третьего пункта 1</w:t>
      </w:r>
      <w:r w:rsidR="00083008">
        <w:rPr>
          <w:rFonts w:ascii="Times New Roman" w:hAnsi="Times New Roman" w:cs="Times New Roman"/>
          <w:sz w:val="28"/>
          <w:szCs w:val="28"/>
        </w:rPr>
        <w:t>9</w:t>
      </w:r>
      <w:r w:rsidR="001E670C">
        <w:rPr>
          <w:rFonts w:ascii="Times New Roman" w:hAnsi="Times New Roman" w:cs="Times New Roman"/>
          <w:sz w:val="28"/>
          <w:szCs w:val="28"/>
        </w:rPr>
        <w:t xml:space="preserve"> настоящего постановления, вступающ</w:t>
      </w:r>
      <w:r w:rsidR="00600CE1">
        <w:rPr>
          <w:rFonts w:ascii="Times New Roman" w:hAnsi="Times New Roman" w:cs="Times New Roman"/>
          <w:sz w:val="28"/>
          <w:szCs w:val="28"/>
        </w:rPr>
        <w:t>их</w:t>
      </w:r>
      <w:r w:rsidR="001E670C">
        <w:rPr>
          <w:rFonts w:ascii="Times New Roman" w:hAnsi="Times New Roman" w:cs="Times New Roman"/>
          <w:sz w:val="28"/>
          <w:szCs w:val="28"/>
        </w:rPr>
        <w:t xml:space="preserve"> в силу со дня его официального опубликования.</w:t>
      </w:r>
    </w:p>
    <w:p w:rsidR="00473082" w:rsidRPr="00AC6D65" w:rsidRDefault="00473082" w:rsidP="00AC6D65">
      <w:pPr>
        <w:pStyle w:val="ConsPlusNormal"/>
        <w:spacing w:line="360" w:lineRule="atLeast"/>
        <w:ind w:firstLine="709"/>
        <w:jc w:val="both"/>
        <w:rPr>
          <w:rFonts w:ascii="Times New Roman" w:hAnsi="Times New Roman" w:cs="Times New Roman"/>
          <w:sz w:val="28"/>
          <w:szCs w:val="28"/>
        </w:rPr>
      </w:pPr>
    </w:p>
    <w:p w:rsidR="00473082" w:rsidRDefault="00473082" w:rsidP="00AC6D65">
      <w:pPr>
        <w:pStyle w:val="ConsPlusNormal"/>
        <w:spacing w:line="360" w:lineRule="atLeast"/>
        <w:ind w:firstLine="709"/>
        <w:jc w:val="both"/>
        <w:rPr>
          <w:rFonts w:ascii="Times New Roman" w:hAnsi="Times New Roman" w:cs="Times New Roman"/>
          <w:sz w:val="28"/>
          <w:szCs w:val="28"/>
        </w:rPr>
      </w:pPr>
    </w:p>
    <w:p w:rsidR="00F57EB6" w:rsidRDefault="00F57EB6" w:rsidP="00AC6D65">
      <w:pPr>
        <w:pStyle w:val="ConsPlusNormal"/>
        <w:spacing w:line="360" w:lineRule="atLeast"/>
        <w:ind w:firstLine="709"/>
        <w:jc w:val="both"/>
        <w:rPr>
          <w:rFonts w:ascii="Times New Roman" w:hAnsi="Times New Roman" w:cs="Times New Roman"/>
          <w:sz w:val="28"/>
          <w:szCs w:val="28"/>
        </w:rPr>
      </w:pPr>
    </w:p>
    <w:p w:rsidR="00F57EB6" w:rsidRPr="00F3702E" w:rsidRDefault="00F57EB6" w:rsidP="00F57EB6">
      <w:pPr>
        <w:pStyle w:val="ConsPlusNormal"/>
        <w:rPr>
          <w:rFonts w:ascii="Times New Roman" w:hAnsi="Times New Roman" w:cs="Times New Roman"/>
          <w:sz w:val="28"/>
          <w:szCs w:val="28"/>
        </w:rPr>
      </w:pPr>
      <w:r w:rsidRPr="00F3702E">
        <w:rPr>
          <w:rFonts w:ascii="Times New Roman" w:hAnsi="Times New Roman" w:cs="Times New Roman"/>
          <w:sz w:val="28"/>
          <w:szCs w:val="28"/>
        </w:rPr>
        <w:t>Председатель Правительства</w:t>
      </w:r>
    </w:p>
    <w:p w:rsidR="00F57EB6" w:rsidRDefault="00F57EB6" w:rsidP="00F57EB6">
      <w:pPr>
        <w:pStyle w:val="ConsPlusNormal"/>
      </w:pPr>
      <w:r w:rsidRPr="00F3702E">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 xml:space="preserve">            </w:t>
      </w:r>
      <w:r w:rsidRPr="00F3702E">
        <w:rPr>
          <w:rFonts w:ascii="Times New Roman" w:hAnsi="Times New Roman" w:cs="Times New Roman"/>
          <w:sz w:val="28"/>
          <w:szCs w:val="28"/>
        </w:rPr>
        <w:t xml:space="preserve">             </w:t>
      </w:r>
      <w:proofErr w:type="spellStart"/>
      <w:r w:rsidRPr="00F3702E">
        <w:rPr>
          <w:rFonts w:ascii="Times New Roman" w:hAnsi="Times New Roman" w:cs="Times New Roman"/>
          <w:sz w:val="28"/>
          <w:szCs w:val="28"/>
        </w:rPr>
        <w:t>М.Мишустин</w:t>
      </w:r>
      <w:proofErr w:type="spellEnd"/>
    </w:p>
    <w:p w:rsidR="00473082" w:rsidRPr="00AC6D65" w:rsidRDefault="00473082" w:rsidP="00F57EB6">
      <w:pPr>
        <w:pStyle w:val="ConsPlusNormal"/>
        <w:rPr>
          <w:rFonts w:ascii="Times New Roman" w:hAnsi="Times New Roman" w:cs="Times New Roman"/>
          <w:sz w:val="28"/>
          <w:szCs w:val="28"/>
        </w:rPr>
      </w:pPr>
    </w:p>
    <w:sectPr w:rsidR="00473082" w:rsidRPr="00AC6D65" w:rsidSect="00E03D5C">
      <w:headerReference w:type="even" r:id="rId37"/>
      <w:headerReference w:type="default" r:id="rId38"/>
      <w:footerReference w:type="even" r:id="rId39"/>
      <w:footerReference w:type="default" r:id="rId40"/>
      <w:headerReference w:type="first" r:id="rId41"/>
      <w:footerReference w:type="first" r:id="rId42"/>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BA4" w:rsidRDefault="00637BA4" w:rsidP="00E03D5C">
      <w:pPr>
        <w:spacing w:after="0" w:line="240" w:lineRule="auto"/>
      </w:pPr>
      <w:r>
        <w:separator/>
      </w:r>
    </w:p>
  </w:endnote>
  <w:endnote w:type="continuationSeparator" w:id="0">
    <w:p w:rsidR="00637BA4" w:rsidRDefault="00637BA4" w:rsidP="00E03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D5C" w:rsidRDefault="00E03D5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D5C" w:rsidRDefault="00E03D5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D5C" w:rsidRDefault="00E03D5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BA4" w:rsidRDefault="00637BA4" w:rsidP="00E03D5C">
      <w:pPr>
        <w:spacing w:after="0" w:line="240" w:lineRule="auto"/>
      </w:pPr>
      <w:r>
        <w:separator/>
      </w:r>
    </w:p>
  </w:footnote>
  <w:footnote w:type="continuationSeparator" w:id="0">
    <w:p w:rsidR="00637BA4" w:rsidRDefault="00637BA4" w:rsidP="00E03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D5C" w:rsidRDefault="00E03D5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484905"/>
      <w:docPartObj>
        <w:docPartGallery w:val="Page Numbers (Top of Page)"/>
        <w:docPartUnique/>
      </w:docPartObj>
    </w:sdtPr>
    <w:sdtEndPr>
      <w:rPr>
        <w:rFonts w:ascii="Times New Roman" w:hAnsi="Times New Roman" w:cs="Times New Roman"/>
      </w:rPr>
    </w:sdtEndPr>
    <w:sdtContent>
      <w:p w:rsidR="00E03D5C" w:rsidRPr="005E5EBA" w:rsidRDefault="00E03D5C">
        <w:pPr>
          <w:pStyle w:val="a5"/>
          <w:jc w:val="center"/>
          <w:rPr>
            <w:rFonts w:ascii="Times New Roman" w:hAnsi="Times New Roman" w:cs="Times New Roman"/>
          </w:rPr>
        </w:pPr>
        <w:r w:rsidRPr="005E5EBA">
          <w:rPr>
            <w:rFonts w:ascii="Times New Roman" w:hAnsi="Times New Roman" w:cs="Times New Roman"/>
          </w:rPr>
          <w:fldChar w:fldCharType="begin"/>
        </w:r>
        <w:r w:rsidRPr="005E5EBA">
          <w:rPr>
            <w:rFonts w:ascii="Times New Roman" w:hAnsi="Times New Roman" w:cs="Times New Roman"/>
          </w:rPr>
          <w:instrText>PAGE   \* MERGEFORMAT</w:instrText>
        </w:r>
        <w:r w:rsidRPr="005E5EBA">
          <w:rPr>
            <w:rFonts w:ascii="Times New Roman" w:hAnsi="Times New Roman" w:cs="Times New Roman"/>
          </w:rPr>
          <w:fldChar w:fldCharType="separate"/>
        </w:r>
        <w:r w:rsidR="007C6ECD">
          <w:rPr>
            <w:rFonts w:ascii="Times New Roman" w:hAnsi="Times New Roman" w:cs="Times New Roman"/>
            <w:noProof/>
          </w:rPr>
          <w:t>11</w:t>
        </w:r>
        <w:r w:rsidRPr="005E5EBA">
          <w:rPr>
            <w:rFonts w:ascii="Times New Roman" w:hAnsi="Times New Roman" w:cs="Times New Roman"/>
          </w:rPr>
          <w:fldChar w:fldCharType="end"/>
        </w:r>
      </w:p>
    </w:sdtContent>
  </w:sdt>
  <w:p w:rsidR="00E03D5C" w:rsidRDefault="00E03D5C">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D5C" w:rsidRDefault="00E03D5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082"/>
    <w:rsid w:val="000231DF"/>
    <w:rsid w:val="000539C7"/>
    <w:rsid w:val="000548BA"/>
    <w:rsid w:val="000709B2"/>
    <w:rsid w:val="00083008"/>
    <w:rsid w:val="00091E1E"/>
    <w:rsid w:val="000B415D"/>
    <w:rsid w:val="000D4E29"/>
    <w:rsid w:val="001203C3"/>
    <w:rsid w:val="001214E8"/>
    <w:rsid w:val="00132267"/>
    <w:rsid w:val="001520B2"/>
    <w:rsid w:val="001520EA"/>
    <w:rsid w:val="00165873"/>
    <w:rsid w:val="001734E0"/>
    <w:rsid w:val="001759E1"/>
    <w:rsid w:val="001870AC"/>
    <w:rsid w:val="001A132D"/>
    <w:rsid w:val="001B1F69"/>
    <w:rsid w:val="001B20CF"/>
    <w:rsid w:val="001B2241"/>
    <w:rsid w:val="001D0E67"/>
    <w:rsid w:val="001E01CD"/>
    <w:rsid w:val="001E5CDC"/>
    <w:rsid w:val="001E670C"/>
    <w:rsid w:val="001F0EC5"/>
    <w:rsid w:val="00200642"/>
    <w:rsid w:val="00223593"/>
    <w:rsid w:val="0027712F"/>
    <w:rsid w:val="0028054E"/>
    <w:rsid w:val="002808A4"/>
    <w:rsid w:val="002925D8"/>
    <w:rsid w:val="0029783D"/>
    <w:rsid w:val="002C274D"/>
    <w:rsid w:val="002C3007"/>
    <w:rsid w:val="003220A8"/>
    <w:rsid w:val="003226D7"/>
    <w:rsid w:val="003262A6"/>
    <w:rsid w:val="00381588"/>
    <w:rsid w:val="003B197A"/>
    <w:rsid w:val="003B78DD"/>
    <w:rsid w:val="003F612B"/>
    <w:rsid w:val="003F7B61"/>
    <w:rsid w:val="0040751A"/>
    <w:rsid w:val="00415202"/>
    <w:rsid w:val="00421B38"/>
    <w:rsid w:val="004301E3"/>
    <w:rsid w:val="00436B02"/>
    <w:rsid w:val="00437679"/>
    <w:rsid w:val="00465FBC"/>
    <w:rsid w:val="00473082"/>
    <w:rsid w:val="0047554F"/>
    <w:rsid w:val="004A0797"/>
    <w:rsid w:val="004A0D82"/>
    <w:rsid w:val="004C1AF1"/>
    <w:rsid w:val="00512C24"/>
    <w:rsid w:val="00512CD1"/>
    <w:rsid w:val="00516156"/>
    <w:rsid w:val="00540003"/>
    <w:rsid w:val="005416D8"/>
    <w:rsid w:val="00555C60"/>
    <w:rsid w:val="00573F55"/>
    <w:rsid w:val="0059719E"/>
    <w:rsid w:val="0059751A"/>
    <w:rsid w:val="005A3F37"/>
    <w:rsid w:val="005B7B60"/>
    <w:rsid w:val="005E5EBA"/>
    <w:rsid w:val="005F3F7C"/>
    <w:rsid w:val="00600192"/>
    <w:rsid w:val="00600CE1"/>
    <w:rsid w:val="00637BA4"/>
    <w:rsid w:val="00663A9A"/>
    <w:rsid w:val="0066478B"/>
    <w:rsid w:val="00665E94"/>
    <w:rsid w:val="00666756"/>
    <w:rsid w:val="00670B58"/>
    <w:rsid w:val="006A13BD"/>
    <w:rsid w:val="006B0D98"/>
    <w:rsid w:val="006B44CC"/>
    <w:rsid w:val="006C03B3"/>
    <w:rsid w:val="006C4C71"/>
    <w:rsid w:val="006D1CB5"/>
    <w:rsid w:val="006D4035"/>
    <w:rsid w:val="006E5E20"/>
    <w:rsid w:val="006F00C3"/>
    <w:rsid w:val="006F1359"/>
    <w:rsid w:val="006F6B86"/>
    <w:rsid w:val="006F7A93"/>
    <w:rsid w:val="007077AC"/>
    <w:rsid w:val="00717E19"/>
    <w:rsid w:val="0074168A"/>
    <w:rsid w:val="00743888"/>
    <w:rsid w:val="00771CD5"/>
    <w:rsid w:val="00775571"/>
    <w:rsid w:val="007775A5"/>
    <w:rsid w:val="007808B2"/>
    <w:rsid w:val="007A4520"/>
    <w:rsid w:val="007C39F5"/>
    <w:rsid w:val="007C6ECD"/>
    <w:rsid w:val="007E223C"/>
    <w:rsid w:val="007F5064"/>
    <w:rsid w:val="00815139"/>
    <w:rsid w:val="008157E7"/>
    <w:rsid w:val="008547CD"/>
    <w:rsid w:val="00860378"/>
    <w:rsid w:val="00881EA7"/>
    <w:rsid w:val="008875A8"/>
    <w:rsid w:val="00891AD8"/>
    <w:rsid w:val="00893172"/>
    <w:rsid w:val="008A31F2"/>
    <w:rsid w:val="008A6612"/>
    <w:rsid w:val="008A7427"/>
    <w:rsid w:val="008B2933"/>
    <w:rsid w:val="008D0B9F"/>
    <w:rsid w:val="00910F45"/>
    <w:rsid w:val="0091568B"/>
    <w:rsid w:val="00930D3A"/>
    <w:rsid w:val="009342FF"/>
    <w:rsid w:val="00947BC2"/>
    <w:rsid w:val="00957501"/>
    <w:rsid w:val="00960B85"/>
    <w:rsid w:val="00966B6E"/>
    <w:rsid w:val="00975868"/>
    <w:rsid w:val="00997946"/>
    <w:rsid w:val="009B316E"/>
    <w:rsid w:val="009C7A63"/>
    <w:rsid w:val="00A20044"/>
    <w:rsid w:val="00A52E39"/>
    <w:rsid w:val="00A568CE"/>
    <w:rsid w:val="00A60B42"/>
    <w:rsid w:val="00A76E73"/>
    <w:rsid w:val="00A77207"/>
    <w:rsid w:val="00A84622"/>
    <w:rsid w:val="00A969E0"/>
    <w:rsid w:val="00AA50AA"/>
    <w:rsid w:val="00AC3760"/>
    <w:rsid w:val="00AC6D65"/>
    <w:rsid w:val="00AF1836"/>
    <w:rsid w:val="00AF4A06"/>
    <w:rsid w:val="00B0672E"/>
    <w:rsid w:val="00B14711"/>
    <w:rsid w:val="00B14A28"/>
    <w:rsid w:val="00B20FAF"/>
    <w:rsid w:val="00B4349A"/>
    <w:rsid w:val="00B51D15"/>
    <w:rsid w:val="00B63EA6"/>
    <w:rsid w:val="00B64C39"/>
    <w:rsid w:val="00B64C60"/>
    <w:rsid w:val="00B71145"/>
    <w:rsid w:val="00B85379"/>
    <w:rsid w:val="00BA41DE"/>
    <w:rsid w:val="00BC51A9"/>
    <w:rsid w:val="00BE4CC4"/>
    <w:rsid w:val="00C11FC5"/>
    <w:rsid w:val="00C16C7F"/>
    <w:rsid w:val="00C232C4"/>
    <w:rsid w:val="00C270E4"/>
    <w:rsid w:val="00C52B7D"/>
    <w:rsid w:val="00C805E5"/>
    <w:rsid w:val="00C83C05"/>
    <w:rsid w:val="00C84050"/>
    <w:rsid w:val="00C84E04"/>
    <w:rsid w:val="00C93F77"/>
    <w:rsid w:val="00CB0571"/>
    <w:rsid w:val="00CC025F"/>
    <w:rsid w:val="00CC3B82"/>
    <w:rsid w:val="00CC516F"/>
    <w:rsid w:val="00CC79CD"/>
    <w:rsid w:val="00CD3FE6"/>
    <w:rsid w:val="00CE442E"/>
    <w:rsid w:val="00CF69F1"/>
    <w:rsid w:val="00D00480"/>
    <w:rsid w:val="00D06693"/>
    <w:rsid w:val="00D465AA"/>
    <w:rsid w:val="00D573C4"/>
    <w:rsid w:val="00D602E5"/>
    <w:rsid w:val="00D65EB3"/>
    <w:rsid w:val="00D95707"/>
    <w:rsid w:val="00DA0C62"/>
    <w:rsid w:val="00DB2A59"/>
    <w:rsid w:val="00DC2272"/>
    <w:rsid w:val="00DE2786"/>
    <w:rsid w:val="00DF1D4F"/>
    <w:rsid w:val="00E03D5C"/>
    <w:rsid w:val="00E12A6E"/>
    <w:rsid w:val="00E14BAD"/>
    <w:rsid w:val="00E231DC"/>
    <w:rsid w:val="00E51833"/>
    <w:rsid w:val="00E56728"/>
    <w:rsid w:val="00E567FE"/>
    <w:rsid w:val="00E730E2"/>
    <w:rsid w:val="00E771B1"/>
    <w:rsid w:val="00E95D39"/>
    <w:rsid w:val="00E973BD"/>
    <w:rsid w:val="00EB427A"/>
    <w:rsid w:val="00EB5A4D"/>
    <w:rsid w:val="00EC1693"/>
    <w:rsid w:val="00EC192C"/>
    <w:rsid w:val="00EC21AA"/>
    <w:rsid w:val="00EC76B3"/>
    <w:rsid w:val="00ED0056"/>
    <w:rsid w:val="00ED6748"/>
    <w:rsid w:val="00EE0A51"/>
    <w:rsid w:val="00F57EB6"/>
    <w:rsid w:val="00F614F3"/>
    <w:rsid w:val="00F82313"/>
    <w:rsid w:val="00F87FBE"/>
    <w:rsid w:val="00FA3669"/>
    <w:rsid w:val="00FE6AD0"/>
    <w:rsid w:val="00FF2454"/>
    <w:rsid w:val="00FF6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F67840-4A38-41DD-9FD2-A63A1652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D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3082"/>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7308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73082"/>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CC025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C025F"/>
    <w:rPr>
      <w:rFonts w:ascii="Segoe UI" w:hAnsi="Segoe UI" w:cs="Segoe UI"/>
      <w:sz w:val="18"/>
      <w:szCs w:val="18"/>
    </w:rPr>
  </w:style>
  <w:style w:type="paragraph" w:styleId="a5">
    <w:name w:val="header"/>
    <w:basedOn w:val="a"/>
    <w:link w:val="a6"/>
    <w:uiPriority w:val="99"/>
    <w:unhideWhenUsed/>
    <w:rsid w:val="00E03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03D5C"/>
  </w:style>
  <w:style w:type="paragraph" w:styleId="a7">
    <w:name w:val="footer"/>
    <w:basedOn w:val="a"/>
    <w:link w:val="a8"/>
    <w:uiPriority w:val="99"/>
    <w:unhideWhenUsed/>
    <w:rsid w:val="00E03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03D5C"/>
  </w:style>
  <w:style w:type="character" w:styleId="a9">
    <w:name w:val="Hyperlink"/>
    <w:basedOn w:val="a0"/>
    <w:uiPriority w:val="99"/>
    <w:semiHidden/>
    <w:unhideWhenUsed/>
    <w:rsid w:val="001E67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23149">
      <w:bodyDiv w:val="1"/>
      <w:marLeft w:val="0"/>
      <w:marRight w:val="0"/>
      <w:marTop w:val="0"/>
      <w:marBottom w:val="0"/>
      <w:divBdr>
        <w:top w:val="none" w:sz="0" w:space="0" w:color="auto"/>
        <w:left w:val="none" w:sz="0" w:space="0" w:color="auto"/>
        <w:bottom w:val="none" w:sz="0" w:space="0" w:color="auto"/>
        <w:right w:val="none" w:sz="0" w:space="0" w:color="auto"/>
      </w:divBdr>
    </w:div>
    <w:div w:id="898050879">
      <w:bodyDiv w:val="1"/>
      <w:marLeft w:val="0"/>
      <w:marRight w:val="0"/>
      <w:marTop w:val="0"/>
      <w:marBottom w:val="0"/>
      <w:divBdr>
        <w:top w:val="none" w:sz="0" w:space="0" w:color="auto"/>
        <w:left w:val="none" w:sz="0" w:space="0" w:color="auto"/>
        <w:bottom w:val="none" w:sz="0" w:space="0" w:color="auto"/>
        <w:right w:val="none" w:sz="0" w:space="0" w:color="auto"/>
      </w:divBdr>
    </w:div>
    <w:div w:id="114847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8727B4E63528EACBDD49AC53232B71D1F1437AC471E90819129FCEE5CD85EC856CC8D41FCC0468C43A10FA4B354BF969BAE27B6CZFZ5M" TargetMode="External"/><Relationship Id="rId13" Type="http://schemas.openxmlformats.org/officeDocument/2006/relationships/hyperlink" Target="consultantplus://offline/ref=2E8727B4E63528EACBDD49AC53232B71D1F1437AC471E90819129FCEE5CD85EC856CC8D51FC50468C43A10FA4B354BF969BAE27B6CZFZ5M" TargetMode="External"/><Relationship Id="rId18" Type="http://schemas.openxmlformats.org/officeDocument/2006/relationships/hyperlink" Target="consultantplus://offline/ref=2E8727B4E63528EACBDD49AC53232B71D1F1437AC471E90819129FCEE5CD85EC856CC8D41CCD0468C43A10FA4B354BF969BAE27B6CZFZ5M" TargetMode="External"/><Relationship Id="rId26" Type="http://schemas.openxmlformats.org/officeDocument/2006/relationships/hyperlink" Target="consultantplus://offline/ref=2E8727B4E63528EACBDD49AC53232B71D1F1427BC071E90819129FCEE5CD85EC856CC8D61CCE0E38977511A60E6758F866BAE07370F542DAZ4Z4M"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2E8727B4E63528EACBDD49AC53232B71D1F3427AC176E90819129FCEE5CD85EC856CC8D61CCD0F35947511A60E6758F866BAE07370F542DAZ4Z4M" TargetMode="External"/><Relationship Id="rId34" Type="http://schemas.openxmlformats.org/officeDocument/2006/relationships/hyperlink" Target="consultantplus://offline/ref=2E8727B4E63528EACBDD49AC53232B71D1F3427CC574E90819129FCEE5CD85EC856CC8D61CCD0E399D7511A60E6758F866BAE07370F542DAZ4Z4M" TargetMode="External"/><Relationship Id="rId42" Type="http://schemas.openxmlformats.org/officeDocument/2006/relationships/footer" Target="footer3.xml"/><Relationship Id="rId7" Type="http://schemas.openxmlformats.org/officeDocument/2006/relationships/hyperlink" Target="consultantplus://offline/ref=2E8727B4E63528EACBDD49AC53232B71D1F3427CC574E90819129FCEE5CD85EC976C90DA1DCA113C9D6047F748Z3Z0M" TargetMode="External"/><Relationship Id="rId12" Type="http://schemas.openxmlformats.org/officeDocument/2006/relationships/hyperlink" Target="consultantplus://offline/ref=2E8727B4E63528EACBDD49AC53232B71D1F1437AC471E90819129FCEE5CD85EC856CC8D619CF0468C43A10FA4B354BF969BAE27B6CZFZ5M" TargetMode="External"/><Relationship Id="rId17" Type="http://schemas.openxmlformats.org/officeDocument/2006/relationships/hyperlink" Target="consultantplus://offline/ref=2E8727B4E63528EACBDD49AC53232B71D1F1437AC471E90819129FCEE5CD85EC856CC8D61CCD0E3B9D7511A60E6758F866BAE07370F542DAZ4Z4M" TargetMode="External"/><Relationship Id="rId25" Type="http://schemas.openxmlformats.org/officeDocument/2006/relationships/hyperlink" Target="consultantplus://offline/ref=2E8727B4E63528EACBDD49AC53232B71D1F1427BC071E90819129FCEE5CD85EC856CC8D61CCE0A3B927511A60E6758F866BAE07370F542DAZ4Z4M" TargetMode="External"/><Relationship Id="rId33" Type="http://schemas.openxmlformats.org/officeDocument/2006/relationships/hyperlink" Target="consultantplus://offline/ref=2E8727B4E63528EACBDD49AC53232B71D1F3427CC574E90819129FCEE5CD85EC856CC8D61CCD0E359C7511A60E6758F866BAE07370F542DAZ4Z4M"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2E8727B4E63528EACBDD49AC53232B71D1F1437AC471E90819129FCEE5CD85EC856CC8D519CB0468C43A10FA4B354BF969BAE27B6CZFZ5M" TargetMode="External"/><Relationship Id="rId20" Type="http://schemas.openxmlformats.org/officeDocument/2006/relationships/hyperlink" Target="consultantplus://offline/ref=2E8727B4E63528EACBDD49AC53232B71D1F3427AC176E90819129FCEE5CD85EC856CC8D61CCD0F35957511A60E6758F866BAE07370F542DAZ4Z4M" TargetMode="External"/><Relationship Id="rId29" Type="http://schemas.openxmlformats.org/officeDocument/2006/relationships/hyperlink" Target="consultantplus://offline/ref=2E8727B4E63528EACBDD49AC53232B71D1F3427CC574E90819129FCEE5CD85EC856CC8D61CCD0F3D977511A60E6758F866BAE07370F542DAZ4Z4M"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E8727B4E63528EACBDD49AC53232B71D1F1437AC471E90819129FCEE5CD85EC856CC8D61ECE0468C43A10FA4B354BF969BAE27B6CZFZ5M" TargetMode="External"/><Relationship Id="rId24" Type="http://schemas.openxmlformats.org/officeDocument/2006/relationships/hyperlink" Target="consultantplus://offline/ref=2E8727B4E63528EACBDD49AC53232B71D1F1427BC071E90819129FCEE5CD85EC856CC8D61CCE0B3F947511A60E6758F866BAE07370F542DAZ4Z4M" TargetMode="External"/><Relationship Id="rId32" Type="http://schemas.openxmlformats.org/officeDocument/2006/relationships/hyperlink" Target="consultantplus://offline/ref=2E8727B4E63528EACBDD49AC53232B71D1F3427CC574E90819129FCEE5CD85EC856CC8D61CCD0E359C7511A60E6758F866BAE07370F542DAZ4Z4M"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2E8727B4E63528EACBDD49AC53232B71D1F1437AC471E90819129FCEE5CD85EC856CC8D41CCC0468C43A10FA4B354BF969BAE27B6CZFZ5M" TargetMode="External"/><Relationship Id="rId23" Type="http://schemas.openxmlformats.org/officeDocument/2006/relationships/hyperlink" Target="consultantplus://offline/ref=2E8727B4E63528EACBDD49AC53232B71D1F1427BC071E90819129FCEE5CD85EC856CC8D61CCE0C35907511A60E6758F866BAE07370F542DAZ4Z4M" TargetMode="External"/><Relationship Id="rId28" Type="http://schemas.openxmlformats.org/officeDocument/2006/relationships/hyperlink" Target="consultantplus://offline/ref=2E8727B4E63528EACBDD49AC53232B71D1F3427CC574E90819129FCEE5CD85EC976C90DA1DCA113C9D6047F748Z3Z0M" TargetMode="External"/><Relationship Id="rId36" Type="http://schemas.openxmlformats.org/officeDocument/2006/relationships/hyperlink" Target="consultantplus://offline/ref=2E8727B4E63528EACBDD49AC53232B71D6F04079C870E90819129FCEE5CD85EC856CC8D61CCD0F389C7511A60E6758F866BAE07370F542DAZ4Z4M" TargetMode="External"/><Relationship Id="rId10" Type="http://schemas.openxmlformats.org/officeDocument/2006/relationships/hyperlink" Target="consultantplus://offline/ref=2E8727B4E63528EACBDD49AC53232B71D1F1437AC471E90819129FCEE5CD85EC856CC8D518CF0468C43A10FA4B354BF969BAE27B6CZFZ5M" TargetMode="External"/><Relationship Id="rId19" Type="http://schemas.openxmlformats.org/officeDocument/2006/relationships/hyperlink" Target="consultantplus://offline/ref=2E8727B4E63528EACBDD49AC53232B71D1F1437AC471E90819129FCEE5CD85EC856CC8D41CCC0468C43A10FA4B354BF969BAE27B6CZFZ5M" TargetMode="External"/><Relationship Id="rId31" Type="http://schemas.openxmlformats.org/officeDocument/2006/relationships/hyperlink" Target="consultantplus://offline/ref=2E8727B4E63528EACBDD49AC53232B71D1F3427CC574E90819129FCEE5CD85EC856CC8D61CCD0E359C7511A60E6758F866BAE07370F542DAZ4Z4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E8727B4E63528EACBDD49AC53232B71D1F1437AC471E90819129FCEE5CD85EC856CC8D515CB0468C43A10FA4B354BF969BAE27B6CZFZ5M" TargetMode="External"/><Relationship Id="rId14" Type="http://schemas.openxmlformats.org/officeDocument/2006/relationships/hyperlink" Target="consultantplus://offline/ref=2E8727B4E63528EACBDD49AC53232B71D1F1437AC471E90819129FCEE5CD85EC856CC8D61CCD0E3B9D7511A60E6758F866BAE07370F542DAZ4Z4M" TargetMode="External"/><Relationship Id="rId22" Type="http://schemas.openxmlformats.org/officeDocument/2006/relationships/hyperlink" Target="consultantplus://offline/ref=2E8727B4E63528EACBDD49AC53232B71D1F3427AC176E90819129FCEE5CD85EC856CC8D61CCD0F35977511A60E6758F866BAE07370F542DAZ4Z4M" TargetMode="External"/><Relationship Id="rId27" Type="http://schemas.openxmlformats.org/officeDocument/2006/relationships/hyperlink" Target="consultantplus://offline/ref=2E8727B4E63528EACBDD49AC53232B71D1F3427CC574E90819129FCEE5CD85EC856CC8D61CCD0E359C7511A60E6758F866BAE07370F542DAZ4Z4M" TargetMode="External"/><Relationship Id="rId30" Type="http://schemas.openxmlformats.org/officeDocument/2006/relationships/hyperlink" Target="consultantplus://offline/ref=2E8727B4E63528EACBDD49AC53232B71D1F3427CC574E90819129FCEE5CD85EC856CC8D61CCD0F3D967511A60E6758F866BAE07370F542DAZ4Z4M" TargetMode="External"/><Relationship Id="rId35" Type="http://schemas.openxmlformats.org/officeDocument/2006/relationships/hyperlink" Target="consultantplus://offline/ref=2E8727B4E63528EACBDD49AC53232B71D1F14172C676E90819129FCEE5CD85EC856CC8D61AC50C37C12F01A2473352E761ACFE796EF5Z4Z0M"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4D4AA-3227-41D4-8724-F2B151A74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4941</Words>
  <Characters>28169</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ПРИЖЕННИКОВ НИКОЛАЙ ОЛЕГОВИЧ</dc:creator>
  <cp:keywords/>
  <dc:description/>
  <cp:lastModifiedBy>СЕМЕНОВА ИРИНА ГЕННАДЬЕВНА</cp:lastModifiedBy>
  <cp:revision>23</cp:revision>
  <dcterms:created xsi:type="dcterms:W3CDTF">2022-09-23T06:52:00Z</dcterms:created>
  <dcterms:modified xsi:type="dcterms:W3CDTF">2022-09-23T09:57:00Z</dcterms:modified>
</cp:coreProperties>
</file>