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77" w:rsidRDefault="00E34977" w:rsidP="00E34977">
      <w:pPr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4977" w:rsidRDefault="00E34977" w:rsidP="000F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E34977" w:rsidRDefault="00E34977" w:rsidP="000F04AA">
      <w:pPr>
        <w:spacing w:before="480"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F788A" w:rsidRPr="009F3A4A" w:rsidRDefault="005650A8" w:rsidP="001D7B0E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2F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F029C">
        <w:rPr>
          <w:rFonts w:ascii="Times New Roman" w:hAnsi="Times New Roman" w:cs="Times New Roman"/>
          <w:sz w:val="28"/>
          <w:szCs w:val="28"/>
        </w:rPr>
        <w:t>_________ 2022</w:t>
      </w:r>
      <w:r w:rsidR="00EF788A" w:rsidRPr="009F3A4A">
        <w:rPr>
          <w:rFonts w:ascii="Times New Roman" w:hAnsi="Times New Roman" w:cs="Times New Roman"/>
          <w:sz w:val="28"/>
          <w:szCs w:val="28"/>
        </w:rPr>
        <w:t> г. № ____</w:t>
      </w:r>
    </w:p>
    <w:p w:rsidR="00EF788A" w:rsidRPr="005D0024" w:rsidRDefault="00EF788A" w:rsidP="001D7B0E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0024">
        <w:rPr>
          <w:rFonts w:ascii="Times New Roman" w:hAnsi="Times New Roman" w:cs="Times New Roman"/>
          <w:sz w:val="24"/>
          <w:szCs w:val="28"/>
        </w:rPr>
        <w:t>МОСКВА</w:t>
      </w:r>
    </w:p>
    <w:p w:rsidR="000F04AA" w:rsidRDefault="00474A35" w:rsidP="00D1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1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D16A38" w:rsidRPr="001D7B0E" w:rsidRDefault="00D16A38" w:rsidP="00D1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 от 4 февраля</w:t>
      </w:r>
      <w:r w:rsidR="005C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5C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93</w:t>
      </w:r>
    </w:p>
    <w:p w:rsidR="00EF788A" w:rsidRPr="00B92832" w:rsidRDefault="004806F9" w:rsidP="005650A8">
      <w:pPr>
        <w:spacing w:before="7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EF788A" w:rsidRPr="009F3A4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D0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88A" w:rsidRPr="00DE4F32">
        <w:rPr>
          <w:rFonts w:ascii="Times New Roman" w:hAnsi="Times New Roman" w:cs="Times New Roman"/>
          <w:sz w:val="28"/>
          <w:szCs w:val="28"/>
        </w:rPr>
        <w:t>:</w:t>
      </w:r>
    </w:p>
    <w:p w:rsidR="001D7B0E" w:rsidRDefault="00CF2E4A" w:rsidP="00CF2E4A">
      <w:pPr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DD17BE" w:rsidRPr="00D1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DD17BE" w:rsidRPr="005C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февраля 2009 г. №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7BE" w:rsidRPr="005C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осуществлении от имени Российской Федерации прав акционера акционерного общества «Государственная транспортная лизинговая компания» </w:t>
      </w:r>
      <w:r w:rsidR="00DD17BE" w:rsidRPr="00474A3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</w:t>
      </w:r>
      <w:r w:rsidR="00DD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№ 7, </w:t>
      </w:r>
      <w:r w:rsidR="00B3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842; </w:t>
      </w:r>
      <w:r w:rsidR="004D19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№ 32, ст. 5280</w:t>
      </w:r>
      <w:r w:rsidR="005F13AE">
        <w:rPr>
          <w:rFonts w:ascii="Times New Roman" w:eastAsia="Times New Roman" w:hAnsi="Times New Roman" w:cs="Times New Roman"/>
          <w:sz w:val="28"/>
          <w:szCs w:val="28"/>
          <w:lang w:eastAsia="ru-RU"/>
        </w:rPr>
        <w:t>; 2022, № 14, ст. 2299</w:t>
      </w:r>
      <w:r w:rsidR="00DD17BE" w:rsidRPr="00474A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0E" w:rsidRDefault="00CF5B0E" w:rsidP="00CF5B0E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10178C">
        <w:rPr>
          <w:rFonts w:ascii="Times New Roman" w:hAnsi="Times New Roman" w:cs="Times New Roman"/>
          <w:sz w:val="28"/>
        </w:rPr>
        <w:t xml:space="preserve">Председатель Правительства </w:t>
      </w:r>
    </w:p>
    <w:p w:rsidR="00CF5B0E" w:rsidRDefault="005650A8" w:rsidP="00CF5B0E">
      <w:pPr>
        <w:spacing w:after="7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F5B0E" w:rsidRPr="0010178C">
        <w:rPr>
          <w:rFonts w:ascii="Times New Roman" w:hAnsi="Times New Roman" w:cs="Times New Roman"/>
          <w:sz w:val="28"/>
        </w:rPr>
        <w:t>Российской Федерации</w:t>
      </w:r>
      <w:r w:rsidR="00CF5B0E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spellStart"/>
      <w:r w:rsidR="00CF5B0E" w:rsidRPr="00CF5B0E">
        <w:rPr>
          <w:rFonts w:ascii="Times New Roman" w:hAnsi="Times New Roman" w:cs="Times New Roman"/>
          <w:sz w:val="28"/>
        </w:rPr>
        <w:t>М.Мишустин</w:t>
      </w:r>
      <w:proofErr w:type="spellEnd"/>
    </w:p>
    <w:p w:rsidR="00B20124" w:rsidRDefault="00B2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124" w:rsidRPr="00B20124" w:rsidRDefault="00B20124" w:rsidP="00B20124">
      <w:pPr>
        <w:pageBreakBefore/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</w:t>
      </w:r>
      <w:r w:rsidRPr="00B20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 Российской Федерации</w:t>
      </w:r>
    </w:p>
    <w:p w:rsidR="00B20124" w:rsidRPr="00B20124" w:rsidRDefault="00B20124" w:rsidP="00B20124">
      <w:pPr>
        <w:tabs>
          <w:tab w:val="center" w:pos="4677"/>
          <w:tab w:val="left" w:pos="7140"/>
        </w:tabs>
        <w:spacing w:after="0" w:line="360" w:lineRule="atLeas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2022 г.     №</w:t>
      </w:r>
    </w:p>
    <w:p w:rsidR="00B20124" w:rsidRPr="00B20124" w:rsidRDefault="00B20124" w:rsidP="00B20124">
      <w:pPr>
        <w:spacing w:before="140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 М Е Н Е Н И Я,</w:t>
      </w:r>
      <w:bookmarkStart w:id="0" w:name="_GoBack"/>
      <w:bookmarkEnd w:id="0"/>
    </w:p>
    <w:p w:rsidR="00B20124" w:rsidRPr="00B20124" w:rsidRDefault="00B20124" w:rsidP="00B20124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постановление </w:t>
      </w:r>
      <w:r w:rsidRPr="00B2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Правительства Российской Федерации от 4 февраля 2009 г. № 93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 xml:space="preserve">1. Пункт 1 изложить в следующей редакции: 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 xml:space="preserve">«1. Наделить Министерство транспорта Российской Федерации полномочиями по осуществлению от имени Российской Федерации прав акционера по обыкновенным акциям акционерного общества «Государственная транспортная лизинговая компания» (далее </w:t>
      </w:r>
      <w:r w:rsidRPr="00B20124">
        <w:rPr>
          <w:rFonts w:ascii="Times New Roman" w:eastAsia="Calibri" w:hAnsi="Times New Roman" w:cs="Times New Roman"/>
          <w:sz w:val="28"/>
          <w:szCs w:val="28"/>
        </w:rPr>
        <w:br/>
        <w:t xml:space="preserve">также – общество), находящимся в федеральной собственности, </w:t>
      </w:r>
      <w:r w:rsidRPr="00B20124">
        <w:rPr>
          <w:rFonts w:ascii="Times New Roman" w:eastAsia="Calibri" w:hAnsi="Times New Roman" w:cs="Times New Roman"/>
          <w:sz w:val="28"/>
          <w:szCs w:val="28"/>
        </w:rPr>
        <w:br/>
        <w:t>за исключением акций, указанных в пункте 1(1) настоящего Постановления.».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2. Дополнить пунктами 1(1) – 1(2) следующего содержания: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«1(1). Наделить Министерство финансов Российской Федерации полномочиями по осуществлению от имени Российской Федерации прав акционера по приобретенным за счет средств Фонда национального благосостояния в рамках дополнительного выпуска обыкновенным именным бездокументарным акциям общества.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1(2). Реализация Министерством финансов Российской Федерации прав акционера по приобретенным за счет средств Фонда национального благосостояния акциям общества от имени Российской Федерации осуществляется с учетом пункта 2 статьи 96.11 Бюджетного кодекса Российской Федерации.».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3. В пункте 2: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а) абзац третий изложить в следующей редакции: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 xml:space="preserve">«полномочия общего собрания акционеров акционерного общества «Государственная транспортная лизинговая компания» осуществляются Министерством транспорта Российской Федерации и Министерством финансов Российской Федерации. Решение по вопросам, относящимся </w:t>
      </w:r>
      <w:r w:rsidRPr="00B20124">
        <w:rPr>
          <w:rFonts w:ascii="Times New Roman" w:eastAsia="Calibri" w:hAnsi="Times New Roman" w:cs="Times New Roman"/>
          <w:sz w:val="28"/>
          <w:szCs w:val="28"/>
        </w:rPr>
        <w:br/>
        <w:t>к компетенции общего собрания акционеров общества, оформляется совместным приказом ненормативного характера Министерства транспорта Российской Федерации и Министерства финансов Российской Федерации;»;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б) абзац четвертый изложить в следующей редакции: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«представители интересов Российской Федерации в совете директоров акционерного общества «Государственная транспортная лизинговая компания» осуществляют голосование по вопросам повестки дня заседания совета директоров на основании письменных директив, выданных Министерством транспорта Российской Федерации по согласованию </w:t>
      </w:r>
      <w:r w:rsidRPr="00B20124">
        <w:rPr>
          <w:rFonts w:ascii="Times New Roman" w:eastAsia="Calibri" w:hAnsi="Times New Roman" w:cs="Times New Roman"/>
          <w:sz w:val="28"/>
          <w:szCs w:val="28"/>
        </w:rPr>
        <w:br/>
        <w:t xml:space="preserve">с Министерством финансов Российской Федерации, по вопросам, указанным в подпунктах 3, 5, 11 и 15 пункта 1 статьи 65 Федерального закона </w:t>
      </w:r>
      <w:r w:rsidRPr="00B20124">
        <w:rPr>
          <w:rFonts w:ascii="Times New Roman" w:eastAsia="Calibri" w:hAnsi="Times New Roman" w:cs="Times New Roman"/>
          <w:sz w:val="28"/>
          <w:szCs w:val="28"/>
        </w:rPr>
        <w:br/>
        <w:t xml:space="preserve">«Об акционерных обществах;». 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4. Дополнить пунктами 2(2) –  2(3) следующего содержания: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«2(2). Проекты директив Правительства Российской Федерации представителям интересов Российской Федерации в совете директоров по голосованию на заседаниях совета директоров по вопросам формирования исполнительных органов и избрания (переизбрания) председателя совета директоров общества вносятся Министерством транспорта Российской Федерации в Правительство Российской Федерации по согласованию с Министерством финансов Российской Федерации с приложением необходимых материалов не позднее чем за 7 дней до даты проведения заседания совета директоров.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2(3). Министерство транспорта Российской Федерации направляет в Министерство финансов Российской Федерации проекты директив Правительства Российской Федерации и/или Министерства транспорта Российской Федерации с приложением необходимых материалов не позднее чем за 20 дней до даты проведения заседания совета директоров общества.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 xml:space="preserve">Позиция Министерства финансов Российской Федерации по проектам директив Правительства Российской Федерации и/или Министерства транспорта Российской Федерации представляется в Министерство транспорта Российской Федерации в течение 10 дней с даты их поступления </w:t>
      </w:r>
      <w:r w:rsidRPr="00B20124">
        <w:rPr>
          <w:rFonts w:ascii="Times New Roman" w:eastAsia="Calibri" w:hAnsi="Times New Roman" w:cs="Times New Roman"/>
          <w:sz w:val="28"/>
          <w:szCs w:val="28"/>
        </w:rPr>
        <w:br/>
        <w:t>на согласование.</w:t>
      </w:r>
    </w:p>
    <w:p w:rsidR="00B20124" w:rsidRPr="00B20124" w:rsidRDefault="00B20124" w:rsidP="00B201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 xml:space="preserve">При наличии разногласий между Министерством транспорта Российской Федерации и Министерством финансов Российской Федерации уполномоченный заместитель Министра транспорта Российской Федерации обеспечивает проведение согласительного совещания не позднее чем за 7 дней до даты проведения заседания совета директоров общества. В случае если на указанном совещании не выработана согласованная позиция, уполномоченный заместитель Министра транспорта Российской Федерации представляет в Правительство Российской Федерации протокол согласительного совещания и необходимые материалы, включая перечень разногласий с обоснованием позиций сторон, в целях урегулирования разногласий.». </w:t>
      </w:r>
    </w:p>
    <w:p w:rsidR="00B20124" w:rsidRPr="00B20124" w:rsidRDefault="00B20124" w:rsidP="00B20124">
      <w:pPr>
        <w:spacing w:after="0" w:line="360" w:lineRule="exact"/>
        <w:ind w:left="142"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977" w:rsidRDefault="00B20124" w:rsidP="00B20124">
      <w:pPr>
        <w:spacing w:after="0" w:line="360" w:lineRule="exact"/>
        <w:ind w:left="142" w:firstLine="92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124">
        <w:rPr>
          <w:rFonts w:ascii="Times New Roman" w:eastAsia="Calibri" w:hAnsi="Times New Roman" w:cs="Times New Roman"/>
          <w:sz w:val="28"/>
          <w:szCs w:val="28"/>
        </w:rPr>
        <w:t>_________</w:t>
      </w:r>
    </w:p>
    <w:sectPr w:rsidR="00E34977" w:rsidSect="00B20124">
      <w:headerReference w:type="default" r:id="rId8"/>
      <w:headerReference w:type="first" r:id="rId9"/>
      <w:pgSz w:w="11906" w:h="16838"/>
      <w:pgMar w:top="70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48" w:rsidRDefault="00337A48" w:rsidP="0075021F">
      <w:pPr>
        <w:spacing w:after="0" w:line="240" w:lineRule="auto"/>
      </w:pPr>
      <w:r>
        <w:separator/>
      </w:r>
    </w:p>
  </w:endnote>
  <w:endnote w:type="continuationSeparator" w:id="0">
    <w:p w:rsidR="00337A48" w:rsidRDefault="00337A48" w:rsidP="0075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48" w:rsidRDefault="00337A48" w:rsidP="0075021F">
      <w:pPr>
        <w:spacing w:after="0" w:line="240" w:lineRule="auto"/>
      </w:pPr>
      <w:r>
        <w:separator/>
      </w:r>
    </w:p>
  </w:footnote>
  <w:footnote w:type="continuationSeparator" w:id="0">
    <w:p w:rsidR="00337A48" w:rsidRDefault="00337A48" w:rsidP="0075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26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81B32" w:rsidRPr="00684BA5" w:rsidRDefault="00C81B32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684BA5">
          <w:rPr>
            <w:rFonts w:ascii="Times New Roman" w:hAnsi="Times New Roman" w:cs="Times New Roman"/>
            <w:sz w:val="24"/>
          </w:rPr>
          <w:fldChar w:fldCharType="begin"/>
        </w:r>
        <w:r w:rsidRPr="00684BA5">
          <w:rPr>
            <w:rFonts w:ascii="Times New Roman" w:hAnsi="Times New Roman" w:cs="Times New Roman"/>
            <w:sz w:val="24"/>
          </w:rPr>
          <w:instrText>PAGE   \* MERGEFORMAT</w:instrText>
        </w:r>
        <w:r w:rsidRPr="00684BA5">
          <w:rPr>
            <w:rFonts w:ascii="Times New Roman" w:hAnsi="Times New Roman" w:cs="Times New Roman"/>
            <w:sz w:val="24"/>
          </w:rPr>
          <w:fldChar w:fldCharType="separate"/>
        </w:r>
        <w:r w:rsidR="00B20124">
          <w:rPr>
            <w:rFonts w:ascii="Times New Roman" w:hAnsi="Times New Roman" w:cs="Times New Roman"/>
            <w:noProof/>
            <w:sz w:val="24"/>
          </w:rPr>
          <w:t>3</w:t>
        </w:r>
        <w:r w:rsidRPr="00684B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81B32" w:rsidRDefault="00C81B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32" w:rsidRDefault="00C81B32">
    <w:pPr>
      <w:pStyle w:val="ab"/>
      <w:jc w:val="center"/>
    </w:pPr>
  </w:p>
  <w:p w:rsidR="00C81B32" w:rsidRDefault="00C81B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26F"/>
    <w:multiLevelType w:val="hybridMultilevel"/>
    <w:tmpl w:val="D14CE314"/>
    <w:lvl w:ilvl="0" w:tplc="2B329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154D4"/>
    <w:multiLevelType w:val="hybridMultilevel"/>
    <w:tmpl w:val="DDA6BF8C"/>
    <w:lvl w:ilvl="0" w:tplc="DF600C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B6B6710"/>
    <w:multiLevelType w:val="hybridMultilevel"/>
    <w:tmpl w:val="E69ED758"/>
    <w:lvl w:ilvl="0" w:tplc="7FB0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31B7"/>
    <w:multiLevelType w:val="hybridMultilevel"/>
    <w:tmpl w:val="1F543576"/>
    <w:lvl w:ilvl="0" w:tplc="1518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B2D93"/>
    <w:multiLevelType w:val="hybridMultilevel"/>
    <w:tmpl w:val="675EF4FC"/>
    <w:lvl w:ilvl="0" w:tplc="C554B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9"/>
    <w:rsid w:val="00041E49"/>
    <w:rsid w:val="00062A68"/>
    <w:rsid w:val="000810EE"/>
    <w:rsid w:val="0009115A"/>
    <w:rsid w:val="000950FB"/>
    <w:rsid w:val="000A7CF6"/>
    <w:rsid w:val="000B540A"/>
    <w:rsid w:val="000B5B8F"/>
    <w:rsid w:val="000C77CF"/>
    <w:rsid w:val="000E753A"/>
    <w:rsid w:val="000F04AA"/>
    <w:rsid w:val="00101743"/>
    <w:rsid w:val="0010178C"/>
    <w:rsid w:val="0010356F"/>
    <w:rsid w:val="00103E91"/>
    <w:rsid w:val="00106FC1"/>
    <w:rsid w:val="00117306"/>
    <w:rsid w:val="00121954"/>
    <w:rsid w:val="00140FAC"/>
    <w:rsid w:val="001511F8"/>
    <w:rsid w:val="00152C35"/>
    <w:rsid w:val="00155E00"/>
    <w:rsid w:val="00156CD0"/>
    <w:rsid w:val="00165B4A"/>
    <w:rsid w:val="001723CF"/>
    <w:rsid w:val="0017781C"/>
    <w:rsid w:val="001830F7"/>
    <w:rsid w:val="001A6855"/>
    <w:rsid w:val="001B0827"/>
    <w:rsid w:val="001B25D0"/>
    <w:rsid w:val="001B2889"/>
    <w:rsid w:val="001B2ABE"/>
    <w:rsid w:val="001C21A8"/>
    <w:rsid w:val="001D7B0E"/>
    <w:rsid w:val="001E188B"/>
    <w:rsid w:val="001F28C7"/>
    <w:rsid w:val="001F6FD5"/>
    <w:rsid w:val="002002A2"/>
    <w:rsid w:val="00211F5A"/>
    <w:rsid w:val="002246F2"/>
    <w:rsid w:val="002272EF"/>
    <w:rsid w:val="00230072"/>
    <w:rsid w:val="00231409"/>
    <w:rsid w:val="00235789"/>
    <w:rsid w:val="0023626E"/>
    <w:rsid w:val="00250073"/>
    <w:rsid w:val="00250330"/>
    <w:rsid w:val="002505EF"/>
    <w:rsid w:val="0025732A"/>
    <w:rsid w:val="00264230"/>
    <w:rsid w:val="00275073"/>
    <w:rsid w:val="002A0955"/>
    <w:rsid w:val="002A1BC4"/>
    <w:rsid w:val="002A4515"/>
    <w:rsid w:val="002B3414"/>
    <w:rsid w:val="002B4FAC"/>
    <w:rsid w:val="002C3971"/>
    <w:rsid w:val="002C47D3"/>
    <w:rsid w:val="002C7F87"/>
    <w:rsid w:val="002D1A54"/>
    <w:rsid w:val="002D20D5"/>
    <w:rsid w:val="002E3F94"/>
    <w:rsid w:val="002E48D2"/>
    <w:rsid w:val="002F029C"/>
    <w:rsid w:val="002F49FA"/>
    <w:rsid w:val="003041FB"/>
    <w:rsid w:val="003066EF"/>
    <w:rsid w:val="00306819"/>
    <w:rsid w:val="00311BFC"/>
    <w:rsid w:val="00312D9E"/>
    <w:rsid w:val="00313702"/>
    <w:rsid w:val="0031786F"/>
    <w:rsid w:val="003269C0"/>
    <w:rsid w:val="00327A98"/>
    <w:rsid w:val="00332F2F"/>
    <w:rsid w:val="0033744C"/>
    <w:rsid w:val="00337A48"/>
    <w:rsid w:val="003439DD"/>
    <w:rsid w:val="0035271B"/>
    <w:rsid w:val="00353B3B"/>
    <w:rsid w:val="00367B49"/>
    <w:rsid w:val="00367BCE"/>
    <w:rsid w:val="00377FBF"/>
    <w:rsid w:val="00384D88"/>
    <w:rsid w:val="00385301"/>
    <w:rsid w:val="003A3419"/>
    <w:rsid w:val="003A7B69"/>
    <w:rsid w:val="003B6C38"/>
    <w:rsid w:val="003C0479"/>
    <w:rsid w:val="003C099E"/>
    <w:rsid w:val="003C711C"/>
    <w:rsid w:val="003C7F81"/>
    <w:rsid w:val="003D213B"/>
    <w:rsid w:val="003D2829"/>
    <w:rsid w:val="003D2E06"/>
    <w:rsid w:val="003E4756"/>
    <w:rsid w:val="003F56C2"/>
    <w:rsid w:val="003F63D4"/>
    <w:rsid w:val="00406EA9"/>
    <w:rsid w:val="00426635"/>
    <w:rsid w:val="00431A0E"/>
    <w:rsid w:val="00437B23"/>
    <w:rsid w:val="00446C08"/>
    <w:rsid w:val="004505A0"/>
    <w:rsid w:val="00457475"/>
    <w:rsid w:val="00466684"/>
    <w:rsid w:val="00471C47"/>
    <w:rsid w:val="00474A35"/>
    <w:rsid w:val="004805CF"/>
    <w:rsid w:val="004806F9"/>
    <w:rsid w:val="004822D5"/>
    <w:rsid w:val="004849C4"/>
    <w:rsid w:val="0048607A"/>
    <w:rsid w:val="004B09E8"/>
    <w:rsid w:val="004B7FAB"/>
    <w:rsid w:val="004C28D2"/>
    <w:rsid w:val="004C560B"/>
    <w:rsid w:val="004C6BF9"/>
    <w:rsid w:val="004D1960"/>
    <w:rsid w:val="004E7491"/>
    <w:rsid w:val="004F6CA8"/>
    <w:rsid w:val="00504287"/>
    <w:rsid w:val="0050458C"/>
    <w:rsid w:val="0050782B"/>
    <w:rsid w:val="00515457"/>
    <w:rsid w:val="00522608"/>
    <w:rsid w:val="00532B87"/>
    <w:rsid w:val="005358C6"/>
    <w:rsid w:val="005408A7"/>
    <w:rsid w:val="00544B8D"/>
    <w:rsid w:val="00561122"/>
    <w:rsid w:val="00562880"/>
    <w:rsid w:val="00562C5A"/>
    <w:rsid w:val="005650A8"/>
    <w:rsid w:val="00587C28"/>
    <w:rsid w:val="005A398C"/>
    <w:rsid w:val="005C5CCC"/>
    <w:rsid w:val="005D0024"/>
    <w:rsid w:val="005D047F"/>
    <w:rsid w:val="005E1C10"/>
    <w:rsid w:val="005E260C"/>
    <w:rsid w:val="005F13AE"/>
    <w:rsid w:val="005F69C5"/>
    <w:rsid w:val="006035F2"/>
    <w:rsid w:val="006066B4"/>
    <w:rsid w:val="006103B6"/>
    <w:rsid w:val="00610E66"/>
    <w:rsid w:val="00614138"/>
    <w:rsid w:val="00615022"/>
    <w:rsid w:val="0063481D"/>
    <w:rsid w:val="00644B1E"/>
    <w:rsid w:val="0065640B"/>
    <w:rsid w:val="00657D37"/>
    <w:rsid w:val="00660AEB"/>
    <w:rsid w:val="00664B9D"/>
    <w:rsid w:val="006665F7"/>
    <w:rsid w:val="006774B1"/>
    <w:rsid w:val="00677B51"/>
    <w:rsid w:val="0068131A"/>
    <w:rsid w:val="00684BA5"/>
    <w:rsid w:val="00685E58"/>
    <w:rsid w:val="006A0AAA"/>
    <w:rsid w:val="006A0C1A"/>
    <w:rsid w:val="006A5A02"/>
    <w:rsid w:val="006B10CA"/>
    <w:rsid w:val="006B20A0"/>
    <w:rsid w:val="006B2821"/>
    <w:rsid w:val="006B351C"/>
    <w:rsid w:val="006C0B07"/>
    <w:rsid w:val="006D45BE"/>
    <w:rsid w:val="006D6B6B"/>
    <w:rsid w:val="006E09B4"/>
    <w:rsid w:val="006E1C40"/>
    <w:rsid w:val="006F6F87"/>
    <w:rsid w:val="00705723"/>
    <w:rsid w:val="00723BF9"/>
    <w:rsid w:val="00740E0C"/>
    <w:rsid w:val="00744FD8"/>
    <w:rsid w:val="00747E6E"/>
    <w:rsid w:val="0075021F"/>
    <w:rsid w:val="00750827"/>
    <w:rsid w:val="00762CC3"/>
    <w:rsid w:val="0076337B"/>
    <w:rsid w:val="00771776"/>
    <w:rsid w:val="0077447D"/>
    <w:rsid w:val="00777EE6"/>
    <w:rsid w:val="007934B8"/>
    <w:rsid w:val="007A10E8"/>
    <w:rsid w:val="007B30B1"/>
    <w:rsid w:val="007B3D7D"/>
    <w:rsid w:val="007C4913"/>
    <w:rsid w:val="007F54D4"/>
    <w:rsid w:val="0080293A"/>
    <w:rsid w:val="0080392E"/>
    <w:rsid w:val="008249F8"/>
    <w:rsid w:val="00824A6E"/>
    <w:rsid w:val="008332A0"/>
    <w:rsid w:val="00836211"/>
    <w:rsid w:val="0084548F"/>
    <w:rsid w:val="0084770A"/>
    <w:rsid w:val="00850025"/>
    <w:rsid w:val="00861A42"/>
    <w:rsid w:val="00864176"/>
    <w:rsid w:val="0088268F"/>
    <w:rsid w:val="00894B0A"/>
    <w:rsid w:val="00896289"/>
    <w:rsid w:val="008B13FD"/>
    <w:rsid w:val="008B1B73"/>
    <w:rsid w:val="008C426E"/>
    <w:rsid w:val="008D4CE6"/>
    <w:rsid w:val="008F3EFB"/>
    <w:rsid w:val="00902756"/>
    <w:rsid w:val="00907AC1"/>
    <w:rsid w:val="00911405"/>
    <w:rsid w:val="00912F53"/>
    <w:rsid w:val="00921F56"/>
    <w:rsid w:val="00945FDE"/>
    <w:rsid w:val="00963D75"/>
    <w:rsid w:val="009765B9"/>
    <w:rsid w:val="00981FD4"/>
    <w:rsid w:val="00992BA5"/>
    <w:rsid w:val="00994627"/>
    <w:rsid w:val="009A350E"/>
    <w:rsid w:val="009B302D"/>
    <w:rsid w:val="009C4B63"/>
    <w:rsid w:val="009C5BCB"/>
    <w:rsid w:val="009E69FC"/>
    <w:rsid w:val="009F0A16"/>
    <w:rsid w:val="00A04D77"/>
    <w:rsid w:val="00A2747E"/>
    <w:rsid w:val="00A41C18"/>
    <w:rsid w:val="00A475E2"/>
    <w:rsid w:val="00A5267B"/>
    <w:rsid w:val="00A56A65"/>
    <w:rsid w:val="00A66CB8"/>
    <w:rsid w:val="00A7372D"/>
    <w:rsid w:val="00A843E4"/>
    <w:rsid w:val="00A846DF"/>
    <w:rsid w:val="00A93BEE"/>
    <w:rsid w:val="00AA6466"/>
    <w:rsid w:val="00AC3CE8"/>
    <w:rsid w:val="00AF499F"/>
    <w:rsid w:val="00B03067"/>
    <w:rsid w:val="00B144B0"/>
    <w:rsid w:val="00B20124"/>
    <w:rsid w:val="00B3008B"/>
    <w:rsid w:val="00B4517C"/>
    <w:rsid w:val="00B62624"/>
    <w:rsid w:val="00B90273"/>
    <w:rsid w:val="00B91780"/>
    <w:rsid w:val="00B9260D"/>
    <w:rsid w:val="00B93082"/>
    <w:rsid w:val="00BA4FF5"/>
    <w:rsid w:val="00BB0337"/>
    <w:rsid w:val="00BB0BAF"/>
    <w:rsid w:val="00BF69E1"/>
    <w:rsid w:val="00C0345E"/>
    <w:rsid w:val="00C12544"/>
    <w:rsid w:val="00C2064A"/>
    <w:rsid w:val="00C23FE6"/>
    <w:rsid w:val="00C278DC"/>
    <w:rsid w:val="00C31ED5"/>
    <w:rsid w:val="00C3614D"/>
    <w:rsid w:val="00C4359F"/>
    <w:rsid w:val="00C46760"/>
    <w:rsid w:val="00C53D65"/>
    <w:rsid w:val="00C60C28"/>
    <w:rsid w:val="00C63FFB"/>
    <w:rsid w:val="00C716CC"/>
    <w:rsid w:val="00C7233A"/>
    <w:rsid w:val="00C81B32"/>
    <w:rsid w:val="00C84156"/>
    <w:rsid w:val="00C90F36"/>
    <w:rsid w:val="00C91A34"/>
    <w:rsid w:val="00C91AA8"/>
    <w:rsid w:val="00CA14B2"/>
    <w:rsid w:val="00CA3209"/>
    <w:rsid w:val="00CA3BB8"/>
    <w:rsid w:val="00CB4B40"/>
    <w:rsid w:val="00CC1868"/>
    <w:rsid w:val="00CD02CE"/>
    <w:rsid w:val="00CD77BB"/>
    <w:rsid w:val="00CE1EB7"/>
    <w:rsid w:val="00CE4E79"/>
    <w:rsid w:val="00CF2E4A"/>
    <w:rsid w:val="00CF5B0E"/>
    <w:rsid w:val="00CF6486"/>
    <w:rsid w:val="00D03E5E"/>
    <w:rsid w:val="00D16A38"/>
    <w:rsid w:val="00D16D18"/>
    <w:rsid w:val="00D178CB"/>
    <w:rsid w:val="00D26A01"/>
    <w:rsid w:val="00D308BA"/>
    <w:rsid w:val="00D32E7D"/>
    <w:rsid w:val="00D41AB1"/>
    <w:rsid w:val="00D425C2"/>
    <w:rsid w:val="00D45AF5"/>
    <w:rsid w:val="00D47134"/>
    <w:rsid w:val="00D52467"/>
    <w:rsid w:val="00D662EC"/>
    <w:rsid w:val="00D73B16"/>
    <w:rsid w:val="00D7436F"/>
    <w:rsid w:val="00D85F84"/>
    <w:rsid w:val="00D8609D"/>
    <w:rsid w:val="00D90F61"/>
    <w:rsid w:val="00D92E3F"/>
    <w:rsid w:val="00DA1800"/>
    <w:rsid w:val="00DA3588"/>
    <w:rsid w:val="00DC01ED"/>
    <w:rsid w:val="00DC1A6E"/>
    <w:rsid w:val="00DC68E5"/>
    <w:rsid w:val="00DD17BE"/>
    <w:rsid w:val="00DD1C03"/>
    <w:rsid w:val="00DD2BE8"/>
    <w:rsid w:val="00DD5331"/>
    <w:rsid w:val="00DE3979"/>
    <w:rsid w:val="00DE3C59"/>
    <w:rsid w:val="00DF39FD"/>
    <w:rsid w:val="00E031F4"/>
    <w:rsid w:val="00E14F1E"/>
    <w:rsid w:val="00E2754F"/>
    <w:rsid w:val="00E31782"/>
    <w:rsid w:val="00E329FD"/>
    <w:rsid w:val="00E33819"/>
    <w:rsid w:val="00E34977"/>
    <w:rsid w:val="00E35BB8"/>
    <w:rsid w:val="00E35E87"/>
    <w:rsid w:val="00E407AD"/>
    <w:rsid w:val="00E75A4C"/>
    <w:rsid w:val="00E76375"/>
    <w:rsid w:val="00E84D13"/>
    <w:rsid w:val="00E84FF1"/>
    <w:rsid w:val="00E8523D"/>
    <w:rsid w:val="00E863FC"/>
    <w:rsid w:val="00E92118"/>
    <w:rsid w:val="00E96F78"/>
    <w:rsid w:val="00E97AB0"/>
    <w:rsid w:val="00EA19E5"/>
    <w:rsid w:val="00EB6F41"/>
    <w:rsid w:val="00ED2CC6"/>
    <w:rsid w:val="00EE77CA"/>
    <w:rsid w:val="00EF7688"/>
    <w:rsid w:val="00EF788A"/>
    <w:rsid w:val="00F45CC8"/>
    <w:rsid w:val="00F6078B"/>
    <w:rsid w:val="00F73269"/>
    <w:rsid w:val="00F73539"/>
    <w:rsid w:val="00F86BC8"/>
    <w:rsid w:val="00F926E4"/>
    <w:rsid w:val="00F9397A"/>
    <w:rsid w:val="00FA48B0"/>
    <w:rsid w:val="00FD008A"/>
    <w:rsid w:val="00FD0385"/>
    <w:rsid w:val="00FD3AC5"/>
    <w:rsid w:val="00FD7CF0"/>
    <w:rsid w:val="00FF1F6D"/>
    <w:rsid w:val="00FF702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E1874-A683-4A8E-AEB1-8A22B9D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7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8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D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21F"/>
  </w:style>
  <w:style w:type="paragraph" w:styleId="ad">
    <w:name w:val="footer"/>
    <w:basedOn w:val="a"/>
    <w:link w:val="ae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21F"/>
  </w:style>
  <w:style w:type="paragraph" w:styleId="af">
    <w:name w:val="Revision"/>
    <w:hidden/>
    <w:uiPriority w:val="99"/>
    <w:semiHidden/>
    <w:rsid w:val="0025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0656-BBE1-4D6A-9C02-C176D5D3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ТОЧЕНАЯ ЕЛЕНА АНАТОЛЬЕВНА</dc:creator>
  <cp:lastModifiedBy>Харитоненко Лидия Богдановна</cp:lastModifiedBy>
  <cp:revision>16</cp:revision>
  <cp:lastPrinted>2020-06-11T18:42:00Z</cp:lastPrinted>
  <dcterms:created xsi:type="dcterms:W3CDTF">2021-12-28T11:42:00Z</dcterms:created>
  <dcterms:modified xsi:type="dcterms:W3CDTF">2022-09-16T14:50:00Z</dcterms:modified>
</cp:coreProperties>
</file>