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D9" w:rsidRPr="00867317" w:rsidRDefault="002416D9" w:rsidP="005D12F8">
      <w:pPr>
        <w:autoSpaceDE w:val="0"/>
        <w:autoSpaceDN w:val="0"/>
        <w:adjustRightInd w:val="0"/>
        <w:spacing w:line="276" w:lineRule="auto"/>
        <w:ind w:firstLine="539"/>
        <w:jc w:val="right"/>
        <w:rPr>
          <w:szCs w:val="28"/>
        </w:rPr>
      </w:pPr>
      <w:r w:rsidRPr="00867317">
        <w:rPr>
          <w:szCs w:val="28"/>
        </w:rPr>
        <w:t>Проект</w:t>
      </w:r>
    </w:p>
    <w:p w:rsidR="002416D9" w:rsidRPr="00867317" w:rsidRDefault="002416D9" w:rsidP="005D12F8">
      <w:pPr>
        <w:autoSpaceDE w:val="0"/>
        <w:autoSpaceDN w:val="0"/>
        <w:adjustRightInd w:val="0"/>
        <w:spacing w:line="276" w:lineRule="auto"/>
        <w:jc w:val="center"/>
        <w:outlineLvl w:val="0"/>
        <w:rPr>
          <w:bCs/>
          <w:szCs w:val="28"/>
        </w:rPr>
      </w:pPr>
    </w:p>
    <w:p w:rsidR="002416D9" w:rsidRPr="00867317" w:rsidRDefault="002416D9" w:rsidP="005D12F8">
      <w:pPr>
        <w:autoSpaceDE w:val="0"/>
        <w:autoSpaceDN w:val="0"/>
        <w:adjustRightInd w:val="0"/>
        <w:spacing w:line="276" w:lineRule="auto"/>
        <w:jc w:val="center"/>
        <w:outlineLvl w:val="0"/>
        <w:rPr>
          <w:bCs/>
          <w:szCs w:val="28"/>
        </w:rPr>
      </w:pPr>
    </w:p>
    <w:p w:rsidR="002416D9" w:rsidRPr="00867317" w:rsidRDefault="002416D9" w:rsidP="005D12F8">
      <w:pPr>
        <w:autoSpaceDE w:val="0"/>
        <w:autoSpaceDN w:val="0"/>
        <w:adjustRightInd w:val="0"/>
        <w:spacing w:line="276" w:lineRule="auto"/>
        <w:jc w:val="center"/>
        <w:outlineLvl w:val="0"/>
        <w:rPr>
          <w:b/>
          <w:bCs/>
          <w:szCs w:val="28"/>
        </w:rPr>
      </w:pPr>
      <w:r w:rsidRPr="00867317">
        <w:rPr>
          <w:b/>
          <w:bCs/>
          <w:szCs w:val="28"/>
        </w:rPr>
        <w:t>ПРАВИТЕЛЬСТВО РОССИЙСКОЙ ФЕДЕРАЦИИ</w:t>
      </w:r>
    </w:p>
    <w:p w:rsidR="002416D9" w:rsidRPr="00867317" w:rsidRDefault="002416D9" w:rsidP="005D12F8">
      <w:pPr>
        <w:autoSpaceDE w:val="0"/>
        <w:autoSpaceDN w:val="0"/>
        <w:adjustRightInd w:val="0"/>
        <w:spacing w:line="276" w:lineRule="auto"/>
        <w:jc w:val="center"/>
        <w:rPr>
          <w:bCs/>
          <w:szCs w:val="28"/>
        </w:rPr>
      </w:pPr>
    </w:p>
    <w:p w:rsidR="002416D9" w:rsidRPr="00867317" w:rsidRDefault="002416D9" w:rsidP="005D12F8">
      <w:pPr>
        <w:autoSpaceDE w:val="0"/>
        <w:autoSpaceDN w:val="0"/>
        <w:adjustRightInd w:val="0"/>
        <w:spacing w:line="276" w:lineRule="auto"/>
        <w:jc w:val="center"/>
        <w:rPr>
          <w:bCs/>
          <w:szCs w:val="28"/>
        </w:rPr>
      </w:pPr>
      <w:r w:rsidRPr="00867317">
        <w:rPr>
          <w:bCs/>
          <w:szCs w:val="28"/>
        </w:rPr>
        <w:t>ПОСТАНОВЛЕНИЕ</w:t>
      </w:r>
    </w:p>
    <w:p w:rsidR="00CB162B" w:rsidRPr="00867317" w:rsidRDefault="00CB162B" w:rsidP="005D12F8">
      <w:pPr>
        <w:autoSpaceDE w:val="0"/>
        <w:autoSpaceDN w:val="0"/>
        <w:adjustRightInd w:val="0"/>
        <w:spacing w:line="276" w:lineRule="auto"/>
        <w:jc w:val="center"/>
        <w:rPr>
          <w:bCs/>
          <w:szCs w:val="28"/>
        </w:rPr>
      </w:pPr>
    </w:p>
    <w:p w:rsidR="002416D9" w:rsidRPr="00867317" w:rsidRDefault="002416D9" w:rsidP="005D12F8">
      <w:pPr>
        <w:autoSpaceDE w:val="0"/>
        <w:autoSpaceDN w:val="0"/>
        <w:adjustRightInd w:val="0"/>
        <w:spacing w:line="276" w:lineRule="auto"/>
        <w:jc w:val="center"/>
        <w:rPr>
          <w:bCs/>
          <w:szCs w:val="28"/>
        </w:rPr>
      </w:pPr>
      <w:r w:rsidRPr="00867317">
        <w:rPr>
          <w:bCs/>
          <w:szCs w:val="28"/>
        </w:rPr>
        <w:t>от «__</w:t>
      </w:r>
      <w:proofErr w:type="gramStart"/>
      <w:r w:rsidRPr="00867317">
        <w:rPr>
          <w:bCs/>
          <w:szCs w:val="28"/>
        </w:rPr>
        <w:t>_»_</w:t>
      </w:r>
      <w:proofErr w:type="gramEnd"/>
      <w:r w:rsidRPr="00867317">
        <w:rPr>
          <w:bCs/>
          <w:szCs w:val="28"/>
        </w:rPr>
        <w:t>__________ 2022 г. № _____</w:t>
      </w:r>
    </w:p>
    <w:p w:rsidR="00CB162B" w:rsidRPr="00867317" w:rsidRDefault="00CB162B" w:rsidP="005D12F8">
      <w:pPr>
        <w:autoSpaceDE w:val="0"/>
        <w:autoSpaceDN w:val="0"/>
        <w:adjustRightInd w:val="0"/>
        <w:spacing w:line="276" w:lineRule="auto"/>
        <w:jc w:val="center"/>
        <w:rPr>
          <w:bCs/>
          <w:szCs w:val="28"/>
        </w:rPr>
      </w:pPr>
    </w:p>
    <w:p w:rsidR="002416D9" w:rsidRPr="00867317" w:rsidRDefault="002416D9" w:rsidP="005D12F8">
      <w:pPr>
        <w:autoSpaceDE w:val="0"/>
        <w:autoSpaceDN w:val="0"/>
        <w:adjustRightInd w:val="0"/>
        <w:spacing w:line="276" w:lineRule="auto"/>
        <w:jc w:val="center"/>
        <w:rPr>
          <w:bCs/>
          <w:szCs w:val="28"/>
        </w:rPr>
      </w:pPr>
      <w:r w:rsidRPr="00867317">
        <w:rPr>
          <w:bCs/>
          <w:szCs w:val="28"/>
        </w:rPr>
        <w:t>МОСКВА</w:t>
      </w:r>
    </w:p>
    <w:p w:rsidR="002416D9" w:rsidRPr="00867317" w:rsidRDefault="002416D9" w:rsidP="005D12F8">
      <w:pPr>
        <w:spacing w:line="276" w:lineRule="auto"/>
        <w:rPr>
          <w:szCs w:val="28"/>
        </w:rPr>
      </w:pPr>
    </w:p>
    <w:p w:rsidR="002416D9" w:rsidRPr="00867317" w:rsidRDefault="002416D9" w:rsidP="005D12F8">
      <w:pPr>
        <w:spacing w:line="276" w:lineRule="auto"/>
        <w:rPr>
          <w:szCs w:val="28"/>
        </w:rPr>
      </w:pPr>
    </w:p>
    <w:p w:rsidR="002416D9" w:rsidRPr="00867317" w:rsidRDefault="002416D9" w:rsidP="005D12F8">
      <w:pPr>
        <w:spacing w:line="276" w:lineRule="auto"/>
        <w:jc w:val="center"/>
        <w:rPr>
          <w:b/>
          <w:szCs w:val="28"/>
        </w:rPr>
      </w:pPr>
      <w:r w:rsidRPr="00867317">
        <w:rPr>
          <w:b/>
          <w:szCs w:val="28"/>
        </w:rPr>
        <w:t>О государственн</w:t>
      </w:r>
      <w:r w:rsidR="00382FAF" w:rsidRPr="00867317">
        <w:rPr>
          <w:b/>
          <w:szCs w:val="28"/>
        </w:rPr>
        <w:t xml:space="preserve">ой гарантии </w:t>
      </w:r>
      <w:r w:rsidRPr="00867317">
        <w:rPr>
          <w:b/>
          <w:szCs w:val="28"/>
        </w:rPr>
        <w:t>Российской Федерации</w:t>
      </w:r>
    </w:p>
    <w:p w:rsidR="00E977AD" w:rsidRPr="00867317" w:rsidRDefault="002416D9" w:rsidP="005D12F8">
      <w:pPr>
        <w:spacing w:line="276" w:lineRule="auto"/>
        <w:jc w:val="center"/>
        <w:rPr>
          <w:b/>
          <w:szCs w:val="28"/>
        </w:rPr>
      </w:pPr>
      <w:r w:rsidRPr="00867317">
        <w:rPr>
          <w:b/>
          <w:szCs w:val="28"/>
        </w:rPr>
        <w:t xml:space="preserve">по обязательствам </w:t>
      </w:r>
      <w:r w:rsidR="00E977AD" w:rsidRPr="00867317">
        <w:rPr>
          <w:b/>
          <w:szCs w:val="28"/>
        </w:rPr>
        <w:t>акционерного общества «Российское агентство</w:t>
      </w:r>
    </w:p>
    <w:p w:rsidR="00E977AD" w:rsidRPr="00867317" w:rsidRDefault="00E977AD" w:rsidP="005D12F8">
      <w:pPr>
        <w:spacing w:line="276" w:lineRule="auto"/>
        <w:jc w:val="center"/>
        <w:rPr>
          <w:b/>
          <w:szCs w:val="28"/>
        </w:rPr>
      </w:pPr>
      <w:r w:rsidRPr="00867317">
        <w:rPr>
          <w:b/>
          <w:szCs w:val="28"/>
        </w:rPr>
        <w:t xml:space="preserve">по страхованию экспортных кредитов и инвестиций», </w:t>
      </w:r>
    </w:p>
    <w:p w:rsidR="002416D9" w:rsidRPr="00867317" w:rsidRDefault="00E977AD" w:rsidP="005D12F8">
      <w:pPr>
        <w:spacing w:line="276" w:lineRule="auto"/>
        <w:jc w:val="center"/>
        <w:rPr>
          <w:b/>
          <w:szCs w:val="28"/>
        </w:rPr>
      </w:pPr>
      <w:r w:rsidRPr="00867317">
        <w:rPr>
          <w:b/>
          <w:szCs w:val="28"/>
        </w:rPr>
        <w:t xml:space="preserve">осуществляющего </w:t>
      </w:r>
      <w:r w:rsidR="002416D9" w:rsidRPr="00867317">
        <w:rPr>
          <w:b/>
          <w:bCs/>
          <w:szCs w:val="28"/>
        </w:rPr>
        <w:t xml:space="preserve">страховую поддержку </w:t>
      </w:r>
      <w:r w:rsidR="00B75336" w:rsidRPr="00867317">
        <w:rPr>
          <w:b/>
          <w:bCs/>
          <w:szCs w:val="28"/>
        </w:rPr>
        <w:t>импорта</w:t>
      </w:r>
    </w:p>
    <w:p w:rsidR="002416D9" w:rsidRPr="00867317" w:rsidRDefault="002416D9" w:rsidP="005D12F8">
      <w:pPr>
        <w:spacing w:line="276" w:lineRule="auto"/>
        <w:rPr>
          <w:szCs w:val="28"/>
        </w:rPr>
      </w:pPr>
    </w:p>
    <w:p w:rsidR="002416D9" w:rsidRPr="00867317" w:rsidRDefault="002416D9" w:rsidP="005D12F8">
      <w:pPr>
        <w:spacing w:line="276" w:lineRule="auto"/>
        <w:ind w:firstLine="709"/>
        <w:rPr>
          <w:szCs w:val="28"/>
        </w:rPr>
      </w:pPr>
      <w:r w:rsidRPr="00867317">
        <w:rPr>
          <w:szCs w:val="28"/>
        </w:rPr>
        <w:t xml:space="preserve">Правительство Российской Федерации </w:t>
      </w:r>
      <w:r w:rsidRPr="00867317">
        <w:rPr>
          <w:b/>
          <w:szCs w:val="28"/>
        </w:rPr>
        <w:t>п о с т а н о в л я е </w:t>
      </w:r>
      <w:proofErr w:type="gramStart"/>
      <w:r w:rsidRPr="00867317">
        <w:rPr>
          <w:b/>
          <w:szCs w:val="28"/>
        </w:rPr>
        <w:t>т :</w:t>
      </w:r>
      <w:proofErr w:type="gramEnd"/>
    </w:p>
    <w:p w:rsidR="002416D9" w:rsidRPr="00867317" w:rsidRDefault="002416D9" w:rsidP="005D12F8">
      <w:pPr>
        <w:spacing w:line="276" w:lineRule="auto"/>
        <w:ind w:firstLine="709"/>
        <w:rPr>
          <w:szCs w:val="28"/>
        </w:rPr>
      </w:pPr>
      <w:bookmarkStart w:id="0" w:name="sub_1"/>
      <w:r w:rsidRPr="00867317">
        <w:rPr>
          <w:szCs w:val="28"/>
        </w:rPr>
        <w:t>1. Утвердить прилагаемые Правила предоставления государственн</w:t>
      </w:r>
      <w:r w:rsidR="00382FAF" w:rsidRPr="00867317">
        <w:rPr>
          <w:szCs w:val="28"/>
        </w:rPr>
        <w:t xml:space="preserve">ой гарантии </w:t>
      </w:r>
      <w:r w:rsidRPr="00867317">
        <w:rPr>
          <w:szCs w:val="28"/>
        </w:rPr>
        <w:t xml:space="preserve">Российской Федерации по </w:t>
      </w:r>
      <w:bookmarkStart w:id="1" w:name="_GoBack"/>
      <w:bookmarkEnd w:id="1"/>
      <w:r w:rsidRPr="00867317">
        <w:rPr>
          <w:szCs w:val="28"/>
        </w:rPr>
        <w:t xml:space="preserve">обязательствам </w:t>
      </w:r>
      <w:r w:rsidR="00382FAF" w:rsidRPr="00867317">
        <w:rPr>
          <w:szCs w:val="28"/>
        </w:rPr>
        <w:t>акционерного общества «Российское агентство по страхованию экспортных кредитов и инвестиций», осуществляющего</w:t>
      </w:r>
      <w:r w:rsidRPr="00867317">
        <w:rPr>
          <w:szCs w:val="28"/>
        </w:rPr>
        <w:t xml:space="preserve"> страховую поддержку </w:t>
      </w:r>
      <w:r w:rsidR="00B75336" w:rsidRPr="00867317">
        <w:rPr>
          <w:szCs w:val="28"/>
        </w:rPr>
        <w:t xml:space="preserve">импорта </w:t>
      </w:r>
      <w:r w:rsidRPr="00867317">
        <w:rPr>
          <w:szCs w:val="28"/>
        </w:rPr>
        <w:t>(далее – Правила).</w:t>
      </w:r>
      <w:bookmarkEnd w:id="0"/>
    </w:p>
    <w:p w:rsidR="002416D9" w:rsidRPr="00867317" w:rsidRDefault="002416D9" w:rsidP="005D12F8">
      <w:pPr>
        <w:spacing w:line="276" w:lineRule="auto"/>
        <w:ind w:firstLine="709"/>
        <w:rPr>
          <w:szCs w:val="28"/>
        </w:rPr>
      </w:pPr>
      <w:r w:rsidRPr="00867317">
        <w:rPr>
          <w:szCs w:val="28"/>
        </w:rPr>
        <w:t xml:space="preserve">2. Поручить государственной корпорации развития «ВЭБ.РФ» в 2022 году </w:t>
      </w:r>
      <w:r w:rsidR="00E233C0" w:rsidRPr="00867317">
        <w:rPr>
          <w:szCs w:val="28"/>
        </w:rPr>
        <w:t xml:space="preserve">выполнять </w:t>
      </w:r>
      <w:r w:rsidRPr="00867317">
        <w:rPr>
          <w:szCs w:val="28"/>
        </w:rPr>
        <w:t>функции агента Правительства Российской Федерации по вопросам предоставления, сопровождения, администрирования и исполнения предоставленн</w:t>
      </w:r>
      <w:r w:rsidR="00050508" w:rsidRPr="00867317">
        <w:rPr>
          <w:szCs w:val="28"/>
        </w:rPr>
        <w:t>ой</w:t>
      </w:r>
      <w:r w:rsidRPr="00867317">
        <w:rPr>
          <w:szCs w:val="28"/>
        </w:rPr>
        <w:t xml:space="preserve"> в соответствии с Правилами государственн</w:t>
      </w:r>
      <w:r w:rsidR="00050508" w:rsidRPr="00867317">
        <w:rPr>
          <w:szCs w:val="28"/>
        </w:rPr>
        <w:t>ой</w:t>
      </w:r>
      <w:r w:rsidRPr="00867317">
        <w:rPr>
          <w:szCs w:val="28"/>
        </w:rPr>
        <w:t xml:space="preserve"> гаранти</w:t>
      </w:r>
      <w:r w:rsidR="00050508" w:rsidRPr="00867317">
        <w:rPr>
          <w:szCs w:val="28"/>
        </w:rPr>
        <w:t>и</w:t>
      </w:r>
      <w:r w:rsidRPr="00867317">
        <w:rPr>
          <w:szCs w:val="28"/>
        </w:rPr>
        <w:t xml:space="preserve"> Российской Федерации (в том числе по вопросам ведения аналитического учета предоставленн</w:t>
      </w:r>
      <w:r w:rsidR="00050508" w:rsidRPr="00867317">
        <w:rPr>
          <w:szCs w:val="28"/>
        </w:rPr>
        <w:t>ой</w:t>
      </w:r>
      <w:r w:rsidRPr="00867317">
        <w:rPr>
          <w:szCs w:val="28"/>
        </w:rPr>
        <w:t xml:space="preserve"> государственн</w:t>
      </w:r>
      <w:r w:rsidR="00050508" w:rsidRPr="00867317">
        <w:rPr>
          <w:szCs w:val="28"/>
        </w:rPr>
        <w:t>ой гарантии</w:t>
      </w:r>
      <w:r w:rsidRPr="00867317">
        <w:rPr>
          <w:szCs w:val="28"/>
        </w:rPr>
        <w:t xml:space="preserve"> Российской Федерации, обязательств принципал</w:t>
      </w:r>
      <w:r w:rsidR="00050508" w:rsidRPr="00867317">
        <w:rPr>
          <w:szCs w:val="28"/>
        </w:rPr>
        <w:t>а</w:t>
      </w:r>
      <w:r w:rsidRPr="00867317">
        <w:rPr>
          <w:szCs w:val="28"/>
        </w:rPr>
        <w:t xml:space="preserve">, </w:t>
      </w:r>
      <w:r w:rsidR="00F1215B" w:rsidRPr="00867317">
        <w:rPr>
          <w:szCs w:val="28"/>
        </w:rPr>
        <w:t xml:space="preserve">бенефициаров, иных лиц, </w:t>
      </w:r>
      <w:r w:rsidRPr="00867317">
        <w:rPr>
          <w:szCs w:val="28"/>
        </w:rPr>
        <w:t xml:space="preserve">задолженности (обязательств) лиц, ответственных за наступление страховых случаев по договорам страхования </w:t>
      </w:r>
      <w:r w:rsidR="002D693D" w:rsidRPr="00867317">
        <w:rPr>
          <w:szCs w:val="28"/>
        </w:rPr>
        <w:t xml:space="preserve">импортных </w:t>
      </w:r>
      <w:r w:rsidR="004E464A" w:rsidRPr="00867317">
        <w:rPr>
          <w:szCs w:val="28"/>
        </w:rPr>
        <w:t>кредитов от предпринимательских и (или) политических рисков</w:t>
      </w:r>
      <w:r w:rsidRPr="00867317">
        <w:rPr>
          <w:szCs w:val="28"/>
        </w:rPr>
        <w:t>, договорам перестрахования и причинение убытков), анализа финансового состояния принципал</w:t>
      </w:r>
      <w:r w:rsidR="00050508" w:rsidRPr="00867317">
        <w:rPr>
          <w:szCs w:val="28"/>
        </w:rPr>
        <w:t>а</w:t>
      </w:r>
      <w:r w:rsidRPr="00867317">
        <w:rPr>
          <w:szCs w:val="28"/>
        </w:rPr>
        <w:t>, а также осуществлять действия по взысканию в пользу Российской Федерации в лице Министерства финансов Российской Федерации (погашению) задолженности юридических и физических лиц (в</w:t>
      </w:r>
      <w:r w:rsidR="00BF4D2C" w:rsidRPr="00867317">
        <w:rPr>
          <w:szCs w:val="28"/>
        </w:rPr>
        <w:t xml:space="preserve">ключая </w:t>
      </w:r>
      <w:r w:rsidRPr="00867317">
        <w:rPr>
          <w:szCs w:val="28"/>
        </w:rPr>
        <w:t xml:space="preserve">иностранных), </w:t>
      </w:r>
      <w:r w:rsidR="00F1215B" w:rsidRPr="00867317">
        <w:rPr>
          <w:szCs w:val="28"/>
        </w:rPr>
        <w:t xml:space="preserve">в том числе </w:t>
      </w:r>
      <w:r w:rsidRPr="00867317">
        <w:rPr>
          <w:szCs w:val="28"/>
        </w:rPr>
        <w:t xml:space="preserve">ответственных за наступление страховых случаев по договорам страхования </w:t>
      </w:r>
      <w:r w:rsidR="008E575F" w:rsidRPr="00867317">
        <w:rPr>
          <w:szCs w:val="28"/>
        </w:rPr>
        <w:t xml:space="preserve">импортных </w:t>
      </w:r>
      <w:r w:rsidRPr="00867317">
        <w:rPr>
          <w:szCs w:val="28"/>
        </w:rPr>
        <w:t xml:space="preserve">кредитов </w:t>
      </w:r>
      <w:r w:rsidR="0033322C" w:rsidRPr="00867317">
        <w:rPr>
          <w:szCs w:val="28"/>
        </w:rPr>
        <w:t>от предпринимательских и (или) политических рисков</w:t>
      </w:r>
      <w:r w:rsidRPr="00867317">
        <w:rPr>
          <w:szCs w:val="28"/>
        </w:rPr>
        <w:t xml:space="preserve">, договорам перестрахования и причинение убытков, перед Российской Федерацией в лице Министерства финансов Российской Федерации по соответствующим обязательствам (основаниям), права требования (права кредитора) по которым перешли к Российской Федерации в лице Министерства финансов Российской </w:t>
      </w:r>
      <w:r w:rsidRPr="00867317">
        <w:rPr>
          <w:szCs w:val="28"/>
        </w:rPr>
        <w:lastRenderedPageBreak/>
        <w:t>Федерации при исполнении в полном объеме или в какой-либо части государственн</w:t>
      </w:r>
      <w:r w:rsidR="009F22EF" w:rsidRPr="00867317">
        <w:rPr>
          <w:szCs w:val="28"/>
        </w:rPr>
        <w:t>ой</w:t>
      </w:r>
      <w:r w:rsidRPr="00867317">
        <w:rPr>
          <w:szCs w:val="28"/>
        </w:rPr>
        <w:t xml:space="preserve"> гаранти</w:t>
      </w:r>
      <w:r w:rsidR="009F22EF" w:rsidRPr="00867317">
        <w:rPr>
          <w:szCs w:val="28"/>
        </w:rPr>
        <w:t>и</w:t>
      </w:r>
      <w:r w:rsidRPr="00867317">
        <w:rPr>
          <w:szCs w:val="28"/>
        </w:rPr>
        <w:t xml:space="preserve"> Российской Федерации, предоставленн</w:t>
      </w:r>
      <w:r w:rsidR="009F22EF" w:rsidRPr="00867317">
        <w:rPr>
          <w:szCs w:val="28"/>
        </w:rPr>
        <w:t>ой</w:t>
      </w:r>
      <w:r w:rsidRPr="00867317">
        <w:rPr>
          <w:szCs w:val="28"/>
        </w:rPr>
        <w:t xml:space="preserve"> в соответствии с Правилами.</w:t>
      </w:r>
    </w:p>
    <w:p w:rsidR="002416D9" w:rsidRPr="00867317" w:rsidRDefault="002416D9" w:rsidP="005D12F8">
      <w:pPr>
        <w:spacing w:line="276" w:lineRule="auto"/>
        <w:rPr>
          <w:szCs w:val="28"/>
        </w:rPr>
      </w:pPr>
    </w:p>
    <w:p w:rsidR="002416D9" w:rsidRPr="00867317" w:rsidRDefault="002416D9" w:rsidP="005D12F8">
      <w:pPr>
        <w:spacing w:line="276" w:lineRule="auto"/>
        <w:rPr>
          <w:szCs w:val="28"/>
        </w:rPr>
      </w:pPr>
    </w:p>
    <w:p w:rsidR="002416D9" w:rsidRPr="00867317" w:rsidRDefault="002416D9" w:rsidP="00CB162B">
      <w:pPr>
        <w:tabs>
          <w:tab w:val="center" w:pos="1758"/>
        </w:tabs>
        <w:spacing w:line="276" w:lineRule="auto"/>
        <w:jc w:val="left"/>
        <w:rPr>
          <w:szCs w:val="28"/>
        </w:rPr>
      </w:pPr>
      <w:r w:rsidRPr="00867317">
        <w:rPr>
          <w:szCs w:val="28"/>
        </w:rPr>
        <w:t>Председатель Правительства</w:t>
      </w:r>
    </w:p>
    <w:p w:rsidR="00394233" w:rsidRPr="00867317" w:rsidRDefault="002416D9" w:rsidP="00CB162B">
      <w:pPr>
        <w:tabs>
          <w:tab w:val="center" w:pos="1758"/>
          <w:tab w:val="right" w:pos="9638"/>
        </w:tabs>
        <w:spacing w:line="276" w:lineRule="auto"/>
        <w:ind w:firstLine="426"/>
        <w:jc w:val="left"/>
        <w:rPr>
          <w:szCs w:val="28"/>
        </w:rPr>
      </w:pPr>
      <w:r w:rsidRPr="00867317">
        <w:rPr>
          <w:szCs w:val="28"/>
        </w:rPr>
        <w:t>Российской Федерации</w:t>
      </w:r>
      <w:r w:rsidRPr="00867317">
        <w:rPr>
          <w:szCs w:val="28"/>
        </w:rPr>
        <w:tab/>
      </w:r>
      <w:proofErr w:type="spellStart"/>
      <w:r w:rsidRPr="00867317">
        <w:rPr>
          <w:szCs w:val="28"/>
        </w:rPr>
        <w:t>М.Мишустин</w:t>
      </w:r>
      <w:proofErr w:type="spellEnd"/>
    </w:p>
    <w:p w:rsidR="00394233" w:rsidRPr="00867317" w:rsidRDefault="00394233">
      <w:pPr>
        <w:spacing w:after="160" w:line="259" w:lineRule="auto"/>
        <w:jc w:val="left"/>
        <w:rPr>
          <w:szCs w:val="28"/>
        </w:rPr>
      </w:pPr>
      <w:r w:rsidRPr="00867317">
        <w:rPr>
          <w:szCs w:val="28"/>
        </w:rPr>
        <w:br w:type="page"/>
      </w:r>
    </w:p>
    <w:p w:rsidR="00394233" w:rsidRPr="00867317" w:rsidRDefault="00394233" w:rsidP="00394233">
      <w:pPr>
        <w:spacing w:line="276" w:lineRule="auto"/>
        <w:ind w:left="4990"/>
        <w:jc w:val="center"/>
        <w:rPr>
          <w:szCs w:val="28"/>
        </w:rPr>
      </w:pPr>
      <w:r w:rsidRPr="00867317">
        <w:rPr>
          <w:szCs w:val="28"/>
        </w:rPr>
        <w:lastRenderedPageBreak/>
        <w:t>УТВЕРЖДЕНЫ</w:t>
      </w:r>
    </w:p>
    <w:p w:rsidR="00394233" w:rsidRPr="00867317" w:rsidRDefault="00394233" w:rsidP="00394233">
      <w:pPr>
        <w:spacing w:line="276" w:lineRule="auto"/>
        <w:ind w:left="4990"/>
        <w:jc w:val="center"/>
        <w:rPr>
          <w:szCs w:val="28"/>
        </w:rPr>
      </w:pPr>
      <w:r w:rsidRPr="00867317">
        <w:rPr>
          <w:szCs w:val="28"/>
        </w:rPr>
        <w:t>постановлением Правительства</w:t>
      </w:r>
    </w:p>
    <w:p w:rsidR="00394233" w:rsidRPr="00867317" w:rsidRDefault="00394233" w:rsidP="00394233">
      <w:pPr>
        <w:spacing w:line="276" w:lineRule="auto"/>
        <w:ind w:left="4990"/>
        <w:jc w:val="center"/>
        <w:rPr>
          <w:szCs w:val="28"/>
        </w:rPr>
      </w:pPr>
      <w:r w:rsidRPr="00867317">
        <w:rPr>
          <w:szCs w:val="28"/>
        </w:rPr>
        <w:t>Российской Федерации</w:t>
      </w:r>
    </w:p>
    <w:p w:rsidR="00394233" w:rsidRPr="00867317" w:rsidRDefault="00394233" w:rsidP="00394233">
      <w:pPr>
        <w:spacing w:line="276" w:lineRule="auto"/>
        <w:ind w:left="4990"/>
        <w:jc w:val="center"/>
        <w:rPr>
          <w:szCs w:val="28"/>
        </w:rPr>
      </w:pPr>
      <w:r w:rsidRPr="00867317">
        <w:rPr>
          <w:szCs w:val="28"/>
        </w:rPr>
        <w:t>от _________________ № ____</w:t>
      </w:r>
    </w:p>
    <w:p w:rsidR="00394233" w:rsidRPr="00867317" w:rsidRDefault="00394233" w:rsidP="00394233">
      <w:pPr>
        <w:spacing w:line="276" w:lineRule="auto"/>
        <w:rPr>
          <w:szCs w:val="28"/>
        </w:rPr>
      </w:pPr>
    </w:p>
    <w:p w:rsidR="00394233" w:rsidRPr="00867317" w:rsidRDefault="00394233" w:rsidP="00394233">
      <w:pPr>
        <w:spacing w:line="276" w:lineRule="auto"/>
        <w:rPr>
          <w:szCs w:val="28"/>
        </w:rPr>
      </w:pPr>
    </w:p>
    <w:p w:rsidR="00394233" w:rsidRPr="00867317" w:rsidRDefault="00394233" w:rsidP="00394233">
      <w:pPr>
        <w:spacing w:line="276" w:lineRule="auto"/>
        <w:jc w:val="center"/>
        <w:rPr>
          <w:b/>
          <w:szCs w:val="28"/>
        </w:rPr>
      </w:pPr>
      <w:r w:rsidRPr="00867317">
        <w:rPr>
          <w:b/>
          <w:szCs w:val="28"/>
        </w:rPr>
        <w:t>П Р А В И Л А</w:t>
      </w:r>
    </w:p>
    <w:p w:rsidR="00394233" w:rsidRPr="00867317" w:rsidRDefault="00394233" w:rsidP="00394233">
      <w:pPr>
        <w:spacing w:line="276" w:lineRule="auto"/>
        <w:jc w:val="center"/>
        <w:rPr>
          <w:b/>
          <w:szCs w:val="28"/>
        </w:rPr>
      </w:pPr>
      <w:r w:rsidRPr="00867317">
        <w:rPr>
          <w:b/>
          <w:szCs w:val="28"/>
        </w:rPr>
        <w:t>предоставления государственной гарантии Российской Федерации</w:t>
      </w:r>
    </w:p>
    <w:p w:rsidR="00394233" w:rsidRPr="00867317" w:rsidRDefault="00394233" w:rsidP="00394233">
      <w:pPr>
        <w:spacing w:line="276" w:lineRule="auto"/>
        <w:jc w:val="center"/>
        <w:rPr>
          <w:b/>
          <w:szCs w:val="28"/>
        </w:rPr>
      </w:pPr>
      <w:r w:rsidRPr="00867317">
        <w:rPr>
          <w:b/>
          <w:szCs w:val="28"/>
        </w:rPr>
        <w:t xml:space="preserve">по обязательствам акционерного общества «Российское агентство по страхованию экспортных кредитов и инвестиций», осуществляющего </w:t>
      </w:r>
      <w:r w:rsidRPr="00867317">
        <w:rPr>
          <w:b/>
          <w:bCs/>
          <w:szCs w:val="28"/>
        </w:rPr>
        <w:t xml:space="preserve">страховую поддержку импорта </w:t>
      </w:r>
    </w:p>
    <w:p w:rsidR="00394233" w:rsidRPr="00867317" w:rsidRDefault="00394233" w:rsidP="00394233">
      <w:pPr>
        <w:spacing w:line="276" w:lineRule="auto"/>
        <w:rPr>
          <w:szCs w:val="28"/>
        </w:rPr>
      </w:pPr>
    </w:p>
    <w:p w:rsidR="00394233" w:rsidRPr="00867317" w:rsidRDefault="00394233" w:rsidP="00394233">
      <w:pPr>
        <w:spacing w:line="276" w:lineRule="auto"/>
        <w:ind w:firstLine="709"/>
        <w:rPr>
          <w:szCs w:val="28"/>
        </w:rPr>
      </w:pPr>
      <w:r w:rsidRPr="00867317">
        <w:rPr>
          <w:szCs w:val="28"/>
        </w:rPr>
        <w:t xml:space="preserve">1. Настоящие Правила устанавливают порядок и условия предоставления в 2022 году государственной гарантии Российской Федерации в валюте Российской Федерации (далее – гарантия) в обеспечение исполнения обязательств акционерного общества «Российское агентство по страхованию экспортных кредитов и инвестиций» (далее – принципал) по указанным в пункте 4 настоящих Правил договорам страхования и договорам перестрахования, а также порядок и условия исполнения обязательств по гарантии. </w:t>
      </w:r>
    </w:p>
    <w:p w:rsidR="00394233" w:rsidRPr="00867317" w:rsidRDefault="00394233" w:rsidP="00394233">
      <w:pPr>
        <w:autoSpaceDE w:val="0"/>
        <w:autoSpaceDN w:val="0"/>
        <w:adjustRightInd w:val="0"/>
        <w:spacing w:line="276" w:lineRule="auto"/>
        <w:ind w:firstLine="708"/>
        <w:rPr>
          <w:szCs w:val="28"/>
        </w:rPr>
      </w:pPr>
      <w:r w:rsidRPr="00867317">
        <w:rPr>
          <w:szCs w:val="28"/>
        </w:rPr>
        <w:t xml:space="preserve">2. Принципал осуществляет страховую поддержку импорта (страхование импортных кредитов </w:t>
      </w:r>
      <w:r w:rsidRPr="00867317">
        <w:rPr>
          <w:rFonts w:eastAsiaTheme="minorHAnsi"/>
          <w:szCs w:val="28"/>
          <w:lang w:eastAsia="en-US"/>
        </w:rPr>
        <w:t>от предпринимательских и (или) политических рисков</w:t>
      </w:r>
      <w:r w:rsidRPr="00867317">
        <w:rPr>
          <w:szCs w:val="28"/>
        </w:rPr>
        <w:t xml:space="preserve"> на основании договоров страхования или договоров перестрахования) в соответствии с </w:t>
      </w:r>
      <w:hyperlink r:id="rId6" w:history="1">
        <w:r w:rsidRPr="00867317">
          <w:rPr>
            <w:szCs w:val="28"/>
          </w:rPr>
          <w:t>Правилами осуществления деятельности по страхованию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и иных организаций, оказывающих финансовую поддержку указанным лицам, а также деятельности по перестрахованию</w:t>
        </w:r>
      </w:hyperlink>
      <w:r w:rsidRPr="00867317">
        <w:rPr>
          <w:szCs w:val="28"/>
        </w:rPr>
        <w:t xml:space="preserve">, утвержденными постановлением Правительства Российской Федерации от 23 апреля 2022 г. № 750 «Об осуществлении деятельности по страхованию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и иных организаций, оказывающих финансовую поддержку указанным лицам, а также деятельности по перестрахованию», </w:t>
      </w:r>
      <w:r w:rsidRPr="00867317">
        <w:rPr>
          <w:rFonts w:eastAsiaTheme="minorHAnsi"/>
          <w:szCs w:val="28"/>
          <w:lang w:eastAsia="en-US"/>
        </w:rPr>
        <w:t xml:space="preserve">иными актами Правительства Российской Федерации, регулирующими отношения, связанные с реализацией принципалом функций по осуществлению страховой поддержки импорта </w:t>
      </w:r>
      <w:r w:rsidRPr="00867317">
        <w:rPr>
          <w:szCs w:val="28"/>
        </w:rPr>
        <w:t xml:space="preserve">(далее совместно – акты об осуществлении деятельности принципала), </w:t>
      </w:r>
      <w:r w:rsidRPr="00867317">
        <w:rPr>
          <w:rFonts w:eastAsiaTheme="minorHAnsi"/>
          <w:szCs w:val="28"/>
          <w:lang w:eastAsia="en-US"/>
        </w:rPr>
        <w:t>и с учетом особенностей, установленных настоящими Правилами</w:t>
      </w:r>
      <w:r w:rsidRPr="00867317">
        <w:rPr>
          <w:szCs w:val="28"/>
        </w:rPr>
        <w:t xml:space="preserve">. </w:t>
      </w:r>
    </w:p>
    <w:p w:rsidR="00394233" w:rsidRPr="00867317" w:rsidRDefault="00394233" w:rsidP="00394233">
      <w:pPr>
        <w:spacing w:line="276" w:lineRule="auto"/>
        <w:ind w:firstLine="709"/>
        <w:rPr>
          <w:i/>
          <w:szCs w:val="28"/>
        </w:rPr>
      </w:pPr>
      <w:r w:rsidRPr="00867317">
        <w:rPr>
          <w:szCs w:val="28"/>
        </w:rPr>
        <w:lastRenderedPageBreak/>
        <w:t xml:space="preserve">3. Принципал не вправе осуществлять страхование и перестрахование рисков привлекаемого Правительством Российской Федерации в соответствии с Федеральным </w:t>
      </w:r>
      <w:hyperlink r:id="rId7" w:history="1">
        <w:r w:rsidRPr="00867317">
          <w:rPr>
            <w:rStyle w:val="a9"/>
            <w:color w:val="auto"/>
            <w:szCs w:val="28"/>
            <w:u w:val="none"/>
          </w:rPr>
          <w:t>законом</w:t>
        </w:r>
      </w:hyperlink>
      <w:r w:rsidRPr="00867317">
        <w:rPr>
          <w:szCs w:val="28"/>
        </w:rPr>
        <w:t xml:space="preserve"> «О федеральном бюджете на 2022 год и на плановый период 2023 и 2024 годов» российского юридического лица, которому поручается выполнение функций агента Правительства Российской Федерации по вопросам предоставления, сопровождения, администрирования и исполнения предоставленной в соответствии с настоящими Правилами гарантии (далее – агент Правительства Российской Федерации). </w:t>
      </w:r>
    </w:p>
    <w:p w:rsidR="00394233" w:rsidRPr="00867317" w:rsidRDefault="00394233" w:rsidP="00394233">
      <w:pPr>
        <w:autoSpaceDE w:val="0"/>
        <w:autoSpaceDN w:val="0"/>
        <w:adjustRightInd w:val="0"/>
        <w:spacing w:line="276" w:lineRule="auto"/>
        <w:ind w:firstLine="708"/>
        <w:rPr>
          <w:szCs w:val="28"/>
        </w:rPr>
      </w:pPr>
      <w:r w:rsidRPr="00867317">
        <w:rPr>
          <w:szCs w:val="28"/>
        </w:rPr>
        <w:t xml:space="preserve">4. Гарантия предоставляется в пользу </w:t>
      </w:r>
      <w:bookmarkStart w:id="2" w:name="P50"/>
      <w:bookmarkStart w:id="3" w:name="P52"/>
      <w:bookmarkEnd w:id="2"/>
      <w:bookmarkEnd w:id="3"/>
      <w:r w:rsidRPr="00867317">
        <w:rPr>
          <w:szCs w:val="28"/>
        </w:rPr>
        <w:t xml:space="preserve">российских страхователей, перестрахователей, иных выгодоприобретателей (за исключением лиц, указанных в пункте 6 настоящих Правил), соответствующих требованиям, установленным </w:t>
      </w:r>
      <w:hyperlink r:id="rId8" w:history="1">
        <w:r w:rsidRPr="00867317">
          <w:rPr>
            <w:rStyle w:val="a9"/>
            <w:color w:val="auto"/>
            <w:szCs w:val="28"/>
            <w:u w:val="none"/>
          </w:rPr>
          <w:t>абзацем первым пункта 16 статьи 241</w:t>
        </w:r>
      </w:hyperlink>
      <w:r w:rsidRPr="00867317">
        <w:rPr>
          <w:szCs w:val="28"/>
        </w:rPr>
        <w:t xml:space="preserve"> Бюджетного кодекса Российской Федерации (далее – бенефициары), в обеспечение исполнения обязательств принципала по выплате страхового возмещения (в пределах страховых сумм) (в валюте Российской Федерации) при наступлении страховых случаев по договорам страхования и договорам перестрахования (за исключением договоров перестрахования, указанных в пункте 11 настоящих Правил), заключаемым принципалом (выступающим в качестве страховщика и перестраховщика соответственно) в соответствии с актами об осуществлении деятельности принципала (</w:t>
      </w:r>
      <w:r w:rsidRPr="00867317">
        <w:rPr>
          <w:rFonts w:eastAsiaTheme="minorHAnsi"/>
          <w:szCs w:val="28"/>
          <w:lang w:eastAsia="en-US"/>
        </w:rPr>
        <w:t xml:space="preserve">с учетом особенностей, установленных настоящими Правилами) </w:t>
      </w:r>
      <w:r w:rsidRPr="00867317">
        <w:rPr>
          <w:szCs w:val="28"/>
        </w:rPr>
        <w:t xml:space="preserve">с даты вступления в силу гарантии при осуществлении принципалом страховой поддержки импорта (далее соответственно – договоры страхования, договоры перестрахования). </w:t>
      </w:r>
    </w:p>
    <w:p w:rsidR="00394233" w:rsidRPr="00867317" w:rsidRDefault="00394233" w:rsidP="00394233">
      <w:pPr>
        <w:autoSpaceDE w:val="0"/>
        <w:autoSpaceDN w:val="0"/>
        <w:adjustRightInd w:val="0"/>
        <w:spacing w:line="276" w:lineRule="auto"/>
        <w:ind w:firstLine="708"/>
        <w:rPr>
          <w:szCs w:val="28"/>
        </w:rPr>
      </w:pPr>
      <w:r w:rsidRPr="00867317">
        <w:rPr>
          <w:szCs w:val="28"/>
        </w:rPr>
        <w:t xml:space="preserve">5. Гарантией обеспечивается исполнение обязательств принципала исключительно по договорам страхования и договорам перестрахования, заключенным принципалом при осуществлении им страховой поддержки импорта в Российскую Федерацию продукции (товаров) критического импорта, перечень которой (которых) установлен Правительством Российской Федерации. </w:t>
      </w:r>
    </w:p>
    <w:p w:rsidR="00394233" w:rsidRPr="00867317" w:rsidRDefault="00394233" w:rsidP="00394233">
      <w:pPr>
        <w:spacing w:line="276" w:lineRule="auto"/>
        <w:ind w:firstLine="709"/>
        <w:rPr>
          <w:szCs w:val="28"/>
        </w:rPr>
      </w:pPr>
      <w:r w:rsidRPr="00867317">
        <w:rPr>
          <w:szCs w:val="28"/>
        </w:rPr>
        <w:t>6. Бенефициарами по гарантии не могут быть агент Правительства Российской Федерации, а также российские юридические лица, на которые в соответствии с частью 1</w:t>
      </w:r>
      <w:r w:rsidRPr="00867317">
        <w:rPr>
          <w:szCs w:val="28"/>
          <w:vertAlign w:val="superscript"/>
        </w:rPr>
        <w:t>1</w:t>
      </w:r>
      <w:r w:rsidRPr="00867317">
        <w:rPr>
          <w:szCs w:val="28"/>
        </w:rPr>
        <w:t xml:space="preserve"> статьи 46</w:t>
      </w:r>
      <w:r w:rsidRPr="00867317">
        <w:rPr>
          <w:szCs w:val="28"/>
          <w:vertAlign w:val="superscript"/>
        </w:rPr>
        <w:t>1</w:t>
      </w:r>
      <w:r w:rsidRPr="00867317">
        <w:rPr>
          <w:szCs w:val="28"/>
        </w:rPr>
        <w:t xml:space="preserve"> Федерального закона от 8 декабря 2003 г. </w:t>
      </w:r>
      <w:r w:rsidRPr="00867317">
        <w:rPr>
          <w:szCs w:val="28"/>
        </w:rPr>
        <w:br/>
        <w:t xml:space="preserve">№ 164-ФЗ «Об основах государственного регулирования внешнеторговой деятельности» возложены функции по осуществлению страховой и гарантийной поддержки экспорта и импорта. </w:t>
      </w:r>
    </w:p>
    <w:p w:rsidR="00394233" w:rsidRPr="00867317" w:rsidRDefault="00394233" w:rsidP="00394233">
      <w:pPr>
        <w:spacing w:line="276" w:lineRule="auto"/>
        <w:ind w:firstLine="709"/>
        <w:rPr>
          <w:szCs w:val="28"/>
        </w:rPr>
      </w:pPr>
      <w:r w:rsidRPr="00867317">
        <w:rPr>
          <w:szCs w:val="28"/>
        </w:rPr>
        <w:t>7. Принципал в порядке, установленном настоящими Правилами, осуществляет ведение реестра заключенных принципалом в соответствии с актами об осуществлении деятельности принципала (</w:t>
      </w:r>
      <w:r w:rsidRPr="00867317">
        <w:rPr>
          <w:rFonts w:eastAsiaTheme="minorHAnsi"/>
          <w:szCs w:val="28"/>
          <w:lang w:eastAsia="en-US"/>
        </w:rPr>
        <w:t xml:space="preserve">с учетом особенностей, установленных настоящими Правилами) </w:t>
      </w:r>
      <w:r w:rsidRPr="00867317">
        <w:rPr>
          <w:szCs w:val="28"/>
        </w:rPr>
        <w:t>договоров страхования и договоров перестрахования, обязательства принципала по которым обеспечиваются гарантией, и бенефициаров, в пользу которых заключены указанные договоры страхования и договоры перестрахования (далее – реестр).</w:t>
      </w:r>
    </w:p>
    <w:p w:rsidR="00394233" w:rsidRPr="00867317" w:rsidRDefault="00394233" w:rsidP="00394233">
      <w:pPr>
        <w:spacing w:line="276" w:lineRule="auto"/>
        <w:ind w:firstLine="709"/>
        <w:rPr>
          <w:szCs w:val="28"/>
        </w:rPr>
      </w:pPr>
      <w:bookmarkStart w:id="4" w:name="P54"/>
      <w:bookmarkEnd w:id="4"/>
      <w:r w:rsidRPr="00867317">
        <w:rPr>
          <w:szCs w:val="28"/>
        </w:rPr>
        <w:lastRenderedPageBreak/>
        <w:t>8. Гарантия обеспечивает исполнение до 100 процентов обязательств принципала, установленных договорами страхования и договорами перестрахования, по выплате бенефициарам</w:t>
      </w:r>
      <w:r w:rsidRPr="00867317">
        <w:rPr>
          <w:rStyle w:val="a9"/>
          <w:color w:val="auto"/>
          <w:szCs w:val="28"/>
          <w:u w:val="none"/>
        </w:rPr>
        <w:t xml:space="preserve"> </w:t>
      </w:r>
      <w:r w:rsidRPr="00867317">
        <w:rPr>
          <w:szCs w:val="28"/>
        </w:rPr>
        <w:t xml:space="preserve">страхового возмещения (в пределах страховых сумм) (в валюте Российской Федерации) при наступлении страховых случаев по договорам страхования и договорам перестрахования. </w:t>
      </w:r>
    </w:p>
    <w:p w:rsidR="00394233" w:rsidRPr="00867317" w:rsidRDefault="00394233" w:rsidP="00394233">
      <w:pPr>
        <w:spacing w:line="276" w:lineRule="auto"/>
        <w:ind w:firstLine="709"/>
        <w:rPr>
          <w:szCs w:val="28"/>
        </w:rPr>
      </w:pPr>
      <w:r w:rsidRPr="00867317">
        <w:rPr>
          <w:szCs w:val="28"/>
        </w:rPr>
        <w:t xml:space="preserve">9. Гарантия обеспечивает исполнение указанных в </w:t>
      </w:r>
      <w:hyperlink w:anchor="P60" w:history="1">
        <w:r w:rsidRPr="00867317">
          <w:rPr>
            <w:rStyle w:val="a9"/>
            <w:color w:val="auto"/>
            <w:szCs w:val="28"/>
            <w:u w:val="none"/>
          </w:rPr>
          <w:t>пункте 8</w:t>
        </w:r>
      </w:hyperlink>
      <w:r w:rsidRPr="00867317">
        <w:rPr>
          <w:szCs w:val="28"/>
        </w:rPr>
        <w:t xml:space="preserve"> настоящих Правил обязательств принципала только перед бенефициарами, включенными (с соблюдением установленных настоящими Правилами порядка и условий) в реестр, и исключительно по тем договорам страхования и договорам перестрахования, которые включены (с соблюдением установленных настоящими Правилами порядка и условий) в реестр. </w:t>
      </w:r>
    </w:p>
    <w:p w:rsidR="00394233" w:rsidRPr="00867317" w:rsidRDefault="00394233" w:rsidP="00394233">
      <w:pPr>
        <w:spacing w:line="276" w:lineRule="auto"/>
        <w:ind w:firstLine="709"/>
        <w:rPr>
          <w:szCs w:val="28"/>
        </w:rPr>
      </w:pPr>
      <w:r w:rsidRPr="00867317">
        <w:rPr>
          <w:szCs w:val="28"/>
        </w:rPr>
        <w:t>10. Гарантия не обеспечивает исполнение иных, кроме указанных в пункте 8 настоящих Правил, обязательств принципала, вытекающих из закона и (или) включенных в реестр договоров страхования и договоров перестрахования, в том числе не обеспечивает исполнение обязательств принципала по уплате процентов, комиссий, неустоек (пеней, штрафов), по досрочному исполнению обязательств принципала по договорам страхования, договорам перестрахования,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по договорам страхования, договорам перестрахования считается наступившим, не обеспечивает ответственность принципала за неисполнение или ненадлежащее исполнение своих обязательств по договорам страхования, договорам перестрахования и причинение убытков, а также не обеспечивает исполнение обязательств принципала в случае передачи (перехода) другому лицу (другим лицам) обязательств принципала по договорам страхования, договорам перестрахования (в том числе по выплате страхового возмещения в соответствии с условиями указанных договоров страхования и договоров перестрахования).</w:t>
      </w:r>
    </w:p>
    <w:p w:rsidR="00394233" w:rsidRPr="00867317" w:rsidRDefault="00394233" w:rsidP="00394233">
      <w:pPr>
        <w:autoSpaceDE w:val="0"/>
        <w:autoSpaceDN w:val="0"/>
        <w:adjustRightInd w:val="0"/>
        <w:spacing w:line="276" w:lineRule="auto"/>
        <w:ind w:firstLine="709"/>
        <w:rPr>
          <w:szCs w:val="28"/>
        </w:rPr>
      </w:pPr>
      <w:r w:rsidRPr="00867317">
        <w:rPr>
          <w:szCs w:val="28"/>
        </w:rPr>
        <w:t xml:space="preserve">11. Гарантия не обеспечивает исполнение обязательств принципала, выступающего в качестве перестраховщика, по договорам перестрахования, заключаемым принципалом в соответствии с пунктом 9 Правил предоставления государственных гарантий Российской Федерации по обязательствам российских юридических лиц, осуществляющих страховую поддержку импорта, утвержденных постановлением Правительства Российской Федерации от _______________ № _____ «О государственных гарантиях Российской Федерации по обязательствам российских юридических лиц, осуществляющих страховую поддержку импорта». Сведения (данные) об указанных договорах перестрахования не подлежат включению в реестр. </w:t>
      </w:r>
    </w:p>
    <w:p w:rsidR="00394233" w:rsidRPr="00867317" w:rsidRDefault="00394233" w:rsidP="00394233">
      <w:pPr>
        <w:spacing w:line="276" w:lineRule="auto"/>
        <w:ind w:firstLine="709"/>
        <w:rPr>
          <w:szCs w:val="28"/>
        </w:rPr>
      </w:pPr>
      <w:r w:rsidRPr="00867317">
        <w:rPr>
          <w:szCs w:val="28"/>
        </w:rPr>
        <w:t>12. По обязательствам принципала предоставляется одна гарантия.</w:t>
      </w:r>
    </w:p>
    <w:p w:rsidR="00394233" w:rsidRPr="00867317" w:rsidRDefault="00394233" w:rsidP="00394233">
      <w:pPr>
        <w:spacing w:line="276" w:lineRule="auto"/>
        <w:ind w:firstLine="709"/>
        <w:rPr>
          <w:szCs w:val="28"/>
        </w:rPr>
      </w:pPr>
      <w:r w:rsidRPr="00867317">
        <w:rPr>
          <w:szCs w:val="28"/>
        </w:rPr>
        <w:t>13. Гарантия предоставляется при соблюдении следующих условий:</w:t>
      </w:r>
    </w:p>
    <w:p w:rsidR="00394233" w:rsidRPr="00867317" w:rsidRDefault="00394233" w:rsidP="00394233">
      <w:pPr>
        <w:spacing w:line="276" w:lineRule="auto"/>
        <w:ind w:firstLine="709"/>
        <w:rPr>
          <w:szCs w:val="28"/>
        </w:rPr>
      </w:pPr>
      <w:r w:rsidRPr="00867317">
        <w:rPr>
          <w:szCs w:val="28"/>
        </w:rPr>
        <w:lastRenderedPageBreak/>
        <w:t>а) отсутствие у принципала по состоянию на 1-е число месяца, в котором предоставляется гарантия, либо погашение имевшейся на указанную дату просроченной (неурегулированной) задолженности по денежным обязательствам перед Российской Федерацией, а также отсутствие у принципала по состоянию на 1-е число месяца, в котором предоставляется гарантия,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либо погашение имевшейся на указанную дату просроченной (неурегулированной)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94233" w:rsidRPr="00867317" w:rsidRDefault="00394233" w:rsidP="00394233">
      <w:pPr>
        <w:spacing w:line="276" w:lineRule="auto"/>
        <w:ind w:firstLine="709"/>
        <w:rPr>
          <w:szCs w:val="28"/>
        </w:rPr>
      </w:pPr>
      <w:r w:rsidRPr="00867317">
        <w:rPr>
          <w:szCs w:val="28"/>
        </w:rPr>
        <w:t>б) удовлетворительное финансовое состояние принципала;</w:t>
      </w:r>
    </w:p>
    <w:p w:rsidR="00394233" w:rsidRPr="00867317" w:rsidRDefault="00394233" w:rsidP="00394233">
      <w:pPr>
        <w:spacing w:line="276" w:lineRule="auto"/>
        <w:ind w:firstLine="709"/>
        <w:rPr>
          <w:szCs w:val="28"/>
        </w:rPr>
      </w:pPr>
      <w:bookmarkStart w:id="5" w:name="P71"/>
      <w:bookmarkEnd w:id="5"/>
      <w:r w:rsidRPr="00867317">
        <w:rPr>
          <w:szCs w:val="28"/>
        </w:rPr>
        <w:t xml:space="preserve">в) соответствие принципала требованиям, установленным </w:t>
      </w:r>
      <w:hyperlink r:id="rId9" w:history="1">
        <w:r w:rsidRPr="00867317">
          <w:rPr>
            <w:rStyle w:val="a9"/>
            <w:color w:val="auto"/>
            <w:szCs w:val="28"/>
            <w:u w:val="none"/>
          </w:rPr>
          <w:t>абзацем первым пункта 16 статьи 241</w:t>
        </w:r>
      </w:hyperlink>
      <w:r w:rsidRPr="00867317">
        <w:rPr>
          <w:szCs w:val="28"/>
        </w:rPr>
        <w:t xml:space="preserve"> Бюджетного кодекса Российской Федерации;</w:t>
      </w:r>
    </w:p>
    <w:p w:rsidR="00394233" w:rsidRPr="00867317" w:rsidRDefault="00394233" w:rsidP="00394233">
      <w:pPr>
        <w:spacing w:line="276" w:lineRule="auto"/>
        <w:ind w:firstLine="709"/>
        <w:rPr>
          <w:szCs w:val="28"/>
        </w:rPr>
      </w:pPr>
      <w:r w:rsidRPr="00867317">
        <w:rPr>
          <w:szCs w:val="28"/>
        </w:rPr>
        <w:t xml:space="preserve">г) предоставление </w:t>
      </w:r>
      <w:r w:rsidRPr="00867317">
        <w:rPr>
          <w:szCs w:val="28"/>
          <w:shd w:val="clear" w:color="auto" w:fill="FFFFFF"/>
        </w:rPr>
        <w:t xml:space="preserve">в пользу Российской Федерации в лице Министерства финансов Российской Федерации соответствующего требованиям, установленным </w:t>
      </w:r>
      <w:hyperlink r:id="rId10" w:anchor="/document/12112604/entry/2" w:history="1">
        <w:r w:rsidRPr="00867317">
          <w:rPr>
            <w:szCs w:val="28"/>
            <w:shd w:val="clear" w:color="auto" w:fill="FFFFFF"/>
          </w:rPr>
          <w:t>бюджетным законодательством</w:t>
        </w:r>
      </w:hyperlink>
      <w:r w:rsidRPr="00867317">
        <w:rPr>
          <w:szCs w:val="28"/>
        </w:rPr>
        <w:t xml:space="preserve"> </w:t>
      </w:r>
      <w:r w:rsidRPr="00867317">
        <w:rPr>
          <w:szCs w:val="28"/>
          <w:shd w:val="clear" w:color="auto" w:fill="FFFFFF"/>
        </w:rPr>
        <w:t xml:space="preserve">Российской Федерации, </w:t>
      </w:r>
      <w:hyperlink r:id="rId11" w:anchor="/document/10164072/entry/3" w:history="1">
        <w:r w:rsidRPr="00867317">
          <w:rPr>
            <w:szCs w:val="28"/>
            <w:shd w:val="clear" w:color="auto" w:fill="FFFFFF"/>
          </w:rPr>
          <w:t>гражданским законодательством</w:t>
        </w:r>
      </w:hyperlink>
      <w:r w:rsidRPr="00867317">
        <w:rPr>
          <w:szCs w:val="28"/>
          <w:shd w:val="clear" w:color="auto" w:fill="FFFFFF"/>
        </w:rPr>
        <w:t xml:space="preserve"> Российской Федерации и настоящими Правилами, обеспечения исполнения обязательств принципала по удовлетворению регрессных требований Российской Федерации в лице Министерства финансов Российской Федерации к принципалу, возникающих в связи с исполнением в полном объеме или в какой-либо части гарантии (далее соответственно – регрессные требования Российской Федерации, обеспечение регрессных требований Российской Федерации). </w:t>
      </w:r>
    </w:p>
    <w:p w:rsidR="00394233" w:rsidRPr="00867317" w:rsidRDefault="00394233" w:rsidP="00394233">
      <w:pPr>
        <w:spacing w:line="276" w:lineRule="auto"/>
        <w:ind w:firstLine="709"/>
        <w:rPr>
          <w:szCs w:val="28"/>
        </w:rPr>
      </w:pPr>
      <w:r w:rsidRPr="00867317">
        <w:rPr>
          <w:szCs w:val="28"/>
        </w:rPr>
        <w:t>14. Гарантия не предоставляется, если в отношении принципала возбуждено производство по делу о несостоятельности (банкротстве) либо принципал находится в процессе реорганизации или ликвидации.</w:t>
      </w:r>
    </w:p>
    <w:p w:rsidR="00394233" w:rsidRPr="00867317" w:rsidRDefault="00394233" w:rsidP="00394233">
      <w:pPr>
        <w:shd w:val="clear" w:color="auto" w:fill="FFFFFF"/>
        <w:spacing w:line="276" w:lineRule="auto"/>
        <w:ind w:firstLine="708"/>
        <w:rPr>
          <w:szCs w:val="28"/>
        </w:rPr>
      </w:pPr>
      <w:r w:rsidRPr="00867317">
        <w:rPr>
          <w:szCs w:val="28"/>
        </w:rPr>
        <w:t>15. В качестве обеспечения регрессных требований Российской Федерации может приниматься:</w:t>
      </w:r>
    </w:p>
    <w:p w:rsidR="00394233" w:rsidRPr="00867317" w:rsidRDefault="00394233" w:rsidP="00394233">
      <w:pPr>
        <w:shd w:val="clear" w:color="auto" w:fill="FFFFFF"/>
        <w:spacing w:line="276" w:lineRule="auto"/>
        <w:ind w:firstLine="708"/>
        <w:rPr>
          <w:szCs w:val="28"/>
        </w:rPr>
      </w:pPr>
      <w:r w:rsidRPr="00867317">
        <w:rPr>
          <w:szCs w:val="28"/>
        </w:rPr>
        <w:t>а) поручительство российского юридического лица;</w:t>
      </w:r>
    </w:p>
    <w:p w:rsidR="00394233" w:rsidRPr="00867317" w:rsidRDefault="00394233" w:rsidP="00394233">
      <w:pPr>
        <w:shd w:val="clear" w:color="auto" w:fill="FFFFFF"/>
        <w:spacing w:line="276" w:lineRule="auto"/>
        <w:ind w:firstLine="708"/>
        <w:rPr>
          <w:szCs w:val="28"/>
        </w:rPr>
      </w:pPr>
      <w:r w:rsidRPr="00867317">
        <w:rPr>
          <w:szCs w:val="28"/>
        </w:rPr>
        <w:t>б) банковская гарантия российского банка, имеющего генеральную (универсальную) лицензию Центрального банка Российской Федерации на осуществление банковских операций, который по состоянию на 1 января 2022 г. по величине собственных средств (капитала) входит в число первых ста крупнейших российских банков;</w:t>
      </w:r>
    </w:p>
    <w:p w:rsidR="00394233" w:rsidRPr="00867317" w:rsidRDefault="00394233" w:rsidP="00394233">
      <w:pPr>
        <w:shd w:val="clear" w:color="auto" w:fill="FFFFFF"/>
        <w:spacing w:line="276" w:lineRule="auto"/>
        <w:ind w:firstLine="708"/>
        <w:rPr>
          <w:szCs w:val="28"/>
        </w:rPr>
      </w:pPr>
      <w:r w:rsidRPr="00867317">
        <w:rPr>
          <w:szCs w:val="28"/>
        </w:rPr>
        <w:t xml:space="preserve">в) залог движимого (за исключением ценных бумаг, долей в уставном капитале юридических лиц) и (или) недвижимого имущества принципала или иного российского юридического лица. Оценка рыночной стоимости (с выводами о ликвидности) передаваемого в залог имущества проводится в соответствии с законодательством Российской Федерации об оценочной деятельности юридическим лицом, созданным в соответствии с законодательством Российской </w:t>
      </w:r>
      <w:r w:rsidRPr="00867317">
        <w:rPr>
          <w:szCs w:val="28"/>
        </w:rPr>
        <w:lastRenderedPageBreak/>
        <w:t xml:space="preserve">Федерации и удовлетворяющим условиям, установленным </w:t>
      </w:r>
      <w:hyperlink r:id="rId12" w:anchor="/document/12112509/entry/151" w:history="1">
        <w:r w:rsidRPr="00867317">
          <w:rPr>
            <w:szCs w:val="28"/>
          </w:rPr>
          <w:t>статьей 15</w:t>
        </w:r>
        <w:r w:rsidRPr="00867317">
          <w:rPr>
            <w:szCs w:val="28"/>
            <w:vertAlign w:val="superscript"/>
          </w:rPr>
          <w:t>1</w:t>
        </w:r>
      </w:hyperlink>
      <w:r w:rsidRPr="00867317">
        <w:rPr>
          <w:szCs w:val="28"/>
        </w:rPr>
        <w:t xml:space="preserve"> Федерального закона «Об оценочной деятельности в Российской Федерации» (далее – оценщик), не ранее чем за 6 месяцев до даты заключения договора залога. Соответствие отчета об оценке рыночной стоимости (с выводами о ликвидности) имущества требованиям законодательства Российской Федерации об оценочной деятельности, стандартов и правил оценочной деятельности, а также рыночная стоимость объекта оценки, определенная оценщиком в отчете, подтверждаются положительным заключением эксперта или экспертов саморегулируемой организации оценщиков. Передаваемое в залог имущество должно быть застраховано от всех рисков утраты и повреждения на сумму не менее его рыночной стоимости, и выгодоприобретателем по договору страхования указанного имущества должно быть указано Министерство финансов Российской Федерации. Оценка рыночной стоимости и страхование передаваемого в залог имущества осуществляются залогодателем за свой счет. Передаваемое в залог имущество должно быть свободно от прав третьих лиц на него и не должно быть предметом залога по другим договорам. Последующий залог имущества, переданного в залог Российской Федерации в лице Министерства финансов Российской Федерации, не допускается.</w:t>
      </w:r>
    </w:p>
    <w:p w:rsidR="00394233" w:rsidRPr="00867317" w:rsidRDefault="00394233" w:rsidP="00394233">
      <w:pPr>
        <w:shd w:val="clear" w:color="auto" w:fill="FFFFFF"/>
        <w:spacing w:line="276" w:lineRule="auto"/>
        <w:ind w:firstLine="708"/>
        <w:rPr>
          <w:szCs w:val="28"/>
        </w:rPr>
      </w:pPr>
      <w:r w:rsidRPr="00867317">
        <w:rPr>
          <w:szCs w:val="28"/>
        </w:rPr>
        <w:t>16. Обеспечение регрессных требований Российской Федерации принимается при соблюдении следующих условий:</w:t>
      </w:r>
    </w:p>
    <w:p w:rsidR="00394233" w:rsidRPr="00867317" w:rsidRDefault="00394233" w:rsidP="00394233">
      <w:pPr>
        <w:shd w:val="clear" w:color="auto" w:fill="FFFFFF"/>
        <w:spacing w:line="276" w:lineRule="auto"/>
        <w:ind w:firstLine="708"/>
        <w:rPr>
          <w:szCs w:val="28"/>
        </w:rPr>
      </w:pPr>
      <w:r w:rsidRPr="00867317">
        <w:rPr>
          <w:szCs w:val="28"/>
        </w:rPr>
        <w:t xml:space="preserve">а) юридическое лицо, предоставляющее указанное в </w:t>
      </w:r>
      <w:hyperlink r:id="rId13" w:anchor="/document/71673624/entry/1012" w:history="1">
        <w:r w:rsidRPr="00867317">
          <w:rPr>
            <w:szCs w:val="28"/>
          </w:rPr>
          <w:t>пункте 15</w:t>
        </w:r>
      </w:hyperlink>
      <w:r w:rsidRPr="00867317">
        <w:rPr>
          <w:szCs w:val="28"/>
        </w:rPr>
        <w:t xml:space="preserve"> настоящих Правил обеспечение регрессных требований Российской Федерации (далее соответственно – поручитель, банк-гарант, залогодатель), не находится в процессе реорганизации или ликвидации, в отношении указанного юридического лица не возбуждено производство по делу о несостоятельности (банкротстве);</w:t>
      </w:r>
    </w:p>
    <w:p w:rsidR="00394233" w:rsidRPr="00867317" w:rsidRDefault="00394233" w:rsidP="00394233">
      <w:pPr>
        <w:shd w:val="clear" w:color="auto" w:fill="FFFFFF"/>
        <w:spacing w:line="276" w:lineRule="auto"/>
        <w:ind w:firstLine="708"/>
        <w:rPr>
          <w:szCs w:val="28"/>
        </w:rPr>
      </w:pPr>
      <w:r w:rsidRPr="00867317">
        <w:rPr>
          <w:szCs w:val="28"/>
        </w:rPr>
        <w:t xml:space="preserve">б) у поручителя, банка-гаранта отсутствует просроченная (неурегулированная) задолженность по денежным обязательствам перед Российской Федерацией, а также неисполненная обязанность по уплате налогов, сборов, страховых взносов, пеней, штрафов, процентов, подлежащих уплате в соответствии с </w:t>
      </w:r>
      <w:hyperlink r:id="rId14" w:anchor="/document/10900200/entry/1" w:history="1">
        <w:r w:rsidRPr="00867317">
          <w:rPr>
            <w:szCs w:val="28"/>
          </w:rPr>
          <w:t>законодательством</w:t>
        </w:r>
      </w:hyperlink>
      <w:r w:rsidRPr="00867317">
        <w:rPr>
          <w:szCs w:val="28"/>
        </w:rPr>
        <w:t xml:space="preserve"> Российской Федерации о налогах и сборах;</w:t>
      </w:r>
    </w:p>
    <w:p w:rsidR="00394233" w:rsidRPr="00867317" w:rsidRDefault="00394233" w:rsidP="00394233">
      <w:pPr>
        <w:shd w:val="clear" w:color="auto" w:fill="FFFFFF"/>
        <w:spacing w:line="276" w:lineRule="auto"/>
        <w:ind w:firstLine="708"/>
        <w:rPr>
          <w:szCs w:val="28"/>
        </w:rPr>
      </w:pPr>
      <w:r w:rsidRPr="00867317">
        <w:rPr>
          <w:szCs w:val="28"/>
        </w:rPr>
        <w:t>в) поручитель, банк-гарант имеют удовлетворительное финансовое состояние, с даты создания поручителя прошло не менее 3 лет;</w:t>
      </w:r>
    </w:p>
    <w:p w:rsidR="00394233" w:rsidRPr="00867317" w:rsidRDefault="00394233" w:rsidP="00394233">
      <w:pPr>
        <w:shd w:val="clear" w:color="auto" w:fill="FFFFFF"/>
        <w:spacing w:line="276" w:lineRule="auto"/>
        <w:ind w:firstLine="708"/>
        <w:rPr>
          <w:szCs w:val="28"/>
        </w:rPr>
      </w:pPr>
      <w:r w:rsidRPr="00867317">
        <w:rPr>
          <w:szCs w:val="28"/>
        </w:rPr>
        <w:t>г) срок действия предоставляемого обеспечения регрессных требований Российской Федерации составляет не менее срока действия гарантии, увеличенного на 3 года;</w:t>
      </w:r>
    </w:p>
    <w:p w:rsidR="00394233" w:rsidRPr="00867317" w:rsidRDefault="00394233" w:rsidP="00394233">
      <w:pPr>
        <w:shd w:val="clear" w:color="auto" w:fill="FFFFFF"/>
        <w:spacing w:line="276" w:lineRule="auto"/>
        <w:ind w:firstLine="708"/>
        <w:rPr>
          <w:szCs w:val="28"/>
        </w:rPr>
      </w:pPr>
      <w:r w:rsidRPr="00867317">
        <w:rPr>
          <w:szCs w:val="28"/>
        </w:rPr>
        <w:t xml:space="preserve">д) поручитель, банк-гарант, предмет залога соответствуют требованиям, установленным </w:t>
      </w:r>
      <w:hyperlink r:id="rId15" w:anchor="/document/12112604/entry/2" w:history="1">
        <w:r w:rsidRPr="00867317">
          <w:rPr>
            <w:szCs w:val="28"/>
          </w:rPr>
          <w:t>бюджетным законодательством</w:t>
        </w:r>
      </w:hyperlink>
      <w:r w:rsidRPr="00867317">
        <w:rPr>
          <w:szCs w:val="28"/>
        </w:rPr>
        <w:t xml:space="preserve"> Российской Федерации, </w:t>
      </w:r>
      <w:hyperlink r:id="rId16" w:anchor="/document/10164072/entry/3" w:history="1">
        <w:r w:rsidRPr="00867317">
          <w:rPr>
            <w:szCs w:val="28"/>
          </w:rPr>
          <w:t>гражданским законодательством</w:t>
        </w:r>
      </w:hyperlink>
      <w:r w:rsidRPr="00867317">
        <w:rPr>
          <w:szCs w:val="28"/>
        </w:rPr>
        <w:t xml:space="preserve"> Российской Федерации и настоящими Правилами.</w:t>
      </w:r>
    </w:p>
    <w:p w:rsidR="00394233" w:rsidRPr="00867317" w:rsidRDefault="00394233" w:rsidP="00394233">
      <w:pPr>
        <w:shd w:val="clear" w:color="auto" w:fill="FFFFFF"/>
        <w:spacing w:line="276" w:lineRule="auto"/>
        <w:ind w:firstLine="708"/>
        <w:rPr>
          <w:szCs w:val="28"/>
        </w:rPr>
      </w:pPr>
      <w:r w:rsidRPr="00867317">
        <w:rPr>
          <w:szCs w:val="28"/>
        </w:rPr>
        <w:t xml:space="preserve">17. Предоставление обеспечения регрессных требований Российской Федерации (включая оформление сделок, государственную регистрацию, иную </w:t>
      </w:r>
      <w:r w:rsidRPr="00867317">
        <w:rPr>
          <w:szCs w:val="28"/>
        </w:rPr>
        <w:lastRenderedPageBreak/>
        <w:t>регистрацию (иное подтверждение) в установленном порядке сделок и (или) прав (перехода прав, обременения) по ним) осуществляется до даты выдачи гарантии.</w:t>
      </w:r>
    </w:p>
    <w:p w:rsidR="00394233" w:rsidRPr="00867317" w:rsidRDefault="00394233" w:rsidP="00394233">
      <w:pPr>
        <w:shd w:val="clear" w:color="auto" w:fill="FFFFFF"/>
        <w:spacing w:line="276" w:lineRule="auto"/>
        <w:ind w:firstLine="708"/>
        <w:rPr>
          <w:szCs w:val="28"/>
        </w:rPr>
      </w:pPr>
      <w:r w:rsidRPr="00867317">
        <w:rPr>
          <w:szCs w:val="28"/>
        </w:rPr>
        <w:t xml:space="preserve">18. Минимальный объем (сумма) предоставляемого обеспечения регрессных требований Российской Федерации определяется при предоставлении гарантии с учетом финансового состояния принципала в соответствии с Правилами </w:t>
      </w:r>
      <w:r w:rsidRPr="00867317">
        <w:rPr>
          <w:szCs w:val="28"/>
          <w:shd w:val="clear" w:color="auto" w:fill="FFFFFF"/>
        </w:rPr>
        <w:t xml:space="preserve">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 а также осуществления анализа финансового состояния принципала, утвержденными постановлением Правительства Российской Федерации от 5 февраля 2020 г. № 92 </w:t>
      </w:r>
      <w:r w:rsidRPr="00867317">
        <w:rPr>
          <w:szCs w:val="28"/>
          <w:shd w:val="clear" w:color="auto" w:fill="FFFFFF"/>
        </w:rPr>
        <w:br/>
        <w:t xml:space="preserve">«Об определении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 а также об осуществлении анализа финансового состояния принципала» (далее – Правила определения минимального объема обеспечения). </w:t>
      </w:r>
    </w:p>
    <w:p w:rsidR="00394233" w:rsidRPr="00867317" w:rsidRDefault="00394233" w:rsidP="00394233">
      <w:pPr>
        <w:shd w:val="clear" w:color="auto" w:fill="FFFFFF"/>
        <w:spacing w:line="276" w:lineRule="auto"/>
        <w:ind w:firstLine="708"/>
        <w:rPr>
          <w:szCs w:val="28"/>
        </w:rPr>
      </w:pPr>
      <w:r w:rsidRPr="00867317">
        <w:rPr>
          <w:szCs w:val="28"/>
        </w:rPr>
        <w:t xml:space="preserve">19. Общий объем (общая сумма) предоставляемого в пользу Российской Федерации обеспечения регрессных требований Российской Федерации, соответствующего требованиям, установленным </w:t>
      </w:r>
      <w:hyperlink r:id="rId17" w:anchor="/document/12112604/entry/2" w:history="1">
        <w:r w:rsidRPr="00867317">
          <w:rPr>
            <w:szCs w:val="28"/>
          </w:rPr>
          <w:t>бюджетным законодательством</w:t>
        </w:r>
      </w:hyperlink>
      <w:r w:rsidRPr="00867317">
        <w:rPr>
          <w:szCs w:val="28"/>
        </w:rPr>
        <w:t xml:space="preserve"> Российской Федерации, </w:t>
      </w:r>
      <w:hyperlink r:id="rId18" w:anchor="/document/10164072/entry/3" w:history="1">
        <w:r w:rsidRPr="00867317">
          <w:rPr>
            <w:szCs w:val="28"/>
          </w:rPr>
          <w:t>гражданским законодательством</w:t>
        </w:r>
      </w:hyperlink>
      <w:r w:rsidRPr="00867317">
        <w:rPr>
          <w:szCs w:val="28"/>
        </w:rPr>
        <w:t xml:space="preserve"> Российской Федерации и настоящими Правилами, должен составлять не менее минимального объема (суммы) обеспечения регрессных требований Российской Федерации, рассчитанного по состоянию на 1-е число первого месяца квартала, в котором предоставляется гарантия, в соответствии с </w:t>
      </w:r>
      <w:hyperlink r:id="rId19" w:anchor="/document/73523890/entry/1000" w:history="1">
        <w:r w:rsidRPr="00867317">
          <w:rPr>
            <w:szCs w:val="28"/>
          </w:rPr>
          <w:t>Правилами</w:t>
        </w:r>
      </w:hyperlink>
      <w:r w:rsidRPr="00867317">
        <w:rPr>
          <w:szCs w:val="28"/>
        </w:rPr>
        <w:t xml:space="preserve"> определения минимального объема обеспечения, и не менее объема (суммы) обеспечения регрессных требований Российской Федерации, указанного в акте Правительства Российской Федерации о предоставлении гарантии.</w:t>
      </w:r>
    </w:p>
    <w:p w:rsidR="00394233" w:rsidRPr="00867317" w:rsidRDefault="00394233" w:rsidP="00394233">
      <w:pPr>
        <w:shd w:val="clear" w:color="auto" w:fill="FFFFFF"/>
        <w:spacing w:line="276" w:lineRule="auto"/>
        <w:ind w:firstLine="708"/>
        <w:rPr>
          <w:szCs w:val="28"/>
        </w:rPr>
      </w:pPr>
      <w:r w:rsidRPr="00867317">
        <w:rPr>
          <w:szCs w:val="28"/>
        </w:rPr>
        <w:t xml:space="preserve">20. В случае полной или частичной утраты обеспечения регрессных требований Российской Федерации (в том числе вследствие уменьшения его рыночной стоимости, и (или) прекращения договора поручительства, банковской гарантии, договора залога по каким-либо основаниям, не связанным с исполнением обязательств по ним в пользу Российской Федерации в лице Министерства финансов Российской Федерации, и (или) признания договора поручительства, банковской гарантии, договора залога недействительной сделкой), в случае существенного ухудшения финансового состояния поручителя, банка-гаранта (в результате которого поручитель, банк-гарант перестал соответствовать требованиям бюджетного законодательства Российской Федерации, и (или) гражданского законодательства Российской Федерации, и (или) настоящих Правил), в случае, указанном в абзаце первом пункта 44 настоящих Правил, в случае передачи в </w:t>
      </w:r>
      <w:r w:rsidRPr="00867317">
        <w:rPr>
          <w:szCs w:val="28"/>
        </w:rPr>
        <w:lastRenderedPageBreak/>
        <w:t>последующий залог имущества, ранее переданного в залог Российской Федерации в лице Министерства финансов Российской Федерации в обеспечение регрессных требований Российской Федерации, в случае отзыва у банка-гаранта лицензии на осуществление банковских операций, в случае введения в отношении поручителя, банка-гаранта, залогодателя процедуры, применяемой в деле о несостоятельности (банкротстве), в случае принятия решения о ликвидации указанных юридических лиц обеспечение регрессных требований Российской Федерации в течение 4 месяцев со дня предъявления принципалу агентом Правительства Российской Федерации соответствующего требования должно быть приведено принципалом в соответствие с требованиями, установленными настоящими Правилами, и общий объем указанного обеспечения должен быть восстановлен (должно быть предоставлено иное либо дополнительное (на недостающую сумму) обеспечение регрессных требований Российской Федерации, соответствующее требованиям, установленным бюджетным законодательством Российской Федерации, гражданским законодательством Российской Федерации и настоящими Правилами).</w:t>
      </w:r>
    </w:p>
    <w:p w:rsidR="00394233" w:rsidRPr="00867317" w:rsidRDefault="00394233" w:rsidP="00394233">
      <w:pPr>
        <w:shd w:val="clear" w:color="auto" w:fill="FFFFFF"/>
        <w:spacing w:line="276" w:lineRule="auto"/>
        <w:ind w:firstLine="708"/>
        <w:rPr>
          <w:szCs w:val="28"/>
        </w:rPr>
      </w:pPr>
      <w:r w:rsidRPr="00867317">
        <w:rPr>
          <w:szCs w:val="28"/>
        </w:rPr>
        <w:t>Решение о принятии дополнительного (недостающего) обеспечения регрессных требований Российской Федерации принимается агентом Правительства Российской Федерации.</w:t>
      </w:r>
    </w:p>
    <w:p w:rsidR="00394233" w:rsidRPr="00867317" w:rsidRDefault="00394233" w:rsidP="00394233">
      <w:pPr>
        <w:shd w:val="clear" w:color="auto" w:fill="FFFFFF"/>
        <w:spacing w:line="276" w:lineRule="auto"/>
        <w:ind w:firstLine="708"/>
        <w:rPr>
          <w:szCs w:val="28"/>
        </w:rPr>
      </w:pPr>
      <w:r w:rsidRPr="00867317">
        <w:rPr>
          <w:szCs w:val="28"/>
        </w:rPr>
        <w:t xml:space="preserve">21. В случае неисполнения или ненадлежащего исполнения принципалом обязательств по приведению в случаях, указанных в абзаце первом пункта 20 настоящих Правил, предоставленного обеспечения регрессных требований Российской Федерации в соответствие с требованиями, установленными </w:t>
      </w:r>
      <w:hyperlink r:id="rId20" w:anchor="/document/12112604/entry/2" w:history="1">
        <w:r w:rsidRPr="00867317">
          <w:rPr>
            <w:szCs w:val="28"/>
          </w:rPr>
          <w:t>бюджетным законодательством</w:t>
        </w:r>
      </w:hyperlink>
      <w:r w:rsidRPr="00867317">
        <w:rPr>
          <w:szCs w:val="28"/>
        </w:rPr>
        <w:t xml:space="preserve"> Российской Федерации, </w:t>
      </w:r>
      <w:hyperlink r:id="rId21" w:anchor="/document/10164072/entry/3" w:history="1">
        <w:r w:rsidRPr="00867317">
          <w:rPr>
            <w:szCs w:val="28"/>
          </w:rPr>
          <w:t>гражданским законодательством</w:t>
        </w:r>
      </w:hyperlink>
      <w:r w:rsidRPr="00867317">
        <w:rPr>
          <w:szCs w:val="28"/>
        </w:rPr>
        <w:t xml:space="preserve"> Российской Федерации и настоящими Правилами, принципал несет ответственность, установленную законодательством Российской Федерации, договором о предоставлении гарантии.</w:t>
      </w:r>
    </w:p>
    <w:p w:rsidR="00394233" w:rsidRPr="00867317" w:rsidRDefault="00394233" w:rsidP="00394233">
      <w:pPr>
        <w:shd w:val="clear" w:color="auto" w:fill="FFFFFF"/>
        <w:spacing w:line="276" w:lineRule="auto"/>
        <w:ind w:firstLine="708"/>
        <w:rPr>
          <w:szCs w:val="28"/>
        </w:rPr>
      </w:pPr>
      <w:r w:rsidRPr="00867317">
        <w:rPr>
          <w:szCs w:val="28"/>
        </w:rPr>
        <w:t xml:space="preserve">22. Неисполнение принципалом в течение 4 месяцев установленной </w:t>
      </w:r>
      <w:hyperlink r:id="rId22" w:anchor="/document/71673624/entry/1015" w:history="1">
        <w:r w:rsidRPr="00867317">
          <w:rPr>
            <w:szCs w:val="28"/>
          </w:rPr>
          <w:t>пунктом 20</w:t>
        </w:r>
      </w:hyperlink>
      <w:r w:rsidRPr="00867317">
        <w:rPr>
          <w:szCs w:val="28"/>
        </w:rPr>
        <w:t xml:space="preserve"> настоящих Правил обязанности по приведению предоставленного обеспечения регрессных требований Российской Федерации в соответствие с требованиями, установленными </w:t>
      </w:r>
      <w:hyperlink r:id="rId23" w:anchor="/document/12112604/entry/2" w:history="1">
        <w:r w:rsidRPr="00867317">
          <w:rPr>
            <w:szCs w:val="28"/>
          </w:rPr>
          <w:t>бюджетным законодательством</w:t>
        </w:r>
      </w:hyperlink>
      <w:r w:rsidRPr="00867317">
        <w:rPr>
          <w:szCs w:val="28"/>
        </w:rPr>
        <w:t xml:space="preserve"> Российской Федерации, </w:t>
      </w:r>
      <w:hyperlink r:id="rId24" w:anchor="/document/10164072/entry/3" w:history="1">
        <w:r w:rsidRPr="00867317">
          <w:rPr>
            <w:szCs w:val="28"/>
          </w:rPr>
          <w:t>гражданским законодательством</w:t>
        </w:r>
      </w:hyperlink>
      <w:r w:rsidRPr="00867317">
        <w:rPr>
          <w:szCs w:val="28"/>
        </w:rPr>
        <w:t xml:space="preserve"> Российской Федерации и настоящими Правилами, приравнивается к неисполнению денежных обязательств перед Российской Федерацией (гарантом) и влечет правовые последствия, предусмотренные </w:t>
      </w:r>
      <w:hyperlink r:id="rId25" w:anchor="/document/12112604/entry/115351" w:history="1">
        <w:r w:rsidRPr="00867317">
          <w:rPr>
            <w:szCs w:val="28"/>
          </w:rPr>
          <w:t>пунктом 5</w:t>
        </w:r>
        <w:r w:rsidRPr="00867317">
          <w:rPr>
            <w:szCs w:val="28"/>
            <w:vertAlign w:val="superscript"/>
          </w:rPr>
          <w:t xml:space="preserve">1 </w:t>
        </w:r>
        <w:r w:rsidRPr="00867317">
          <w:rPr>
            <w:szCs w:val="28"/>
          </w:rPr>
          <w:t>статьи 115</w:t>
        </w:r>
        <w:r w:rsidRPr="00867317">
          <w:rPr>
            <w:szCs w:val="28"/>
            <w:vertAlign w:val="superscript"/>
          </w:rPr>
          <w:t xml:space="preserve">3 </w:t>
        </w:r>
      </w:hyperlink>
      <w:r w:rsidRPr="00867317">
        <w:rPr>
          <w:szCs w:val="28"/>
        </w:rPr>
        <w:t>Бюджетного кодекса Российской Федерации.</w:t>
      </w:r>
    </w:p>
    <w:p w:rsidR="00394233" w:rsidRPr="00867317" w:rsidRDefault="00394233" w:rsidP="00394233">
      <w:pPr>
        <w:spacing w:line="276" w:lineRule="auto"/>
        <w:ind w:firstLine="709"/>
        <w:rPr>
          <w:szCs w:val="28"/>
        </w:rPr>
      </w:pPr>
      <w:r w:rsidRPr="00867317">
        <w:rPr>
          <w:szCs w:val="28"/>
        </w:rPr>
        <w:t xml:space="preserve">23. Для целей оказания в соответствии с настоящими Правилами государственной гарантийной поддержки Министерство экономического развития Российской Федерации с учетом сведений, представленных принципалом в Министерство экономического развития Российской Федерации в соответствии с </w:t>
      </w:r>
      <w:hyperlink w:anchor="P69" w:history="1">
        <w:r w:rsidRPr="00867317">
          <w:rPr>
            <w:rStyle w:val="a9"/>
            <w:color w:val="auto"/>
            <w:szCs w:val="28"/>
            <w:u w:val="none"/>
          </w:rPr>
          <w:t xml:space="preserve">пунктами 25 и 26 </w:t>
        </w:r>
      </w:hyperlink>
      <w:r w:rsidRPr="00867317">
        <w:rPr>
          <w:szCs w:val="28"/>
        </w:rPr>
        <w:t xml:space="preserve">настоящих Правил, подготавливает и представляет в Министерство финансов Российской Федерации не позднее </w:t>
      </w:r>
      <w:r w:rsidRPr="00867317">
        <w:rPr>
          <w:szCs w:val="28"/>
        </w:rPr>
        <w:br/>
      </w:r>
      <w:r w:rsidRPr="00867317">
        <w:rPr>
          <w:szCs w:val="28"/>
        </w:rPr>
        <w:lastRenderedPageBreak/>
        <w:t>15 октября 2022 г. обращение Министерства экономического развития Российской Федерации о необходимости оказания принципалу государственной гарантийной поддержки в соответствии с настоящими Правилами.</w:t>
      </w:r>
    </w:p>
    <w:p w:rsidR="00394233" w:rsidRPr="00867317" w:rsidRDefault="00394233" w:rsidP="00394233">
      <w:pPr>
        <w:spacing w:line="276" w:lineRule="auto"/>
        <w:ind w:firstLine="709"/>
        <w:rPr>
          <w:szCs w:val="28"/>
        </w:rPr>
      </w:pPr>
      <w:r w:rsidRPr="00867317">
        <w:rPr>
          <w:szCs w:val="28"/>
        </w:rPr>
        <w:t>24. Обращение Министерства экономического развития Российской Федерации о необходимости оказания принципалу государственной гарантийной поддержки в соответствии с настоящими Правилами должно содержать:</w:t>
      </w:r>
    </w:p>
    <w:p w:rsidR="00394233" w:rsidRPr="00867317" w:rsidRDefault="00394233" w:rsidP="00394233">
      <w:pPr>
        <w:spacing w:line="276" w:lineRule="auto"/>
        <w:ind w:firstLine="709"/>
        <w:rPr>
          <w:szCs w:val="28"/>
        </w:rPr>
      </w:pPr>
      <w:r w:rsidRPr="00867317">
        <w:rPr>
          <w:szCs w:val="28"/>
        </w:rPr>
        <w:t>а) полное наименование, место нахождения и адрес, идентификационный номер налогоплательщика и основной государственный регистрационный номер принципала;</w:t>
      </w:r>
    </w:p>
    <w:p w:rsidR="00394233" w:rsidRPr="00867317" w:rsidRDefault="00394233" w:rsidP="00394233">
      <w:pPr>
        <w:spacing w:line="276" w:lineRule="auto"/>
        <w:ind w:firstLine="709"/>
        <w:rPr>
          <w:szCs w:val="28"/>
        </w:rPr>
      </w:pPr>
      <w:r w:rsidRPr="00867317">
        <w:rPr>
          <w:szCs w:val="28"/>
        </w:rPr>
        <w:t>б) обязательства принципала, подлежащие обеспечению гарантией;</w:t>
      </w:r>
    </w:p>
    <w:p w:rsidR="00394233" w:rsidRPr="00867317" w:rsidRDefault="00394233" w:rsidP="00394233">
      <w:pPr>
        <w:spacing w:line="276" w:lineRule="auto"/>
        <w:ind w:firstLine="709"/>
        <w:rPr>
          <w:szCs w:val="28"/>
        </w:rPr>
      </w:pPr>
      <w:r w:rsidRPr="00867317">
        <w:rPr>
          <w:szCs w:val="28"/>
        </w:rPr>
        <w:t>в) предельные сумму и срок гарантии;</w:t>
      </w:r>
    </w:p>
    <w:p w:rsidR="00394233" w:rsidRPr="00867317" w:rsidRDefault="00394233" w:rsidP="00394233">
      <w:pPr>
        <w:pStyle w:val="s1"/>
        <w:shd w:val="clear" w:color="auto" w:fill="FFFFFF"/>
        <w:spacing w:before="0" w:beforeAutospacing="0" w:after="0" w:afterAutospacing="0" w:line="276" w:lineRule="auto"/>
        <w:ind w:firstLine="708"/>
        <w:jc w:val="both"/>
        <w:rPr>
          <w:sz w:val="28"/>
          <w:szCs w:val="28"/>
        </w:rPr>
      </w:pPr>
      <w:r w:rsidRPr="00867317">
        <w:rPr>
          <w:sz w:val="28"/>
          <w:szCs w:val="28"/>
        </w:rPr>
        <w:t xml:space="preserve">г) </w:t>
      </w:r>
      <w:r w:rsidRPr="00867317">
        <w:rPr>
          <w:rFonts w:eastAsiaTheme="minorHAnsi"/>
          <w:sz w:val="28"/>
          <w:szCs w:val="28"/>
          <w:lang w:eastAsia="en-US"/>
        </w:rPr>
        <w:t xml:space="preserve">наименование (вид), предельные срок и сумма обеспечения регрессных требований Российской Федерации, полное наименование, место нахождения и адрес, идентификационный номер налогоплательщика, основной государственный регистрационный номер юридического лица, предоставляющего обеспечение регрессных требований Российской Федерации. </w:t>
      </w:r>
    </w:p>
    <w:p w:rsidR="00394233" w:rsidRPr="00867317" w:rsidRDefault="00394233" w:rsidP="00394233">
      <w:pPr>
        <w:spacing w:line="276" w:lineRule="auto"/>
        <w:ind w:firstLine="709"/>
        <w:rPr>
          <w:szCs w:val="28"/>
        </w:rPr>
      </w:pPr>
      <w:bookmarkStart w:id="6" w:name="P69"/>
      <w:bookmarkEnd w:id="6"/>
      <w:r w:rsidRPr="00867317">
        <w:rPr>
          <w:szCs w:val="28"/>
        </w:rPr>
        <w:t>25. В целях подготовки указанного в пункте 23 настоящих Правил обращения Министерства экономического развития Российской Федерации принципал не позднее 1 октября 2022 г. представляет в Министерство экономического развития Российской Федерации:</w:t>
      </w:r>
    </w:p>
    <w:p w:rsidR="00394233" w:rsidRPr="00867317" w:rsidRDefault="00394233" w:rsidP="00394233">
      <w:pPr>
        <w:spacing w:line="276" w:lineRule="auto"/>
        <w:ind w:firstLine="709"/>
        <w:rPr>
          <w:szCs w:val="28"/>
        </w:rPr>
      </w:pPr>
      <w:r w:rsidRPr="00867317">
        <w:rPr>
          <w:szCs w:val="28"/>
        </w:rPr>
        <w:t xml:space="preserve">а) соответствующее заявление принципала о необходимости оказания ему государственной гарантийной поддержки в соответствии с настоящими Правилами, </w:t>
      </w:r>
      <w:bookmarkStart w:id="7" w:name="P70"/>
      <w:bookmarkEnd w:id="7"/>
      <w:r w:rsidRPr="00867317">
        <w:rPr>
          <w:szCs w:val="28"/>
        </w:rPr>
        <w:t>содержащее:</w:t>
      </w:r>
    </w:p>
    <w:p w:rsidR="00394233" w:rsidRPr="00867317" w:rsidRDefault="00394233" w:rsidP="00394233">
      <w:pPr>
        <w:spacing w:line="276" w:lineRule="auto"/>
        <w:ind w:firstLine="709"/>
        <w:rPr>
          <w:szCs w:val="28"/>
        </w:rPr>
      </w:pPr>
      <w:r w:rsidRPr="00867317">
        <w:rPr>
          <w:szCs w:val="28"/>
        </w:rPr>
        <w:t>полное наименование, место нахождения и адрес, идентификационный номер налогоплательщика и основной государственный регистрационный номер принципала;</w:t>
      </w:r>
    </w:p>
    <w:p w:rsidR="00394233" w:rsidRPr="00867317" w:rsidRDefault="00394233" w:rsidP="00394233">
      <w:pPr>
        <w:spacing w:line="276" w:lineRule="auto"/>
        <w:ind w:firstLine="709"/>
        <w:rPr>
          <w:szCs w:val="28"/>
        </w:rPr>
      </w:pPr>
      <w:r w:rsidRPr="00867317">
        <w:rPr>
          <w:szCs w:val="28"/>
        </w:rPr>
        <w:t>обязательства принципала, подлежащие обеспечению гарантией;</w:t>
      </w:r>
    </w:p>
    <w:p w:rsidR="00394233" w:rsidRPr="00867317" w:rsidRDefault="00394233" w:rsidP="00394233">
      <w:pPr>
        <w:spacing w:line="276" w:lineRule="auto"/>
        <w:ind w:firstLine="709"/>
        <w:rPr>
          <w:szCs w:val="28"/>
        </w:rPr>
      </w:pPr>
      <w:r w:rsidRPr="00867317">
        <w:rPr>
          <w:szCs w:val="28"/>
        </w:rPr>
        <w:t>предельные сумму и срок гарантии;</w:t>
      </w:r>
    </w:p>
    <w:p w:rsidR="00394233" w:rsidRPr="00867317" w:rsidRDefault="00394233" w:rsidP="00394233">
      <w:pPr>
        <w:spacing w:line="276" w:lineRule="auto"/>
        <w:ind w:firstLine="709"/>
        <w:rPr>
          <w:szCs w:val="28"/>
        </w:rPr>
      </w:pPr>
      <w:r w:rsidRPr="00867317">
        <w:rPr>
          <w:szCs w:val="28"/>
        </w:rPr>
        <w:t xml:space="preserve">б) мотивированное предложение относительно обеспечения регрессных требований Российской Федерации, соответствующего требованиям, установленным </w:t>
      </w:r>
      <w:hyperlink r:id="rId26" w:anchor="/document/12112604/entry/2" w:history="1">
        <w:r w:rsidRPr="00867317">
          <w:rPr>
            <w:rStyle w:val="a9"/>
            <w:color w:val="auto"/>
            <w:szCs w:val="28"/>
            <w:u w:val="none"/>
          </w:rPr>
          <w:t>бюджетным законодательством</w:t>
        </w:r>
      </w:hyperlink>
      <w:r w:rsidRPr="00867317">
        <w:rPr>
          <w:szCs w:val="28"/>
        </w:rPr>
        <w:t xml:space="preserve"> Российской Федерации, </w:t>
      </w:r>
      <w:hyperlink r:id="rId27" w:anchor="/document/10164072/entry/3" w:history="1">
        <w:r w:rsidRPr="00867317">
          <w:rPr>
            <w:rStyle w:val="a9"/>
            <w:color w:val="auto"/>
            <w:szCs w:val="28"/>
            <w:u w:val="none"/>
          </w:rPr>
          <w:t>гражданским законодательством</w:t>
        </w:r>
      </w:hyperlink>
      <w:r w:rsidRPr="00867317">
        <w:rPr>
          <w:szCs w:val="28"/>
        </w:rPr>
        <w:t xml:space="preserve"> Российской Федерации и настоящими Правилами (с указанием наименования (вида), предельных срока и суммы обеспечения, полного наименования, места нахождения и адреса, идентификационного номера налогоплательщика и основного государственного регистрационного номера юридического лица, предоставляющего обеспечение), а также:</w:t>
      </w:r>
    </w:p>
    <w:p w:rsidR="00394233" w:rsidRPr="00867317" w:rsidRDefault="00394233" w:rsidP="00394233">
      <w:pPr>
        <w:pStyle w:val="s1"/>
        <w:shd w:val="clear" w:color="auto" w:fill="FFFFFF"/>
        <w:spacing w:before="0" w:beforeAutospacing="0" w:after="0" w:afterAutospacing="0" w:line="276" w:lineRule="auto"/>
        <w:ind w:firstLine="708"/>
        <w:jc w:val="both"/>
        <w:rPr>
          <w:sz w:val="28"/>
          <w:szCs w:val="28"/>
        </w:rPr>
      </w:pPr>
      <w:r w:rsidRPr="00867317">
        <w:rPr>
          <w:sz w:val="28"/>
          <w:szCs w:val="28"/>
        </w:rPr>
        <w:t xml:space="preserve">если в качестве обеспечения регрессных требований Российской Федерации предлагается поручительство российского юридического лица – сведения о соответствии поручителя требованиям, установленным </w:t>
      </w:r>
      <w:hyperlink r:id="rId28" w:anchor="/document/71673624/entry/1131" w:history="1">
        <w:r w:rsidRPr="00867317">
          <w:rPr>
            <w:rStyle w:val="a9"/>
            <w:color w:val="auto"/>
            <w:sz w:val="28"/>
            <w:szCs w:val="28"/>
            <w:u w:val="none"/>
          </w:rPr>
          <w:t>подпунктами «а»</w:t>
        </w:r>
      </w:hyperlink>
      <w:r w:rsidRPr="00867317">
        <w:rPr>
          <w:sz w:val="28"/>
          <w:szCs w:val="28"/>
        </w:rPr>
        <w:t xml:space="preserve"> и «в» пункта 16 настоящих Правил (с приложением документов, подтверждающих данные </w:t>
      </w:r>
      <w:r w:rsidRPr="00867317">
        <w:rPr>
          <w:sz w:val="28"/>
          <w:szCs w:val="28"/>
        </w:rPr>
        <w:lastRenderedPageBreak/>
        <w:t xml:space="preserve">обстоятельства), и анкету поручителя по форме согласно приложению № 5 к Правилам </w:t>
      </w:r>
      <w:r w:rsidRPr="00867317">
        <w:rPr>
          <w:rFonts w:eastAsiaTheme="minorHAnsi"/>
          <w:sz w:val="28"/>
          <w:szCs w:val="28"/>
          <w:lang w:eastAsia="en-US"/>
        </w:rPr>
        <w:t xml:space="preserve">предоставления государственных гарантий Российской Федерации 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 </w:t>
      </w:r>
      <w:r w:rsidRPr="00867317">
        <w:rPr>
          <w:sz w:val="28"/>
          <w:szCs w:val="28"/>
        </w:rPr>
        <w:t xml:space="preserve">утвержденным постановлением Правительства Российской Федерации от 10 мая 2017 г. № 549 «О государственных гарантиях Российской Федерации </w:t>
      </w:r>
      <w:r w:rsidRPr="00867317">
        <w:rPr>
          <w:rFonts w:eastAsiaTheme="minorHAnsi"/>
          <w:sz w:val="28"/>
          <w:szCs w:val="28"/>
          <w:lang w:eastAsia="en-US"/>
        </w:rPr>
        <w:t xml:space="preserve">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 (далее – Правила № 549). Анализ </w:t>
      </w:r>
      <w:r w:rsidRPr="00867317">
        <w:rPr>
          <w:sz w:val="28"/>
          <w:szCs w:val="28"/>
        </w:rPr>
        <w:t xml:space="preserve">финансового состояния поручителя в целях заполнения анкеты осуществляется согласно приложению № 6 к Правилам № 549; </w:t>
      </w:r>
    </w:p>
    <w:p w:rsidR="00394233" w:rsidRPr="00867317" w:rsidRDefault="00394233" w:rsidP="00394233">
      <w:pPr>
        <w:pStyle w:val="s1"/>
        <w:shd w:val="clear" w:color="auto" w:fill="FFFFFF"/>
        <w:spacing w:before="0" w:beforeAutospacing="0" w:after="0" w:afterAutospacing="0" w:line="276" w:lineRule="auto"/>
        <w:ind w:firstLine="708"/>
        <w:jc w:val="both"/>
        <w:rPr>
          <w:sz w:val="28"/>
          <w:szCs w:val="28"/>
        </w:rPr>
      </w:pPr>
      <w:r w:rsidRPr="00867317">
        <w:rPr>
          <w:sz w:val="28"/>
          <w:szCs w:val="28"/>
        </w:rPr>
        <w:t xml:space="preserve">если в качестве обеспечения регрессных требований Российской Федерации предлагается банковская гарантия российского банка – сведения о соответствии указанного банка-гаранта требованиям, установленным </w:t>
      </w:r>
      <w:hyperlink r:id="rId29" w:anchor="/document/71673624/entry/1122" w:history="1">
        <w:r w:rsidRPr="00867317">
          <w:rPr>
            <w:rStyle w:val="a9"/>
            <w:color w:val="auto"/>
            <w:sz w:val="28"/>
            <w:szCs w:val="28"/>
            <w:u w:val="none"/>
          </w:rPr>
          <w:t xml:space="preserve">подпунктом «б» пункта 15, </w:t>
        </w:r>
      </w:hyperlink>
      <w:hyperlink r:id="rId30" w:anchor="/document/71673624/entry/1131" w:history="1">
        <w:r w:rsidRPr="00867317">
          <w:rPr>
            <w:rStyle w:val="a9"/>
            <w:color w:val="auto"/>
            <w:sz w:val="28"/>
            <w:szCs w:val="28"/>
            <w:u w:val="none"/>
          </w:rPr>
          <w:t xml:space="preserve">подпунктами «а» и «в» пункта 16 настоящих </w:t>
        </w:r>
      </w:hyperlink>
      <w:r w:rsidRPr="00867317">
        <w:rPr>
          <w:sz w:val="28"/>
          <w:szCs w:val="28"/>
        </w:rPr>
        <w:t xml:space="preserve">Правил (с приложением документов, подтверждающих данные обстоятельства), и анкету банка-гаранта по форме согласно приложению № 7 к Правилам № 549. При заполнении анкеты вывод о финансовом состоянии банка-гаранта делается с учетом требований, предъявляемых к финансовому состоянию банка-гаранта при предоставлении в обеспечение исполнения обязательств по удовлетворению регрессных требований Российской Федерации гарантии российского банка, согласно приложению № 8 к </w:t>
      </w:r>
      <w:r w:rsidRPr="00867317">
        <w:rPr>
          <w:sz w:val="28"/>
          <w:szCs w:val="28"/>
        </w:rPr>
        <w:br/>
        <w:t xml:space="preserve">Правилам № 549; </w:t>
      </w:r>
    </w:p>
    <w:p w:rsidR="00394233" w:rsidRPr="00867317" w:rsidRDefault="00394233" w:rsidP="00394233">
      <w:pPr>
        <w:pStyle w:val="s1"/>
        <w:shd w:val="clear" w:color="auto" w:fill="FFFFFF"/>
        <w:spacing w:before="0" w:beforeAutospacing="0" w:after="0" w:afterAutospacing="0" w:line="276" w:lineRule="auto"/>
        <w:ind w:firstLine="708"/>
        <w:jc w:val="both"/>
        <w:rPr>
          <w:sz w:val="28"/>
          <w:szCs w:val="28"/>
        </w:rPr>
      </w:pPr>
      <w:r w:rsidRPr="00867317">
        <w:rPr>
          <w:sz w:val="28"/>
          <w:szCs w:val="28"/>
        </w:rPr>
        <w:t xml:space="preserve">если в качестве обеспечения регрессных требований Российской Федерации предлагается залог имущества принципала или иного российского юридического лица – сведения о соответствии указанных лиц требованиям, установленным подпунктом «а» пункта 16 настоящих Правил (с приложением документов, подтверждающих данные обстоятельства). </w:t>
      </w:r>
    </w:p>
    <w:p w:rsidR="00394233" w:rsidRPr="00867317" w:rsidRDefault="00394233" w:rsidP="00394233">
      <w:pPr>
        <w:spacing w:line="276" w:lineRule="auto"/>
        <w:ind w:firstLine="708"/>
        <w:rPr>
          <w:szCs w:val="28"/>
        </w:rPr>
      </w:pPr>
      <w:r w:rsidRPr="00867317">
        <w:rPr>
          <w:szCs w:val="28"/>
        </w:rPr>
        <w:t>26. Заявление принципала и мотивированные предложения относительно обеспечения регрессных требований Российской Федерации, указанные в пункте 25 настоящих Правил, подписываются единоличным исполнительным органом принципала либо уполномоченным им должностным лицом принципала, подпись которого должна быть скреплена печатью (при ее наличии) принципала.</w:t>
      </w:r>
    </w:p>
    <w:p w:rsidR="00394233" w:rsidRPr="00867317" w:rsidRDefault="00394233" w:rsidP="00394233">
      <w:pPr>
        <w:spacing w:line="276" w:lineRule="auto"/>
        <w:ind w:firstLine="709"/>
        <w:rPr>
          <w:szCs w:val="28"/>
        </w:rPr>
      </w:pPr>
      <w:r w:rsidRPr="00867317">
        <w:rPr>
          <w:szCs w:val="28"/>
        </w:rPr>
        <w:t xml:space="preserve">27. Решение о предоставлении гарантии принимается Правительством Российской Федерации и направляется в Министерство финансов Российской Федерации, агенту Правительства Российской Федерации и принципалу. </w:t>
      </w:r>
    </w:p>
    <w:p w:rsidR="00394233" w:rsidRPr="00867317" w:rsidRDefault="00394233" w:rsidP="00394233">
      <w:pPr>
        <w:spacing w:line="276" w:lineRule="auto"/>
        <w:ind w:firstLine="709"/>
        <w:rPr>
          <w:szCs w:val="28"/>
        </w:rPr>
      </w:pPr>
      <w:r w:rsidRPr="00867317">
        <w:rPr>
          <w:szCs w:val="28"/>
        </w:rPr>
        <w:t xml:space="preserve">28. Министерство финансов Российской Федерации на основании обращения Министерства экономического развития Российской Федерации, указанного в пункте 23 настоящих Правил, в течение 10 рабочих дней с даты его получения </w:t>
      </w:r>
      <w:r w:rsidRPr="00867317">
        <w:rPr>
          <w:szCs w:val="28"/>
        </w:rPr>
        <w:lastRenderedPageBreak/>
        <w:t>осуществляет в установленном порядке подготовку проекта акта Правительства Российской Федерации о предоставлении гарантии.</w:t>
      </w:r>
    </w:p>
    <w:p w:rsidR="00394233" w:rsidRPr="00867317" w:rsidRDefault="00394233" w:rsidP="00394233">
      <w:pPr>
        <w:spacing w:line="276" w:lineRule="auto"/>
        <w:ind w:firstLine="709"/>
        <w:rPr>
          <w:szCs w:val="28"/>
        </w:rPr>
      </w:pPr>
      <w:r w:rsidRPr="00867317">
        <w:rPr>
          <w:szCs w:val="28"/>
        </w:rPr>
        <w:t>29. В акте Правительства Российской Федерации о предоставлении гарантии указываются:</w:t>
      </w:r>
    </w:p>
    <w:p w:rsidR="00394233" w:rsidRPr="00867317" w:rsidRDefault="00394233" w:rsidP="00394233">
      <w:pPr>
        <w:spacing w:line="276" w:lineRule="auto"/>
        <w:ind w:firstLine="709"/>
        <w:rPr>
          <w:szCs w:val="28"/>
        </w:rPr>
      </w:pPr>
      <w:r w:rsidRPr="00867317">
        <w:rPr>
          <w:szCs w:val="28"/>
        </w:rPr>
        <w:t>а) полное наименование, место нахождения и адрес, идентификационный номер налогоплательщика и основной государственный регистрационный номер принципала;</w:t>
      </w:r>
    </w:p>
    <w:p w:rsidR="00394233" w:rsidRPr="00867317" w:rsidRDefault="00394233" w:rsidP="00394233">
      <w:pPr>
        <w:spacing w:line="276" w:lineRule="auto"/>
        <w:ind w:firstLine="709"/>
        <w:rPr>
          <w:szCs w:val="28"/>
        </w:rPr>
      </w:pPr>
      <w:r w:rsidRPr="00867317">
        <w:rPr>
          <w:szCs w:val="28"/>
        </w:rPr>
        <w:t>б) обязательства принципала, подлежащие обеспечению гарантией;</w:t>
      </w:r>
    </w:p>
    <w:p w:rsidR="00394233" w:rsidRPr="00867317" w:rsidRDefault="00394233" w:rsidP="00394233">
      <w:pPr>
        <w:spacing w:line="276" w:lineRule="auto"/>
        <w:ind w:firstLine="709"/>
        <w:rPr>
          <w:szCs w:val="28"/>
        </w:rPr>
      </w:pPr>
      <w:r w:rsidRPr="00867317">
        <w:rPr>
          <w:szCs w:val="28"/>
        </w:rPr>
        <w:t>в) предельные сумма и срок гарантии;</w:t>
      </w:r>
    </w:p>
    <w:p w:rsidR="00394233" w:rsidRPr="00867317" w:rsidRDefault="00394233" w:rsidP="00394233">
      <w:pPr>
        <w:pStyle w:val="s1"/>
        <w:shd w:val="clear" w:color="auto" w:fill="FFFFFF"/>
        <w:spacing w:before="0" w:beforeAutospacing="0" w:after="0" w:afterAutospacing="0" w:line="276" w:lineRule="auto"/>
        <w:ind w:firstLine="708"/>
        <w:jc w:val="both"/>
        <w:rPr>
          <w:sz w:val="28"/>
          <w:szCs w:val="28"/>
        </w:rPr>
      </w:pPr>
      <w:r w:rsidRPr="00867317">
        <w:rPr>
          <w:sz w:val="28"/>
          <w:szCs w:val="28"/>
        </w:rPr>
        <w:t xml:space="preserve">г) </w:t>
      </w:r>
      <w:r w:rsidRPr="00867317">
        <w:rPr>
          <w:rFonts w:eastAsiaTheme="minorHAnsi"/>
          <w:sz w:val="28"/>
          <w:szCs w:val="28"/>
          <w:lang w:eastAsia="en-US"/>
        </w:rPr>
        <w:t xml:space="preserve">наименование (вид), предельные срок и сумма обеспечения регрессных требований Российской Федерации, полное наименование, место нахождения и адрес, идентификационный номер налогоплательщика, основной государственный регистрационный номер юридического лица, предоставляющего обеспечение регрессных требований Российской Федерации. </w:t>
      </w:r>
    </w:p>
    <w:p w:rsidR="00394233" w:rsidRPr="00867317" w:rsidRDefault="00394233" w:rsidP="00394233">
      <w:pPr>
        <w:spacing w:line="276" w:lineRule="auto"/>
        <w:ind w:firstLine="709"/>
        <w:rPr>
          <w:szCs w:val="28"/>
        </w:rPr>
      </w:pPr>
      <w:bookmarkStart w:id="8" w:name="P74"/>
      <w:bookmarkStart w:id="9" w:name="P75"/>
      <w:bookmarkEnd w:id="8"/>
      <w:bookmarkEnd w:id="9"/>
      <w:r w:rsidRPr="00867317">
        <w:rPr>
          <w:szCs w:val="28"/>
        </w:rPr>
        <w:t>30. После принятия Правительством Российской Федерации решения о предоставлении гарантии Министерство финансов Российской Федерации запрашивает в Федеральной налоговой службе и Фонде социального страхования Российской Федерации соответственно:</w:t>
      </w:r>
    </w:p>
    <w:p w:rsidR="00394233" w:rsidRPr="00867317" w:rsidRDefault="00394233" w:rsidP="00394233">
      <w:pPr>
        <w:pStyle w:val="s1"/>
        <w:shd w:val="clear" w:color="auto" w:fill="FFFFFF"/>
        <w:spacing w:before="0" w:beforeAutospacing="0" w:after="0" w:afterAutospacing="0" w:line="276" w:lineRule="auto"/>
        <w:ind w:firstLine="708"/>
        <w:jc w:val="both"/>
        <w:rPr>
          <w:sz w:val="28"/>
          <w:szCs w:val="28"/>
        </w:rPr>
      </w:pPr>
      <w:bookmarkStart w:id="10" w:name="P76"/>
      <w:bookmarkEnd w:id="10"/>
      <w:r w:rsidRPr="00867317">
        <w:rPr>
          <w:sz w:val="28"/>
          <w:szCs w:val="28"/>
        </w:rPr>
        <w:t>а) справки Федеральной налоговой службы, подписанные ее руководителем (заместителем руководителя), подтверждающие государственную регистрацию принципала, а также поручителя, банка-гаранта, залогодателя в качестве юридических лиц и внесение записи о них в Единый государственный реестр юридических лиц, отсутствие сведений о прекращении указанных юридических лиц, а также содержащие сведения о том, что принципал, поручитель, банк-гарант, залогодатель находятся (не находятся) в процессе реорганизации или ликвидации, что в отношении принципала, поручителя, банка-гаранта, залогодателя возбуждено (не возбуждено) производство по делу о несостоятельности (банкротстве) (по состоянию на 1-е число каждого месяца);</w:t>
      </w:r>
    </w:p>
    <w:p w:rsidR="00394233" w:rsidRPr="00867317" w:rsidRDefault="00394233" w:rsidP="00394233">
      <w:pPr>
        <w:shd w:val="clear" w:color="auto" w:fill="FFFFFF"/>
        <w:spacing w:line="276" w:lineRule="auto"/>
        <w:ind w:firstLine="708"/>
        <w:rPr>
          <w:szCs w:val="28"/>
        </w:rPr>
      </w:pPr>
      <w:r w:rsidRPr="00867317">
        <w:rPr>
          <w:szCs w:val="28"/>
        </w:rPr>
        <w:t xml:space="preserve">б) справки Федеральной налоговой службы, Фонда социального страхования Российской Федерации, подписанные их руководителями (заместителями руководителей), о состоянии расчетов принципала, а также поручителя, банка-гаранта по налогам, сборам, страховым взносам, пеням, штрафам и процентам, подлежащим уплате в соответствии с </w:t>
      </w:r>
      <w:hyperlink r:id="rId31" w:anchor="/document/10900200/entry/1" w:history="1">
        <w:r w:rsidRPr="00867317">
          <w:rPr>
            <w:szCs w:val="28"/>
          </w:rPr>
          <w:t>законодательством</w:t>
        </w:r>
      </w:hyperlink>
      <w:r w:rsidRPr="00867317">
        <w:rPr>
          <w:szCs w:val="28"/>
        </w:rPr>
        <w:t xml:space="preserve"> Российской Федерации о налогах и сборах, подтверждающие наличие (отсутствие) у указанных юридических лиц недоимки (неисполненной обязанности) по уплате налогов, сборов, страховых взносов, подлежащих уплате в соответствии с законодательством Российской Федерации о налогах и сборах, а также задолженности (неисполненной обязанности) по уплате пеней, штрафов и процентов, подлежащих уплате в соответствии с законодательством Российской Федерации о налогах и сборах (по состоянию на 1-е число каждого месяца).</w:t>
      </w:r>
    </w:p>
    <w:p w:rsidR="00394233" w:rsidRPr="00867317" w:rsidRDefault="00394233" w:rsidP="00394233">
      <w:pPr>
        <w:spacing w:line="276" w:lineRule="auto"/>
        <w:ind w:firstLine="709"/>
        <w:rPr>
          <w:szCs w:val="28"/>
        </w:rPr>
      </w:pPr>
      <w:r w:rsidRPr="00867317">
        <w:rPr>
          <w:szCs w:val="28"/>
        </w:rPr>
        <w:lastRenderedPageBreak/>
        <w:t>31. Федеральная налоговая служба и Фонд социального страхования Российской Федерации представляют агенту Правительства Российской Федерации справки, указанные в пункте 30 настоящих Правил:</w:t>
      </w:r>
    </w:p>
    <w:p w:rsidR="00394233" w:rsidRPr="00867317" w:rsidRDefault="00394233" w:rsidP="00394233">
      <w:pPr>
        <w:spacing w:line="276" w:lineRule="auto"/>
        <w:ind w:firstLine="709"/>
        <w:rPr>
          <w:szCs w:val="28"/>
        </w:rPr>
      </w:pPr>
      <w:r w:rsidRPr="00867317">
        <w:rPr>
          <w:szCs w:val="28"/>
        </w:rP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394233" w:rsidRPr="00867317" w:rsidRDefault="00394233" w:rsidP="00394233">
      <w:pPr>
        <w:spacing w:line="276" w:lineRule="auto"/>
        <w:ind w:firstLine="709"/>
        <w:rPr>
          <w:szCs w:val="28"/>
        </w:rPr>
      </w:pPr>
      <w:r w:rsidRPr="00867317">
        <w:rPr>
          <w:szCs w:val="28"/>
        </w:rPr>
        <w:t>б) по запросам Министерства финансов Российской Федерации, поступившим в месяце, следующем за отчетным месяцем, – в течение 5 рабочих дней со дня получения запроса (по состоянию на 1-е число месяца, следующего за отчетным месяцем).</w:t>
      </w:r>
    </w:p>
    <w:p w:rsidR="00394233" w:rsidRPr="00867317" w:rsidRDefault="00394233" w:rsidP="00394233">
      <w:pPr>
        <w:spacing w:line="276" w:lineRule="auto"/>
        <w:ind w:firstLine="709"/>
        <w:rPr>
          <w:szCs w:val="28"/>
        </w:rPr>
      </w:pPr>
      <w:r w:rsidRPr="00867317">
        <w:rPr>
          <w:szCs w:val="28"/>
        </w:rPr>
        <w:t>32. Справки, указанные в пункте 30 настоящих Правил, представляются агенту Правительства Российской Федерации ежемесячно, до окончания финансового года, в котором предоставляется гарантия.</w:t>
      </w:r>
    </w:p>
    <w:p w:rsidR="00394233" w:rsidRPr="00867317" w:rsidRDefault="00394233" w:rsidP="00394233">
      <w:pPr>
        <w:spacing w:line="276" w:lineRule="auto"/>
        <w:ind w:firstLine="709"/>
        <w:rPr>
          <w:szCs w:val="28"/>
        </w:rPr>
      </w:pPr>
      <w:r w:rsidRPr="00867317">
        <w:rPr>
          <w:szCs w:val="28"/>
        </w:rPr>
        <w:t>33. В случае изменения сведений, содержащихся в представленных в соответствии с пунктом 30 настоящих Правил справках, Федеральная налоговая служба, Фонд социального страхования Российской Федерации самостоятельно и (или) по обращению принципала представляют агенту Правительства Российской Федерации указанные в пункте 30 настоящих Правил справки, содержащие обновленные сведения по состоянию на дату, наступающую после 1-го числа отчетного месяца. Указанные справки с обновленными сведениями должны быть представлены агенту Правительства Российской Федерации в течение 3 рабочих дней с даты изменения сведений.</w:t>
      </w:r>
    </w:p>
    <w:p w:rsidR="00394233" w:rsidRPr="00867317" w:rsidRDefault="00394233" w:rsidP="00394233">
      <w:pPr>
        <w:spacing w:line="276" w:lineRule="auto"/>
        <w:ind w:firstLine="709"/>
        <w:rPr>
          <w:szCs w:val="28"/>
        </w:rPr>
      </w:pPr>
      <w:r w:rsidRPr="00867317">
        <w:rPr>
          <w:szCs w:val="28"/>
        </w:rPr>
        <w:t xml:space="preserve">34. В случае если справка Федеральной налоговой службы или Фонда социального страхования Российской Федерации, представленная в соответствии с </w:t>
      </w:r>
      <w:hyperlink w:anchor="P90" w:history="1">
        <w:r w:rsidRPr="00867317">
          <w:rPr>
            <w:rStyle w:val="a9"/>
            <w:color w:val="auto"/>
            <w:szCs w:val="28"/>
            <w:u w:val="none"/>
          </w:rPr>
          <w:t>подпунктом</w:t>
        </w:r>
      </w:hyperlink>
      <w:r w:rsidRPr="00867317">
        <w:rPr>
          <w:szCs w:val="28"/>
        </w:rPr>
        <w:t xml:space="preserve"> «б» пункта 30 настоящих Правил, содержит сведения о наличии у указанных в подпункте «б» пункта 30 настоящих Правил юридических лиц по состоянию на 1-е число месяца, в котором предоставляется гарантия, недоимки (неисполненной обязанности) по уплате налогов, сборов и страховых взносов, подлежащих уплате в соответствии с законодательством Российской Федерации о налогах и сборах, и (или) задолженности (неисполненной обязанности) по уплате пеней, штрафов и процентов, подлежащих уплате в соответствии с законодательством Российской Федерации о налогах и сборах, гарантия предоставляется в указанном месяце только при условии полного погашения указанной недоимки (задолженности) и представления агенту Правительства Российской Федерации соответствующей справки Федеральной налоговой службы или Фонда социального страхования Российской Федерации. </w:t>
      </w:r>
    </w:p>
    <w:p w:rsidR="00394233" w:rsidRPr="00867317" w:rsidRDefault="00394233" w:rsidP="00394233">
      <w:pPr>
        <w:spacing w:line="276" w:lineRule="auto"/>
        <w:ind w:firstLine="709"/>
        <w:rPr>
          <w:szCs w:val="28"/>
        </w:rPr>
      </w:pPr>
      <w:r w:rsidRPr="00867317">
        <w:rPr>
          <w:szCs w:val="28"/>
        </w:rPr>
        <w:t xml:space="preserve">35. </w:t>
      </w:r>
      <w:bookmarkStart w:id="11" w:name="P82"/>
      <w:bookmarkEnd w:id="11"/>
      <w:r w:rsidRPr="00867317">
        <w:rPr>
          <w:szCs w:val="28"/>
        </w:rPr>
        <w:t xml:space="preserve">После принятия Правительством Российской Федерации решения о предоставлении гарантии принципал представляет агенту Правительства Российской Федерации документы </w:t>
      </w:r>
      <w:r w:rsidRPr="00867317">
        <w:rPr>
          <w:rFonts w:eastAsiaTheme="minorHAnsi"/>
          <w:szCs w:val="28"/>
          <w:lang w:eastAsia="en-US"/>
        </w:rPr>
        <w:t xml:space="preserve">согласно приложению № 1 к настоящим </w:t>
      </w:r>
      <w:r w:rsidRPr="00867317">
        <w:rPr>
          <w:rFonts w:eastAsiaTheme="minorHAnsi"/>
          <w:szCs w:val="28"/>
          <w:lang w:eastAsia="en-US"/>
        </w:rPr>
        <w:lastRenderedPageBreak/>
        <w:t xml:space="preserve">Правилам, а также документы согласно приложению № 3 и (или) 4 к </w:t>
      </w:r>
      <w:r w:rsidRPr="00867317">
        <w:rPr>
          <w:rFonts w:eastAsiaTheme="minorHAnsi"/>
          <w:szCs w:val="28"/>
          <w:lang w:eastAsia="en-US"/>
        </w:rPr>
        <w:br/>
        <w:t xml:space="preserve">Правилам № 549 (в зависимости от вида обеспечения регрессных требований Российской Федерации). </w:t>
      </w:r>
      <w:r w:rsidRPr="00867317">
        <w:rPr>
          <w:szCs w:val="28"/>
        </w:rPr>
        <w:t xml:space="preserve">Полный комплект указанных документов представляется агенту Правительства Российской Федерации в течение одного рабочего дня с даты опубликования акта Правительства Российской Федерации о предоставлении гарантии, но не позднее 15 ноября 2022 г. </w:t>
      </w:r>
    </w:p>
    <w:p w:rsidR="00394233" w:rsidRPr="00867317" w:rsidRDefault="00394233" w:rsidP="00394233">
      <w:pPr>
        <w:spacing w:line="276" w:lineRule="auto"/>
        <w:ind w:firstLine="709"/>
        <w:rPr>
          <w:szCs w:val="28"/>
        </w:rPr>
      </w:pPr>
      <w:r w:rsidRPr="00867317">
        <w:rPr>
          <w:szCs w:val="28"/>
        </w:rPr>
        <w:t>В случае изменения сведений, содержащихся в представленных документах, принципал обязан незамедлительно уведомить агента Правительства Российской Федерации об указанных изменениях и в кратчайший срок дополнительно представить агенту Правительства Российской Федерации документы, содержащие обновленные сведения.</w:t>
      </w:r>
    </w:p>
    <w:p w:rsidR="00394233" w:rsidRPr="00867317" w:rsidRDefault="00394233" w:rsidP="00394233">
      <w:pPr>
        <w:pStyle w:val="s1"/>
        <w:shd w:val="clear" w:color="auto" w:fill="FFFFFF"/>
        <w:spacing w:before="0" w:beforeAutospacing="0" w:after="0" w:afterAutospacing="0" w:line="276" w:lineRule="auto"/>
        <w:ind w:firstLine="708"/>
        <w:jc w:val="both"/>
        <w:rPr>
          <w:sz w:val="28"/>
          <w:szCs w:val="28"/>
        </w:rPr>
      </w:pPr>
      <w:r w:rsidRPr="00867317">
        <w:rPr>
          <w:sz w:val="28"/>
          <w:szCs w:val="28"/>
        </w:rPr>
        <w:t xml:space="preserve">36. Принципал в целях проведения анализа финансового состояния принципала, а также поручителя, если в качестве обеспечения регрессных требований Российской Федерации предоставляется поручительство (в том числе в целях проверки соответствия поручителя требованиям, установленным </w:t>
      </w:r>
      <w:hyperlink r:id="rId32" w:anchor="/document/12112604/entry/2" w:history="1">
        <w:r w:rsidRPr="00867317">
          <w:rPr>
            <w:rStyle w:val="a9"/>
            <w:color w:val="auto"/>
            <w:sz w:val="28"/>
            <w:szCs w:val="28"/>
            <w:u w:val="none"/>
          </w:rPr>
          <w:t>бюджетным законодательством</w:t>
        </w:r>
      </w:hyperlink>
      <w:r w:rsidRPr="00867317">
        <w:rPr>
          <w:sz w:val="28"/>
          <w:szCs w:val="28"/>
        </w:rPr>
        <w:t xml:space="preserve"> Российской Федерации, </w:t>
      </w:r>
      <w:hyperlink r:id="rId33" w:anchor="/document/10164072/entry/3" w:history="1">
        <w:r w:rsidRPr="00867317">
          <w:rPr>
            <w:rStyle w:val="a9"/>
            <w:color w:val="auto"/>
            <w:sz w:val="28"/>
            <w:szCs w:val="28"/>
            <w:u w:val="none"/>
          </w:rPr>
          <w:t>гражданским законодательством</w:t>
        </w:r>
      </w:hyperlink>
      <w:r w:rsidRPr="00867317">
        <w:rPr>
          <w:sz w:val="28"/>
          <w:szCs w:val="28"/>
        </w:rPr>
        <w:t xml:space="preserve"> Российской Федерации и настоящими Правилами) по запросам агента Правительства Российской Федерации дополнительно к бухгалтерской (финансовой) отчетности принципала, указанной в пункте 5 приложения № 1 к настоящим Правилам, бухгалтерской (финансовой) отчетности поручителя, указанной в </w:t>
      </w:r>
      <w:hyperlink r:id="rId34" w:anchor="/document/71673624/entry/13071" w:history="1">
        <w:r w:rsidRPr="00867317">
          <w:rPr>
            <w:rStyle w:val="a9"/>
            <w:color w:val="auto"/>
            <w:sz w:val="28"/>
            <w:szCs w:val="28"/>
            <w:u w:val="none"/>
          </w:rPr>
          <w:t>подпункте «а» пункта 7</w:t>
        </w:r>
      </w:hyperlink>
      <w:r w:rsidRPr="00867317">
        <w:rPr>
          <w:sz w:val="28"/>
          <w:szCs w:val="28"/>
        </w:rPr>
        <w:t xml:space="preserve"> приложения № 2 к настоящим Правилам, представляет агенту Правительства Российской Федерации заверенные соответственно принципалом, поручителем копии промежуточной бухгалтерской (финансовой) отчетности указанных юридических лиц (если обязанность ее составления установлена в соответствии с законодательством Российской Федерации) на последнюю отчетную дату.</w:t>
      </w:r>
    </w:p>
    <w:p w:rsidR="00394233" w:rsidRPr="00867317" w:rsidRDefault="00394233" w:rsidP="00394233">
      <w:pPr>
        <w:spacing w:line="276" w:lineRule="auto"/>
        <w:ind w:firstLine="709"/>
        <w:rPr>
          <w:szCs w:val="28"/>
        </w:rPr>
      </w:pPr>
      <w:r w:rsidRPr="00867317">
        <w:rPr>
          <w:szCs w:val="28"/>
        </w:rPr>
        <w:t>37. Документы, представляемые в Министерство финансов Российской Федерации и (или) агенту Правительства Российской Федерации в соответствии с настоящими Правилами, договором о предоставлении гарантии, гарантией (в том числе требования бенефициаров об исполнении гарантии и прилагаемые к ним документы), должны быть прошиты (каждый отдельно), подписаны или заверены (за исключением нотариально заверенных копий) уполномоченным лицом соответствующего юридического лица, подпись которого должна быть скреплена печатью (при ее наличии) этого юридического лица (а в случае если документы представляются от имени бенефициара – физического лица, документы должны быть прошиты (каждый отдельно), подписаны или заверены (за исключением нотариально заверенных копий) этим физическим лицом).</w:t>
      </w:r>
    </w:p>
    <w:p w:rsidR="00394233" w:rsidRPr="00867317" w:rsidRDefault="00394233" w:rsidP="00394233">
      <w:pPr>
        <w:spacing w:line="276" w:lineRule="auto"/>
        <w:ind w:firstLine="709"/>
        <w:rPr>
          <w:szCs w:val="28"/>
        </w:rPr>
      </w:pPr>
      <w:r w:rsidRPr="00867317">
        <w:rPr>
          <w:szCs w:val="28"/>
        </w:rPr>
        <w:t>38. Документы и иные материалы, представленные в Министерство финансов Российской Федерации и (или) агенту Правительства Российской Федерации в соответствии с настоящими Правилами, возврату не подлежат.</w:t>
      </w:r>
    </w:p>
    <w:p w:rsidR="00394233" w:rsidRPr="00867317" w:rsidRDefault="00394233" w:rsidP="00394233">
      <w:pPr>
        <w:autoSpaceDE w:val="0"/>
        <w:autoSpaceDN w:val="0"/>
        <w:adjustRightInd w:val="0"/>
        <w:spacing w:line="276" w:lineRule="auto"/>
        <w:ind w:firstLine="709"/>
        <w:rPr>
          <w:szCs w:val="28"/>
        </w:rPr>
      </w:pPr>
      <w:bookmarkStart w:id="12" w:name="P86"/>
      <w:bookmarkStart w:id="13" w:name="P107"/>
      <w:bookmarkEnd w:id="12"/>
      <w:bookmarkEnd w:id="13"/>
      <w:r w:rsidRPr="00867317">
        <w:rPr>
          <w:szCs w:val="28"/>
        </w:rPr>
        <w:lastRenderedPageBreak/>
        <w:t>39. По получении документов, указанных в пунктах 30 – 36 настоящих Правил, агент Правительства Российской Федерации осуществляет:</w:t>
      </w:r>
    </w:p>
    <w:p w:rsidR="00394233" w:rsidRPr="00867317" w:rsidRDefault="00394233" w:rsidP="00394233">
      <w:pPr>
        <w:spacing w:line="276" w:lineRule="auto"/>
        <w:ind w:firstLine="709"/>
        <w:rPr>
          <w:szCs w:val="28"/>
        </w:rPr>
      </w:pPr>
      <w:r w:rsidRPr="00867317">
        <w:rPr>
          <w:szCs w:val="28"/>
        </w:rPr>
        <w:t xml:space="preserve">а) проверку и анализ документов, представленных в соответствии с </w:t>
      </w:r>
      <w:hyperlink w:anchor="P88" w:history="1">
        <w:r w:rsidRPr="00867317">
          <w:rPr>
            <w:rStyle w:val="a9"/>
            <w:color w:val="auto"/>
            <w:szCs w:val="28"/>
            <w:u w:val="none"/>
          </w:rPr>
          <w:t xml:space="preserve">пунктами </w:t>
        </w:r>
      </w:hyperlink>
      <w:r w:rsidRPr="00867317">
        <w:rPr>
          <w:szCs w:val="28"/>
        </w:rPr>
        <w:t>30 – 36 настоящих Правил, на соответствие требованиям, установленным настоящими Правилами и иными нормативными правовыми актами Российской Федерации, на наличие в указанных документах положений, которые могут ущемлять интересы и (или) права Российской Федерации как гаранта;</w:t>
      </w:r>
    </w:p>
    <w:p w:rsidR="00394233" w:rsidRPr="00867317" w:rsidRDefault="00394233" w:rsidP="00394233">
      <w:pPr>
        <w:spacing w:line="276" w:lineRule="auto"/>
        <w:ind w:firstLine="709"/>
        <w:rPr>
          <w:szCs w:val="28"/>
        </w:rPr>
      </w:pPr>
      <w:r w:rsidRPr="00867317">
        <w:rPr>
          <w:szCs w:val="28"/>
        </w:rPr>
        <w:t xml:space="preserve">б) анализ финансового состояния принципала в соответствии с методикой проведения анализа финансового состояния принципала, в случае если государственной гарантией Российской Федерации обеспечиваются обязательства принципала по кредиту или облигационному займу, привлекаемому на цели, не связанные с реализацией инвестиционного проекта, приведенной в </w:t>
      </w:r>
      <w:hyperlink r:id="rId35" w:history="1">
        <w:r w:rsidRPr="00867317">
          <w:rPr>
            <w:rStyle w:val="a9"/>
            <w:color w:val="auto"/>
            <w:szCs w:val="28"/>
            <w:u w:val="none"/>
          </w:rPr>
          <w:t xml:space="preserve">приложении № </w:t>
        </w:r>
      </w:hyperlink>
      <w:r w:rsidRPr="00867317">
        <w:rPr>
          <w:rStyle w:val="a9"/>
          <w:color w:val="auto"/>
          <w:szCs w:val="28"/>
          <w:u w:val="none"/>
        </w:rPr>
        <w:t>1</w:t>
      </w:r>
      <w:r w:rsidRPr="00867317">
        <w:rPr>
          <w:szCs w:val="28"/>
        </w:rPr>
        <w:t xml:space="preserve"> к Правилам определения минимального объема обеспечения;</w:t>
      </w:r>
    </w:p>
    <w:p w:rsidR="00394233" w:rsidRPr="00867317" w:rsidRDefault="00394233" w:rsidP="00394233">
      <w:pPr>
        <w:spacing w:line="276" w:lineRule="auto"/>
        <w:ind w:firstLine="709"/>
        <w:rPr>
          <w:szCs w:val="28"/>
        </w:rPr>
      </w:pPr>
      <w:r w:rsidRPr="00867317">
        <w:rPr>
          <w:szCs w:val="28"/>
        </w:rPr>
        <w:t xml:space="preserve">в) проверку сведений о том, что принципал, поручитель, банк-гарант, залогодатель не находятся в процессе реорганизации или ликвидации, что в отношении указанных юридических лиц не возбуждено производство по делу о несостоятельности (банкротстве), что у принципала, поручителя, банка-гаранта отсутствует неурегулированная (просроченная) задолженность по денежным обязательствам перед Российской Федерацией,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что принципал соответствует требованиям, установленным </w:t>
      </w:r>
      <w:hyperlink r:id="rId36" w:history="1">
        <w:r w:rsidRPr="00867317">
          <w:rPr>
            <w:rStyle w:val="a9"/>
            <w:color w:val="auto"/>
            <w:szCs w:val="28"/>
            <w:u w:val="none"/>
          </w:rPr>
          <w:t>абзацем первым пункта 16 статьи 241</w:t>
        </w:r>
      </w:hyperlink>
      <w:r w:rsidRPr="00867317">
        <w:rPr>
          <w:szCs w:val="28"/>
        </w:rPr>
        <w:t xml:space="preserve"> Бюджетного кодекса Российской Федерации;</w:t>
      </w:r>
    </w:p>
    <w:p w:rsidR="00394233" w:rsidRPr="00867317" w:rsidRDefault="00394233" w:rsidP="00394233">
      <w:pPr>
        <w:autoSpaceDE w:val="0"/>
        <w:autoSpaceDN w:val="0"/>
        <w:adjustRightInd w:val="0"/>
        <w:spacing w:line="276" w:lineRule="auto"/>
        <w:ind w:firstLine="708"/>
        <w:rPr>
          <w:szCs w:val="28"/>
        </w:rPr>
      </w:pPr>
      <w:r w:rsidRPr="00867317">
        <w:rPr>
          <w:szCs w:val="28"/>
        </w:rPr>
        <w:t>г) от имени и по поручению Министерства финансов Российской Федерации анализ финансового состояния поручителя в соответствии с приложением № 6 к Правилам № 549</w:t>
      </w:r>
      <w:r w:rsidRPr="00867317">
        <w:rPr>
          <w:rFonts w:eastAsiaTheme="minorHAnsi"/>
          <w:szCs w:val="28"/>
          <w:lang w:eastAsia="en-US"/>
        </w:rPr>
        <w:t xml:space="preserve">, </w:t>
      </w:r>
      <w:r w:rsidRPr="00867317">
        <w:rPr>
          <w:szCs w:val="28"/>
        </w:rPr>
        <w:t>банка-гаранта в соответствии с приложением № 8 к Правилам № 549, проверку соответствия поручителя, банка-гаранта требованиям, установленным бюджетным законодательством Российской Федерации, гражданским законодательством Российской Федерации и настоящими Правилами. При этом для анализа финансового состояния банка-гаранта, проверки соответствия банка-гаранта требованиям, установленным бюджетным законодательством Российской Федерации, гражданским законодательством Российской Федерации и настоящими Правилами, используются данные утвержденной уполномоченным органом банка-гаранта годовой бухгалтерской (финансовой) отчетности банка-гаранта и другие сведения, размещенные на официальных сайтах Центрального банка Российской Федерации и (или) банка-гаранта в информационно-телекоммуникационной сети «Интернет»;</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 xml:space="preserve">д) проверку (оценку) достаточности суммы предоставляемого обеспечения регрессных требований Российской Федерации и возможности его принятия, соответствия предоставляемого обеспечения требованиям, установленным </w:t>
      </w:r>
      <w:r w:rsidRPr="00867317">
        <w:rPr>
          <w:rFonts w:eastAsiaTheme="minorHAnsi"/>
          <w:szCs w:val="28"/>
          <w:lang w:eastAsia="en-US"/>
        </w:rPr>
        <w:lastRenderedPageBreak/>
        <w:t>бюджетным законодательством Российской Федерации, гражданским законодательством Российской Федерации и настоящими Правилами (с учетом результатов анализа финансового состояния поручителя, банка-гаранта, проверки соответствия поручителя, банка-гаранта, залогодателя, предмета залога указанным требованиям);</w:t>
      </w:r>
    </w:p>
    <w:p w:rsidR="00394233" w:rsidRPr="00867317" w:rsidRDefault="00394233" w:rsidP="00394233">
      <w:pPr>
        <w:spacing w:line="276" w:lineRule="auto"/>
        <w:ind w:firstLine="709"/>
        <w:rPr>
          <w:szCs w:val="28"/>
        </w:rPr>
      </w:pPr>
      <w:r w:rsidRPr="00867317">
        <w:rPr>
          <w:szCs w:val="28"/>
        </w:rPr>
        <w:t>е) проверку выполнения иных установленных настоящими Правилами условий предоставления гарантии;</w:t>
      </w:r>
    </w:p>
    <w:p w:rsidR="00394233" w:rsidRPr="00867317" w:rsidRDefault="00394233" w:rsidP="00394233">
      <w:pPr>
        <w:spacing w:line="276" w:lineRule="auto"/>
        <w:ind w:firstLine="709"/>
        <w:rPr>
          <w:szCs w:val="28"/>
        </w:rPr>
      </w:pPr>
      <w:r w:rsidRPr="00867317">
        <w:rPr>
          <w:szCs w:val="28"/>
        </w:rPr>
        <w:t xml:space="preserve">ж) подготовку и представление в Министерство финансов Российской Федерации заключений, указанных в </w:t>
      </w:r>
      <w:hyperlink w:anchor="P107" w:history="1">
        <w:r w:rsidRPr="00867317">
          <w:rPr>
            <w:rStyle w:val="a9"/>
            <w:color w:val="auto"/>
            <w:szCs w:val="28"/>
            <w:u w:val="none"/>
          </w:rPr>
          <w:t>пункте 40</w:t>
        </w:r>
      </w:hyperlink>
      <w:r w:rsidRPr="00867317">
        <w:rPr>
          <w:szCs w:val="28"/>
        </w:rPr>
        <w:t xml:space="preserve"> настоящих Правил.</w:t>
      </w:r>
    </w:p>
    <w:p w:rsidR="00394233" w:rsidRPr="00867317" w:rsidRDefault="00394233" w:rsidP="00394233">
      <w:pPr>
        <w:spacing w:line="276" w:lineRule="auto"/>
        <w:ind w:firstLine="709"/>
        <w:rPr>
          <w:szCs w:val="28"/>
        </w:rPr>
      </w:pPr>
      <w:r w:rsidRPr="00867317">
        <w:rPr>
          <w:szCs w:val="28"/>
        </w:rPr>
        <w:t xml:space="preserve">40. Агент Правительства Российской Федерации в течение 7 рабочих дней с даты получения полного комплекта документов, представленных в соответствии с </w:t>
      </w:r>
      <w:hyperlink w:anchor="P88" w:history="1">
        <w:r w:rsidRPr="00867317">
          <w:rPr>
            <w:rStyle w:val="a9"/>
            <w:color w:val="auto"/>
            <w:szCs w:val="28"/>
            <w:u w:val="none"/>
          </w:rPr>
          <w:t xml:space="preserve">пунктами </w:t>
        </w:r>
        <w:r w:rsidRPr="00867317">
          <w:rPr>
            <w:szCs w:val="28"/>
          </w:rPr>
          <w:t xml:space="preserve">30 – 36 </w:t>
        </w:r>
      </w:hyperlink>
      <w:r w:rsidRPr="00867317">
        <w:rPr>
          <w:szCs w:val="28"/>
        </w:rPr>
        <w:t>настоящих Правил:</w:t>
      </w:r>
    </w:p>
    <w:p w:rsidR="00394233" w:rsidRPr="00867317" w:rsidRDefault="00394233" w:rsidP="00394233">
      <w:pPr>
        <w:spacing w:line="276" w:lineRule="auto"/>
        <w:ind w:firstLine="709"/>
        <w:rPr>
          <w:szCs w:val="28"/>
        </w:rPr>
      </w:pPr>
      <w:r w:rsidRPr="00867317">
        <w:rPr>
          <w:szCs w:val="28"/>
        </w:rPr>
        <w:t xml:space="preserve">а) на основании отрицательных результатов проведенных в соответствии с </w:t>
      </w:r>
      <w:hyperlink w:anchor="P101" w:history="1">
        <w:r w:rsidRPr="00867317">
          <w:rPr>
            <w:rStyle w:val="a9"/>
            <w:color w:val="auto"/>
            <w:szCs w:val="28"/>
            <w:u w:val="none"/>
          </w:rPr>
          <w:t>пунктом 39</w:t>
        </w:r>
      </w:hyperlink>
      <w:r w:rsidRPr="00867317">
        <w:rPr>
          <w:szCs w:val="28"/>
        </w:rPr>
        <w:t xml:space="preserve"> настоящих Правил проверок и анализа подготавливает и представляет в Министерство финансов Российской Федерации мотивированное заключение о невыполнении установленных настоящими Правилами требований и (или) условий предоставления гарантии, а также информирует об указанных результатах принципала;</w:t>
      </w:r>
    </w:p>
    <w:p w:rsidR="00394233" w:rsidRPr="00867317" w:rsidRDefault="00394233" w:rsidP="00394233">
      <w:pPr>
        <w:spacing w:line="276" w:lineRule="auto"/>
        <w:ind w:firstLine="709"/>
        <w:rPr>
          <w:szCs w:val="28"/>
        </w:rPr>
      </w:pPr>
      <w:bookmarkStart w:id="14" w:name="P109"/>
      <w:bookmarkEnd w:id="14"/>
      <w:r w:rsidRPr="00867317">
        <w:rPr>
          <w:szCs w:val="28"/>
        </w:rPr>
        <w:t xml:space="preserve">б) на основании положительных результатов проведенных в соответствии с </w:t>
      </w:r>
      <w:hyperlink w:anchor="P101" w:history="1">
        <w:r w:rsidRPr="00867317">
          <w:rPr>
            <w:rStyle w:val="a9"/>
            <w:color w:val="auto"/>
            <w:szCs w:val="28"/>
            <w:u w:val="none"/>
          </w:rPr>
          <w:t>пунктом 39</w:t>
        </w:r>
      </w:hyperlink>
      <w:r w:rsidRPr="00867317">
        <w:rPr>
          <w:szCs w:val="28"/>
        </w:rPr>
        <w:t xml:space="preserve"> настоящих Правил проверок и анализа представляет в Министерство финансов Российской Федерации заключение, содержащее однозначные выводы о возможности принятия решения о заключении договора о предоставлении гарантии.</w:t>
      </w:r>
    </w:p>
    <w:p w:rsidR="00394233" w:rsidRPr="00867317" w:rsidRDefault="00394233" w:rsidP="00394233">
      <w:pPr>
        <w:spacing w:line="276" w:lineRule="auto"/>
        <w:ind w:firstLine="709"/>
        <w:rPr>
          <w:szCs w:val="28"/>
        </w:rPr>
      </w:pPr>
      <w:bookmarkStart w:id="15" w:name="P110"/>
      <w:bookmarkEnd w:id="15"/>
      <w:r w:rsidRPr="00867317">
        <w:rPr>
          <w:szCs w:val="28"/>
        </w:rPr>
        <w:t xml:space="preserve">41. Министерство финансов Российской Федерации в течение 5 рабочих дней с даты получения указанного в </w:t>
      </w:r>
      <w:hyperlink w:anchor="P109" w:history="1">
        <w:r w:rsidRPr="00867317">
          <w:rPr>
            <w:rStyle w:val="a9"/>
            <w:color w:val="auto"/>
            <w:szCs w:val="28"/>
            <w:u w:val="none"/>
          </w:rPr>
          <w:t>подпункте «б» пункта 40</w:t>
        </w:r>
      </w:hyperlink>
      <w:r w:rsidRPr="00867317">
        <w:rPr>
          <w:szCs w:val="28"/>
        </w:rPr>
        <w:t xml:space="preserve"> настоящих Правил заключения агента Правительства Российской Федерации принимает решение о заключении договора о предоставлении гарантии.</w:t>
      </w:r>
    </w:p>
    <w:p w:rsidR="00394233" w:rsidRPr="00867317" w:rsidRDefault="00394233" w:rsidP="00394233">
      <w:pPr>
        <w:spacing w:line="276" w:lineRule="auto"/>
        <w:ind w:firstLine="709"/>
        <w:rPr>
          <w:szCs w:val="28"/>
        </w:rPr>
      </w:pPr>
      <w:r w:rsidRPr="00867317">
        <w:rPr>
          <w:szCs w:val="28"/>
        </w:rPr>
        <w:t>Решение о заключении договора о предоставлении гарантии оформляется приказом Министерства финансов Российской Федерации, копии которого направляются агенту Правительства Российской Федерации и принципалу.</w:t>
      </w:r>
    </w:p>
    <w:p w:rsidR="00394233" w:rsidRPr="00867317" w:rsidRDefault="00394233" w:rsidP="00394233">
      <w:pPr>
        <w:autoSpaceDE w:val="0"/>
        <w:autoSpaceDN w:val="0"/>
        <w:adjustRightInd w:val="0"/>
        <w:spacing w:line="276" w:lineRule="auto"/>
        <w:ind w:firstLine="708"/>
        <w:rPr>
          <w:szCs w:val="28"/>
        </w:rPr>
      </w:pPr>
      <w:r w:rsidRPr="00867317">
        <w:rPr>
          <w:szCs w:val="28"/>
        </w:rPr>
        <w:t xml:space="preserve">42. Агент Правительства Российской Федерации на основании приказа Министерства финансов Российской Федерации, предусмотренного </w:t>
      </w:r>
      <w:hyperlink w:anchor="P110" w:history="1">
        <w:r w:rsidRPr="00867317">
          <w:rPr>
            <w:rStyle w:val="a9"/>
            <w:color w:val="auto"/>
            <w:szCs w:val="28"/>
            <w:u w:val="none"/>
          </w:rPr>
          <w:t>пунктом 41</w:t>
        </w:r>
      </w:hyperlink>
      <w:r w:rsidRPr="00867317">
        <w:rPr>
          <w:szCs w:val="28"/>
        </w:rPr>
        <w:t xml:space="preserve"> настоящих Правил, в течение 2 рабочих дней с даты его получения осуществляет подготовку проектов договора о предоставлении гарантии, гарантии, </w:t>
      </w:r>
      <w:r w:rsidRPr="00867317">
        <w:rPr>
          <w:rFonts w:eastAsiaTheme="minorHAnsi"/>
          <w:szCs w:val="28"/>
          <w:lang w:eastAsia="en-US"/>
        </w:rPr>
        <w:t xml:space="preserve">договоров (односторонних обязательств) об обеспечении регрессных требований Российской Федерации (в зависимости от вида предоставляемого обеспечения). По получении подписанных иными сторонами проектов договора о предоставлении гарантии, договоров (односторонних обязательств) об обеспечении регрессных требований Российской Федерации агент Правительства Российской Федерации оформляет (включая подписание уполномоченным должностным лицом агента Правительства Российской Федерации от имени Министерства финансов Российской Федерации на </w:t>
      </w:r>
      <w:r w:rsidRPr="00867317">
        <w:rPr>
          <w:rFonts w:eastAsiaTheme="minorHAnsi"/>
          <w:szCs w:val="28"/>
          <w:lang w:eastAsia="en-US"/>
        </w:rPr>
        <w:lastRenderedPageBreak/>
        <w:t>основании доверенности Министерства финансов Российской Федерации) договор о предоставлении гарантии, договоры (односторонние обязательства) об обеспечении регрессных требований Российской Федерации, гарантию, иные документы, связанные с предоставлением гарантии, и представляет</w:t>
      </w:r>
      <w:r w:rsidRPr="00867317">
        <w:rPr>
          <w:szCs w:val="28"/>
        </w:rPr>
        <w:t xml:space="preserve"> в Министерство финансов Российской Федерации оригинал и копию договора о предоставлении гарантии, две копии гарантии с приложением оригиналов документов, подтверждающих передачу гарантии принципалу, </w:t>
      </w:r>
      <w:r w:rsidRPr="00867317">
        <w:rPr>
          <w:rFonts w:eastAsiaTheme="minorHAnsi"/>
          <w:szCs w:val="28"/>
          <w:lang w:eastAsia="en-US"/>
        </w:rPr>
        <w:t>оригиналы и по одной копии вступивших в силу договоров (односторонних обязательств) об обеспечении регрессных требований Российской Федерации</w:t>
      </w:r>
      <w:r w:rsidRPr="00867317">
        <w:rPr>
          <w:szCs w:val="28"/>
        </w:rPr>
        <w:t xml:space="preserve">. </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43. В случае если договоры (односторонние обязательства) об обеспечении регрессных требований Российской Федерации и (или) права (переход прав, обременение) по ним подлежат государственной регистрации, иной регистрации (иному подтверждению) в установленном порядке, оформление агентом Правительства Российской Федерации (включая подписание уполномоченным должностным лицом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гарантии, иных документов, связанных с предоставлением гарантии, осуществляется после государственной регистрации, иной регистрации (иного подтверждения) в установленном порядке указанных договоров (односторонних обязательств) и (или) прав (перехода прав, обременения) по ним.</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 xml:space="preserve">44. Обеспечение регрессных требований Российской Федерации должно быть приведено принципалом в соответствие с требованиями, установленными бюджетным </w:t>
      </w:r>
      <w:hyperlink r:id="rId37" w:history="1">
        <w:r w:rsidRPr="00867317">
          <w:rPr>
            <w:rFonts w:eastAsiaTheme="minorHAnsi"/>
            <w:szCs w:val="28"/>
            <w:lang w:eastAsia="en-US"/>
          </w:rPr>
          <w:t>законодательством</w:t>
        </w:r>
      </w:hyperlink>
      <w:r w:rsidRPr="00867317">
        <w:rPr>
          <w:rFonts w:eastAsiaTheme="minorHAnsi"/>
          <w:szCs w:val="28"/>
          <w:lang w:eastAsia="en-US"/>
        </w:rPr>
        <w:t xml:space="preserve"> Российской Федерации, гражданским </w:t>
      </w:r>
      <w:hyperlink r:id="rId38" w:history="1">
        <w:r w:rsidRPr="00867317">
          <w:rPr>
            <w:rFonts w:eastAsiaTheme="minorHAnsi"/>
            <w:szCs w:val="28"/>
            <w:lang w:eastAsia="en-US"/>
          </w:rPr>
          <w:t>законодательством</w:t>
        </w:r>
      </w:hyperlink>
      <w:r w:rsidRPr="00867317">
        <w:rPr>
          <w:rFonts w:eastAsiaTheme="minorHAnsi"/>
          <w:szCs w:val="28"/>
          <w:lang w:eastAsia="en-US"/>
        </w:rPr>
        <w:t xml:space="preserve"> Российской Федерации и настоящими Правилами, в установленный пунктом 20 настоящих Правил срок, если после предоставления гарантии данные бухгалтерской (финансовой) отчетности поручителя, на основании которой агентом Правительства Российской Федерации при выполнении функций, указанных в пункте 39 настоящих Правил, сделан вывод об удовлетворительном финансовом состоянии поручителя, будут скорректированы (пересмотрены) по любым основаниям до таких значений (величин), при которых анализ в соответствии с методикой, предусмотренной </w:t>
      </w:r>
      <w:hyperlink r:id="rId39" w:history="1">
        <w:r w:rsidRPr="00867317">
          <w:rPr>
            <w:rFonts w:eastAsiaTheme="minorHAnsi"/>
            <w:szCs w:val="28"/>
            <w:lang w:eastAsia="en-US"/>
          </w:rPr>
          <w:t>приложением № 6</w:t>
        </w:r>
      </w:hyperlink>
      <w:r w:rsidRPr="00867317">
        <w:rPr>
          <w:rFonts w:eastAsiaTheme="minorHAnsi"/>
          <w:szCs w:val="28"/>
          <w:lang w:eastAsia="en-US"/>
        </w:rPr>
        <w:t xml:space="preserve"> к Правилам № 549, скорректированной (пересмотренной) бухгалтерской (финансовой) отчетности поручителя привел бы к выводу о неудовлетворительном финансовом состоянии поручителя и невозможности принять в обеспечение регрессных требований Российской Федерации поручительство, если бы бухгалтерская (финансовая) отчетность поручителя с такими скорректированными (пересмотренными) данными была представлена агенту Правительства Российской Федерации до подготовки им заключения, указанного в подпункте «б» пункта 40 настоящих Правил.</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lastRenderedPageBreak/>
        <w:t>Поручитель обязан в течение 5 рабочих дней со дня корректировки (пересмотра) уведомлять агента Правительства Российской Федерации о корректировке (пересмотре) по любым основаниям данных бухгалтерской (финансовой) отчетности поручителя, на основании которой агентом Правительства Российской Федерации при выполнении функций, указанных в пункте 39 настоящих Правил, сделан вывод об удовлетворительном финансовом состоянии поручителя, и представлять агенту Правительства Российской Федерации заверенные поручителем копии скорректированной (пересмотренной) бухгалтерской (финансовой) отчетности поручителя.</w:t>
      </w:r>
    </w:p>
    <w:p w:rsidR="00394233" w:rsidRPr="00867317" w:rsidRDefault="00394233" w:rsidP="00394233">
      <w:pPr>
        <w:spacing w:line="276" w:lineRule="auto"/>
        <w:ind w:firstLine="709"/>
        <w:rPr>
          <w:szCs w:val="28"/>
        </w:rPr>
      </w:pPr>
      <w:r w:rsidRPr="00867317">
        <w:rPr>
          <w:szCs w:val="28"/>
        </w:rPr>
        <w:t xml:space="preserve">45. Принципал в течение срока действия гарантии и договора о предоставлении гарантии ведет реестр, обеспечивает полноту, актуальность и достоверность включенных в реестр сведений (данных). </w:t>
      </w:r>
    </w:p>
    <w:p w:rsidR="00394233" w:rsidRPr="00867317" w:rsidRDefault="00394233" w:rsidP="00394233">
      <w:pPr>
        <w:spacing w:line="276" w:lineRule="auto"/>
        <w:ind w:firstLine="709"/>
        <w:rPr>
          <w:szCs w:val="28"/>
        </w:rPr>
      </w:pPr>
      <w:r w:rsidRPr="00867317">
        <w:rPr>
          <w:szCs w:val="28"/>
        </w:rPr>
        <w:t xml:space="preserve">46. В реестр включаются сведения (данные) обо всех действующих и соответствующих установленным настоящими Правилами требованиям договорах страхования и договорах перестрахования, обязательства принципала по которым обеспечиваются гарантией, и обо всех соответствующих установленным настоящими Правилами требованиям бенефициарах, в пользу которых заключены указанные договоры страхования и договоры перестрахования. </w:t>
      </w:r>
    </w:p>
    <w:p w:rsidR="00394233" w:rsidRPr="00867317" w:rsidRDefault="00394233" w:rsidP="00394233">
      <w:pPr>
        <w:spacing w:line="276" w:lineRule="auto"/>
        <w:ind w:firstLine="709"/>
        <w:rPr>
          <w:szCs w:val="28"/>
        </w:rPr>
      </w:pPr>
      <w:r w:rsidRPr="00867317">
        <w:rPr>
          <w:szCs w:val="28"/>
        </w:rPr>
        <w:t>47. В реестре указываются (отдельно в отношении каждого договора страхования, договора перестрахования):</w:t>
      </w:r>
    </w:p>
    <w:p w:rsidR="00394233" w:rsidRPr="00867317" w:rsidRDefault="00394233" w:rsidP="00394233">
      <w:pPr>
        <w:spacing w:line="276" w:lineRule="auto"/>
        <w:ind w:firstLine="709"/>
        <w:rPr>
          <w:szCs w:val="28"/>
        </w:rPr>
      </w:pPr>
      <w:r w:rsidRPr="00867317">
        <w:rPr>
          <w:szCs w:val="28"/>
        </w:rPr>
        <w:t>а) наименование, дата, номер и иные индивидуальные идентифицирующие признаки договора страхования, договора перестрахования, дата заключения (вступления в силу) договора страхования, договора перестрахования, срок их действия;</w:t>
      </w:r>
    </w:p>
    <w:p w:rsidR="00394233" w:rsidRPr="00867317" w:rsidRDefault="00394233" w:rsidP="00394233">
      <w:pPr>
        <w:spacing w:line="276" w:lineRule="auto"/>
        <w:ind w:firstLine="709"/>
        <w:rPr>
          <w:szCs w:val="28"/>
        </w:rPr>
      </w:pPr>
      <w:r w:rsidRPr="00867317">
        <w:rPr>
          <w:szCs w:val="28"/>
        </w:rPr>
        <w:t>б) полное наименование, адрес и место нахождения бенефициара (страхователя, перестрахователя, иного выгодоприобретателя по договору страхования, договору перестрахования);</w:t>
      </w:r>
    </w:p>
    <w:p w:rsidR="00394233" w:rsidRPr="00867317" w:rsidRDefault="00394233" w:rsidP="00394233">
      <w:pPr>
        <w:spacing w:line="276" w:lineRule="auto"/>
        <w:ind w:firstLine="709"/>
        <w:rPr>
          <w:szCs w:val="28"/>
        </w:rPr>
      </w:pPr>
      <w:r w:rsidRPr="00867317">
        <w:rPr>
          <w:szCs w:val="28"/>
        </w:rPr>
        <w:t xml:space="preserve">в) страховая сумма (сумма, в пределах которой принципал обязался выплатить страховое возмещение по договору страхования, договору перестрахования при наступлении события (страхового случая), предусмотренного договором страхования, договором перестрахования) в валюте Российской Федерации; </w:t>
      </w:r>
    </w:p>
    <w:p w:rsidR="00394233" w:rsidRPr="00867317" w:rsidRDefault="00394233" w:rsidP="00394233">
      <w:pPr>
        <w:spacing w:line="276" w:lineRule="auto"/>
        <w:ind w:firstLine="709"/>
        <w:rPr>
          <w:szCs w:val="28"/>
        </w:rPr>
      </w:pPr>
      <w:r w:rsidRPr="00867317">
        <w:rPr>
          <w:szCs w:val="28"/>
        </w:rPr>
        <w:t xml:space="preserve">д) общие (итоговые) суммы обеспечиваемых гарантией обязательств принципала по всем договорам страхования и договорам перестрахования, включенным в реестр, по выплате страхового возмещения (в пределах страховой суммы) при наступлении событий (страховых случаев), предусмотренных договорами страхования, договорами перестрахования (в валюте Российской Федерации). </w:t>
      </w:r>
    </w:p>
    <w:p w:rsidR="00394233" w:rsidRPr="00867317" w:rsidRDefault="00394233" w:rsidP="00394233">
      <w:pPr>
        <w:spacing w:line="276" w:lineRule="auto"/>
        <w:ind w:firstLine="709"/>
        <w:rPr>
          <w:szCs w:val="28"/>
        </w:rPr>
      </w:pPr>
      <w:r w:rsidRPr="00867317">
        <w:rPr>
          <w:szCs w:val="28"/>
        </w:rPr>
        <w:t xml:space="preserve">48. В реестр включаются сведения (данные) только о тех заключенных принципалом договорах страхования и договорах перестрахования, которые </w:t>
      </w:r>
      <w:r w:rsidRPr="00867317">
        <w:rPr>
          <w:szCs w:val="28"/>
        </w:rPr>
        <w:lastRenderedPageBreak/>
        <w:t xml:space="preserve">соответствуют актам об осуществлении деятельности принципала и требованиям, установленным настоящими Правилами. </w:t>
      </w:r>
    </w:p>
    <w:p w:rsidR="00394233" w:rsidRPr="00867317" w:rsidRDefault="00394233" w:rsidP="00394233">
      <w:pPr>
        <w:spacing w:line="276" w:lineRule="auto"/>
        <w:ind w:firstLine="709"/>
        <w:rPr>
          <w:szCs w:val="28"/>
        </w:rPr>
      </w:pPr>
      <w:r w:rsidRPr="00867317">
        <w:rPr>
          <w:szCs w:val="28"/>
        </w:rPr>
        <w:t xml:space="preserve">49. Бенефициарами по гарантии не могут быть лица, не соответствующие требованиям, установленным </w:t>
      </w:r>
      <w:hyperlink r:id="rId40" w:history="1">
        <w:r w:rsidRPr="00867317">
          <w:rPr>
            <w:rStyle w:val="a9"/>
            <w:color w:val="auto"/>
            <w:szCs w:val="28"/>
            <w:u w:val="none"/>
          </w:rPr>
          <w:t>абзацем первым пункта 16 статьи 241</w:t>
        </w:r>
      </w:hyperlink>
      <w:r w:rsidRPr="00867317">
        <w:rPr>
          <w:szCs w:val="28"/>
        </w:rPr>
        <w:t xml:space="preserve"> Бюджетного кодекса Российской Федерации. В случае изменения в составе лиц, являющихся акционерами (участниками) бенефициара (лиц, владеющих акциями (долями в уставном капитале) бенефициара), в результате которого в дату или после даты заключения (вступления в силу) соответствующего договора страхования, договора перестрахования бенефициар перестал соответствовать требованиям, установленным </w:t>
      </w:r>
      <w:hyperlink r:id="rId41" w:history="1">
        <w:r w:rsidRPr="00867317">
          <w:rPr>
            <w:rStyle w:val="a9"/>
            <w:color w:val="auto"/>
            <w:szCs w:val="28"/>
            <w:u w:val="none"/>
          </w:rPr>
          <w:t>абзацем первым пункта 16 статьи 241</w:t>
        </w:r>
      </w:hyperlink>
      <w:r w:rsidRPr="00867317">
        <w:rPr>
          <w:szCs w:val="28"/>
        </w:rPr>
        <w:t xml:space="preserve"> Бюджетного кодекса Российской Федерации, сведения (данные) о таком договоре страхования, договоре перестрахования подлежат исключению из реестра. </w:t>
      </w:r>
    </w:p>
    <w:p w:rsidR="00394233" w:rsidRPr="00867317" w:rsidRDefault="00394233" w:rsidP="00394233">
      <w:pPr>
        <w:spacing w:line="276" w:lineRule="auto"/>
        <w:ind w:firstLine="709"/>
        <w:rPr>
          <w:szCs w:val="28"/>
        </w:rPr>
      </w:pPr>
      <w:r w:rsidRPr="00867317">
        <w:rPr>
          <w:szCs w:val="28"/>
        </w:rPr>
        <w:t>50. Сведения о возникновении, изменении, прекращении обязательств принципала по договору страхования, договору перестрахования, обеспечиваемых гарантией вносятся принципалом в реестр незамедлительно, в дату вступления в силу, изменения, прекращения договора страхования, договора перестрахования соответственно.</w:t>
      </w:r>
    </w:p>
    <w:p w:rsidR="00394233" w:rsidRPr="00867317" w:rsidRDefault="00394233" w:rsidP="00394233">
      <w:pPr>
        <w:spacing w:line="276" w:lineRule="auto"/>
        <w:ind w:firstLine="709"/>
        <w:rPr>
          <w:szCs w:val="28"/>
        </w:rPr>
      </w:pPr>
      <w:r w:rsidRPr="00867317">
        <w:rPr>
          <w:szCs w:val="28"/>
        </w:rPr>
        <w:t>51. В случае изменения включенных в реестр сведений (данных) о договорах страхования, и (или) договорах перестрахования, и (или) бенефициарах принципал вносит соответствующие изменения в реестр незамедлительно, в дату наступления или получения принципалом сведений о наступлении события (обстоятельства), с которым связано изменение соответствующих сведений (данных), включенных в реестр.</w:t>
      </w:r>
    </w:p>
    <w:p w:rsidR="00394233" w:rsidRPr="00867317" w:rsidRDefault="00394233" w:rsidP="00394233">
      <w:pPr>
        <w:spacing w:line="276" w:lineRule="auto"/>
        <w:ind w:firstLine="709"/>
        <w:rPr>
          <w:szCs w:val="28"/>
        </w:rPr>
      </w:pPr>
      <w:r w:rsidRPr="00867317">
        <w:rPr>
          <w:szCs w:val="28"/>
        </w:rPr>
        <w:t xml:space="preserve">52. Принципал несет ответственность за полноту, актуальность и достоверность сведений (данных), включенных в реестр. </w:t>
      </w:r>
    </w:p>
    <w:p w:rsidR="00394233" w:rsidRPr="00867317" w:rsidRDefault="00394233" w:rsidP="00394233">
      <w:pPr>
        <w:autoSpaceDE w:val="0"/>
        <w:autoSpaceDN w:val="0"/>
        <w:adjustRightInd w:val="0"/>
        <w:spacing w:line="276" w:lineRule="auto"/>
        <w:ind w:firstLine="708"/>
        <w:rPr>
          <w:szCs w:val="28"/>
        </w:rPr>
      </w:pPr>
      <w:bookmarkStart w:id="16" w:name="P105"/>
      <w:bookmarkEnd w:id="16"/>
      <w:r w:rsidRPr="00867317">
        <w:rPr>
          <w:szCs w:val="28"/>
        </w:rPr>
        <w:t xml:space="preserve">53. На основании данных реестра принципал ежемесячно представляет агенту Правительства Российской Федерации сведения (отчеты) о количестве договоров страхования, договоров перестрахования и об объеме (сумме) в валюте Российской Федерации обеспечиваемых гарантией обязательств принципала по ним по состоянию на 1-е число месяца, следующего за отчетным месяцем. </w:t>
      </w:r>
    </w:p>
    <w:p w:rsidR="00394233" w:rsidRPr="00867317" w:rsidRDefault="00394233" w:rsidP="00394233">
      <w:pPr>
        <w:spacing w:line="276" w:lineRule="auto"/>
        <w:ind w:firstLine="709"/>
        <w:rPr>
          <w:szCs w:val="28"/>
        </w:rPr>
      </w:pPr>
      <w:r w:rsidRPr="00867317">
        <w:rPr>
          <w:szCs w:val="28"/>
        </w:rPr>
        <w:t xml:space="preserve">54. Указанные в пункте 53 настоящих Правил сведения (отчеты) составляются принципалом по разработанной им форме, согласованной с Министерством финансов Российской Федерации и агентом Правительства Российской Федерации, и представляются агенту Правительства Российской Федерации в течение первых 5 рабочих дней месяца, следующего за отчетным месяцем </w:t>
      </w:r>
    </w:p>
    <w:p w:rsidR="00394233" w:rsidRPr="00867317" w:rsidRDefault="00394233" w:rsidP="00394233">
      <w:pPr>
        <w:spacing w:line="276" w:lineRule="auto"/>
        <w:ind w:firstLine="709"/>
        <w:rPr>
          <w:szCs w:val="28"/>
        </w:rPr>
      </w:pPr>
      <w:r w:rsidRPr="00867317">
        <w:rPr>
          <w:szCs w:val="28"/>
        </w:rPr>
        <w:t xml:space="preserve">По соответствующему запросу агента Правительства Российской Федерации, в том числе в случае предъявления требования бенефициара об исполнении гарантии, принципал дополнительно представляет агенту Правительства Российской Федерации в течение срока, установленного договором о предоставлении гарантии, указанные в абзаце первом настоящего пункта сведения </w:t>
      </w:r>
      <w:r w:rsidRPr="00867317">
        <w:rPr>
          <w:szCs w:val="28"/>
        </w:rPr>
        <w:lastRenderedPageBreak/>
        <w:t xml:space="preserve">(отчеты), а также сведения (данные), предусмотренные пунктом 47 настоящих Правил. </w:t>
      </w:r>
    </w:p>
    <w:p w:rsidR="00394233" w:rsidRPr="00867317" w:rsidRDefault="00394233" w:rsidP="00394233">
      <w:pPr>
        <w:spacing w:line="276" w:lineRule="auto"/>
        <w:ind w:firstLine="709"/>
        <w:rPr>
          <w:szCs w:val="28"/>
        </w:rPr>
      </w:pPr>
      <w:r w:rsidRPr="00867317">
        <w:rPr>
          <w:szCs w:val="28"/>
        </w:rPr>
        <w:t>55. В договоре о предоставлении гарантии, заключаемом Министерством финансов Российской Федерации с принципалом и агентом Правительства Российской Федерации, указываются в том числе:</w:t>
      </w:r>
    </w:p>
    <w:p w:rsidR="00394233" w:rsidRPr="00867317" w:rsidRDefault="00394233" w:rsidP="00394233">
      <w:pPr>
        <w:spacing w:line="276" w:lineRule="auto"/>
        <w:ind w:firstLine="709"/>
        <w:rPr>
          <w:szCs w:val="28"/>
        </w:rPr>
      </w:pPr>
      <w:r w:rsidRPr="00867317">
        <w:rPr>
          <w:szCs w:val="28"/>
        </w:rPr>
        <w:t>а) условия предоставления и исполнения гарантии, права и обязанности сторон;</w:t>
      </w:r>
    </w:p>
    <w:p w:rsidR="00394233" w:rsidRPr="00867317" w:rsidRDefault="00394233" w:rsidP="00394233">
      <w:pPr>
        <w:spacing w:line="276" w:lineRule="auto"/>
        <w:ind w:firstLine="709"/>
        <w:rPr>
          <w:szCs w:val="28"/>
        </w:rPr>
      </w:pPr>
      <w:r w:rsidRPr="00867317">
        <w:rPr>
          <w:szCs w:val="28"/>
        </w:rPr>
        <w:t>б) объем обязательств принципала, обеспечиваемых гарантией, порядок и условия сокращения суммы гарантии в случае исполнения гарантии;</w:t>
      </w:r>
    </w:p>
    <w:p w:rsidR="00394233" w:rsidRPr="00867317" w:rsidRDefault="00394233" w:rsidP="00394233">
      <w:pPr>
        <w:spacing w:line="276" w:lineRule="auto"/>
        <w:ind w:firstLine="709"/>
        <w:rPr>
          <w:szCs w:val="28"/>
        </w:rPr>
      </w:pPr>
      <w:r w:rsidRPr="00867317">
        <w:rPr>
          <w:szCs w:val="28"/>
        </w:rPr>
        <w:t>в) обязательство принципала при принятии решений о заключении обеспечиваемых гарантией договоров страхования и договоров перестрахования соблюдать установленные Правительством Российской Федерации требования к финансовой устойчивости принципала, определяемой с учетом и на дату принятия решения о заключении соответствующего договора страхования, договора перестрахования;</w:t>
      </w:r>
    </w:p>
    <w:p w:rsidR="00394233" w:rsidRPr="00867317" w:rsidRDefault="00394233" w:rsidP="00394233">
      <w:pPr>
        <w:spacing w:line="276" w:lineRule="auto"/>
        <w:ind w:firstLine="709"/>
        <w:rPr>
          <w:szCs w:val="28"/>
        </w:rPr>
      </w:pPr>
      <w:r w:rsidRPr="00867317">
        <w:rPr>
          <w:szCs w:val="28"/>
        </w:rPr>
        <w:t>г) обязательства принципала при заключении с даты вступления в силу гарантии обеспечиваемых гарантией договоров страхования, договоров перестрахования предусматривать в указанных договорах следующие положения:</w:t>
      </w:r>
    </w:p>
    <w:p w:rsidR="00394233" w:rsidRPr="00867317" w:rsidRDefault="00394233" w:rsidP="00394233">
      <w:pPr>
        <w:spacing w:line="276" w:lineRule="auto"/>
        <w:ind w:firstLine="709"/>
        <w:rPr>
          <w:szCs w:val="28"/>
        </w:rPr>
      </w:pPr>
      <w:bookmarkStart w:id="17" w:name="P114"/>
      <w:bookmarkEnd w:id="17"/>
      <w:r w:rsidRPr="00867317">
        <w:rPr>
          <w:szCs w:val="28"/>
        </w:rPr>
        <w:t>о переходе (в пределах суммы, выплаченной по гарантии) к Российской Федерации в лице Министерства финансов Российской Федерации при исполнении в полном объеме или в какой-либо части гарантии (удовлетворении требования бенефициара об исполнении гарантии) соответственно прав требований (прав кредитора), которые бенефициар, являющийся страхователем (перестрахователем, выгодоприобретателем) по договору страхования или договору перестрахования, имеет к лицу, ответственному за наступление страхового случая по договору страхования или договору перестрахования и причинение убытков;</w:t>
      </w:r>
    </w:p>
    <w:p w:rsidR="00394233" w:rsidRPr="00867317" w:rsidRDefault="00394233" w:rsidP="00394233">
      <w:pPr>
        <w:spacing w:line="276" w:lineRule="auto"/>
        <w:ind w:firstLine="709"/>
        <w:rPr>
          <w:szCs w:val="28"/>
        </w:rPr>
      </w:pPr>
      <w:bookmarkStart w:id="18" w:name="P115"/>
      <w:bookmarkEnd w:id="18"/>
      <w:r w:rsidRPr="00867317">
        <w:rPr>
          <w:szCs w:val="28"/>
        </w:rPr>
        <w:t xml:space="preserve">о принятии на себя бенефициаром обязательств передать Российской Федерации в лице Министерства финансов Российской Федерации (в порядке, указанном в абзаце втором пункта 77, пункте 78 настоящих Правил) в разумный срок, не превышающий 60 календарных дней с даты исполнения в полном объеме или в какой-либо части гарантии (удовлетворения требования бенефициара об исполнении гарантии), подлинники всех документов и иные доказательства, необходимые для осуществления указанных в абзаце первом пункта 77 настоящих Правил прав требований (прав кредитора), перешедших (в пределах суммы, выплаченной по гарантии) к Российской Федерации в лице Министерства финансов Российской Федерации при исполнении в полном объеме или в какой-либо части гарантии (удовлетворении требования бенефициара об исполнении гарантии), а также осуществить действия, направленные на оформление и (или) государственную регистрацию, иную регистрацию (иное подтверждение) в установленном порядке перехода к Российской Федерации в лице Министерства </w:t>
      </w:r>
      <w:r w:rsidRPr="00867317">
        <w:rPr>
          <w:szCs w:val="28"/>
        </w:rPr>
        <w:lastRenderedPageBreak/>
        <w:t>финансов Российской Федерации указанных прав требований (прав кредитора) (в случае если переход указанных прав требований (прав кредитора) подлежит оформлению и (или) государственной регистрации, иной регистрации (иному подтверждению) в установленном порядке);</w:t>
      </w:r>
    </w:p>
    <w:p w:rsidR="00394233" w:rsidRPr="00867317" w:rsidRDefault="00394233" w:rsidP="00394233">
      <w:pPr>
        <w:spacing w:line="276" w:lineRule="auto"/>
        <w:ind w:firstLine="709"/>
        <w:rPr>
          <w:szCs w:val="28"/>
        </w:rPr>
      </w:pPr>
      <w:r w:rsidRPr="00867317">
        <w:rPr>
          <w:szCs w:val="28"/>
        </w:rPr>
        <w:t xml:space="preserve">д) обязательства принципала представлять агенту Правительства Российской Федерации сведения (отчеты, данные), документы, указанные в пунктах 53, 54, подпункте «в» пункта 68 </w:t>
      </w:r>
      <w:r w:rsidRPr="00867317">
        <w:rPr>
          <w:rStyle w:val="a9"/>
          <w:color w:val="auto"/>
          <w:szCs w:val="28"/>
          <w:u w:val="none"/>
        </w:rPr>
        <w:t>н</w:t>
      </w:r>
      <w:r w:rsidRPr="00867317">
        <w:rPr>
          <w:szCs w:val="28"/>
        </w:rPr>
        <w:t>астоящих Правил (в том числе по соответствующему запросу агента Правительства Российской Федерации), а также меры ответственности принципала за неисполнение или ненадлежащее исполнение обязательств по представлению указанных сведений (отчетов, данных), документов;</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 xml:space="preserve">е) обязательства принципала в случаях, указанных в абзаце первом пункта 20 настоящих Правил, приводить предоставленное в пользу Российской Федерации в лице Министерства финансов Российской Федерации обеспечение регрессных требований Российской Федерации в соответствие с требованиями, установленными бюджетным </w:t>
      </w:r>
      <w:hyperlink r:id="rId42" w:history="1">
        <w:r w:rsidRPr="00867317">
          <w:rPr>
            <w:rFonts w:eastAsiaTheme="minorHAnsi"/>
            <w:szCs w:val="28"/>
            <w:lang w:eastAsia="en-US"/>
          </w:rPr>
          <w:t>законодательством</w:t>
        </w:r>
      </w:hyperlink>
      <w:r w:rsidRPr="00867317">
        <w:rPr>
          <w:rFonts w:eastAsiaTheme="minorHAnsi"/>
          <w:szCs w:val="28"/>
          <w:lang w:eastAsia="en-US"/>
        </w:rPr>
        <w:t xml:space="preserve"> Российской Федерации, гражданским </w:t>
      </w:r>
      <w:hyperlink r:id="rId43" w:history="1">
        <w:r w:rsidRPr="00867317">
          <w:rPr>
            <w:rFonts w:eastAsiaTheme="minorHAnsi"/>
            <w:szCs w:val="28"/>
            <w:lang w:eastAsia="en-US"/>
          </w:rPr>
          <w:t>законодательством</w:t>
        </w:r>
      </w:hyperlink>
      <w:r w:rsidRPr="00867317">
        <w:rPr>
          <w:rFonts w:eastAsiaTheme="minorHAnsi"/>
          <w:szCs w:val="28"/>
          <w:lang w:eastAsia="en-US"/>
        </w:rPr>
        <w:t xml:space="preserve"> Российской Федерации и настоящими Правилами, а также меры ответственности принципала за неисполнение или ненадлежащее исполнение принципалом указанных обязательств;</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ж) обязательства принципала в течение 5 рабочих дней уведомлять агента Правительства Российской Федерации о корректировке (пересмотре) по любым основаниям данных бухгалтерской (финансовой) отчетности принципала, на основании которой агентом Правительства Российской Федерации при выполнении функций, указанных в пункте 39 настоящих Правил, сделан вывод об удовлетворительном финансовом состоянии принципала, и представлять агенту Правительства Российской Федерации заверенные принципалом копии скорректированной (пересмотренной) бухгалтерской (финансовой) отчетности принципала, а также меры ответственности принципала за неисполнение или ненадлежащее исполнение обязательств по представлению указанных документов;</w:t>
      </w:r>
    </w:p>
    <w:p w:rsidR="00394233" w:rsidRPr="00867317" w:rsidRDefault="00394233" w:rsidP="00394233">
      <w:pPr>
        <w:spacing w:line="276" w:lineRule="auto"/>
        <w:ind w:firstLine="709"/>
        <w:rPr>
          <w:szCs w:val="28"/>
        </w:rPr>
      </w:pPr>
      <w:r w:rsidRPr="00867317">
        <w:rPr>
          <w:szCs w:val="28"/>
        </w:rPr>
        <w:t xml:space="preserve">з) обязательства принципала в письменной форме уведомлять агента Правительства Российской Федерации о случаях (фактах) и причинах неисполнения принципалом своих обязательств по договорам страхования, договорам перестрахования, обеспечиваемых гарантией, в течение 2 рабочих дней с даты такого неисполнения, а также меры ответственности принципала за неисполнение или ненадлежащее исполнение обязательств по уведомлению об указанных случаях (фактах); </w:t>
      </w:r>
    </w:p>
    <w:p w:rsidR="00394233" w:rsidRPr="00867317" w:rsidRDefault="00394233" w:rsidP="00394233">
      <w:pPr>
        <w:spacing w:line="276" w:lineRule="auto"/>
        <w:ind w:firstLine="709"/>
        <w:rPr>
          <w:szCs w:val="28"/>
        </w:rPr>
      </w:pPr>
      <w:r w:rsidRPr="00867317">
        <w:rPr>
          <w:szCs w:val="28"/>
        </w:rPr>
        <w:t xml:space="preserve">и) обязательства принципала в письменной форме уведомить агента Правительства Российской Федерации об изменении в составе лиц, являющихся акционерами (участниками) принципала (лиц, владеющих акциями (долями в уставном капитале) принципала), в результате которого в дату или после даты вступления в силу гарантии принципал перестал соответствовать требованиям, </w:t>
      </w:r>
      <w:r w:rsidRPr="00867317">
        <w:rPr>
          <w:szCs w:val="28"/>
        </w:rPr>
        <w:lastRenderedPageBreak/>
        <w:t xml:space="preserve">установленным </w:t>
      </w:r>
      <w:hyperlink r:id="rId44" w:history="1">
        <w:r w:rsidRPr="00867317">
          <w:rPr>
            <w:rStyle w:val="a9"/>
            <w:color w:val="auto"/>
            <w:szCs w:val="28"/>
            <w:u w:val="none"/>
          </w:rPr>
          <w:t>абзацем первым пункта 16 статьи 241</w:t>
        </w:r>
      </w:hyperlink>
      <w:r w:rsidRPr="00867317">
        <w:rPr>
          <w:szCs w:val="28"/>
        </w:rPr>
        <w:t xml:space="preserve"> Бюджетного кодекса Российской Федерации, в течение 2 рабочих дней с даты такого изменения (с приложением документов, подтверждающих данные обстоятельства);</w:t>
      </w:r>
    </w:p>
    <w:p w:rsidR="00394233" w:rsidRPr="00867317" w:rsidRDefault="00394233" w:rsidP="00394233">
      <w:pPr>
        <w:spacing w:line="360" w:lineRule="exact"/>
        <w:ind w:firstLine="709"/>
        <w:rPr>
          <w:szCs w:val="28"/>
        </w:rPr>
      </w:pPr>
      <w:r w:rsidRPr="00867317">
        <w:rPr>
          <w:szCs w:val="28"/>
        </w:rPr>
        <w:t>к) обязательства принципала в письменной форме уведомить агента Правительства Российской Федерации в течение 10 рабочих дней о принятии решения о реорганизации принципала (с приложением документов, подтверждающих данные обстоятельства);</w:t>
      </w:r>
    </w:p>
    <w:p w:rsidR="00394233" w:rsidRPr="00867317" w:rsidRDefault="00394233" w:rsidP="00394233">
      <w:pPr>
        <w:spacing w:line="276" w:lineRule="auto"/>
        <w:ind w:firstLine="709"/>
        <w:rPr>
          <w:szCs w:val="28"/>
        </w:rPr>
      </w:pPr>
      <w:r w:rsidRPr="00867317">
        <w:rPr>
          <w:szCs w:val="28"/>
        </w:rPr>
        <w:t>л) основания прекращения гарантии (обязательств Российской Федерации по гарантии), в том числе в следующих случаях:</w:t>
      </w:r>
    </w:p>
    <w:p w:rsidR="00394233" w:rsidRPr="00867317" w:rsidRDefault="00394233" w:rsidP="00394233">
      <w:pPr>
        <w:spacing w:line="276" w:lineRule="auto"/>
        <w:ind w:firstLine="709"/>
        <w:rPr>
          <w:szCs w:val="28"/>
        </w:rPr>
      </w:pPr>
      <w:r w:rsidRPr="00867317">
        <w:rPr>
          <w:szCs w:val="28"/>
        </w:rPr>
        <w:t>реорганизация принципала после предоставления гарантии, в результате которой обязательства принципала по каким-либо обеспечиваемым гарантией договорам страхования, договорам перестрахования будут переданы (перейдут) другому лицу;</w:t>
      </w:r>
    </w:p>
    <w:p w:rsidR="00394233" w:rsidRPr="00867317" w:rsidRDefault="00394233" w:rsidP="00394233">
      <w:pPr>
        <w:spacing w:line="276" w:lineRule="auto"/>
        <w:ind w:firstLine="709"/>
        <w:rPr>
          <w:szCs w:val="28"/>
        </w:rPr>
      </w:pPr>
      <w:r w:rsidRPr="00867317">
        <w:rPr>
          <w:szCs w:val="28"/>
        </w:rPr>
        <w:t xml:space="preserve">несоответствие принципала в дату или после даты вступления в силу гарантии требованиям, установленным </w:t>
      </w:r>
      <w:hyperlink r:id="rId45" w:history="1">
        <w:r w:rsidRPr="00867317">
          <w:rPr>
            <w:rStyle w:val="a9"/>
            <w:color w:val="auto"/>
            <w:szCs w:val="28"/>
            <w:u w:val="none"/>
          </w:rPr>
          <w:t>абзацем первым пункта 16 статьи 241</w:t>
        </w:r>
      </w:hyperlink>
      <w:r w:rsidRPr="00867317">
        <w:rPr>
          <w:szCs w:val="28"/>
        </w:rPr>
        <w:t xml:space="preserve"> Бюджетного кодекса Российской Федерации; </w:t>
      </w:r>
    </w:p>
    <w:p w:rsidR="00394233" w:rsidRPr="00867317" w:rsidRDefault="00394233" w:rsidP="00394233">
      <w:pPr>
        <w:spacing w:line="276" w:lineRule="auto"/>
        <w:ind w:firstLine="709"/>
        <w:rPr>
          <w:szCs w:val="28"/>
        </w:rPr>
      </w:pPr>
      <w:r w:rsidRPr="00867317">
        <w:rPr>
          <w:szCs w:val="28"/>
        </w:rPr>
        <w:t xml:space="preserve">возвращение принципалом гарантии в Министерство финансов Российской Федерации при условии фактического отсутствия бенефициаров по гарантии или отказа всех бенефициаров от своих прав по гарантии; </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м)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394233" w:rsidRPr="00867317" w:rsidRDefault="00394233" w:rsidP="00394233">
      <w:pPr>
        <w:spacing w:line="276" w:lineRule="auto"/>
        <w:ind w:firstLine="709"/>
        <w:rPr>
          <w:szCs w:val="28"/>
        </w:rPr>
      </w:pPr>
      <w:r w:rsidRPr="00867317">
        <w:rPr>
          <w:szCs w:val="28"/>
        </w:rPr>
        <w:t>56. Гарантия предоставляется без взимания вознаграждения гаранта.</w:t>
      </w:r>
    </w:p>
    <w:p w:rsidR="00394233" w:rsidRPr="00867317" w:rsidRDefault="00394233" w:rsidP="00394233">
      <w:pPr>
        <w:spacing w:line="276" w:lineRule="auto"/>
        <w:ind w:firstLine="709"/>
        <w:rPr>
          <w:szCs w:val="28"/>
        </w:rPr>
      </w:pPr>
      <w:r w:rsidRPr="00867317">
        <w:rPr>
          <w:szCs w:val="28"/>
        </w:rPr>
        <w:t>57. Российская Федерация несет по гарантии субсидиарную ответственность по обязательствам принципала, обеспеченным гарантией.</w:t>
      </w:r>
    </w:p>
    <w:p w:rsidR="00394233" w:rsidRPr="00867317" w:rsidRDefault="00394233" w:rsidP="00394233">
      <w:pPr>
        <w:spacing w:line="276" w:lineRule="auto"/>
        <w:ind w:firstLine="709"/>
        <w:rPr>
          <w:szCs w:val="28"/>
        </w:rPr>
      </w:pPr>
      <w:r w:rsidRPr="00867317">
        <w:rPr>
          <w:szCs w:val="28"/>
        </w:rPr>
        <w:t>58. Гарантия предоставляется на срок не более чем до 31 декабря 2042 г. включительно. Гарантия вступает в силу с даты ее подписания.</w:t>
      </w:r>
    </w:p>
    <w:p w:rsidR="00394233" w:rsidRPr="00867317" w:rsidRDefault="00394233" w:rsidP="00394233">
      <w:pPr>
        <w:spacing w:line="276" w:lineRule="auto"/>
        <w:ind w:firstLine="709"/>
        <w:rPr>
          <w:szCs w:val="28"/>
        </w:rPr>
      </w:pPr>
      <w:r w:rsidRPr="00867317">
        <w:rPr>
          <w:szCs w:val="28"/>
        </w:rPr>
        <w:t xml:space="preserve">59. Исполнение гарантии осуществляется в валюте Российской Федерации. </w:t>
      </w:r>
    </w:p>
    <w:p w:rsidR="00394233" w:rsidRPr="00867317" w:rsidRDefault="00394233" w:rsidP="00394233">
      <w:pPr>
        <w:spacing w:line="276" w:lineRule="auto"/>
        <w:ind w:firstLine="709"/>
        <w:rPr>
          <w:szCs w:val="28"/>
        </w:rPr>
      </w:pPr>
      <w:r w:rsidRPr="00867317">
        <w:rPr>
          <w:szCs w:val="28"/>
        </w:rPr>
        <w:t>60. Гарантия составляется на русском языке в одном экземпляре и передается принципалу по акту приема-передачи. Получателем (держателем) гарантии является принципал.</w:t>
      </w:r>
    </w:p>
    <w:p w:rsidR="00394233" w:rsidRPr="00867317" w:rsidRDefault="00394233" w:rsidP="00394233">
      <w:pPr>
        <w:spacing w:line="276" w:lineRule="auto"/>
        <w:ind w:firstLine="709"/>
        <w:rPr>
          <w:szCs w:val="28"/>
        </w:rPr>
      </w:pPr>
      <w:r w:rsidRPr="00867317">
        <w:rPr>
          <w:szCs w:val="28"/>
        </w:rPr>
        <w:t>61. Принципал обязан обеспечить ознакомление всех бенефициаров с текстом гарантии, а также предоставление бенефициарам по их запросам (требованиям) заверенных принципалом копий гарантии.</w:t>
      </w:r>
    </w:p>
    <w:p w:rsidR="00394233" w:rsidRPr="00867317" w:rsidRDefault="00394233" w:rsidP="00394233">
      <w:pPr>
        <w:spacing w:line="276" w:lineRule="auto"/>
        <w:ind w:firstLine="709"/>
        <w:rPr>
          <w:szCs w:val="28"/>
        </w:rPr>
      </w:pPr>
      <w:r w:rsidRPr="00867317">
        <w:rPr>
          <w:szCs w:val="28"/>
        </w:rPr>
        <w:t xml:space="preserve">62. Гарантийный случай по гарантии наступает при неисполнении принципалом перед любым из бенефициаров обеспеченных гарантией обязательств принципала, указанных в </w:t>
      </w:r>
      <w:hyperlink w:anchor="P60" w:history="1">
        <w:r w:rsidRPr="00867317">
          <w:rPr>
            <w:rStyle w:val="a9"/>
            <w:color w:val="auto"/>
            <w:szCs w:val="28"/>
            <w:u w:val="none"/>
          </w:rPr>
          <w:t xml:space="preserve">пункте </w:t>
        </w:r>
      </w:hyperlink>
      <w:r w:rsidRPr="00867317">
        <w:rPr>
          <w:rStyle w:val="a9"/>
          <w:color w:val="auto"/>
          <w:szCs w:val="28"/>
          <w:u w:val="none"/>
        </w:rPr>
        <w:t>4</w:t>
      </w:r>
      <w:r w:rsidRPr="00867317">
        <w:rPr>
          <w:szCs w:val="28"/>
        </w:rPr>
        <w:t xml:space="preserve"> настоящих Правил, в срок, установленный соответствующим договором страхования, договором перестрахования, включенным в реестр. До предъявления требования об исполнении гарантии бенефициар после наступления гарантийного случая по гарантии предъявляет </w:t>
      </w:r>
      <w:r w:rsidRPr="00867317">
        <w:rPr>
          <w:szCs w:val="28"/>
        </w:rPr>
        <w:lastRenderedPageBreak/>
        <w:t>принципалу требование об исполнении просроченных обязательств принципала по соответствующему договору страхования, договору перестрахования, обеспеченных гарантией. Если принципал в течение 30 календарных дней с даты предъявления ему бенефициаром требования об исполнении просроченных обязательств принципала по соответствующему договору страхования, договору перестрахования, обеспеченных гарантией, не удовлетворит (откажется удовлетворить) указанное требование или не даст ответа бенефициару, требование бенефициара об исполнении гарантии может быть предъявлено Российской Федерации в лице Министерства финансов Российской Федерации в течение срока, на который предоставлена гарантия, с приложением документов, указанных в гарантии.</w:t>
      </w:r>
    </w:p>
    <w:p w:rsidR="00394233" w:rsidRPr="00867317" w:rsidRDefault="00394233" w:rsidP="00394233">
      <w:pPr>
        <w:spacing w:line="276" w:lineRule="auto"/>
        <w:ind w:firstLine="709"/>
        <w:rPr>
          <w:szCs w:val="28"/>
        </w:rPr>
      </w:pPr>
      <w:bookmarkStart w:id="19" w:name="P135"/>
      <w:bookmarkEnd w:id="19"/>
      <w:r w:rsidRPr="00867317">
        <w:rPr>
          <w:szCs w:val="28"/>
        </w:rPr>
        <w:t>63. Требование бенефициара об исполнении гарантии составляется на русском языке.</w:t>
      </w:r>
    </w:p>
    <w:p w:rsidR="00394233" w:rsidRPr="00867317" w:rsidRDefault="00394233" w:rsidP="00394233">
      <w:pPr>
        <w:spacing w:line="276" w:lineRule="auto"/>
        <w:ind w:firstLine="709"/>
        <w:rPr>
          <w:szCs w:val="28"/>
        </w:rPr>
      </w:pPr>
      <w:r w:rsidRPr="00867317">
        <w:rPr>
          <w:szCs w:val="28"/>
        </w:rPr>
        <w:t xml:space="preserve">64. Сумма просроченных обязательств принципала перед бенефициаром, обеспеченных гарантией, требуемая к уплате по гарантии, указывается в требовании бенефициара об исполнении гарантии в валюте Российской Федерации. </w:t>
      </w:r>
    </w:p>
    <w:p w:rsidR="00394233" w:rsidRPr="00867317" w:rsidRDefault="00394233" w:rsidP="00394233">
      <w:pPr>
        <w:spacing w:line="276" w:lineRule="auto"/>
        <w:ind w:firstLine="709"/>
        <w:rPr>
          <w:szCs w:val="28"/>
        </w:rPr>
      </w:pPr>
      <w:r w:rsidRPr="00867317">
        <w:rPr>
          <w:szCs w:val="28"/>
        </w:rPr>
        <w:t xml:space="preserve">65. Требование бенефициара об исполнении гарантии и прилагаемые к нему документы направляются агенту Правительства Российской Федерации. Датой предъявления Российской Федерации в лице Министерства финансов Российской Федерации требования бенефициара об исполнении гарантии является дата его получения агентом Правительства Российской Федерации. </w:t>
      </w:r>
    </w:p>
    <w:p w:rsidR="00394233" w:rsidRPr="00867317" w:rsidRDefault="00394233" w:rsidP="00394233">
      <w:pPr>
        <w:spacing w:line="276" w:lineRule="auto"/>
        <w:ind w:firstLine="709"/>
        <w:rPr>
          <w:szCs w:val="28"/>
        </w:rPr>
      </w:pPr>
      <w:r w:rsidRPr="00867317">
        <w:rPr>
          <w:szCs w:val="28"/>
        </w:rPr>
        <w:t>66. Предъявление требования бенефициара об исполнении гарантии и исполнение гарантии не могут осуществляться ранее установленных соответствующим договором страхования, договором перестрахования сроков исполнения обеспеченных гарантией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по договору страхования, договору перестрахования считается наступившим.</w:t>
      </w:r>
    </w:p>
    <w:p w:rsidR="00394233" w:rsidRPr="00867317" w:rsidRDefault="00394233" w:rsidP="00394233">
      <w:pPr>
        <w:spacing w:line="276" w:lineRule="auto"/>
        <w:ind w:firstLine="709"/>
        <w:rPr>
          <w:szCs w:val="28"/>
        </w:rPr>
      </w:pPr>
      <w:bookmarkStart w:id="20" w:name="P142"/>
      <w:bookmarkEnd w:id="20"/>
      <w:r w:rsidRPr="00867317">
        <w:rPr>
          <w:szCs w:val="28"/>
        </w:rPr>
        <w:t xml:space="preserve">67. Требование бенефициара об исполнении гарантии не может быть предъявлено Российской Федерации (гаранту) (а предъявленное требование бенефициара об исполнении гарантии признается необоснованным и не подлежащим удовлетворению) в случаях, указанных в абзаце втором пункта 84 настоящих Правил. </w:t>
      </w:r>
    </w:p>
    <w:p w:rsidR="00394233" w:rsidRPr="00867317" w:rsidRDefault="00394233" w:rsidP="00394233">
      <w:pPr>
        <w:spacing w:line="276" w:lineRule="auto"/>
        <w:ind w:firstLine="709"/>
        <w:rPr>
          <w:szCs w:val="28"/>
        </w:rPr>
      </w:pPr>
      <w:r w:rsidRPr="00867317">
        <w:rPr>
          <w:szCs w:val="28"/>
        </w:rPr>
        <w:t>68. По получении требования бенефициара об исполнении гарантии агент Правительства Российской Федерации:</w:t>
      </w:r>
    </w:p>
    <w:p w:rsidR="00394233" w:rsidRPr="00867317" w:rsidRDefault="00394233" w:rsidP="00394233">
      <w:pPr>
        <w:spacing w:line="276" w:lineRule="auto"/>
        <w:ind w:firstLine="709"/>
        <w:rPr>
          <w:szCs w:val="28"/>
        </w:rPr>
      </w:pPr>
      <w:r w:rsidRPr="00867317">
        <w:rPr>
          <w:szCs w:val="28"/>
        </w:rPr>
        <w:t>а) в течение 3 рабочих дней уведомляет Министерство финансов Российской Федерации и принципала о предъявлении требования об исполнении гарантии;</w:t>
      </w:r>
    </w:p>
    <w:p w:rsidR="00394233" w:rsidRPr="00867317" w:rsidRDefault="00394233" w:rsidP="00394233">
      <w:pPr>
        <w:spacing w:line="276" w:lineRule="auto"/>
        <w:ind w:firstLine="709"/>
        <w:rPr>
          <w:szCs w:val="28"/>
        </w:rPr>
      </w:pPr>
      <w:r w:rsidRPr="00867317">
        <w:rPr>
          <w:szCs w:val="28"/>
        </w:rPr>
        <w:t>б) направляет принципалу копии указанного требования об исполнении гарантии и прилагаемых к нему документов;</w:t>
      </w:r>
    </w:p>
    <w:p w:rsidR="00394233" w:rsidRPr="00867317" w:rsidRDefault="00394233" w:rsidP="00394233">
      <w:pPr>
        <w:spacing w:line="360" w:lineRule="exact"/>
        <w:ind w:firstLine="709"/>
        <w:rPr>
          <w:szCs w:val="28"/>
        </w:rPr>
      </w:pPr>
      <w:r w:rsidRPr="00867317">
        <w:rPr>
          <w:szCs w:val="28"/>
        </w:rPr>
        <w:lastRenderedPageBreak/>
        <w:t xml:space="preserve">в) запрашивает у принципала сведения (отчеты, данные), указанные в абзаце втором пункта 54 настоящих Правил, иные документы, необходимые для проверки (установления) указанных в пункте 72 настоящих Правил обстоятельств; </w:t>
      </w:r>
    </w:p>
    <w:p w:rsidR="00394233" w:rsidRPr="00867317" w:rsidRDefault="00394233" w:rsidP="00394233">
      <w:pPr>
        <w:spacing w:line="276" w:lineRule="auto"/>
        <w:ind w:firstLine="709"/>
        <w:rPr>
          <w:szCs w:val="28"/>
        </w:rPr>
      </w:pPr>
      <w:r w:rsidRPr="00867317">
        <w:rPr>
          <w:szCs w:val="28"/>
        </w:rPr>
        <w:t xml:space="preserve">г) в течение 30 календарных дней с даты получения требования бенефициара об исполнении гарантии и приложенных к нему документов рассматривает их на предмет обоснованности и соответствия условиям гарантии (в том числе с учетом положений </w:t>
      </w:r>
      <w:hyperlink w:anchor="P142" w:history="1">
        <w:r w:rsidRPr="00867317">
          <w:rPr>
            <w:rStyle w:val="a9"/>
            <w:color w:val="auto"/>
            <w:szCs w:val="28"/>
            <w:u w:val="none"/>
          </w:rPr>
          <w:t xml:space="preserve">пунктов </w:t>
        </w:r>
      </w:hyperlink>
      <w:r w:rsidRPr="00867317">
        <w:rPr>
          <w:rStyle w:val="a9"/>
          <w:color w:val="auto"/>
          <w:szCs w:val="28"/>
          <w:u w:val="none"/>
        </w:rPr>
        <w:t xml:space="preserve">5, 66, 67, 83 и 84 </w:t>
      </w:r>
      <w:r w:rsidRPr="00867317">
        <w:rPr>
          <w:szCs w:val="28"/>
        </w:rPr>
        <w:t xml:space="preserve">настоящих Правил), проверяет наличие в реестре сведений (данных) о бенефициаре, предъявившем требование об исполнении гарантии, о соответствующем договоре страхования, договоре перестрахования, в связи с неисполнением принципалом обязательств по которому предъявлено требование бенефициара об исполнении гарантии, проверяет (устанавливает) иные обстоятельства, указанные в </w:t>
      </w:r>
      <w:hyperlink w:anchor="P154" w:history="1">
        <w:r w:rsidRPr="00867317">
          <w:rPr>
            <w:rStyle w:val="a9"/>
            <w:color w:val="auto"/>
            <w:szCs w:val="28"/>
            <w:u w:val="none"/>
          </w:rPr>
          <w:t xml:space="preserve">пункте </w:t>
        </w:r>
      </w:hyperlink>
      <w:r w:rsidRPr="00867317">
        <w:rPr>
          <w:rStyle w:val="a9"/>
          <w:color w:val="auto"/>
          <w:szCs w:val="28"/>
          <w:u w:val="none"/>
        </w:rPr>
        <w:t xml:space="preserve">72 </w:t>
      </w:r>
      <w:r w:rsidRPr="00867317">
        <w:rPr>
          <w:szCs w:val="28"/>
        </w:rPr>
        <w:t>настоящих Правил.</w:t>
      </w:r>
    </w:p>
    <w:p w:rsidR="00394233" w:rsidRPr="00867317" w:rsidRDefault="00394233" w:rsidP="00394233">
      <w:pPr>
        <w:spacing w:line="276" w:lineRule="auto"/>
        <w:ind w:firstLine="709"/>
        <w:rPr>
          <w:szCs w:val="28"/>
        </w:rPr>
      </w:pPr>
      <w:r w:rsidRPr="00867317">
        <w:rPr>
          <w:szCs w:val="28"/>
        </w:rPr>
        <w:t>69. Министерство финансов Российской Федерации и агент Правительства Российской Федерации вправе выдвигать в отношении требования бенефициара об исполнении гарантии возражения, которые мог бы представить принципал, даже в том случае, если принципал отказался их представить и (или) признал свой долг.</w:t>
      </w:r>
    </w:p>
    <w:p w:rsidR="00394233" w:rsidRPr="00867317" w:rsidRDefault="00394233" w:rsidP="00394233">
      <w:pPr>
        <w:spacing w:line="276" w:lineRule="auto"/>
        <w:ind w:firstLine="709"/>
        <w:rPr>
          <w:szCs w:val="28"/>
        </w:rPr>
      </w:pPr>
      <w:bookmarkStart w:id="21" w:name="P150"/>
      <w:bookmarkEnd w:id="21"/>
      <w:r w:rsidRPr="00867317">
        <w:rPr>
          <w:szCs w:val="28"/>
        </w:rPr>
        <w:t xml:space="preserve">70. В случае отсутствия в реестре сведений (данных) о бенефициаре, предъявившем требование об исполнении гарантии, и (или) о соответствующем договоре страхования, договоре перестрахования, в связи с неисполнением принципалом обязательств по которому предъявлено требование бенефициара об исполнении гарантии, и (или) в случае несоответствия бенефициара требованиям, установленным </w:t>
      </w:r>
      <w:hyperlink r:id="rId46" w:history="1">
        <w:r w:rsidRPr="00867317">
          <w:rPr>
            <w:rStyle w:val="a9"/>
            <w:color w:val="auto"/>
            <w:szCs w:val="28"/>
            <w:u w:val="none"/>
          </w:rPr>
          <w:t>абзацем первым пункта 16 статьи 241</w:t>
        </w:r>
      </w:hyperlink>
      <w:r w:rsidRPr="00867317">
        <w:rPr>
          <w:szCs w:val="28"/>
        </w:rPr>
        <w:t xml:space="preserve"> Бюджетного кодекса Российской Федерации, и (или) в случаях, указанных в </w:t>
      </w:r>
      <w:hyperlink w:anchor="P142" w:history="1">
        <w:r w:rsidRPr="00867317">
          <w:rPr>
            <w:rStyle w:val="a9"/>
            <w:color w:val="auto"/>
            <w:szCs w:val="28"/>
            <w:u w:val="none"/>
          </w:rPr>
          <w:t xml:space="preserve">пункте </w:t>
        </w:r>
      </w:hyperlink>
      <w:r w:rsidRPr="00867317">
        <w:rPr>
          <w:rStyle w:val="a9"/>
          <w:color w:val="auto"/>
          <w:szCs w:val="28"/>
          <w:u w:val="none"/>
        </w:rPr>
        <w:t>67</w:t>
      </w:r>
      <w:r w:rsidRPr="00867317">
        <w:rPr>
          <w:szCs w:val="28"/>
        </w:rPr>
        <w:t xml:space="preserve"> настоящих Правил, и (или) в случае признания необоснованными и (или) не соответствующими условиям гарантии требования бенефициара об исполнении гарантии и (или) приложенных к нему документов, и (или) в случае </w:t>
      </w:r>
      <w:proofErr w:type="spellStart"/>
      <w:r w:rsidRPr="00867317">
        <w:rPr>
          <w:szCs w:val="28"/>
        </w:rPr>
        <w:t>неустановления</w:t>
      </w:r>
      <w:proofErr w:type="spellEnd"/>
      <w:r w:rsidRPr="00867317">
        <w:rPr>
          <w:szCs w:val="28"/>
        </w:rPr>
        <w:t xml:space="preserve"> (</w:t>
      </w:r>
      <w:proofErr w:type="spellStart"/>
      <w:r w:rsidRPr="00867317">
        <w:rPr>
          <w:szCs w:val="28"/>
        </w:rPr>
        <w:t>неподтверждения</w:t>
      </w:r>
      <w:proofErr w:type="spellEnd"/>
      <w:r w:rsidRPr="00867317">
        <w:rPr>
          <w:szCs w:val="28"/>
        </w:rPr>
        <w:t xml:space="preserve">) агентом Правительства Российской Федерации любого из иных обстоятельств, указанных в </w:t>
      </w:r>
      <w:hyperlink w:anchor="P154" w:history="1">
        <w:r w:rsidRPr="00867317">
          <w:rPr>
            <w:rStyle w:val="a9"/>
            <w:color w:val="auto"/>
            <w:szCs w:val="28"/>
            <w:u w:val="none"/>
          </w:rPr>
          <w:t xml:space="preserve">пункте </w:t>
        </w:r>
      </w:hyperlink>
      <w:r w:rsidRPr="00867317">
        <w:rPr>
          <w:rStyle w:val="a9"/>
          <w:color w:val="auto"/>
          <w:szCs w:val="28"/>
          <w:u w:val="none"/>
        </w:rPr>
        <w:t>72</w:t>
      </w:r>
      <w:r w:rsidRPr="00867317">
        <w:rPr>
          <w:szCs w:val="28"/>
        </w:rPr>
        <w:t xml:space="preserve"> настоящих Правил,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 даты получения указанного требования бенефициара об исполнении гарантии и приложенных к нему документов направляет бенефициару мотивированное уведомление об отказе в удовлетворении требования бенефициара об исполнении гарантии, а также направляет в Министерство финансов Российской Федерации копию указанного уведомления.</w:t>
      </w:r>
    </w:p>
    <w:p w:rsidR="00394233" w:rsidRPr="00867317" w:rsidRDefault="00394233" w:rsidP="00394233">
      <w:pPr>
        <w:spacing w:line="276" w:lineRule="auto"/>
        <w:ind w:firstLine="709"/>
        <w:rPr>
          <w:szCs w:val="28"/>
        </w:rPr>
      </w:pPr>
      <w:bookmarkStart w:id="22" w:name="P152"/>
      <w:bookmarkEnd w:id="22"/>
      <w:r w:rsidRPr="00867317">
        <w:rPr>
          <w:szCs w:val="28"/>
        </w:rPr>
        <w:t xml:space="preserve">71. В случае наличия в реестре сведений (данных) о бенефициаре, предъявившем требование об исполнении гарантии, о соответствующем договоре страхования, договоре перестрахования, в связи с неисполнением принципалом обязательств по которому предъявлено требование бенефициара об исполнении гарантии, соответствия бенефициара требованиям, установленным </w:t>
      </w:r>
      <w:hyperlink r:id="rId47" w:history="1">
        <w:r w:rsidRPr="00867317">
          <w:rPr>
            <w:rStyle w:val="a9"/>
            <w:color w:val="auto"/>
            <w:szCs w:val="28"/>
            <w:u w:val="none"/>
          </w:rPr>
          <w:t xml:space="preserve">абзацем первым </w:t>
        </w:r>
        <w:r w:rsidRPr="00867317">
          <w:rPr>
            <w:rStyle w:val="a9"/>
            <w:color w:val="auto"/>
            <w:szCs w:val="28"/>
            <w:u w:val="none"/>
          </w:rPr>
          <w:lastRenderedPageBreak/>
          <w:t>пункта 16 статьи 241</w:t>
        </w:r>
      </w:hyperlink>
      <w:r w:rsidRPr="00867317">
        <w:rPr>
          <w:szCs w:val="28"/>
        </w:rPr>
        <w:t xml:space="preserve"> Бюджетного кодекса Российской Федерации, признания обоснованными и соответствующими условиям гарантии требования бенефициара об исполнении гарантии и приложенных к нему документов, а также установления (подтверждения) агентом Правительства Российской Федерации иных обстоятельств, указанных в </w:t>
      </w:r>
      <w:hyperlink w:anchor="P154" w:history="1">
        <w:r w:rsidRPr="00867317">
          <w:rPr>
            <w:rStyle w:val="a9"/>
            <w:color w:val="auto"/>
            <w:szCs w:val="28"/>
            <w:u w:val="none"/>
          </w:rPr>
          <w:t xml:space="preserve">пункте </w:t>
        </w:r>
      </w:hyperlink>
      <w:r w:rsidRPr="00867317">
        <w:rPr>
          <w:rStyle w:val="a9"/>
          <w:color w:val="auto"/>
          <w:szCs w:val="28"/>
          <w:u w:val="none"/>
        </w:rPr>
        <w:t>72</w:t>
      </w:r>
      <w:r w:rsidRPr="00867317">
        <w:rPr>
          <w:szCs w:val="28"/>
        </w:rPr>
        <w:t xml:space="preserve"> настоящих Правил, агент Правительства Российской Федерации в течение 30 календарных дней с даты получения указанного требования бенефициара об исполнении гарантии и приложенных к нему документов представляет в Министерство финансов Российской Федерации заключение агента Правительства Российской Федерации, содержащее однозначные выводы о признании требования бенефициара об исполнении гарантии и приложенных к нему документов обоснованными и соответствующими условиям гарантии.</w:t>
      </w:r>
    </w:p>
    <w:p w:rsidR="00394233" w:rsidRPr="00867317" w:rsidRDefault="00394233" w:rsidP="00394233">
      <w:pPr>
        <w:spacing w:line="276" w:lineRule="auto"/>
        <w:ind w:firstLine="709"/>
        <w:rPr>
          <w:szCs w:val="28"/>
        </w:rPr>
      </w:pPr>
      <w:bookmarkStart w:id="23" w:name="P154"/>
      <w:bookmarkEnd w:id="23"/>
      <w:r w:rsidRPr="00867317">
        <w:rPr>
          <w:szCs w:val="28"/>
        </w:rPr>
        <w:t xml:space="preserve">72. Заключение агента Правительства Российской Федерации, представляемое в Министерство финансов Российской Федерации в соответствии с </w:t>
      </w:r>
      <w:hyperlink w:anchor="P152" w:history="1">
        <w:r w:rsidRPr="00867317">
          <w:rPr>
            <w:rStyle w:val="a9"/>
            <w:color w:val="auto"/>
            <w:szCs w:val="28"/>
            <w:u w:val="none"/>
          </w:rPr>
          <w:t xml:space="preserve">пунктом </w:t>
        </w:r>
      </w:hyperlink>
      <w:r w:rsidRPr="00867317">
        <w:rPr>
          <w:rStyle w:val="a9"/>
          <w:color w:val="auto"/>
          <w:szCs w:val="28"/>
          <w:u w:val="none"/>
        </w:rPr>
        <w:t>71</w:t>
      </w:r>
      <w:r w:rsidRPr="00867317">
        <w:rPr>
          <w:szCs w:val="28"/>
        </w:rPr>
        <w:t xml:space="preserve"> настоящих Правил, должно содержать однозначные выводы:</w:t>
      </w:r>
    </w:p>
    <w:p w:rsidR="00394233" w:rsidRPr="00867317" w:rsidRDefault="00394233" w:rsidP="00394233">
      <w:pPr>
        <w:spacing w:line="276" w:lineRule="auto"/>
        <w:ind w:firstLine="708"/>
        <w:rPr>
          <w:szCs w:val="28"/>
        </w:rPr>
      </w:pPr>
      <w:r w:rsidRPr="00867317">
        <w:rPr>
          <w:szCs w:val="28"/>
        </w:rPr>
        <w:t>а) о наступлении гарантийного случая по гарантии вследствие неисполнения принципалом перед бенефициаром, предъявившим требование об исполнении гарантии, обеспеченных гарантией обязательств принципала в установленный соответствующим договором страхования, договором перестрахования срок;</w:t>
      </w:r>
    </w:p>
    <w:p w:rsidR="00394233" w:rsidRPr="00867317" w:rsidRDefault="00394233" w:rsidP="00394233">
      <w:pPr>
        <w:spacing w:line="276" w:lineRule="auto"/>
        <w:ind w:firstLine="709"/>
        <w:rPr>
          <w:szCs w:val="28"/>
        </w:rPr>
      </w:pPr>
      <w:r w:rsidRPr="00867317">
        <w:rPr>
          <w:szCs w:val="28"/>
        </w:rPr>
        <w:t>б) о наличии в реестре сведений (данных) о бенефициаре, предъявившем требование об исполнении гарантии, о соответствующем договоре страхования, договоре перестрахования, в связи с неисполнением принципалом обязательств по которому предъявлено требование бенефициара об исполнении гарантии;</w:t>
      </w:r>
    </w:p>
    <w:p w:rsidR="00394233" w:rsidRPr="00867317" w:rsidRDefault="00394233" w:rsidP="00394233">
      <w:pPr>
        <w:spacing w:line="276" w:lineRule="auto"/>
        <w:ind w:firstLine="709"/>
        <w:rPr>
          <w:szCs w:val="28"/>
        </w:rPr>
      </w:pPr>
      <w:r w:rsidRPr="00867317">
        <w:rPr>
          <w:szCs w:val="28"/>
        </w:rPr>
        <w:t xml:space="preserve">в) о том, что принципал и бенефициар соответствуют требованиям, установленным </w:t>
      </w:r>
      <w:hyperlink r:id="rId48" w:history="1">
        <w:r w:rsidRPr="00867317">
          <w:rPr>
            <w:rStyle w:val="a9"/>
            <w:color w:val="auto"/>
            <w:szCs w:val="28"/>
            <w:u w:val="none"/>
          </w:rPr>
          <w:t>абзацем первым пункта 16 статьи 241</w:t>
        </w:r>
      </w:hyperlink>
      <w:r w:rsidRPr="00867317">
        <w:rPr>
          <w:szCs w:val="28"/>
        </w:rPr>
        <w:t xml:space="preserve"> Бюджетного кодекса Российской Федерации, а также иным требованиям, установленным настоящими Правилами;</w:t>
      </w:r>
    </w:p>
    <w:p w:rsidR="00394233" w:rsidRPr="00867317" w:rsidRDefault="00394233" w:rsidP="00394233">
      <w:pPr>
        <w:spacing w:line="276" w:lineRule="auto"/>
        <w:ind w:firstLine="709"/>
        <w:rPr>
          <w:szCs w:val="28"/>
        </w:rPr>
      </w:pPr>
      <w:r w:rsidRPr="00867317">
        <w:rPr>
          <w:szCs w:val="28"/>
        </w:rPr>
        <w:t>г) о том, что при принятии принципалом решения о заключении после даты вступления в силу гарантии соответствующего договора страхования, договора перестрахования, неисполнение принципалом обязательств по которому привело к наступлению гарантийного случая по гарантии, принципалом были соблюдены установленные Правительством Российской Федерации требования к финансовой устойчивости принципала, определяемой с учетом и на дату принятия указанного решения;</w:t>
      </w:r>
    </w:p>
    <w:p w:rsidR="00394233" w:rsidRPr="00867317" w:rsidRDefault="00394233" w:rsidP="00394233">
      <w:pPr>
        <w:spacing w:line="276" w:lineRule="auto"/>
        <w:ind w:firstLine="709"/>
        <w:rPr>
          <w:szCs w:val="28"/>
        </w:rPr>
      </w:pPr>
      <w:r w:rsidRPr="00867317">
        <w:rPr>
          <w:szCs w:val="28"/>
        </w:rPr>
        <w:t>д) о том, что соответствующий договор страхования, договор перестрахования, в связи с неисполнением принципалом обязательств по которому предъявлено требование бенефициара об исполнении гарантии, является действительной сделкой и соответствует актам об осуществлении деятельности принципала и требованиям, установленным настоящими Правилами, в том числе:</w:t>
      </w:r>
    </w:p>
    <w:p w:rsidR="00394233" w:rsidRPr="00867317" w:rsidRDefault="00394233" w:rsidP="00394233">
      <w:pPr>
        <w:spacing w:line="276" w:lineRule="auto"/>
        <w:ind w:firstLine="709"/>
        <w:rPr>
          <w:szCs w:val="28"/>
        </w:rPr>
      </w:pPr>
      <w:r w:rsidRPr="00867317">
        <w:rPr>
          <w:szCs w:val="28"/>
        </w:rPr>
        <w:lastRenderedPageBreak/>
        <w:t xml:space="preserve">заключен принципалом с соблюдением требований, установленных пунктом 5 настоящих Правил (при осуществлении принципалом страховой поддержки импорта в Российскую Федерацию продукции (товаров) критического импорта, перечень которой (которых) установлен Правительством Российской Федерации); </w:t>
      </w:r>
    </w:p>
    <w:p w:rsidR="00394233" w:rsidRPr="00867317" w:rsidRDefault="00394233" w:rsidP="00394233">
      <w:pPr>
        <w:spacing w:line="276" w:lineRule="auto"/>
        <w:ind w:firstLine="709"/>
        <w:rPr>
          <w:szCs w:val="28"/>
        </w:rPr>
      </w:pPr>
      <w:r w:rsidRPr="00867317">
        <w:rPr>
          <w:szCs w:val="28"/>
        </w:rPr>
        <w:t xml:space="preserve">содержит положения, указанные в </w:t>
      </w:r>
      <w:hyperlink w:anchor="P114" w:history="1">
        <w:r w:rsidRPr="00867317">
          <w:rPr>
            <w:rStyle w:val="a9"/>
            <w:color w:val="auto"/>
            <w:szCs w:val="28"/>
            <w:u w:val="none"/>
          </w:rPr>
          <w:t>абзацах втором</w:t>
        </w:r>
      </w:hyperlink>
      <w:r w:rsidRPr="00867317">
        <w:rPr>
          <w:szCs w:val="28"/>
        </w:rPr>
        <w:t xml:space="preserve"> и </w:t>
      </w:r>
      <w:hyperlink w:anchor="P115" w:history="1">
        <w:r w:rsidRPr="00867317">
          <w:rPr>
            <w:rStyle w:val="a9"/>
            <w:color w:val="auto"/>
            <w:szCs w:val="28"/>
            <w:u w:val="none"/>
          </w:rPr>
          <w:t xml:space="preserve">третьем подпункта </w:t>
        </w:r>
      </w:hyperlink>
      <w:r w:rsidRPr="00867317">
        <w:rPr>
          <w:szCs w:val="28"/>
        </w:rPr>
        <w:t>«г» пункта 55 настоящих Правил;</w:t>
      </w:r>
    </w:p>
    <w:p w:rsidR="00394233" w:rsidRPr="00867317" w:rsidRDefault="00394233" w:rsidP="00394233">
      <w:pPr>
        <w:spacing w:line="276" w:lineRule="auto"/>
        <w:ind w:firstLine="709"/>
        <w:rPr>
          <w:szCs w:val="28"/>
        </w:rPr>
      </w:pPr>
      <w:r w:rsidRPr="00867317">
        <w:rPr>
          <w:szCs w:val="28"/>
        </w:rPr>
        <w:t>е) о том, что требование бенефициара об исполнении гарантии и приложенные к нему документы соответствуют установленным гарантией требованиям (условиям), оформлены надлежащим образом в соответствии с настоящими Правилами, законодательством Российской Федерации, законодательством иностранного государства (в соответствующих случаях) и подписаны уполномоченным представителем бенефициара;</w:t>
      </w:r>
    </w:p>
    <w:p w:rsidR="00394233" w:rsidRPr="00867317" w:rsidRDefault="00394233" w:rsidP="00394233">
      <w:pPr>
        <w:spacing w:line="276" w:lineRule="auto"/>
        <w:ind w:firstLine="709"/>
        <w:rPr>
          <w:szCs w:val="28"/>
        </w:rPr>
      </w:pPr>
      <w:r w:rsidRPr="00867317">
        <w:rPr>
          <w:szCs w:val="28"/>
        </w:rPr>
        <w:t>ж) о том, что требование бенефициара об исполнении гарантии и приложенные к нему документы предъявлены (представлены) с соблюдением установленных гарантией порядка (условий) и сроков;</w:t>
      </w:r>
    </w:p>
    <w:p w:rsidR="00394233" w:rsidRPr="00867317" w:rsidRDefault="00394233" w:rsidP="00394233">
      <w:pPr>
        <w:spacing w:line="276" w:lineRule="auto"/>
        <w:ind w:firstLine="709"/>
        <w:rPr>
          <w:szCs w:val="28"/>
        </w:rPr>
      </w:pPr>
      <w:r w:rsidRPr="00867317">
        <w:rPr>
          <w:szCs w:val="28"/>
        </w:rPr>
        <w:t xml:space="preserve">з) о наличии или отсутствии прав требований (прав кредитора), которые переходят (должны перейти) к Российской Федерации в лице Министерства финансов Российской Федерации в соответствии с </w:t>
      </w:r>
      <w:hyperlink w:anchor="P171" w:history="1">
        <w:r w:rsidRPr="00867317">
          <w:rPr>
            <w:rStyle w:val="a9"/>
            <w:color w:val="auto"/>
            <w:szCs w:val="28"/>
            <w:u w:val="none"/>
          </w:rPr>
          <w:t xml:space="preserve">абзацем первым пункта </w:t>
        </w:r>
      </w:hyperlink>
      <w:r w:rsidRPr="00867317">
        <w:rPr>
          <w:rStyle w:val="a9"/>
          <w:color w:val="auto"/>
          <w:szCs w:val="28"/>
          <w:u w:val="none"/>
        </w:rPr>
        <w:t xml:space="preserve">77 </w:t>
      </w:r>
      <w:r w:rsidRPr="00867317">
        <w:rPr>
          <w:szCs w:val="28"/>
        </w:rPr>
        <w:t xml:space="preserve">настоящих Правил, и в случае их наличия – о том, что указанные права требования (права кредитора) являются действительными. </w:t>
      </w:r>
    </w:p>
    <w:p w:rsidR="00394233" w:rsidRPr="00867317" w:rsidRDefault="00394233" w:rsidP="00394233">
      <w:pPr>
        <w:spacing w:line="276" w:lineRule="auto"/>
        <w:ind w:firstLine="709"/>
        <w:rPr>
          <w:szCs w:val="28"/>
        </w:rPr>
      </w:pPr>
      <w:r w:rsidRPr="00867317">
        <w:rPr>
          <w:szCs w:val="28"/>
        </w:rPr>
        <w:t xml:space="preserve">73. Министерство финансов Российской Федерации на основании указанного в </w:t>
      </w:r>
      <w:hyperlink w:anchor="P152" w:history="1">
        <w:r w:rsidRPr="00867317">
          <w:rPr>
            <w:rStyle w:val="a9"/>
            <w:color w:val="auto"/>
            <w:szCs w:val="28"/>
            <w:u w:val="none"/>
          </w:rPr>
          <w:t xml:space="preserve">пункте 72 </w:t>
        </w:r>
      </w:hyperlink>
      <w:r w:rsidRPr="00867317">
        <w:rPr>
          <w:szCs w:val="28"/>
        </w:rPr>
        <w:t xml:space="preserve">настоящих Правил заключения агента Правительства Российской Федерации в течение 30 календарных дней с даты его получения исполняет обязательство по гарантии в размере указанной в требовании бенефициара об исполнении гарантии суммы (в валюте Российской Федерации) просроченных обязательств принципала перед бенефициаром, обеспеченных гарантией, но не более суммы, составляющей предельную сумму ответственности Российской Федерации (гаранта) по гарантии по обязательствам принципала перед указанным бенефициаром по соответствующему договору страхования, договору перестрахования, определяемую в соответствии с пунктом 76 настоящих Правил, и в любом случае не более суммы гарантии. </w:t>
      </w:r>
    </w:p>
    <w:p w:rsidR="00394233" w:rsidRPr="00867317" w:rsidRDefault="00394233" w:rsidP="00394233">
      <w:pPr>
        <w:spacing w:line="276" w:lineRule="auto"/>
        <w:ind w:firstLine="709"/>
        <w:rPr>
          <w:rFonts w:eastAsiaTheme="minorHAnsi"/>
          <w:szCs w:val="28"/>
          <w:lang w:eastAsia="en-US"/>
        </w:rPr>
      </w:pPr>
      <w:r w:rsidRPr="00867317">
        <w:rPr>
          <w:szCs w:val="28"/>
        </w:rPr>
        <w:t xml:space="preserve">74. </w:t>
      </w:r>
      <w:r w:rsidRPr="00867317">
        <w:rPr>
          <w:rFonts w:eastAsiaTheme="minorHAnsi"/>
          <w:szCs w:val="28"/>
          <w:lang w:eastAsia="en-US"/>
        </w:rPr>
        <w:t>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денежных средств (сумм), уплаченных бенефициару (бенефициарам) по гарантии.</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75. Регрессные требования Российской Федерации подлежат удовлетворению в течение 5 рабочих дней со дня их предъявления принципалу.</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 xml:space="preserve">В случае неисполнения принципалом в установленный срок обязательств по удовлетворению регрессных требований Российской Федерации агент </w:t>
      </w:r>
      <w:r w:rsidRPr="00867317">
        <w:rPr>
          <w:rFonts w:eastAsiaTheme="minorHAnsi"/>
          <w:szCs w:val="28"/>
          <w:lang w:eastAsia="en-US"/>
        </w:rPr>
        <w:lastRenderedPageBreak/>
        <w:t>Правительства Российской Федерации, действующий от имени и по поручению Министерства финансов Российской Федерации, предъявляет соответствующие требования к лицам, предоставившим обеспечение регрессных требований Российской Федерации, осуществляет действия по обращению взыскания на имущество, переданное в залог Российской Федерации в лице Министерства финансов Российской Федерации.</w:t>
      </w:r>
    </w:p>
    <w:p w:rsidR="00394233" w:rsidRPr="00867317" w:rsidRDefault="00394233" w:rsidP="00394233">
      <w:pPr>
        <w:spacing w:line="276" w:lineRule="auto"/>
        <w:ind w:firstLine="708"/>
        <w:rPr>
          <w:snapToGrid w:val="0"/>
          <w:szCs w:val="28"/>
        </w:rPr>
      </w:pPr>
      <w:r w:rsidRPr="00867317">
        <w:rPr>
          <w:snapToGrid w:val="0"/>
          <w:szCs w:val="28"/>
        </w:rPr>
        <w:t xml:space="preserve">76. Предел ответственности Российской Федерации (гаранта) по гарантии отдельно перед каждым бенефициаром по соответствующему договору страхования, договору перестрахования ограничивается </w:t>
      </w:r>
      <w:r w:rsidRPr="00867317">
        <w:rPr>
          <w:szCs w:val="28"/>
        </w:rPr>
        <w:t xml:space="preserve">установленным соответствующим договором страхования, договором перестрахования, заключенным в пользу соответствующего бенефициара, размером суммы страхового возмещения (страховой суммы, в пределах которой принципал обязался выплатить указанному бенефициару страховое возмещение при наступлении события (страхового случая), предусмотренного указанным договором страхования, договором перестрахования). При этом указанный предел ответственности </w:t>
      </w:r>
      <w:r w:rsidRPr="00867317">
        <w:rPr>
          <w:snapToGrid w:val="0"/>
          <w:szCs w:val="28"/>
        </w:rPr>
        <w:t xml:space="preserve">Российской Федерации (гаранта) по гарантии перед отдельным бенефициаром по соответствующему договору страхования, договору перестрахования в любом случае ограничивается суммой неисполненных (просроченных) указанных денежных обязательств принципала перед бенефициаром по соответствующему договору страхования, договору перестрахования, обеспеченных гарантией. </w:t>
      </w:r>
    </w:p>
    <w:p w:rsidR="00394233" w:rsidRPr="00867317" w:rsidRDefault="00394233" w:rsidP="00394233">
      <w:pPr>
        <w:spacing w:line="276" w:lineRule="auto"/>
        <w:ind w:firstLine="709"/>
        <w:rPr>
          <w:szCs w:val="28"/>
        </w:rPr>
      </w:pPr>
      <w:bookmarkStart w:id="24" w:name="P171"/>
      <w:bookmarkEnd w:id="24"/>
      <w:r w:rsidRPr="00867317">
        <w:rPr>
          <w:szCs w:val="28"/>
        </w:rPr>
        <w:t xml:space="preserve">77. При исполнении в полном объеме или в какой-либо части гарантии (удовлетворении требования бенефициара об исполнении гарантии) к Российской Федерации в лице Министерства финансов Российской Федерации переходят (в пределах суммы, выплаченной по гарантии) соответственно права требования (права кредитора), которые бенефициар, являющийся страхователем (перестрахователем, выгодоприобретателем) по договору страхования или договору перестрахования, имеет к лицу, ответственному за наступление страхового случая по договору страхования или договору перестрахования и причинение убытков. </w:t>
      </w:r>
    </w:p>
    <w:p w:rsidR="00394233" w:rsidRPr="00867317" w:rsidRDefault="00394233" w:rsidP="00394233">
      <w:pPr>
        <w:spacing w:line="276" w:lineRule="auto"/>
        <w:ind w:firstLine="709"/>
        <w:rPr>
          <w:szCs w:val="28"/>
        </w:rPr>
      </w:pPr>
      <w:bookmarkStart w:id="25" w:name="P172"/>
      <w:bookmarkEnd w:id="25"/>
      <w:r w:rsidRPr="00867317">
        <w:rPr>
          <w:szCs w:val="28"/>
        </w:rPr>
        <w:t xml:space="preserve">При наличии указанных в </w:t>
      </w:r>
      <w:hyperlink w:anchor="P171" w:history="1">
        <w:r w:rsidRPr="00867317">
          <w:rPr>
            <w:rStyle w:val="a9"/>
            <w:color w:val="auto"/>
            <w:szCs w:val="28"/>
            <w:u w:val="none"/>
          </w:rPr>
          <w:t>абзаце первом</w:t>
        </w:r>
      </w:hyperlink>
      <w:r w:rsidRPr="00867317">
        <w:rPr>
          <w:szCs w:val="28"/>
        </w:rPr>
        <w:t xml:space="preserve"> настоящего пункта прав требований (прав кредитора) бенефициар после исполнения в полном объеме или в какой-либо части гарантии (после удовлетворения требования бенефициара об исполнении гарантии) обязан в разумный срок, не превышающий 60 календарных дней с даты указанного исполнения гарантии (удовлетворения требования бенефициара об исполнении гарантии), передать Российской Федерации в лице Министерства финансов Российской Федерации подлинники всех документов и иные доказательства, необходимые для осуществления перешедших (в пределах суммы, выплаченной по гарантии) к Российской Федерации в лице Министерства финансов Российской Федерации при исполнении в полном объеме или в какой-либо части гарантии (удовлетворении требования бенефициара об исполнении гарантии) указанных в </w:t>
      </w:r>
      <w:hyperlink w:anchor="P171" w:history="1">
        <w:r w:rsidRPr="00867317">
          <w:rPr>
            <w:rStyle w:val="a9"/>
            <w:color w:val="auto"/>
            <w:szCs w:val="28"/>
            <w:u w:val="none"/>
          </w:rPr>
          <w:t>абзаце первом</w:t>
        </w:r>
      </w:hyperlink>
      <w:r w:rsidRPr="00867317">
        <w:rPr>
          <w:szCs w:val="28"/>
        </w:rPr>
        <w:t xml:space="preserve"> настоящего пункта прав требований (прав кредитора), а </w:t>
      </w:r>
      <w:r w:rsidRPr="00867317">
        <w:rPr>
          <w:szCs w:val="28"/>
        </w:rPr>
        <w:lastRenderedPageBreak/>
        <w:t>также осуществить действия, направленные на оформление и (или) государственную регистрацию, иную регистрацию (иное подтверждение) в установленном порядке перехода к Российской Федерации в лице Министерства финансов Российской Федерации указанных прав требований (прав кредитора) (в случае если переход указанных прав требований (прав кредитора) подлежит оформлению и (или) государственной регистрации, иной регистрации (иному подтверждению) в установленном порядке).</w:t>
      </w:r>
    </w:p>
    <w:p w:rsidR="00394233" w:rsidRPr="00867317" w:rsidRDefault="00394233" w:rsidP="00394233">
      <w:pPr>
        <w:spacing w:line="276" w:lineRule="auto"/>
        <w:ind w:firstLine="709"/>
        <w:rPr>
          <w:szCs w:val="28"/>
        </w:rPr>
      </w:pPr>
      <w:bookmarkStart w:id="26" w:name="P173"/>
      <w:bookmarkEnd w:id="26"/>
      <w:r w:rsidRPr="00867317">
        <w:rPr>
          <w:szCs w:val="28"/>
        </w:rPr>
        <w:t xml:space="preserve">78. Указанные в </w:t>
      </w:r>
      <w:hyperlink w:anchor="P172" w:history="1">
        <w:r w:rsidRPr="00867317">
          <w:rPr>
            <w:rStyle w:val="a9"/>
            <w:color w:val="auto"/>
            <w:szCs w:val="28"/>
            <w:u w:val="none"/>
          </w:rPr>
          <w:t xml:space="preserve">абзаце втором пункта </w:t>
        </w:r>
      </w:hyperlink>
      <w:r w:rsidRPr="00867317">
        <w:rPr>
          <w:rStyle w:val="a9"/>
          <w:color w:val="auto"/>
          <w:szCs w:val="28"/>
          <w:u w:val="none"/>
        </w:rPr>
        <w:t>77</w:t>
      </w:r>
      <w:r w:rsidRPr="00867317">
        <w:rPr>
          <w:szCs w:val="28"/>
        </w:rPr>
        <w:t xml:space="preserve"> настоящих Правил документы и доказательства направляются (передаются) бенефициаром агенту Правительства Российской Федерации, действующему от имени и по поручению Министерства финансов Российской Федерации. Датой исполнения обязанности бенефициара по передаче Российской Федерации в лице Министерства финансов Российской Федерации документов и доказательств в связи с переходом к Российской Федерации в лице Министерства финансов Российской Федерации прав требований (прав кредитора), указанных в </w:t>
      </w:r>
      <w:hyperlink w:anchor="P171" w:history="1">
        <w:r w:rsidRPr="00867317">
          <w:rPr>
            <w:rStyle w:val="a9"/>
            <w:color w:val="auto"/>
            <w:szCs w:val="28"/>
            <w:u w:val="none"/>
          </w:rPr>
          <w:t xml:space="preserve">абзаце первом пункта </w:t>
        </w:r>
      </w:hyperlink>
      <w:r w:rsidRPr="00867317">
        <w:rPr>
          <w:rStyle w:val="a9"/>
          <w:color w:val="auto"/>
          <w:szCs w:val="28"/>
          <w:u w:val="none"/>
        </w:rPr>
        <w:t>77</w:t>
      </w:r>
      <w:r w:rsidRPr="00867317">
        <w:rPr>
          <w:szCs w:val="28"/>
        </w:rPr>
        <w:t xml:space="preserve"> настоящих Правил, является дата получения указанных документов и доказательств агентом Правительства Российской Федерации.</w:t>
      </w:r>
    </w:p>
    <w:p w:rsidR="00394233" w:rsidRPr="00867317" w:rsidRDefault="00394233" w:rsidP="00394233">
      <w:pPr>
        <w:spacing w:line="276" w:lineRule="auto"/>
        <w:ind w:firstLine="709"/>
        <w:rPr>
          <w:szCs w:val="28"/>
        </w:rPr>
      </w:pPr>
      <w:r w:rsidRPr="00867317">
        <w:rPr>
          <w:szCs w:val="28"/>
        </w:rPr>
        <w:t xml:space="preserve">79. Все документы, совершенные на территории иностранного государства, в установленном порядке легализуются консульским учреждением Российской Федерации в этом государстве или консульским учреждением этого государства в Российской Федерации. Вместо легализации принимается </w:t>
      </w:r>
      <w:proofErr w:type="spellStart"/>
      <w:r w:rsidRPr="00867317">
        <w:rPr>
          <w:szCs w:val="28"/>
        </w:rPr>
        <w:t>апостиль</w:t>
      </w:r>
      <w:proofErr w:type="spellEnd"/>
      <w:r w:rsidRPr="00867317">
        <w:rPr>
          <w:szCs w:val="28"/>
        </w:rPr>
        <w:t>.</w:t>
      </w:r>
    </w:p>
    <w:p w:rsidR="00394233" w:rsidRPr="00867317" w:rsidRDefault="00394233" w:rsidP="00394233">
      <w:pPr>
        <w:spacing w:line="276" w:lineRule="auto"/>
        <w:ind w:firstLine="709"/>
        <w:rPr>
          <w:szCs w:val="28"/>
        </w:rPr>
      </w:pPr>
      <w:r w:rsidRPr="00867317">
        <w:rPr>
          <w:szCs w:val="28"/>
        </w:rPr>
        <w:t>Все документы, составленные на иностранном языке, представляются вместе с нотариально заверенным переводом указанных документов на русский язык.</w:t>
      </w:r>
    </w:p>
    <w:p w:rsidR="00394233" w:rsidRPr="00867317" w:rsidRDefault="00394233" w:rsidP="00394233">
      <w:pPr>
        <w:spacing w:line="276" w:lineRule="auto"/>
        <w:ind w:firstLine="709"/>
        <w:rPr>
          <w:szCs w:val="28"/>
        </w:rPr>
      </w:pPr>
      <w:bookmarkStart w:id="27" w:name="P174"/>
      <w:bookmarkEnd w:id="27"/>
      <w:r w:rsidRPr="00867317">
        <w:rPr>
          <w:szCs w:val="28"/>
        </w:rPr>
        <w:t xml:space="preserve">80. Полученные агентом Правительства Российской Федерации в соответствии с </w:t>
      </w:r>
      <w:hyperlink w:anchor="P173" w:history="1">
        <w:r w:rsidRPr="00867317">
          <w:rPr>
            <w:rStyle w:val="a9"/>
            <w:color w:val="auto"/>
            <w:szCs w:val="28"/>
            <w:u w:val="none"/>
          </w:rPr>
          <w:t xml:space="preserve">пунктом </w:t>
        </w:r>
      </w:hyperlink>
      <w:r w:rsidRPr="00867317">
        <w:rPr>
          <w:rStyle w:val="a9"/>
          <w:color w:val="auto"/>
          <w:szCs w:val="28"/>
          <w:u w:val="none"/>
        </w:rPr>
        <w:t>78</w:t>
      </w:r>
      <w:r w:rsidRPr="00867317">
        <w:rPr>
          <w:szCs w:val="28"/>
        </w:rPr>
        <w:t xml:space="preserve"> настоящих Правил документы и доказательства остаются у агента Правительства Российской Федерации до их истребования (в случае необходимости) Министерством финансов Российской Федерации и используются агентом Правительства Российской Федерации для осуществления функций и полномочий, указанных в </w:t>
      </w:r>
      <w:hyperlink w:anchor="P176" w:history="1">
        <w:r w:rsidRPr="00867317">
          <w:rPr>
            <w:rStyle w:val="a9"/>
            <w:color w:val="auto"/>
            <w:szCs w:val="28"/>
            <w:u w:val="none"/>
          </w:rPr>
          <w:t xml:space="preserve">пункте </w:t>
        </w:r>
      </w:hyperlink>
      <w:r w:rsidRPr="00867317">
        <w:rPr>
          <w:rStyle w:val="a9"/>
          <w:color w:val="auto"/>
          <w:szCs w:val="28"/>
          <w:u w:val="none"/>
        </w:rPr>
        <w:t>81</w:t>
      </w:r>
      <w:r w:rsidRPr="00867317">
        <w:rPr>
          <w:szCs w:val="28"/>
        </w:rPr>
        <w:t xml:space="preserve"> настоящих Правил.</w:t>
      </w:r>
    </w:p>
    <w:p w:rsidR="00394233" w:rsidRPr="00867317" w:rsidRDefault="00394233" w:rsidP="00394233">
      <w:pPr>
        <w:spacing w:line="276" w:lineRule="auto"/>
        <w:ind w:firstLine="709"/>
        <w:rPr>
          <w:szCs w:val="28"/>
        </w:rPr>
      </w:pPr>
      <w:bookmarkStart w:id="28" w:name="P176"/>
      <w:bookmarkEnd w:id="28"/>
      <w:r w:rsidRPr="00867317">
        <w:rPr>
          <w:szCs w:val="28"/>
        </w:rPr>
        <w:t xml:space="preserve">81. После получения документов и доказательств, указанных в </w:t>
      </w:r>
      <w:hyperlink w:anchor="P172" w:history="1">
        <w:r w:rsidRPr="00867317">
          <w:rPr>
            <w:rStyle w:val="a9"/>
            <w:color w:val="auto"/>
            <w:szCs w:val="28"/>
            <w:u w:val="none"/>
          </w:rPr>
          <w:t xml:space="preserve">абзаце втором пункта </w:t>
        </w:r>
      </w:hyperlink>
      <w:r w:rsidRPr="00867317">
        <w:rPr>
          <w:rStyle w:val="a9"/>
          <w:color w:val="auto"/>
          <w:szCs w:val="28"/>
          <w:u w:val="none"/>
        </w:rPr>
        <w:t>77</w:t>
      </w:r>
      <w:r w:rsidRPr="00867317">
        <w:rPr>
          <w:szCs w:val="28"/>
        </w:rPr>
        <w:t xml:space="preserve"> настоящих Правил, агент Правительства Российской от имени Российской Федерации в лице Министерства финансов Российской Федерации осуществляет перешедшие к Российской Федерации в лице Министерства финансов Российской Федерации права требования (права кредитора) и предпринимает, в том числе при участии принципала, действия по взысканию в пользу Российской Федерации в лице Министерства финансов Российской Федерации задолженности юридических и физических лиц (в том числе иностранных), указанных в </w:t>
      </w:r>
      <w:hyperlink w:anchor="P171" w:history="1">
        <w:r w:rsidRPr="00867317">
          <w:rPr>
            <w:rStyle w:val="a9"/>
            <w:color w:val="auto"/>
            <w:szCs w:val="28"/>
            <w:u w:val="none"/>
          </w:rPr>
          <w:t xml:space="preserve">абзаце первом пункта </w:t>
        </w:r>
      </w:hyperlink>
      <w:r w:rsidRPr="00867317">
        <w:rPr>
          <w:rStyle w:val="a9"/>
          <w:color w:val="auto"/>
          <w:szCs w:val="28"/>
          <w:u w:val="none"/>
        </w:rPr>
        <w:t>77</w:t>
      </w:r>
      <w:r w:rsidRPr="00867317">
        <w:rPr>
          <w:szCs w:val="28"/>
        </w:rPr>
        <w:t xml:space="preserve"> настоящих Правил (лиц, ответственных за наступление страховых случаев по договорам страхования, договорам перестрахования и причинение убытков), перед Российской Федерацией в лице Министерства финансов Российской Федерации по </w:t>
      </w:r>
      <w:r w:rsidRPr="00867317">
        <w:rPr>
          <w:szCs w:val="28"/>
        </w:rPr>
        <w:lastRenderedPageBreak/>
        <w:t>соответствующим обязательствам (основаниям), права требования (права кредитора) по которым перешли к Российской Федерации в лице Министерства финансов Российской Федерации при исполнении в полном объеме или в какой-либо части гарантии (удовлетворении требований бенефициаров об исполнении гарантии).</w:t>
      </w:r>
    </w:p>
    <w:p w:rsidR="00394233" w:rsidRPr="00867317" w:rsidRDefault="00394233" w:rsidP="00394233">
      <w:pPr>
        <w:spacing w:line="276" w:lineRule="auto"/>
        <w:ind w:firstLine="709"/>
        <w:rPr>
          <w:szCs w:val="28"/>
        </w:rPr>
      </w:pPr>
      <w:r w:rsidRPr="00867317">
        <w:rPr>
          <w:szCs w:val="28"/>
        </w:rPr>
        <w:t xml:space="preserve">При осуществлении указанных в настоящем пункте функций и полномочий агент Правительства Российской Федерации и принципал обязаны действовать в интересах Российской Федерации в лице Министерства финансов Российской Федерации добросовестно и разумно. </w:t>
      </w:r>
    </w:p>
    <w:p w:rsidR="00394233" w:rsidRPr="00867317" w:rsidRDefault="00394233" w:rsidP="00394233">
      <w:pPr>
        <w:spacing w:line="276" w:lineRule="auto"/>
        <w:ind w:firstLine="709"/>
        <w:rPr>
          <w:szCs w:val="28"/>
        </w:rPr>
      </w:pPr>
      <w:r w:rsidRPr="00867317">
        <w:rPr>
          <w:szCs w:val="28"/>
        </w:rPr>
        <w:t>82. В случае если после исполнения в полном объеме или в какой-либо части гарантии будут установлены (выявлены) обстоятельства, являющиеся основанием для прекращения гарантии, возникшие до указанного исполнения гарантии, денежные средства, уплаченные по гарантии после даты возникновения указанных обстоятельств, в полном объеме подлежат возврату бенефициарами в федеральный бюджет.</w:t>
      </w:r>
    </w:p>
    <w:p w:rsidR="00394233" w:rsidRPr="00867317" w:rsidRDefault="00394233" w:rsidP="00394233">
      <w:pPr>
        <w:spacing w:line="276" w:lineRule="auto"/>
        <w:ind w:firstLine="709"/>
        <w:rPr>
          <w:szCs w:val="28"/>
        </w:rPr>
      </w:pPr>
      <w:bookmarkStart w:id="29" w:name="P179"/>
      <w:bookmarkEnd w:id="29"/>
      <w:r w:rsidRPr="00867317">
        <w:rPr>
          <w:szCs w:val="28"/>
        </w:rPr>
        <w:t>83. Гарантия, предоставленная с нарушением положений подпункта «в» пункта 13 настоящих Правил, в том числе по обстоятельствам, не зависящим от гаранта или принципала, а также договор о предоставлении такой гарантии являются ничтожными. Исполнение обязательств гаранта по такой гарантии не осуществляется (требования бенефициаров об исполнении гарантии признаются необоснованными и не подлежащими удовлетворению). В случае если такая гарантия была исполнена в полном объеме или в какой-либо части, денежные средства, уплаченные по гарантии, в полном объеме подлежат возврату бенефициарами в федеральный бюджет.</w:t>
      </w:r>
    </w:p>
    <w:p w:rsidR="00394233" w:rsidRPr="00867317" w:rsidRDefault="00394233" w:rsidP="00394233">
      <w:pPr>
        <w:spacing w:line="276" w:lineRule="auto"/>
        <w:ind w:firstLine="709"/>
        <w:rPr>
          <w:szCs w:val="28"/>
        </w:rPr>
      </w:pPr>
      <w:bookmarkStart w:id="30" w:name="P180"/>
      <w:bookmarkEnd w:id="30"/>
      <w:r w:rsidRPr="00867317">
        <w:rPr>
          <w:szCs w:val="28"/>
        </w:rPr>
        <w:t xml:space="preserve">84. Принципал, бенефициары, лица, указанные в </w:t>
      </w:r>
      <w:hyperlink w:anchor="P171" w:history="1">
        <w:r w:rsidRPr="00867317">
          <w:rPr>
            <w:rStyle w:val="a9"/>
            <w:color w:val="auto"/>
            <w:szCs w:val="28"/>
            <w:u w:val="none"/>
          </w:rPr>
          <w:t xml:space="preserve">абзаце первом пункта </w:t>
        </w:r>
      </w:hyperlink>
      <w:r w:rsidRPr="00867317">
        <w:rPr>
          <w:rStyle w:val="a9"/>
          <w:color w:val="auto"/>
          <w:szCs w:val="28"/>
          <w:u w:val="none"/>
        </w:rPr>
        <w:t>77</w:t>
      </w:r>
      <w:r w:rsidRPr="00867317">
        <w:rPr>
          <w:szCs w:val="28"/>
        </w:rPr>
        <w:t xml:space="preserve"> настоящих Правил, отвечают перед Российской Федерацией (гарантом) за свое недобросовестное или незаконное (неправомерное) поведение (действия или бездействие) при заключении и (или) исполнении сделки, застрахованной принципалом в соответствии с актами об осуществлении деятельности принципала (</w:t>
      </w:r>
      <w:r w:rsidRPr="00867317">
        <w:rPr>
          <w:rFonts w:eastAsiaTheme="minorHAnsi"/>
          <w:szCs w:val="28"/>
          <w:lang w:eastAsia="en-US"/>
        </w:rPr>
        <w:t>с учетом особенностей, установленных настоящими Правилами)</w:t>
      </w:r>
      <w:r w:rsidRPr="00867317">
        <w:rPr>
          <w:szCs w:val="28"/>
        </w:rPr>
        <w:t>, при заключении и (или) исполнении договора страхования, договора перестрахования, обязательства принципала по которому обеспечиваются гарантией, при предоставлении или исполнении гарантии.</w:t>
      </w:r>
    </w:p>
    <w:p w:rsidR="00394233" w:rsidRPr="00867317" w:rsidRDefault="00394233" w:rsidP="00394233">
      <w:pPr>
        <w:spacing w:line="276" w:lineRule="auto"/>
        <w:ind w:firstLine="709"/>
        <w:rPr>
          <w:szCs w:val="28"/>
        </w:rPr>
      </w:pPr>
      <w:bookmarkStart w:id="31" w:name="P181"/>
      <w:bookmarkEnd w:id="31"/>
      <w:r w:rsidRPr="00867317">
        <w:rPr>
          <w:szCs w:val="28"/>
        </w:rPr>
        <w:t xml:space="preserve">В случае установления судом фактов недобросовестного, незаконного (неправомерного) поведения (действий или бездействия) бенефициара, и (или) принципала, и (или) лица, указанного в </w:t>
      </w:r>
      <w:hyperlink w:anchor="P171" w:history="1">
        <w:r w:rsidRPr="00867317">
          <w:rPr>
            <w:rStyle w:val="a9"/>
            <w:color w:val="auto"/>
            <w:szCs w:val="28"/>
            <w:u w:val="none"/>
          </w:rPr>
          <w:t xml:space="preserve">абзаце первом пункта </w:t>
        </w:r>
      </w:hyperlink>
      <w:r w:rsidRPr="00867317">
        <w:rPr>
          <w:rStyle w:val="a9"/>
          <w:color w:val="auto"/>
          <w:szCs w:val="28"/>
          <w:u w:val="none"/>
        </w:rPr>
        <w:t>77</w:t>
      </w:r>
      <w:r w:rsidRPr="00867317">
        <w:rPr>
          <w:szCs w:val="28"/>
        </w:rPr>
        <w:t xml:space="preserve"> настоящих Правил (лица, ответственного за наступление страхового случая по договору страхования, договору перестрахования и причинение убытков) (а равно лица, выполняющего или выполнявшего функции единоличного исполнительного органа указанных юридических лиц, лица, входящего или входившего в состав коллегиального органа </w:t>
      </w:r>
      <w:r w:rsidRPr="00867317">
        <w:rPr>
          <w:szCs w:val="28"/>
        </w:rPr>
        <w:lastRenderedPageBreak/>
        <w:t>указанных юридических лиц, лица, являющегося или являвшегося представителем или работником указанных юридических лиц), при заключении или исполнении застрахованной принципалом в соответствии с актами об осуществлении деятельности принципала (</w:t>
      </w:r>
      <w:r w:rsidRPr="00867317">
        <w:rPr>
          <w:rFonts w:eastAsiaTheme="minorHAnsi"/>
          <w:szCs w:val="28"/>
          <w:lang w:eastAsia="en-US"/>
        </w:rPr>
        <w:t xml:space="preserve">с учетом особенностей, установленных настоящими Правилами) </w:t>
      </w:r>
      <w:r w:rsidRPr="00867317">
        <w:rPr>
          <w:szCs w:val="28"/>
        </w:rPr>
        <w:t xml:space="preserve">сделки, приведшего к наступлению страхового случая по договору страхования, договору перестрахования, при заключении и (или) исполнении договора страхования, договора перестрахования, обязательства принципала по которому обеспечиваются гарантией, </w:t>
      </w:r>
      <w:r w:rsidRPr="00867317">
        <w:rPr>
          <w:rFonts w:eastAsiaTheme="minorHAnsi"/>
          <w:szCs w:val="28"/>
          <w:lang w:eastAsia="en-US"/>
        </w:rPr>
        <w:t>приведшего к неисполнению или ненадлежащему исполнению обязательств принципала, обеспеченных гарантией,</w:t>
      </w:r>
      <w:r w:rsidRPr="00867317">
        <w:rPr>
          <w:szCs w:val="28"/>
        </w:rPr>
        <w:t xml:space="preserve"> при предоставлении или исполнении гарантии гарантия не подлежит исполнению (требование бенефициара об исполнении гарантии признается необоснованным и не подлежащим удовлетворению).</w:t>
      </w:r>
    </w:p>
    <w:p w:rsidR="00394233" w:rsidRPr="00867317" w:rsidRDefault="00394233" w:rsidP="00394233">
      <w:pPr>
        <w:spacing w:line="276" w:lineRule="auto"/>
        <w:ind w:firstLine="709"/>
        <w:rPr>
          <w:szCs w:val="28"/>
        </w:rPr>
      </w:pPr>
      <w:r w:rsidRPr="00867317">
        <w:rPr>
          <w:szCs w:val="28"/>
        </w:rPr>
        <w:t>В случае если исполнение гарантии в полном объеме или в какой-либо части осуществлено до установления указанных в настоящем пункте фактов, сумма денежных средств, уплаченных по гарантии, подлежит возврату бенефициаром в федеральный бюджет.</w:t>
      </w:r>
    </w:p>
    <w:p w:rsidR="00394233" w:rsidRPr="00867317" w:rsidRDefault="00394233" w:rsidP="00394233">
      <w:pPr>
        <w:spacing w:line="276" w:lineRule="auto"/>
        <w:ind w:firstLine="709"/>
        <w:rPr>
          <w:szCs w:val="28"/>
        </w:rPr>
      </w:pPr>
      <w:r w:rsidRPr="00867317">
        <w:rPr>
          <w:szCs w:val="28"/>
        </w:rPr>
        <w:t>85. К правоотношениям, возникшим из гарантии, в связи с предоставлением или исполнением гарантии, в том числе с участием иностранных лиц, применяется право Российской Федерации. Споры, вытекающие из указанных правоотношений, подлежат рассмотрению в Арбитражном суде города Москвы в соответствии с законодательством Российской Федерации.</w:t>
      </w:r>
    </w:p>
    <w:p w:rsidR="00394233" w:rsidRPr="00867317" w:rsidRDefault="00394233" w:rsidP="00394233">
      <w:pPr>
        <w:spacing w:line="276" w:lineRule="auto"/>
        <w:ind w:firstLine="709"/>
        <w:rPr>
          <w:szCs w:val="28"/>
        </w:rPr>
      </w:pPr>
      <w:r w:rsidRPr="00867317">
        <w:rPr>
          <w:szCs w:val="28"/>
        </w:rPr>
        <w:t>86. В целях предоставления, сопровождения, администрирования и исполнения гарантии, взыскания задолженности агент Правительства Российской Федерации в том числе осуществляет:</w:t>
      </w:r>
    </w:p>
    <w:p w:rsidR="00394233" w:rsidRPr="00867317" w:rsidRDefault="00394233" w:rsidP="00394233">
      <w:pPr>
        <w:spacing w:line="276" w:lineRule="auto"/>
        <w:ind w:firstLine="709"/>
        <w:rPr>
          <w:szCs w:val="28"/>
        </w:rPr>
      </w:pPr>
      <w:r w:rsidRPr="00867317">
        <w:rPr>
          <w:szCs w:val="28"/>
        </w:rPr>
        <w:t>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на наличие в указанных документах положений, которые могут ущемлять интересы и (или) права Российской Федерации, иные функции (полномочия), установленные настоящими Правилами, а также подготовку и представление в Министерство финансов Российской Федерации заключений, указанных в пункте 40 настоящих Правил;</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 xml:space="preserve">б) оформление (включая подписание уполномоченным должностным лицом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договора о предоставлении гарантии, гарантии, договоров (односторонних обязательств) об обеспечении регрессных требований Российской Федерации, иных документов, связанных с предоставлением гарантии, совершение действий, направленных на государственную регистрацию, иную регистрацию </w:t>
      </w:r>
      <w:r w:rsidRPr="00867317">
        <w:rPr>
          <w:rFonts w:eastAsiaTheme="minorHAnsi"/>
          <w:szCs w:val="28"/>
          <w:lang w:eastAsia="en-US"/>
        </w:rPr>
        <w:lastRenderedPageBreak/>
        <w:t>(иное подтверждение) в установленном порядке сделок и (или) прав (перехода прав, обременения) по ним;</w:t>
      </w:r>
    </w:p>
    <w:p w:rsidR="00394233" w:rsidRPr="00867317" w:rsidRDefault="00394233" w:rsidP="00394233">
      <w:pPr>
        <w:autoSpaceDE w:val="0"/>
        <w:autoSpaceDN w:val="0"/>
        <w:adjustRightInd w:val="0"/>
        <w:spacing w:line="276" w:lineRule="auto"/>
        <w:ind w:firstLine="708"/>
        <w:rPr>
          <w:szCs w:val="28"/>
        </w:rPr>
      </w:pPr>
      <w:r w:rsidRPr="00867317">
        <w:rPr>
          <w:szCs w:val="28"/>
        </w:rPr>
        <w:t xml:space="preserve">в) ведение аналитического учета предоставленной гарантии, обязательств принципала, поручителей, банков-гарантов, залогодателей, бенефициаров, иных лиц перед Российской Федерацией в лице Министерства финансов Российской Федерации, </w:t>
      </w:r>
      <w:r w:rsidRPr="00867317">
        <w:rPr>
          <w:rFonts w:eastAsiaTheme="minorHAnsi"/>
          <w:szCs w:val="28"/>
          <w:lang w:eastAsia="en-US"/>
        </w:rPr>
        <w:t xml:space="preserve">возникших в связи с предоставлением или исполнением гарантии, предоставлением обеспечения регрессных требований Российской Федерации, </w:t>
      </w:r>
      <w:r w:rsidRPr="00867317">
        <w:rPr>
          <w:szCs w:val="28"/>
        </w:rPr>
        <w:t>в том числе лиц, ответственных за наступление страховых случаев по договорам страхования, договорам перестрахования и причинение убытков;</w:t>
      </w:r>
    </w:p>
    <w:p w:rsidR="00394233" w:rsidRPr="00867317" w:rsidRDefault="00394233" w:rsidP="00394233">
      <w:pPr>
        <w:spacing w:line="276" w:lineRule="auto"/>
        <w:ind w:firstLine="709"/>
        <w:rPr>
          <w:szCs w:val="28"/>
        </w:rPr>
      </w:pPr>
      <w:r w:rsidRPr="00867317">
        <w:rPr>
          <w:szCs w:val="28"/>
        </w:rPr>
        <w:t>г) мониторинг (анализ) финансового состояния принципала после предоставления гарантии в течение срока действия гарантии и договора о предоставлении гарантии, а также подготовку и представление в Министерство финансов Российской Федерации не реже одного раза в год соответствующих заключений;</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 xml:space="preserve">д) мониторинг достаточности и соответствия предоставленного в пользу Российской Федерации обеспечения регрессных требований Российской Федерации требованиям, установленным бюджетным </w:t>
      </w:r>
      <w:hyperlink r:id="rId49" w:history="1">
        <w:r w:rsidRPr="00867317">
          <w:rPr>
            <w:rFonts w:eastAsiaTheme="minorHAnsi"/>
            <w:szCs w:val="28"/>
            <w:lang w:eastAsia="en-US"/>
          </w:rPr>
          <w:t>законодательством</w:t>
        </w:r>
      </w:hyperlink>
      <w:r w:rsidRPr="00867317">
        <w:rPr>
          <w:rFonts w:eastAsiaTheme="minorHAnsi"/>
          <w:szCs w:val="28"/>
          <w:lang w:eastAsia="en-US"/>
        </w:rPr>
        <w:t xml:space="preserve"> Российской Федерации, гражданским </w:t>
      </w:r>
      <w:hyperlink r:id="rId50" w:history="1">
        <w:r w:rsidRPr="00867317">
          <w:rPr>
            <w:rFonts w:eastAsiaTheme="minorHAnsi"/>
            <w:szCs w:val="28"/>
            <w:lang w:eastAsia="en-US"/>
          </w:rPr>
          <w:t>законодательством</w:t>
        </w:r>
      </w:hyperlink>
      <w:r w:rsidRPr="00867317">
        <w:rPr>
          <w:rFonts w:eastAsiaTheme="minorHAnsi"/>
          <w:szCs w:val="28"/>
          <w:lang w:eastAsia="en-US"/>
        </w:rPr>
        <w:t xml:space="preserve"> Российской Федерации и настоящими Правилами, включая мониторинг (анализ) финансового состояния поручителей, банков-гарантов, в течение срока действия такого обеспечения, а также подготовку и представление в Министерство финансов Российской Федерации не реже одного раза в год соответствующих заключений;</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 xml:space="preserve">е) предъявление от имени Министерства финансов Российской Федерации принципалу требований о приведении обеспечения регрессных требований Российской Федерации в соответствие с требованиями, установленными бюджетным </w:t>
      </w:r>
      <w:hyperlink r:id="rId51" w:history="1">
        <w:r w:rsidRPr="00867317">
          <w:rPr>
            <w:rFonts w:eastAsiaTheme="minorHAnsi"/>
            <w:szCs w:val="28"/>
            <w:lang w:eastAsia="en-US"/>
          </w:rPr>
          <w:t>законодательством</w:t>
        </w:r>
      </w:hyperlink>
      <w:r w:rsidRPr="00867317">
        <w:rPr>
          <w:rFonts w:eastAsiaTheme="minorHAnsi"/>
          <w:szCs w:val="28"/>
          <w:lang w:eastAsia="en-US"/>
        </w:rPr>
        <w:t xml:space="preserve"> Российской Федерации, гражданским </w:t>
      </w:r>
      <w:hyperlink r:id="rId52" w:history="1">
        <w:r w:rsidRPr="00867317">
          <w:rPr>
            <w:rFonts w:eastAsiaTheme="minorHAnsi"/>
            <w:szCs w:val="28"/>
            <w:lang w:eastAsia="en-US"/>
          </w:rPr>
          <w:t>законодательством</w:t>
        </w:r>
      </w:hyperlink>
      <w:r w:rsidRPr="00867317">
        <w:rPr>
          <w:rFonts w:eastAsiaTheme="minorHAnsi"/>
          <w:szCs w:val="28"/>
          <w:lang w:eastAsia="en-US"/>
        </w:rPr>
        <w:t xml:space="preserve"> Российской Федерации и настоящими Правилами, в случаях, указанных в пункте 20 настоящих Правил;</w:t>
      </w:r>
    </w:p>
    <w:p w:rsidR="00394233" w:rsidRPr="00867317" w:rsidRDefault="00394233" w:rsidP="00394233">
      <w:pPr>
        <w:autoSpaceDE w:val="0"/>
        <w:autoSpaceDN w:val="0"/>
        <w:adjustRightInd w:val="0"/>
        <w:spacing w:line="276" w:lineRule="auto"/>
        <w:ind w:firstLine="708"/>
        <w:rPr>
          <w:szCs w:val="28"/>
        </w:rPr>
      </w:pPr>
      <w:r w:rsidRPr="00867317">
        <w:rPr>
          <w:szCs w:val="28"/>
        </w:rPr>
        <w:t>ж) мониторинг обстоятельств, являющихся основанием для возникновения, изменения и прекращения обязательств, обеспечиваемых гарантией, обстоятельств, являющихся основанием для сокращения суммы гарантии, отзыва и прекращения гарантии, а также подготовку и представление в Министерство финансов Российской Федерации соответствующих отчетов (уведомлений, заключений);</w:t>
      </w:r>
    </w:p>
    <w:p w:rsidR="00394233" w:rsidRPr="00867317" w:rsidRDefault="00394233" w:rsidP="00394233">
      <w:pPr>
        <w:spacing w:line="276" w:lineRule="auto"/>
        <w:ind w:firstLine="708"/>
        <w:rPr>
          <w:szCs w:val="28"/>
        </w:rPr>
      </w:pPr>
      <w:r w:rsidRPr="00867317">
        <w:rPr>
          <w:szCs w:val="28"/>
        </w:rPr>
        <w:t>з) запрос и получение у принципала, бенефициаров, иных лиц (в том числе указанных в подпункте «м» настоящего пункта) документов и сведений, необходимых для осуществления прав, исполнения обязанностей, выполнения функций (полномочий), установленных настоящими Правилами, гарантией, договором о предоставлении гарантии;</w:t>
      </w:r>
    </w:p>
    <w:p w:rsidR="00394233" w:rsidRPr="00867317" w:rsidRDefault="00394233" w:rsidP="00394233">
      <w:pPr>
        <w:spacing w:line="276" w:lineRule="auto"/>
        <w:ind w:firstLine="708"/>
        <w:rPr>
          <w:szCs w:val="28"/>
        </w:rPr>
      </w:pPr>
      <w:r w:rsidRPr="00867317">
        <w:rPr>
          <w:szCs w:val="28"/>
        </w:rPr>
        <w:t xml:space="preserve">и) анализ предъявленных Российской Федерации в лице Министерства финансов Российской Федерации требований бенефициаров об исполнении </w:t>
      </w:r>
      <w:r w:rsidRPr="00867317">
        <w:rPr>
          <w:szCs w:val="28"/>
        </w:rPr>
        <w:lastRenderedPageBreak/>
        <w:t xml:space="preserve">гарантии и прилагаемых к ним документов на предмет обоснованности и соответствия условиям гарантии указанных требований и прилагаемых к ним документов, а также подготовку и представление в Министерство финансов Российской Федерации заключений, указанных в </w:t>
      </w:r>
      <w:hyperlink r:id="rId53" w:history="1">
        <w:r w:rsidRPr="00867317">
          <w:rPr>
            <w:szCs w:val="28"/>
          </w:rPr>
          <w:t>пункте 72</w:t>
        </w:r>
      </w:hyperlink>
      <w:r w:rsidRPr="00867317">
        <w:rPr>
          <w:szCs w:val="28"/>
        </w:rPr>
        <w:t xml:space="preserve"> настоящих Правил, а в случаях, указанных в </w:t>
      </w:r>
      <w:hyperlink r:id="rId54" w:history="1">
        <w:r w:rsidRPr="00867317">
          <w:rPr>
            <w:szCs w:val="28"/>
          </w:rPr>
          <w:t>пункте 70</w:t>
        </w:r>
      </w:hyperlink>
      <w:r w:rsidRPr="00867317">
        <w:rPr>
          <w:szCs w:val="28"/>
        </w:rPr>
        <w:t xml:space="preserve"> настоящих Правил, – направление бенефициарам уведомлений об отказе в удовлетворении требований бенефициаров об исполнении гарантии;</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к) предъявление от имени и по поручению Министерства финансов Российской Федерации регрессных требований Российской Федерации принципалу, предъявление требований к лицам, предоставившим обеспечение регрессных требований Российской Федерации, осуществление действий по обращению взыскания на имущество, переданное в залог Российской Федерации в лице Министерства финансов Российской Федерации;</w:t>
      </w:r>
    </w:p>
    <w:p w:rsidR="00394233" w:rsidRPr="00867317" w:rsidRDefault="00394233" w:rsidP="00394233">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л) меры по возврату (взысканию) задолженности принципала, бенефициаров, поручителей, банков-гарантов, залогодателей, иных лиц перед Российской Федерацией в лице Министерства финансов Российской Федерации, возникшей в связи с предоставлением или исполнением гарантии, предоставлением обеспечения регрессных требований Российской Федерации;</w:t>
      </w:r>
    </w:p>
    <w:p w:rsidR="00233448" w:rsidRPr="00867317" w:rsidRDefault="00394233" w:rsidP="00394233">
      <w:pPr>
        <w:spacing w:line="276" w:lineRule="auto"/>
        <w:ind w:firstLine="709"/>
        <w:rPr>
          <w:szCs w:val="28"/>
        </w:rPr>
      </w:pPr>
      <w:r w:rsidRPr="00867317">
        <w:rPr>
          <w:szCs w:val="28"/>
        </w:rPr>
        <w:t xml:space="preserve">м) меры по возврату (взысканию) задолженности юридических и физических лиц (в том числе иностранных), ответственных за наступление страховых случаев по договорам страхования, договорам перестрахования и причинение убытков, перед Российской Федерацией в лице Министерства финансов Российской Федерации по соответствующим обязательствам (основаниям), права требования (права кредитора) по которым перешли к Российской Федерации в лице Министерства финансов Российской Федерации при исполнении в полном объеме или в какой-либо части гарантии. </w:t>
      </w:r>
    </w:p>
    <w:p w:rsidR="00233448" w:rsidRPr="00867317" w:rsidRDefault="00233448">
      <w:pPr>
        <w:spacing w:after="160" w:line="259" w:lineRule="auto"/>
        <w:jc w:val="left"/>
        <w:rPr>
          <w:szCs w:val="28"/>
        </w:rPr>
      </w:pPr>
      <w:r w:rsidRPr="00867317">
        <w:rPr>
          <w:szCs w:val="28"/>
        </w:rPr>
        <w:br w:type="page"/>
      </w:r>
    </w:p>
    <w:p w:rsidR="00233448" w:rsidRPr="00867317" w:rsidRDefault="00233448" w:rsidP="00233448">
      <w:pPr>
        <w:widowControl w:val="0"/>
        <w:autoSpaceDE w:val="0"/>
        <w:autoSpaceDN w:val="0"/>
        <w:adjustRightInd w:val="0"/>
        <w:spacing w:line="276" w:lineRule="auto"/>
        <w:jc w:val="right"/>
        <w:outlineLvl w:val="0"/>
        <w:rPr>
          <w:szCs w:val="28"/>
        </w:rPr>
      </w:pPr>
      <w:r w:rsidRPr="00867317">
        <w:rPr>
          <w:szCs w:val="28"/>
        </w:rPr>
        <w:lastRenderedPageBreak/>
        <w:t>ПРИЛОЖЕНИЕ</w:t>
      </w:r>
    </w:p>
    <w:p w:rsidR="00233448" w:rsidRPr="00867317" w:rsidRDefault="00233448" w:rsidP="00233448">
      <w:pPr>
        <w:widowControl w:val="0"/>
        <w:autoSpaceDE w:val="0"/>
        <w:autoSpaceDN w:val="0"/>
        <w:adjustRightInd w:val="0"/>
        <w:spacing w:line="276" w:lineRule="auto"/>
        <w:jc w:val="right"/>
        <w:rPr>
          <w:szCs w:val="28"/>
        </w:rPr>
      </w:pPr>
      <w:r w:rsidRPr="00867317">
        <w:rPr>
          <w:szCs w:val="28"/>
        </w:rPr>
        <w:t>к Правилам предоставления государственной</w:t>
      </w:r>
    </w:p>
    <w:p w:rsidR="00233448" w:rsidRPr="00867317" w:rsidRDefault="00233448" w:rsidP="00233448">
      <w:pPr>
        <w:widowControl w:val="0"/>
        <w:autoSpaceDE w:val="0"/>
        <w:autoSpaceDN w:val="0"/>
        <w:adjustRightInd w:val="0"/>
        <w:spacing w:line="276" w:lineRule="auto"/>
        <w:jc w:val="right"/>
        <w:rPr>
          <w:szCs w:val="28"/>
        </w:rPr>
      </w:pPr>
      <w:r w:rsidRPr="00867317">
        <w:rPr>
          <w:szCs w:val="28"/>
        </w:rPr>
        <w:t>гарантии Российской Федерации по обязательствам</w:t>
      </w:r>
    </w:p>
    <w:p w:rsidR="00233448" w:rsidRPr="00867317" w:rsidRDefault="00233448" w:rsidP="00233448">
      <w:pPr>
        <w:widowControl w:val="0"/>
        <w:autoSpaceDE w:val="0"/>
        <w:autoSpaceDN w:val="0"/>
        <w:adjustRightInd w:val="0"/>
        <w:spacing w:line="276" w:lineRule="auto"/>
        <w:jc w:val="right"/>
        <w:rPr>
          <w:szCs w:val="28"/>
        </w:rPr>
      </w:pPr>
      <w:r w:rsidRPr="00867317">
        <w:rPr>
          <w:szCs w:val="28"/>
        </w:rPr>
        <w:t>акционерного общества «Российское агентство по</w:t>
      </w:r>
    </w:p>
    <w:p w:rsidR="00233448" w:rsidRPr="00867317" w:rsidRDefault="00233448" w:rsidP="00233448">
      <w:pPr>
        <w:widowControl w:val="0"/>
        <w:autoSpaceDE w:val="0"/>
        <w:autoSpaceDN w:val="0"/>
        <w:adjustRightInd w:val="0"/>
        <w:spacing w:line="276" w:lineRule="auto"/>
        <w:jc w:val="right"/>
        <w:rPr>
          <w:szCs w:val="28"/>
        </w:rPr>
      </w:pPr>
      <w:r w:rsidRPr="00867317">
        <w:rPr>
          <w:szCs w:val="28"/>
        </w:rPr>
        <w:t>страхованию экспортных кредитов и инвестиций»,</w:t>
      </w:r>
    </w:p>
    <w:p w:rsidR="00233448" w:rsidRPr="00867317" w:rsidRDefault="00233448" w:rsidP="00233448">
      <w:pPr>
        <w:widowControl w:val="0"/>
        <w:autoSpaceDE w:val="0"/>
        <w:autoSpaceDN w:val="0"/>
        <w:adjustRightInd w:val="0"/>
        <w:spacing w:line="276" w:lineRule="auto"/>
        <w:jc w:val="right"/>
        <w:rPr>
          <w:szCs w:val="28"/>
        </w:rPr>
      </w:pPr>
      <w:r w:rsidRPr="00867317">
        <w:rPr>
          <w:szCs w:val="28"/>
        </w:rPr>
        <w:t>осуществляющего страховую поддержку импорта</w:t>
      </w:r>
    </w:p>
    <w:p w:rsidR="00233448" w:rsidRPr="00867317" w:rsidRDefault="00233448" w:rsidP="00233448">
      <w:pPr>
        <w:widowControl w:val="0"/>
        <w:autoSpaceDE w:val="0"/>
        <w:autoSpaceDN w:val="0"/>
        <w:adjustRightInd w:val="0"/>
        <w:spacing w:line="276" w:lineRule="auto"/>
        <w:rPr>
          <w:szCs w:val="28"/>
        </w:rPr>
      </w:pPr>
    </w:p>
    <w:p w:rsidR="00233448" w:rsidRPr="00867317" w:rsidRDefault="00233448" w:rsidP="00233448">
      <w:pPr>
        <w:widowControl w:val="0"/>
        <w:autoSpaceDE w:val="0"/>
        <w:autoSpaceDN w:val="0"/>
        <w:adjustRightInd w:val="0"/>
        <w:spacing w:line="276" w:lineRule="auto"/>
        <w:rPr>
          <w:bCs/>
          <w:szCs w:val="28"/>
        </w:rPr>
      </w:pPr>
    </w:p>
    <w:p w:rsidR="00233448" w:rsidRPr="00867317" w:rsidRDefault="00233448" w:rsidP="00233448">
      <w:pPr>
        <w:spacing w:line="276" w:lineRule="auto"/>
        <w:jc w:val="center"/>
        <w:rPr>
          <w:b/>
          <w:szCs w:val="28"/>
        </w:rPr>
      </w:pPr>
      <w:r w:rsidRPr="00867317">
        <w:rPr>
          <w:b/>
          <w:szCs w:val="28"/>
        </w:rPr>
        <w:t>ПЕРЕЧЕНЬ</w:t>
      </w:r>
    </w:p>
    <w:p w:rsidR="00233448" w:rsidRPr="00867317" w:rsidRDefault="00233448" w:rsidP="00233448">
      <w:pPr>
        <w:spacing w:line="276" w:lineRule="auto"/>
        <w:jc w:val="center"/>
        <w:rPr>
          <w:b/>
          <w:szCs w:val="28"/>
        </w:rPr>
      </w:pPr>
      <w:r w:rsidRPr="00867317">
        <w:rPr>
          <w:b/>
          <w:szCs w:val="28"/>
        </w:rPr>
        <w:t>документов, представляемых принципалом для целей предоставления государственной гарантии Российской Федерации</w:t>
      </w:r>
    </w:p>
    <w:p w:rsidR="00233448" w:rsidRPr="00867317" w:rsidRDefault="00233448" w:rsidP="00233448">
      <w:pPr>
        <w:widowControl w:val="0"/>
        <w:autoSpaceDE w:val="0"/>
        <w:autoSpaceDN w:val="0"/>
        <w:adjustRightInd w:val="0"/>
        <w:spacing w:line="276" w:lineRule="auto"/>
        <w:jc w:val="left"/>
        <w:rPr>
          <w:szCs w:val="28"/>
        </w:rPr>
      </w:pPr>
    </w:p>
    <w:p w:rsidR="00233448" w:rsidRPr="00867317" w:rsidRDefault="00233448" w:rsidP="00233448">
      <w:pPr>
        <w:spacing w:line="276" w:lineRule="auto"/>
        <w:ind w:firstLine="720"/>
        <w:rPr>
          <w:szCs w:val="28"/>
        </w:rPr>
      </w:pPr>
      <w:r w:rsidRPr="00867317">
        <w:rPr>
          <w:szCs w:val="28"/>
        </w:rPr>
        <w:t>1. Заявление принципала о предоставлении государственной гарантии Российской Федерации в валюте Российской Федерации (далее – гарантия) в обеспечение исполнения обязательств принципала по договорам страхования, договорам перестрахования с указанием:</w:t>
      </w:r>
    </w:p>
    <w:p w:rsidR="00233448" w:rsidRPr="00867317" w:rsidRDefault="00233448" w:rsidP="00233448">
      <w:pPr>
        <w:spacing w:line="276" w:lineRule="auto"/>
        <w:ind w:firstLine="720"/>
        <w:rPr>
          <w:szCs w:val="28"/>
        </w:rPr>
      </w:pPr>
      <w:r w:rsidRPr="00867317">
        <w:rPr>
          <w:szCs w:val="28"/>
        </w:rPr>
        <w:t>а) полного наименования, места нахождения и адреса, идентификационного номера налогоплательщика, основного государственного регистрационного номера принципала;</w:t>
      </w:r>
    </w:p>
    <w:p w:rsidR="00233448" w:rsidRPr="00867317" w:rsidRDefault="00233448" w:rsidP="00233448">
      <w:pPr>
        <w:spacing w:line="276" w:lineRule="auto"/>
        <w:ind w:firstLine="709"/>
        <w:rPr>
          <w:szCs w:val="28"/>
        </w:rPr>
      </w:pPr>
      <w:r w:rsidRPr="00867317">
        <w:rPr>
          <w:szCs w:val="28"/>
        </w:rPr>
        <w:t>б) обязательств принципала, обеспечиваемых гарантией;</w:t>
      </w:r>
    </w:p>
    <w:p w:rsidR="00233448" w:rsidRPr="00867317" w:rsidRDefault="00233448" w:rsidP="00233448">
      <w:pPr>
        <w:spacing w:line="276" w:lineRule="auto"/>
        <w:ind w:firstLine="709"/>
        <w:rPr>
          <w:szCs w:val="28"/>
        </w:rPr>
      </w:pPr>
      <w:r w:rsidRPr="00867317">
        <w:rPr>
          <w:szCs w:val="28"/>
        </w:rPr>
        <w:t>в) предельных суммы и срока гарантии;</w:t>
      </w:r>
    </w:p>
    <w:p w:rsidR="00233448" w:rsidRPr="00867317" w:rsidRDefault="00233448" w:rsidP="00233448">
      <w:pPr>
        <w:pStyle w:val="s1"/>
        <w:shd w:val="clear" w:color="auto" w:fill="FFFFFF"/>
        <w:spacing w:before="0" w:beforeAutospacing="0" w:after="0" w:afterAutospacing="0" w:line="276" w:lineRule="auto"/>
        <w:ind w:firstLine="708"/>
        <w:jc w:val="both"/>
        <w:rPr>
          <w:sz w:val="28"/>
          <w:szCs w:val="28"/>
        </w:rPr>
      </w:pPr>
      <w:r w:rsidRPr="00867317">
        <w:rPr>
          <w:sz w:val="28"/>
          <w:szCs w:val="28"/>
        </w:rPr>
        <w:t xml:space="preserve">г) </w:t>
      </w:r>
      <w:r w:rsidRPr="00867317">
        <w:rPr>
          <w:rFonts w:eastAsiaTheme="minorHAnsi"/>
          <w:sz w:val="28"/>
          <w:szCs w:val="28"/>
          <w:lang w:eastAsia="en-US"/>
        </w:rPr>
        <w:t xml:space="preserve">наименование (вид), предельные срок и сумма обеспечения регрессных требований Российской Федерации, полное наименование, место нахождения и адрес, идентификационный номер налогоплательщика, основной государственный регистрационный номер юридического лица, предоставляющего обеспечение регрессных требований Российской Федерации. </w:t>
      </w:r>
    </w:p>
    <w:p w:rsidR="00233448" w:rsidRPr="00867317" w:rsidRDefault="00233448" w:rsidP="00233448">
      <w:pPr>
        <w:spacing w:line="276" w:lineRule="auto"/>
        <w:ind w:firstLine="720"/>
        <w:rPr>
          <w:szCs w:val="28"/>
        </w:rPr>
      </w:pPr>
      <w:r w:rsidRPr="00867317">
        <w:rPr>
          <w:szCs w:val="28"/>
        </w:rPr>
        <w:t>2. Нотариально заверенные копии учредительных документов принципала (со всеми приложениями и изменениями).</w:t>
      </w:r>
    </w:p>
    <w:p w:rsidR="00233448" w:rsidRPr="00867317" w:rsidRDefault="00233448" w:rsidP="00233448">
      <w:pPr>
        <w:spacing w:line="276" w:lineRule="auto"/>
        <w:ind w:firstLine="720"/>
        <w:rPr>
          <w:szCs w:val="28"/>
        </w:rPr>
      </w:pPr>
      <w:r w:rsidRPr="00867317">
        <w:rPr>
          <w:szCs w:val="28"/>
        </w:rPr>
        <w:t>3. Заверенные принципалом копии документов, подтверждающих полномочия единоличного исполнительного органа (или иного уполномоченного лица) принципала на совершение сделок от имени принципала (решения об избрании, приказа о назначении, приказа о вступлении в должность, трудового договора и др.), доверенность (либо нотариально заверенная копия доверенности) на осуществление указанных полномочий, нотариально заверенный образец подписи указанного лица и оттиска печати (при ее наличии) принципала.</w:t>
      </w:r>
    </w:p>
    <w:p w:rsidR="00233448" w:rsidRPr="00867317" w:rsidRDefault="00233448" w:rsidP="00233448">
      <w:pPr>
        <w:spacing w:line="276" w:lineRule="auto"/>
        <w:ind w:firstLine="720"/>
        <w:rPr>
          <w:szCs w:val="28"/>
        </w:rPr>
      </w:pPr>
      <w:r w:rsidRPr="00867317">
        <w:rPr>
          <w:szCs w:val="28"/>
        </w:rPr>
        <w:t xml:space="preserve">4. Заверенные принципалом копии документов, подтверждающих принятие уполномоченным органом принципала решения об одобрении (предоставлении согласия на совершение) сделок (взаимосвязанных сделок) по предоставлению в обеспечение исполнения обязательств принципала гарантии и заключению договора о предоставлении гарантии (в порядке и случаях, которые установлены </w:t>
      </w:r>
      <w:r w:rsidRPr="00867317">
        <w:rPr>
          <w:szCs w:val="28"/>
        </w:rPr>
        <w:lastRenderedPageBreak/>
        <w:t>законодательством Российской Федерации, учредительными и иными документами принципала).</w:t>
      </w:r>
    </w:p>
    <w:p w:rsidR="00233448" w:rsidRPr="00867317" w:rsidRDefault="00233448" w:rsidP="00233448">
      <w:pPr>
        <w:autoSpaceDE w:val="0"/>
        <w:autoSpaceDN w:val="0"/>
        <w:adjustRightInd w:val="0"/>
        <w:spacing w:line="276" w:lineRule="auto"/>
        <w:ind w:firstLine="708"/>
        <w:rPr>
          <w:szCs w:val="28"/>
        </w:rPr>
      </w:pPr>
      <w:r w:rsidRPr="00867317">
        <w:rPr>
          <w:rFonts w:eastAsiaTheme="minorHAnsi"/>
          <w:szCs w:val="28"/>
          <w:lang w:eastAsia="en-US"/>
        </w:rPr>
        <w:t xml:space="preserve">5. Заверенные принципалом копии утвержденной уполномоченным органом принципала годовой бухгалтерской (финансовой) отчетности принципала (по установленным формам) за 2 года, предшествующих году </w:t>
      </w:r>
      <w:r w:rsidRPr="00867317">
        <w:rPr>
          <w:szCs w:val="28"/>
        </w:rPr>
        <w:t xml:space="preserve">подачи агенту Правительства Российской Федерации, привлекаемому Правительством Российской Федерации в соответствии с Федеральным </w:t>
      </w:r>
      <w:hyperlink r:id="rId55" w:history="1">
        <w:r w:rsidRPr="00867317">
          <w:rPr>
            <w:rStyle w:val="a9"/>
            <w:color w:val="auto"/>
            <w:szCs w:val="28"/>
            <w:u w:val="none"/>
          </w:rPr>
          <w:t>законом</w:t>
        </w:r>
      </w:hyperlink>
      <w:r w:rsidRPr="00867317">
        <w:rPr>
          <w:szCs w:val="28"/>
        </w:rPr>
        <w:t xml:space="preserve"> «О федеральном бюджете на 2022 год и на плановый период 2023 и 2024 годов» (далее – агент Правительства Российской Федерации), заявления принципала о предоставлении гарантии, и </w:t>
      </w:r>
      <w:r w:rsidRPr="00867317">
        <w:rPr>
          <w:rFonts w:eastAsiaTheme="minorHAnsi"/>
          <w:szCs w:val="28"/>
          <w:lang w:eastAsia="en-US"/>
        </w:rPr>
        <w:t xml:space="preserve">заверенные принципалом копии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(по установленным формам) на последнюю отчетную дату, предшествующую дате </w:t>
      </w:r>
      <w:r w:rsidRPr="00867317">
        <w:rPr>
          <w:szCs w:val="28"/>
        </w:rPr>
        <w:t>подачи агенту Правительства Российской Федерации заявления принципала о предоставлении гарантии.</w:t>
      </w:r>
    </w:p>
    <w:p w:rsidR="00233448" w:rsidRPr="00867317" w:rsidRDefault="00233448" w:rsidP="00233448">
      <w:pPr>
        <w:autoSpaceDE w:val="0"/>
        <w:autoSpaceDN w:val="0"/>
        <w:adjustRightInd w:val="0"/>
        <w:spacing w:line="276" w:lineRule="auto"/>
        <w:ind w:firstLine="708"/>
        <w:rPr>
          <w:rFonts w:eastAsiaTheme="minorHAnsi"/>
          <w:szCs w:val="28"/>
          <w:lang w:eastAsia="en-US"/>
        </w:rPr>
      </w:pPr>
      <w:r w:rsidRPr="00867317">
        <w:rPr>
          <w:rFonts w:eastAsiaTheme="minorHAnsi"/>
          <w:szCs w:val="28"/>
          <w:lang w:eastAsia="en-US"/>
        </w:rPr>
        <w:t xml:space="preserve">6. Заверенные принципалом копии аудиторских заключений о достоверности годовой бухгалтерской (финансовой) отчетности принципала за 2 года, предшествующих году </w:t>
      </w:r>
      <w:r w:rsidRPr="00867317">
        <w:rPr>
          <w:szCs w:val="28"/>
        </w:rPr>
        <w:t xml:space="preserve">подачи агенту Правительства Российской Федерации заявления принципала о предоставлении гарантии (в случае если </w:t>
      </w:r>
      <w:r w:rsidRPr="00867317">
        <w:rPr>
          <w:rFonts w:eastAsiaTheme="minorHAnsi"/>
          <w:szCs w:val="28"/>
          <w:lang w:eastAsia="en-US"/>
        </w:rPr>
        <w:t>в соответствии с законодательством Российской Федерации принципал обязан проходить ежегодную аудиторскую проверку).</w:t>
      </w:r>
    </w:p>
    <w:p w:rsidR="00233448" w:rsidRPr="00867317" w:rsidRDefault="00233448" w:rsidP="00233448">
      <w:pPr>
        <w:spacing w:line="276" w:lineRule="auto"/>
        <w:ind w:firstLine="708"/>
        <w:rPr>
          <w:szCs w:val="28"/>
        </w:rPr>
      </w:pPr>
      <w:r w:rsidRPr="00867317">
        <w:rPr>
          <w:szCs w:val="28"/>
        </w:rPr>
        <w:t>7. Список аффилированных лиц принципала по состоянию на дату окончания отчетного квартала, предшествующего дате подачи агенту Правительства Российской Федерации заявления принципала о предоставлении гарантии, и по состоянию на дату окончания каждого последующего отчетного квартала до даты предоставления гарантии (в случае если гарантия не будет предоставлена в квартале, в котором подано заявление принципала о предоставлении гарантии), а также все изменения, произошедшие в представленном списке аффилированных лиц между указанными отчетными датами (в случае если в соответствии с законодательством Российской Федерации принципал обязан раскрывать информацию об аффилированных лицах в форме списка аффилированных лиц).</w:t>
      </w:r>
    </w:p>
    <w:p w:rsidR="00233448" w:rsidRPr="00867317" w:rsidRDefault="00233448" w:rsidP="00233448">
      <w:pPr>
        <w:spacing w:line="276" w:lineRule="auto"/>
        <w:ind w:firstLine="720"/>
        <w:rPr>
          <w:szCs w:val="28"/>
        </w:rPr>
      </w:pPr>
      <w:r w:rsidRPr="00867317">
        <w:rPr>
          <w:szCs w:val="28"/>
        </w:rPr>
        <w:t xml:space="preserve">8. Выписка из реестра акционеров (участников) принципала, содержащая информацию о лицах, владеющих более 20 процентами акций (долей в уставном капитале) принципала, по состоянию на дату подачи агенту Правительства Российской Федерации заявления принципала о предоставлении гарантии и по состоянию на дату соответствующих изменений в составе акционеров (участников) принципала, владеющих более 20 процентами акций (долей в уставном капитале) принципала, после даты подачи агенту Правительства Российской Федерации заявления принципала о предоставлении гарантии до даты предоставления гарантии (для юридических лиц, которые созданы в форме акционерных обществ и в соответствии с законодательством Российской Федерации не обязаны раскрывать </w:t>
      </w:r>
      <w:r w:rsidRPr="00867317">
        <w:rPr>
          <w:szCs w:val="28"/>
        </w:rPr>
        <w:lastRenderedPageBreak/>
        <w:t>информацию об аффилированных лицах в форме списка аффилированных лиц, а также для юридических лиц, 50 процентов акций (долей в уставном капитале) которых находятся в собственности Российской Федерации).</w:t>
      </w:r>
    </w:p>
    <w:p w:rsidR="00233448" w:rsidRPr="00867317" w:rsidRDefault="00233448" w:rsidP="00233448">
      <w:pPr>
        <w:spacing w:line="276" w:lineRule="auto"/>
        <w:ind w:firstLine="720"/>
        <w:rPr>
          <w:szCs w:val="28"/>
        </w:rPr>
      </w:pPr>
      <w:r w:rsidRPr="00867317">
        <w:rPr>
          <w:szCs w:val="28"/>
        </w:rPr>
        <w:t xml:space="preserve">9. Справка принципала, содержащая однозначные выводы о его соответствии требованиям, установленным </w:t>
      </w:r>
      <w:hyperlink r:id="rId56" w:history="1">
        <w:r w:rsidRPr="00867317">
          <w:rPr>
            <w:rStyle w:val="a9"/>
            <w:color w:val="auto"/>
            <w:szCs w:val="28"/>
            <w:u w:val="none"/>
          </w:rPr>
          <w:t>абзацем первым пункта 16 статьи 241</w:t>
        </w:r>
      </w:hyperlink>
      <w:r w:rsidRPr="00867317">
        <w:rPr>
          <w:szCs w:val="28"/>
        </w:rPr>
        <w:t xml:space="preserve"> Бюджетного кодекса Российской Федерации (с приложением документов, подтверждающих данные обстоятельства).</w:t>
      </w:r>
    </w:p>
    <w:p w:rsidR="00233448" w:rsidRPr="00867317" w:rsidRDefault="00233448" w:rsidP="00233448">
      <w:pPr>
        <w:widowControl w:val="0"/>
        <w:autoSpaceDE w:val="0"/>
        <w:autoSpaceDN w:val="0"/>
        <w:adjustRightInd w:val="0"/>
        <w:spacing w:line="276" w:lineRule="auto"/>
        <w:ind w:firstLine="709"/>
        <w:rPr>
          <w:rFonts w:eastAsiaTheme="minorHAnsi"/>
          <w:szCs w:val="28"/>
          <w:lang w:eastAsia="en-US"/>
        </w:rPr>
      </w:pPr>
      <w:r w:rsidRPr="00867317">
        <w:rPr>
          <w:szCs w:val="28"/>
        </w:rPr>
        <w:t xml:space="preserve">10. </w:t>
      </w:r>
      <w:r w:rsidRPr="00867317">
        <w:rPr>
          <w:rFonts w:eastAsiaTheme="minorHAnsi"/>
          <w:szCs w:val="28"/>
          <w:lang w:eastAsia="en-US"/>
        </w:rPr>
        <w:t>Документы, указанные в приложении № 3 и (или) 4 (в зависимости от вида предоставляемого обеспечения) к Правилам предоставления государственных гарантий Российской Федерации 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 утвержденным постановлением Правительства Российской Федерации от 10 мая 2017 г. № 549</w:t>
      </w:r>
      <w:r w:rsidRPr="00867317">
        <w:rPr>
          <w:rFonts w:eastAsiaTheme="minorHAnsi"/>
          <w:szCs w:val="28"/>
          <w:lang w:eastAsia="en-US"/>
        </w:rPr>
        <w:br/>
        <w:t>«О государственных гарантиях Российской Федерации 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w:t>
      </w:r>
    </w:p>
    <w:p w:rsidR="00233448" w:rsidRPr="00867317" w:rsidRDefault="00233448" w:rsidP="00233448">
      <w:pPr>
        <w:widowControl w:val="0"/>
        <w:autoSpaceDE w:val="0"/>
        <w:autoSpaceDN w:val="0"/>
        <w:adjustRightInd w:val="0"/>
        <w:spacing w:line="276" w:lineRule="auto"/>
        <w:rPr>
          <w:rFonts w:eastAsiaTheme="minorHAnsi"/>
          <w:szCs w:val="28"/>
          <w:lang w:eastAsia="en-US"/>
        </w:rPr>
      </w:pPr>
    </w:p>
    <w:p w:rsidR="00233448" w:rsidRPr="00867317" w:rsidRDefault="00233448" w:rsidP="00233448">
      <w:pPr>
        <w:widowControl w:val="0"/>
        <w:autoSpaceDE w:val="0"/>
        <w:autoSpaceDN w:val="0"/>
        <w:adjustRightInd w:val="0"/>
        <w:spacing w:line="276" w:lineRule="auto"/>
        <w:rPr>
          <w:szCs w:val="28"/>
        </w:rPr>
      </w:pPr>
    </w:p>
    <w:p w:rsidR="00233448" w:rsidRPr="00867317" w:rsidRDefault="00233448" w:rsidP="00394233">
      <w:pPr>
        <w:spacing w:line="276" w:lineRule="auto"/>
        <w:rPr>
          <w:szCs w:val="28"/>
        </w:rPr>
      </w:pPr>
    </w:p>
    <w:p w:rsidR="00394233" w:rsidRPr="00867317" w:rsidRDefault="00394233" w:rsidP="00394233">
      <w:pPr>
        <w:spacing w:line="276" w:lineRule="auto"/>
        <w:rPr>
          <w:szCs w:val="28"/>
        </w:rPr>
      </w:pPr>
    </w:p>
    <w:p w:rsidR="00394233" w:rsidRPr="00867317" w:rsidRDefault="00394233" w:rsidP="00CB162B">
      <w:pPr>
        <w:tabs>
          <w:tab w:val="center" w:pos="1758"/>
          <w:tab w:val="right" w:pos="9638"/>
        </w:tabs>
        <w:spacing w:line="276" w:lineRule="auto"/>
        <w:ind w:firstLine="426"/>
        <w:jc w:val="left"/>
        <w:rPr>
          <w:szCs w:val="28"/>
        </w:rPr>
      </w:pPr>
    </w:p>
    <w:p w:rsidR="00394233" w:rsidRPr="00867317" w:rsidRDefault="00394233" w:rsidP="00CB162B">
      <w:pPr>
        <w:tabs>
          <w:tab w:val="center" w:pos="1758"/>
          <w:tab w:val="right" w:pos="9638"/>
        </w:tabs>
        <w:spacing w:line="276" w:lineRule="auto"/>
        <w:ind w:firstLine="426"/>
        <w:jc w:val="left"/>
        <w:rPr>
          <w:szCs w:val="28"/>
        </w:rPr>
      </w:pPr>
    </w:p>
    <w:p w:rsidR="00394233" w:rsidRPr="00867317" w:rsidRDefault="00394233" w:rsidP="00CB162B">
      <w:pPr>
        <w:tabs>
          <w:tab w:val="center" w:pos="1758"/>
          <w:tab w:val="right" w:pos="9638"/>
        </w:tabs>
        <w:spacing w:line="276" w:lineRule="auto"/>
        <w:ind w:firstLine="426"/>
        <w:jc w:val="left"/>
        <w:rPr>
          <w:szCs w:val="28"/>
        </w:rPr>
      </w:pPr>
    </w:p>
    <w:p w:rsidR="00BB63F6" w:rsidRPr="00867317" w:rsidRDefault="00BB63F6" w:rsidP="005D12F8">
      <w:pPr>
        <w:spacing w:line="276" w:lineRule="auto"/>
      </w:pPr>
    </w:p>
    <w:sectPr w:rsidR="00BB63F6" w:rsidRPr="00867317" w:rsidSect="004D60B1">
      <w:headerReference w:type="default" r:id="rId57"/>
      <w:pgSz w:w="11906" w:h="16838"/>
      <w:pgMar w:top="851" w:right="709" w:bottom="709" w:left="1134" w:header="0" w:footer="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C3" w:rsidRDefault="004F00C3" w:rsidP="002416D9">
      <w:pPr>
        <w:spacing w:line="240" w:lineRule="auto"/>
      </w:pPr>
      <w:r>
        <w:separator/>
      </w:r>
    </w:p>
  </w:endnote>
  <w:endnote w:type="continuationSeparator" w:id="0">
    <w:p w:rsidR="004F00C3" w:rsidRDefault="004F00C3" w:rsidP="00241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FuturaOrto">
    <w:altName w:val="Segoe UI"/>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C3" w:rsidRDefault="004F00C3" w:rsidP="002416D9">
      <w:pPr>
        <w:spacing w:line="240" w:lineRule="auto"/>
      </w:pPr>
      <w:r>
        <w:separator/>
      </w:r>
    </w:p>
  </w:footnote>
  <w:footnote w:type="continuationSeparator" w:id="0">
    <w:p w:rsidR="004F00C3" w:rsidRDefault="004F00C3" w:rsidP="002416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08037"/>
      <w:docPartObj>
        <w:docPartGallery w:val="Page Numbers (Top of Page)"/>
        <w:docPartUnique/>
      </w:docPartObj>
    </w:sdtPr>
    <w:sdtEndPr/>
    <w:sdtContent>
      <w:p w:rsidR="002416D9" w:rsidRDefault="002416D9">
        <w:pPr>
          <w:pStyle w:val="a3"/>
          <w:jc w:val="center"/>
        </w:pPr>
      </w:p>
      <w:p w:rsidR="002416D9" w:rsidRDefault="002416D9">
        <w:pPr>
          <w:pStyle w:val="a3"/>
          <w:jc w:val="center"/>
        </w:pPr>
      </w:p>
      <w:p w:rsidR="002416D9" w:rsidRDefault="002416D9">
        <w:pPr>
          <w:pStyle w:val="a3"/>
          <w:jc w:val="center"/>
        </w:pPr>
        <w:r>
          <w:fldChar w:fldCharType="begin"/>
        </w:r>
        <w:r>
          <w:instrText>PAGE   \* MERGEFORMAT</w:instrText>
        </w:r>
        <w:r>
          <w:fldChar w:fldCharType="separate"/>
        </w:r>
        <w:r w:rsidR="00867317">
          <w:rPr>
            <w:noProof/>
          </w:rPr>
          <w:t>26</w:t>
        </w:r>
        <w:r>
          <w:fldChar w:fldCharType="end"/>
        </w:r>
      </w:p>
    </w:sdtContent>
  </w:sdt>
  <w:p w:rsidR="002416D9" w:rsidRDefault="002416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D9"/>
    <w:rsid w:val="00050508"/>
    <w:rsid w:val="00082379"/>
    <w:rsid w:val="00090B20"/>
    <w:rsid w:val="000C0590"/>
    <w:rsid w:val="00122321"/>
    <w:rsid w:val="001353DC"/>
    <w:rsid w:val="001405C7"/>
    <w:rsid w:val="001B1C23"/>
    <w:rsid w:val="00233448"/>
    <w:rsid w:val="002416D9"/>
    <w:rsid w:val="00253AFB"/>
    <w:rsid w:val="002D693D"/>
    <w:rsid w:val="00313567"/>
    <w:rsid w:val="0033322C"/>
    <w:rsid w:val="00382FAF"/>
    <w:rsid w:val="00394233"/>
    <w:rsid w:val="003A2E4C"/>
    <w:rsid w:val="003A7AA7"/>
    <w:rsid w:val="003C2018"/>
    <w:rsid w:val="004D60B1"/>
    <w:rsid w:val="004E464A"/>
    <w:rsid w:val="004F00C3"/>
    <w:rsid w:val="004F6118"/>
    <w:rsid w:val="00590A9A"/>
    <w:rsid w:val="0059230A"/>
    <w:rsid w:val="00593792"/>
    <w:rsid w:val="005A0B33"/>
    <w:rsid w:val="005A72B9"/>
    <w:rsid w:val="005B2965"/>
    <w:rsid w:val="005D12F8"/>
    <w:rsid w:val="00613EF8"/>
    <w:rsid w:val="006909EA"/>
    <w:rsid w:val="00697945"/>
    <w:rsid w:val="006B00F7"/>
    <w:rsid w:val="006F18B8"/>
    <w:rsid w:val="00785C18"/>
    <w:rsid w:val="007E7A6B"/>
    <w:rsid w:val="0081451D"/>
    <w:rsid w:val="00832AD2"/>
    <w:rsid w:val="0086548D"/>
    <w:rsid w:val="00867317"/>
    <w:rsid w:val="00874690"/>
    <w:rsid w:val="008D4731"/>
    <w:rsid w:val="008E36BF"/>
    <w:rsid w:val="008E575F"/>
    <w:rsid w:val="009E1165"/>
    <w:rsid w:val="009F22EF"/>
    <w:rsid w:val="009F2B8E"/>
    <w:rsid w:val="00A43635"/>
    <w:rsid w:val="00AC7E5C"/>
    <w:rsid w:val="00AD3B76"/>
    <w:rsid w:val="00B71F75"/>
    <w:rsid w:val="00B75336"/>
    <w:rsid w:val="00B92277"/>
    <w:rsid w:val="00BB63F6"/>
    <w:rsid w:val="00BC64E4"/>
    <w:rsid w:val="00BF4D2C"/>
    <w:rsid w:val="00C41740"/>
    <w:rsid w:val="00C71165"/>
    <w:rsid w:val="00CB162B"/>
    <w:rsid w:val="00CD031E"/>
    <w:rsid w:val="00D02536"/>
    <w:rsid w:val="00D07873"/>
    <w:rsid w:val="00DA1A90"/>
    <w:rsid w:val="00DA2410"/>
    <w:rsid w:val="00E233C0"/>
    <w:rsid w:val="00E91363"/>
    <w:rsid w:val="00E977AD"/>
    <w:rsid w:val="00EA336E"/>
    <w:rsid w:val="00EF6AE6"/>
    <w:rsid w:val="00F1215B"/>
    <w:rsid w:val="00F43488"/>
    <w:rsid w:val="00F949AE"/>
    <w:rsid w:val="00FB3157"/>
    <w:rsid w:val="00FB6D61"/>
    <w:rsid w:val="00FF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93D7"/>
  <w15:chartTrackingRefBased/>
  <w15:docId w15:val="{BB481A8D-8344-4B08-AE46-0B974926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6D9"/>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6D9"/>
    <w:pPr>
      <w:tabs>
        <w:tab w:val="center" w:pos="4677"/>
        <w:tab w:val="right" w:pos="9355"/>
      </w:tabs>
      <w:spacing w:line="240" w:lineRule="auto"/>
    </w:pPr>
  </w:style>
  <w:style w:type="character" w:customStyle="1" w:styleId="a4">
    <w:name w:val="Верхний колонтитул Знак"/>
    <w:basedOn w:val="a0"/>
    <w:link w:val="a3"/>
    <w:uiPriority w:val="99"/>
    <w:rsid w:val="002416D9"/>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2416D9"/>
    <w:pPr>
      <w:tabs>
        <w:tab w:val="center" w:pos="4677"/>
        <w:tab w:val="right" w:pos="9355"/>
      </w:tabs>
      <w:spacing w:line="240" w:lineRule="auto"/>
    </w:pPr>
  </w:style>
  <w:style w:type="character" w:customStyle="1" w:styleId="a6">
    <w:name w:val="Нижний колонтитул Знак"/>
    <w:basedOn w:val="a0"/>
    <w:link w:val="a5"/>
    <w:uiPriority w:val="99"/>
    <w:rsid w:val="002416D9"/>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4D60B1"/>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60B1"/>
    <w:rPr>
      <w:rFonts w:ascii="Segoe UI" w:eastAsia="Times New Roman" w:hAnsi="Segoe UI" w:cs="Segoe UI"/>
      <w:sz w:val="18"/>
      <w:szCs w:val="18"/>
      <w:lang w:eastAsia="ru-RU"/>
    </w:rPr>
  </w:style>
  <w:style w:type="character" w:styleId="a9">
    <w:name w:val="Hyperlink"/>
    <w:rsid w:val="00394233"/>
    <w:rPr>
      <w:color w:val="0563C1"/>
      <w:u w:val="single"/>
    </w:rPr>
  </w:style>
  <w:style w:type="paragraph" w:styleId="2">
    <w:name w:val="Body Text Indent 2"/>
    <w:basedOn w:val="a"/>
    <w:link w:val="20"/>
    <w:rsid w:val="00394233"/>
    <w:pPr>
      <w:spacing w:line="240" w:lineRule="auto"/>
      <w:ind w:firstLine="708"/>
    </w:pPr>
    <w:rPr>
      <w:szCs w:val="24"/>
    </w:rPr>
  </w:style>
  <w:style w:type="character" w:customStyle="1" w:styleId="20">
    <w:name w:val="Основной текст с отступом 2 Знак"/>
    <w:basedOn w:val="a0"/>
    <w:link w:val="2"/>
    <w:rsid w:val="00394233"/>
    <w:rPr>
      <w:rFonts w:ascii="Times New Roman" w:eastAsia="Times New Roman" w:hAnsi="Times New Roman" w:cs="Times New Roman"/>
      <w:sz w:val="28"/>
      <w:szCs w:val="24"/>
      <w:lang w:eastAsia="ru-RU"/>
    </w:rPr>
  </w:style>
  <w:style w:type="paragraph" w:customStyle="1" w:styleId="ConsNormal">
    <w:name w:val="ConsNormal"/>
    <w:rsid w:val="00394233"/>
    <w:pPr>
      <w:widowControl w:val="0"/>
      <w:spacing w:after="0" w:line="240" w:lineRule="auto"/>
      <w:ind w:firstLine="720"/>
    </w:pPr>
    <w:rPr>
      <w:rFonts w:ascii="a_FuturaOrto" w:eastAsia="Times New Roman" w:hAnsi="a_FuturaOrto" w:cs="Times New Roman"/>
      <w:snapToGrid w:val="0"/>
      <w:sz w:val="20"/>
      <w:szCs w:val="20"/>
      <w:lang w:eastAsia="ru-RU"/>
    </w:rPr>
  </w:style>
  <w:style w:type="paragraph" w:customStyle="1" w:styleId="headertext">
    <w:name w:val="headertext"/>
    <w:basedOn w:val="a"/>
    <w:rsid w:val="00394233"/>
    <w:pPr>
      <w:spacing w:before="100" w:beforeAutospacing="1" w:after="100" w:afterAutospacing="1" w:line="240" w:lineRule="auto"/>
      <w:jc w:val="left"/>
    </w:pPr>
    <w:rPr>
      <w:sz w:val="24"/>
      <w:szCs w:val="24"/>
    </w:rPr>
  </w:style>
  <w:style w:type="paragraph" w:customStyle="1" w:styleId="formattext">
    <w:name w:val="formattext"/>
    <w:basedOn w:val="a"/>
    <w:rsid w:val="00394233"/>
    <w:pPr>
      <w:spacing w:before="100" w:beforeAutospacing="1" w:after="100" w:afterAutospacing="1" w:line="240" w:lineRule="auto"/>
      <w:jc w:val="left"/>
    </w:pPr>
    <w:rPr>
      <w:sz w:val="24"/>
      <w:szCs w:val="24"/>
    </w:rPr>
  </w:style>
  <w:style w:type="character" w:customStyle="1" w:styleId="match">
    <w:name w:val="match"/>
    <w:basedOn w:val="a0"/>
    <w:rsid w:val="00394233"/>
  </w:style>
  <w:style w:type="paragraph" w:customStyle="1" w:styleId="s1">
    <w:name w:val="s_1"/>
    <w:basedOn w:val="a"/>
    <w:rsid w:val="00394233"/>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consultantplus://offline/ref=80DBDF6C8671A14426C6EBF3B6F7A38E129C855FE3F0FDB889227AC8895A1DA215138B913C3E12FE6C0ACADC350BC925189B255893BA6DFCf6k4N" TargetMode="Externa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42" Type="http://schemas.openxmlformats.org/officeDocument/2006/relationships/hyperlink" Target="consultantplus://offline/ref=A1791F1374AA760CA386BDCBA9C635C84D3118676C55713B0D5D46D95D212A6259607509F073930429D0251CD65E86CB919FAB06F9B5d26DN" TargetMode="External"/><Relationship Id="rId47" Type="http://schemas.openxmlformats.org/officeDocument/2006/relationships/hyperlink" Target="consultantplus://offline/ref=8CB7503478B4C474555986E026D26F8ACB55982FE705C812C82EC8FE370B899E970764D5E738F7106915C455742C3F55B1D8311EF31130B070S9G" TargetMode="External"/><Relationship Id="rId50" Type="http://schemas.openxmlformats.org/officeDocument/2006/relationships/hyperlink" Target="consultantplus://offline/ref=DC5688143164477E734017DE363AF0E8BB5B7216A0AE40FC18EDCE48519A08E99E97412860B6C01D45FA9E8B478AC689540B8B3A870DF432pEv8N" TargetMode="External"/><Relationship Id="rId55" Type="http://schemas.openxmlformats.org/officeDocument/2006/relationships/hyperlink" Target="consultantplus://offline/ref=7365755CAB7477C767C3EDD7654873BCEBCD5B41B0F64057C40BC57EECE0C3677D1CE515E932BC05D14780F79A41F3AFBBEE038E15002705BEp6G" TargetMode="External"/><Relationship Id="rId7" Type="http://schemas.openxmlformats.org/officeDocument/2006/relationships/hyperlink" Target="consultantplus://offline/ref=7365755CAB7477C767C3EDD7654873BCEBCD5B41B0F64057C40BC57EECE0C3677D1CE515E932BC05D14780F79A41F3AFBBEE038E15002705BEp6G"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consultantplus://offline/ref=80DBDF6C8671A14426C6EBF3B6F7A38E129C815DE5F6FDB889227AC8895A1DA215138B913C3F10F96E0ACADC350BC925189B255893BA6DFCf6k4N" TargetMode="External"/><Relationship Id="rId46" Type="http://schemas.openxmlformats.org/officeDocument/2006/relationships/hyperlink" Target="consultantplus://offline/ref=8CB7503478B4C474555986E026D26F8ACB55982FE705C812C82EC8FE370B899E970764D5E738F7106915C455742C3F55B1D8311EF31130B070S9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41" Type="http://schemas.openxmlformats.org/officeDocument/2006/relationships/hyperlink" Target="consultantplus://offline/ref=8CB7503478B4C474555986E026D26F8ACB55982FE705C812C82EC8FE370B899E970764D5E738F7106915C455742C3F55B1D8311EF31130B070S9G" TargetMode="External"/><Relationship Id="rId54" Type="http://schemas.openxmlformats.org/officeDocument/2006/relationships/hyperlink" Target="consultantplus://offline/ref=77B1C98FDEC106AFA00964CCCB0E65F682D7834D46EFC7DB8B6FA74135E979EAB4561E73125ED773CBB7D9B0BAB67D81342B97AB656F1C86Q1T6K" TargetMode="External"/><Relationship Id="rId1" Type="http://schemas.openxmlformats.org/officeDocument/2006/relationships/styles" Target="styles.xml"/><Relationship Id="rId6" Type="http://schemas.openxmlformats.org/officeDocument/2006/relationships/hyperlink" Target="kodeks://link/d?nd=350264201&amp;prevdoc=350264201&amp;point=mark=000000000000000000000000000000000000000000000000006540IN"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consultantplus://offline/ref=80DBDF6C8671A14426C6EBF3B6F7A38E129C8656E2F8FDB889227AC8895A1DA215138B91353C16F33B50DAD87C5EC53B19833B5C8DBAf6kFN" TargetMode="External"/><Relationship Id="rId40" Type="http://schemas.openxmlformats.org/officeDocument/2006/relationships/hyperlink" Target="consultantplus://offline/ref=8CB7503478B4C474555986E026D26F8ACB55982FE705C812C82EC8FE370B899E970764D5E738F7106915C455742C3F55B1D8311EF31130B070S9G" TargetMode="External"/><Relationship Id="rId45" Type="http://schemas.openxmlformats.org/officeDocument/2006/relationships/hyperlink" Target="consultantplus://offline/ref=8CB7503478B4C474555986E026D26F8ACB55982FE705C812C82EC8FE370B899E970764D5E738F7106915C455742C3F55B1D8311EF31130B070S9G" TargetMode="External"/><Relationship Id="rId53" Type="http://schemas.openxmlformats.org/officeDocument/2006/relationships/hyperlink" Target="consultantplus://offline/ref=77B1C98FDEC106AFA00964CCCB0E65F682D7834D46EFC7DB8B6FA74135E979EAB4561E73125ED773CDB7D9B0BAB67D81342B97AB656F1C86Q1T6K"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consultantplus://offline/ref=7365755CAB7477C767C3EDD7654873BCECC85240B6F24057C40BC57EECE0C3677D1CE512E932B70C841D90F3D315F8B0BDF31D8F0B00B2p5G" TargetMode="External"/><Relationship Id="rId49" Type="http://schemas.openxmlformats.org/officeDocument/2006/relationships/hyperlink" Target="consultantplus://offline/ref=DC5688143164477E734017DE363AF0E8BB5B751DA7A040FC18EDCE48519A08E99E97412869B5C61710A08E8F0EDFCA975513953E990DpFv6N" TargetMode="External"/><Relationship Id="rId57" Type="http://schemas.openxmlformats.org/officeDocument/2006/relationships/header" Target="header1.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consultantplus://offline/ref=8CB7503478B4C474555986E026D26F8ACB55982FE705C812C82EC8FE370B899E970764D5E738F7106915C455742C3F55B1D8311EF31130B070S9G" TargetMode="External"/><Relationship Id="rId52" Type="http://schemas.openxmlformats.org/officeDocument/2006/relationships/hyperlink" Target="consultantplus://offline/ref=4359B2E4F65285D2894C3B08E78DF7D4848BD98CAA6EF7836A2CEE29F1B90D25FDB53C1F25723D5BE399CC9BEC3236C4632929B62A05305DdBw5N" TargetMode="External"/><Relationship Id="rId4" Type="http://schemas.openxmlformats.org/officeDocument/2006/relationships/footnotes" Target="footnotes.xml"/><Relationship Id="rId9" Type="http://schemas.openxmlformats.org/officeDocument/2006/relationships/hyperlink" Target="consultantplus://offline/ref=8CB7503478B4C474555986E026D26F8ACB55982FE705C812C82EC8FE370B899E970764D5E738F7106915C455742C3F55B1D8311EF31130B070S9G"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consultantplus://offline/ref=7365755CAB7477C767C3EDD7654873BCEBCC5245B9F14057C40BC57EECE0C3677D1CE516E135B402D14780F79A41F3AFBBEE038E15002705BEp6G" TargetMode="External"/><Relationship Id="rId43" Type="http://schemas.openxmlformats.org/officeDocument/2006/relationships/hyperlink" Target="consultantplus://offline/ref=A1791F1374AA760CA386BDCBA9C635C84D311F6C6B5B713B0D5D46D95D212A6259607509F970950E7C8A35189F0B8AD59087B502E7B52F8AdE68N" TargetMode="External"/><Relationship Id="rId48" Type="http://schemas.openxmlformats.org/officeDocument/2006/relationships/hyperlink" Target="consultantplus://offline/ref=8CB7503478B4C474555986E026D26F8ACB55982FE705C812C82EC8FE370B899E970764D5E738F7106915C455742C3F55B1D8311EF31130B070S9G" TargetMode="External"/><Relationship Id="rId56" Type="http://schemas.openxmlformats.org/officeDocument/2006/relationships/hyperlink" Target="consultantplus://offline/ref=8CB7503478B4C474555986E026D26F8ACB55982FE705C812C82EC8FE370B899E970764D5E738F7106915C455742C3F55B1D8311EF31130B070S9G" TargetMode="External"/><Relationship Id="rId8" Type="http://schemas.openxmlformats.org/officeDocument/2006/relationships/hyperlink" Target="consultantplus://offline/ref=8CB7503478B4C474555986E026D26F8ACB55982FE705C812C82EC8FE370B899E970764D5E738F7106915C455742C3F55B1D8311EF31130B070S9G" TargetMode="External"/><Relationship Id="rId51" Type="http://schemas.openxmlformats.org/officeDocument/2006/relationships/hyperlink" Target="consultantplus://offline/ref=4359B2E4F65285D2894C3B08E78DF7D4848BDE87AD60F7836A2CEE29F1B90D25FDB53C1F2C713B51B6C3DC9FA5673ADA623137B23405d3w2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14128</Words>
  <Characters>80534</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ИРИНА СЕРГЕЕВНА</dc:creator>
  <cp:keywords/>
  <dc:description/>
  <cp:lastModifiedBy>ДРЕМКОВА ОЛЬГА СТАНИСЛАВОВНА</cp:lastModifiedBy>
  <cp:revision>5</cp:revision>
  <cp:lastPrinted>2022-06-24T09:32:00Z</cp:lastPrinted>
  <dcterms:created xsi:type="dcterms:W3CDTF">2022-07-04T09:41:00Z</dcterms:created>
  <dcterms:modified xsi:type="dcterms:W3CDTF">2022-07-04T10:07:00Z</dcterms:modified>
</cp:coreProperties>
</file>