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3" w:rsidRDefault="006858ED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FF479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6858ED" w:rsidRDefault="006858ED" w:rsidP="0068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6858ED" w:rsidRDefault="006858ED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 w:rsidR="006858ED">
              <w:rPr>
                <w:rFonts w:ascii="Times New Roman" w:hAnsi="Times New Roman" w:cs="Times New Roman"/>
                <w:sz w:val="28"/>
                <w:szCs w:val="28"/>
              </w:rPr>
              <w:t xml:space="preserve"> (Минфин России)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FF4792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B05" w:rsidRPr="00641B05" w:rsidRDefault="00B574A4" w:rsidP="00641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«</w:t>
            </w:r>
            <w:r w:rsidR="00641B05" w:rsidRPr="00641B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Особенностей учета в налоговых органах физических лиц – иностранных граждан, не являющихся индивидуальными предпринимателями </w:t>
            </w:r>
          </w:p>
          <w:p w:rsidR="00641B05" w:rsidRPr="00641B05" w:rsidRDefault="00641B05" w:rsidP="00641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5">
              <w:rPr>
                <w:rFonts w:ascii="Times New Roman" w:hAnsi="Times New Roman" w:cs="Times New Roman"/>
                <w:sz w:val="28"/>
                <w:szCs w:val="28"/>
              </w:rPr>
              <w:t xml:space="preserve">и о признании утратившим силу приказа Министерства финансов </w:t>
            </w:r>
          </w:p>
          <w:p w:rsidR="00641B05" w:rsidRPr="00641B05" w:rsidRDefault="00641B05" w:rsidP="00641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21.10.2010 № 129н</w:t>
            </w:r>
            <w:r w:rsidR="00685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666" w:rsidRDefault="007B1666" w:rsidP="007B166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 xml:space="preserve">о статьями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 83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B574A4" w:rsidRDefault="007B1666" w:rsidP="007B166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74A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574A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от 29.09.2019 № 325-ФЗ «О внесении изменений в части первую и вторую Налогового кодекса Российской Федерации».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792" w:rsidRDefault="00FF4792" w:rsidP="00FF479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о статьями 83-84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016EE4" w:rsidRDefault="00641B05" w:rsidP="00641B0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Особенностей учета в налоговых органах физических лиц – иностранных граждан, не являющихся индивидуальными предпринимателями</w:t>
            </w:r>
            <w:r w:rsidR="007B1666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4A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574A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Турпакова Ксения Игоревна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FF4792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B1666" w:rsidRDefault="00B574A4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8(495)-983-38-88 доб. 03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0760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666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«а» и «б» пункта 6, однако подлежит оценке регулирующего воздействия в соответствии с пунктом 1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B1666" w:rsidRDefault="007B1666" w:rsidP="007B166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 xml:space="preserve">о статьями 83-84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7B1666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решение проблемы – разработка проекта приказа и его последующее утверждение.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Проблемы могут быть решены путем принятия Приказа.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F4792" w:rsidRDefault="00471D4A" w:rsidP="007B16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Цель № 1.  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 2020 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проекта Приказа соответствуют принципам правового регулирования, программным документам Президента Российской Федекрации и Правительства Российской Федерации.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иной экономической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B1666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Налоговые органы, налогоплательщики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FF4792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осуществление таких мероприятий не требуется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320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</w:t>
            </w:r>
            <w:r w:rsidR="00320E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ь 2020 года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переходных положений 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320E72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6858ED" w:rsidRDefault="006858E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29B" w:rsidTr="00320E72">
        <w:tc>
          <w:tcPr>
            <w:tcW w:w="371" w:type="pct"/>
            <w:shd w:val="clear" w:color="auto" w:fill="auto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shd w:val="clear" w:color="auto" w:fill="auto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58ED" w:rsidRPr="006858ED" w:rsidRDefault="006858E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npa=102744" w:history="1">
              <w:r w:rsidRPr="006858ED">
                <w:rPr>
                  <w:rStyle w:val="ad"/>
                  <w:rFonts w:ascii="Georgia" w:hAnsi="Georgia"/>
                  <w:color w:val="auto"/>
                  <w:sz w:val="21"/>
                  <w:szCs w:val="21"/>
                  <w:u w:val="none"/>
                </w:rPr>
                <w:t>http://regulation.gov.ru/projects#npa=102744</w:t>
              </w:r>
            </w:hyperlink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6858E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6858E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  <w:r w:rsidR="006858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юстиции Российской Федерации</w:t>
            </w:r>
            <w:r w:rsidR="006858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Федеральная налоговая служба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D38F5" w:rsidTr="0032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политпки 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Align w:val="bottom"/>
          </w:tcPr>
          <w:p w:rsidR="002D38F5" w:rsidRPr="002D38F5" w:rsidRDefault="00320E7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8C" w:rsidRDefault="00AE578C" w:rsidP="00EA7CC1">
      <w:pPr>
        <w:spacing w:after="0" w:line="240" w:lineRule="auto"/>
      </w:pPr>
      <w:r>
        <w:separator/>
      </w:r>
    </w:p>
  </w:endnote>
  <w:endnote w:type="continuationSeparator" w:id="0">
    <w:p w:rsidR="00AE578C" w:rsidRDefault="00AE578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8C" w:rsidRDefault="00AE578C" w:rsidP="00EA7CC1">
      <w:pPr>
        <w:spacing w:after="0" w:line="240" w:lineRule="auto"/>
      </w:pPr>
      <w:r>
        <w:separator/>
      </w:r>
    </w:p>
  </w:footnote>
  <w:footnote w:type="continuationSeparator" w:id="0">
    <w:p w:rsidR="00AE578C" w:rsidRDefault="00AE578C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320E72" w:rsidRDefault="00970A3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ED">
          <w:rPr>
            <w:noProof/>
          </w:rPr>
          <w:t>1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0E72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1B05"/>
    <w:rsid w:val="006440C0"/>
    <w:rsid w:val="00645871"/>
    <w:rsid w:val="006535E0"/>
    <w:rsid w:val="00664D22"/>
    <w:rsid w:val="00677A82"/>
    <w:rsid w:val="00677F72"/>
    <w:rsid w:val="006858ED"/>
    <w:rsid w:val="006862D4"/>
    <w:rsid w:val="006952B0"/>
    <w:rsid w:val="00695DAA"/>
    <w:rsid w:val="006B2A6F"/>
    <w:rsid w:val="006B7124"/>
    <w:rsid w:val="006B77CF"/>
    <w:rsid w:val="006C5A81"/>
    <w:rsid w:val="006D48EC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B1666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578C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4FC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9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semiHidden/>
    <w:unhideWhenUsed/>
    <w:rsid w:val="00685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semiHidden/>
    <w:unhideWhenUsed/>
    <w:rsid w:val="0068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1A40-9FE3-4D67-A7CA-EF42234B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ТУРПАКОВА КСЕНИЯ ИГОРЕВНА</cp:lastModifiedBy>
  <cp:revision>2</cp:revision>
  <dcterms:created xsi:type="dcterms:W3CDTF">2020-06-22T12:50:00Z</dcterms:created>
  <dcterms:modified xsi:type="dcterms:W3CDTF">2020-06-22T12:50:00Z</dcterms:modified>
</cp:coreProperties>
</file>