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Минпр</w:t>
            </w:r>
            <w:r w:rsidR="00277E96">
              <w:rPr>
                <w:rFonts w:ascii="Times New Roman" w:hAnsi="Times New Roman" w:cs="Times New Roman"/>
                <w:sz w:val="28"/>
                <w:szCs w:val="28"/>
              </w:rPr>
              <w:t>ироды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России, Минэнерго России, </w:t>
            </w:r>
            <w:r w:rsidR="00277E96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922D4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част</w:t>
            </w:r>
            <w:r w:rsidR="00277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вторую Налогового кодекса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5E7" w:rsidRPr="008F1DF3" w:rsidRDefault="00111ACF" w:rsidP="00111AC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CF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специфичных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, возникающи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соглашений, предусмотренных Федеральным законом от 01.04.2022 № 75-ФЗ «О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«О недрах»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может возникнуть неопределенность в применении действующих правил налогообложения.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8145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Председателя Правительства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от 11.07.2022 №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ММ-П51-11549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5E7" w:rsidRPr="008145E7" w:rsidRDefault="008145E7" w:rsidP="0081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в главу 21 «Налог на добавленную стоимость» и главу 25 «Налог на прибыль организаций» Налогового кодекса Российской Федерации, направленны</w:t>
            </w:r>
            <w:r w:rsidR="00E360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порядка налогообложения специфичных операций, возникающих в рамках соглашений, предусмотренных Федеральным законом от 01.04.2022 № 75-ФЗ «О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«О недрах»</w:t>
            </w:r>
            <w:r w:rsidR="00111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145E7" w:rsidRPr="008145E7" w:rsidRDefault="008145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Налоговый кодекс Российской Федерации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Pr="0016310E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10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7FFC" w:rsidRDefault="00817FF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Хуснетдинов Руслан Евгеньевич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22D49" w:rsidRDefault="00B20827" w:rsidP="0081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817FFC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налога на прибыль организаций </w:t>
            </w:r>
            <w:r w:rsidRPr="00B2082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FFC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7FFC" w:rsidRDefault="00E20562" w:rsidP="0081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(495) 983-38-83,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17FFC">
              <w:rPr>
                <w:rFonts w:ascii="Times New Roman" w:hAnsi="Times New Roman" w:cs="Times New Roman"/>
                <w:sz w:val="28"/>
                <w:szCs w:val="28"/>
              </w:rPr>
              <w:t>0323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817FFC" w:rsidRDefault="00817FF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FFC">
              <w:rPr>
                <w:rFonts w:ascii="Times New Roman" w:hAnsi="Times New Roman" w:cs="Times New Roman"/>
                <w:sz w:val="28"/>
                <w:szCs w:val="28"/>
              </w:rPr>
              <w:t>Ruslan.Khusnetdinov@minfin.gov.ru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содержит положени</w:t>
            </w:r>
            <w:r w:rsidR="00922D49">
              <w:rPr>
                <w:rFonts w:ascii="Times New Roman" w:hAnsi="Times New Roman" w:cs="Times New Roman"/>
                <w:sz w:val="28"/>
                <w:szCs w:val="28"/>
              </w:rPr>
              <w:t xml:space="preserve">я, предусмотренные </w:t>
            </w:r>
            <w:r w:rsidR="0016310E">
              <w:rPr>
                <w:rFonts w:ascii="Times New Roman" w:hAnsi="Times New Roman" w:cs="Times New Roman"/>
                <w:sz w:val="28"/>
                <w:szCs w:val="28"/>
              </w:rPr>
              <w:t>подпунктом «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2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пункта 6 Правил проведения федеральными органами исполнительной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922D49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E408A5">
        <w:trPr>
          <w:trHeight w:val="1887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17FFC" w:rsidRPr="008F1DF3" w:rsidRDefault="00817FFC" w:rsidP="00817FF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принятием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от 01.04.2022 № 75-ФЗ «О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«О недрах»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6E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  <w:r w:rsidRPr="00111ACF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специфичных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, возникающи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указанных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соглашений</w:t>
            </w:r>
            <w:r w:rsidR="00190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может возникнуть неопределенность в применении действующих правил налогообложения.</w:t>
            </w:r>
          </w:p>
          <w:p w:rsidR="00E20562" w:rsidRPr="00016EE4" w:rsidRDefault="00817FFC" w:rsidP="00817FF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190E6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="00F3106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споров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F3106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08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80C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 w:rsidR="0008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F1" w:rsidRPr="008145E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087E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87EF1"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087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EF1" w:rsidRPr="008145E7">
              <w:rPr>
                <w:rFonts w:ascii="Times New Roman" w:hAnsi="Times New Roman" w:cs="Times New Roman"/>
                <w:sz w:val="28"/>
                <w:szCs w:val="28"/>
              </w:rPr>
              <w:t xml:space="preserve"> от 01.04.2022 № 75-ФЗ «О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«О недрах»</w:t>
            </w:r>
            <w:r w:rsidR="0008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80C">
              <w:rPr>
                <w:rFonts w:ascii="Times New Roman" w:hAnsi="Times New Roman" w:cs="Times New Roman"/>
                <w:sz w:val="28"/>
                <w:szCs w:val="28"/>
              </w:rPr>
              <w:t>применительно к действующим нормам законодательства о налогах и сборах.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E408A5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 w:rsidR="00B70F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E408A5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E408A5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 w:rsidR="00B70F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E408A5" w:rsidRDefault="00A4580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изучается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E408A5" w:rsidRDefault="0047302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A4580C" w:rsidRPr="008145E7" w:rsidRDefault="00D6628C" w:rsidP="00A4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580C" w:rsidRPr="008145E7">
              <w:rPr>
                <w:rFonts w:ascii="Times New Roman" w:hAnsi="Times New Roman" w:cs="Times New Roman"/>
                <w:sz w:val="28"/>
                <w:szCs w:val="28"/>
              </w:rPr>
              <w:t>становление порядка налогообложения специфичных операций, возникающих в рамках соглашений, предусмотренных Федеральным законом от 01.04.2022 № 75-ФЗ «О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«О недрах»</w:t>
            </w:r>
            <w:r w:rsidR="00A4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EAD" w:rsidRPr="00922D49" w:rsidRDefault="00253EA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471D4A" w:rsidP="00D662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49">
              <w:rPr>
                <w:rFonts w:ascii="Times New Roman" w:hAnsi="Times New Roman" w:cs="Times New Roman"/>
                <w:sz w:val="28"/>
                <w:szCs w:val="28"/>
              </w:rPr>
              <w:t xml:space="preserve">2023 год, если иное не </w:t>
            </w:r>
            <w:r w:rsidR="0016310E" w:rsidRPr="00922D49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Pr="00922D49">
              <w:rPr>
                <w:rFonts w:ascii="Times New Roman" w:hAnsi="Times New Roman" w:cs="Times New Roman"/>
                <w:sz w:val="28"/>
                <w:szCs w:val="28"/>
              </w:rPr>
              <w:t xml:space="preserve"> законопроектом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E868B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Председателя Правительства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от 11.07.2022 № </w:t>
            </w:r>
            <w:r w:rsidRPr="008145E7">
              <w:rPr>
                <w:rFonts w:ascii="Times New Roman" w:hAnsi="Times New Roman" w:cs="Times New Roman"/>
                <w:sz w:val="28"/>
                <w:szCs w:val="28"/>
              </w:rPr>
              <w:t>ММ-П51-11549</w:t>
            </w:r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E408A5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549A" w:rsidRDefault="005B549A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5948" w:rsidRPr="00253EAD" w:rsidRDefault="00E408A5" w:rsidP="00B1594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ринятие проекта федерального закона </w:t>
            </w:r>
            <w:r w:rsidR="00B15948" w:rsidRPr="00253EA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част</w:t>
            </w:r>
            <w:r w:rsidR="00B15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15948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вторую Налогового кодекса Российской Федерации» 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E408A5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 w:rsidR="00B15948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Изменения направлены на совершенствование законодательства Российской Федерации о налогах и сборах, в связи с чем изменения могут вносится только федеральным законом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E408A5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 w:rsidR="00B1594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E408A5">
      <w:pPr>
        <w:pStyle w:val="ad"/>
      </w:pPr>
      <w:r w:rsidRPr="001B27D8"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14572" w:rsidRDefault="00D80217" w:rsidP="009145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7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="00914572">
              <w:rPr>
                <w:rFonts w:ascii="Times New Roman" w:hAnsi="Times New Roman" w:cs="Times New Roman"/>
                <w:sz w:val="28"/>
                <w:szCs w:val="28"/>
              </w:rPr>
              <w:t>лица и налоговые органы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49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E408A5" w:rsidRDefault="00E408A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500" w:type="pct"/>
            <w:gridSpan w:val="2"/>
          </w:tcPr>
          <w:p w:rsidR="00D80217" w:rsidRPr="00E408A5" w:rsidRDefault="00E408A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408A5" w:rsidRDefault="00E408A5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914572" w:rsidRDefault="00CE0CCD" w:rsidP="00914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CCD" w:rsidRPr="00EF1EE9" w:rsidTr="00C32DDE">
        <w:tc>
          <w:tcPr>
            <w:tcW w:w="1667" w:type="pct"/>
          </w:tcPr>
          <w:p w:rsidR="00CE0CCD" w:rsidRPr="00E408A5" w:rsidRDefault="00E408A5" w:rsidP="00914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91457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1667" w:type="pct"/>
          </w:tcPr>
          <w:p w:rsidR="00CE0CCD" w:rsidRPr="00E408A5" w:rsidRDefault="00E408A5" w:rsidP="00914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91457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1666" w:type="pct"/>
          </w:tcPr>
          <w:p w:rsidR="00CE0CCD" w:rsidRPr="00E408A5" w:rsidRDefault="00E408A5" w:rsidP="009145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91457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E408A5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E408A5" w:rsidP="000E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0E497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1086" w:type="pct"/>
          </w:tcPr>
          <w:p w:rsidR="00B413A0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E408A5" w:rsidP="000E49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0E497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1086" w:type="pct"/>
          </w:tcPr>
          <w:p w:rsidR="00B413A0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E408A5" w:rsidP="000E49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</w:t>
            </w:r>
            <w:proofErr w:type="spellEnd"/>
            <w:r w:rsidR="000E497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1086" w:type="pct"/>
          </w:tcPr>
          <w:p w:rsidR="00B413A0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A039A7" w:rsidRDefault="00E408A5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E408A5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E408A5" w:rsidRDefault="00E408A5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A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принятие проекта федерального закона не потребует дополнительных расходов за счет средств бюджетов бюджетной системы Российской Федерации.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источники данных, свидетельствующие о необходимости осуществления дополнительных расходов за счет средств бюджетов бюджетной системы Российской Федерации, 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745492" w:rsidTr="00745492">
        <w:trPr>
          <w:trHeight w:val="192"/>
        </w:trPr>
        <w:tc>
          <w:tcPr>
            <w:tcW w:w="1624" w:type="pct"/>
          </w:tcPr>
          <w:p w:rsidR="00745492" w:rsidRDefault="00745492" w:rsidP="007B407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</w:t>
            </w:r>
            <w:proofErr w:type="spellEnd"/>
          </w:p>
        </w:tc>
        <w:tc>
          <w:tcPr>
            <w:tcW w:w="1710" w:type="pct"/>
          </w:tcPr>
          <w:p w:rsidR="00745492" w:rsidRPr="00745492" w:rsidRDefault="00745492" w:rsidP="007454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Учтена специфика операций, осуществляемых в рамках соответствующих соглашений, применительно к порядку их налогообложения </w:t>
            </w:r>
          </w:p>
        </w:tc>
        <w:tc>
          <w:tcPr>
            <w:tcW w:w="1666" w:type="pct"/>
          </w:tcPr>
          <w:p w:rsidR="00745492" w:rsidRDefault="00745492" w:rsidP="007B407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E408A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Default="00E408A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E408A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отсутствуют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E408A5" w:rsidRDefault="00E408A5" w:rsidP="00E43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091128" w:rsidRDefault="00E408A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091128" w:rsidRDefault="00E408A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091128" w:rsidRDefault="00E408A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E408A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84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45492" w:rsidRDefault="0074549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2" w:rsidRDefault="0074549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2" w:rsidRDefault="0074549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2" w:rsidRDefault="0074549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E408A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958" w:type="pct"/>
          </w:tcPr>
          <w:p w:rsidR="00503DBC" w:rsidRPr="00091128" w:rsidRDefault="00E408A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941" w:type="pct"/>
          </w:tcPr>
          <w:p w:rsidR="00503DBC" w:rsidRPr="00091128" w:rsidRDefault="008C3F7C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057" w:type="pct"/>
          </w:tcPr>
          <w:p w:rsidR="00503DBC" w:rsidRPr="00091128" w:rsidRDefault="008C3F7C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058" w:type="pct"/>
          </w:tcPr>
          <w:p w:rsidR="00503DBC" w:rsidRPr="00091128" w:rsidRDefault="008C3F7C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08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8C3F7C" w:rsidRDefault="008C3F7C" w:rsidP="00E037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922D49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4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 Российской Федерации о налогах и сборах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8C3F7C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E408A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отсутствуют</w:t>
                  </w:r>
                  <w:proofErr w:type="spellEnd"/>
                </w:p>
              </w:tc>
              <w:tc>
                <w:tcPr>
                  <w:tcW w:w="1817" w:type="pct"/>
                </w:tcPr>
                <w:p w:rsidR="00160332" w:rsidRDefault="008C3F7C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E408A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отсутствуют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160332" w:rsidRDefault="008C3F7C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E408A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C3F7C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8C3F7C" w:rsidRDefault="008C3F7C" w:rsidP="00E037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C3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C3F7C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C3F7C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01.01.2023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вступает в силу по истечении десяти дней после дня его официального опубликования</w:t>
            </w:r>
            <w:r w:rsidR="008C3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3F7C" w:rsidRPr="008C3F7C">
              <w:rPr>
                <w:rFonts w:ascii="Times New Roman" w:hAnsi="Times New Roman" w:cs="Times New Roman"/>
                <w:sz w:val="28"/>
                <w:szCs w:val="28"/>
              </w:rPr>
              <w:t>если иное не предусмотрено законопроектом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нет необходимости в проведении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0A6" w:rsidRDefault="00B730A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0A6" w:rsidRDefault="00B730A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налоговой политики Минфина России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C3F7C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7967AB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B730A6" w:rsidRDefault="00B730A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C3F7C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C3F7C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8C3F7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C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C0760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6438" w:rsidRDefault="00C0760A" w:rsidP="008C3F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C0760A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 (</w:t>
            </w:r>
            <w:hyperlink r:id="rId9" w:history="1">
              <w:r w:rsidR="008E6438" w:rsidRPr="00333ED7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info@open.gov.ru</w:t>
              </w:r>
            </w:hyperlink>
            <w:r w:rsidRPr="00C0760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6017DC" w:rsidRDefault="00C0760A" w:rsidP="008C3F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0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Минфине России (0723@minfin.ru, </w:t>
            </w:r>
            <w:hyperlink r:id="rId10" w:history="1">
              <w:r w:rsidR="006017DC" w:rsidRPr="00333ED7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pr.kolycheva@minfin.ru</w:t>
              </w:r>
            </w:hyperlink>
            <w:r w:rsidRPr="00C076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0760A" w:rsidRDefault="00C0760A" w:rsidP="008C3F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60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палата Российской Федерации (info@oprf.ru)</w:t>
            </w:r>
            <w:r w:rsidR="00601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60A" w:rsidRPr="0089208D" w:rsidRDefault="00C0760A" w:rsidP="008C3F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0A6" w:rsidRDefault="00B730A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730A6" w:rsidRDefault="006B2A6F" w:rsidP="00B730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0A6" w:rsidRDefault="00B730A6" w:rsidP="00B730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7E269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замечаний – </w:t>
            </w:r>
          </w:p>
          <w:p w:rsidR="007E269C" w:rsidRDefault="007E269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Неучтенных замечаний – </w:t>
            </w:r>
          </w:p>
          <w:p w:rsidR="007E269C" w:rsidRPr="0089208D" w:rsidRDefault="007E269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Учтенных замечаний - 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7E269C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</w:t>
            </w:r>
          </w:p>
          <w:p w:rsidR="007E269C" w:rsidRDefault="007E269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89208D" w:rsidRDefault="00B730A6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B730A6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06" w:rsidRDefault="00765006" w:rsidP="00EA7CC1">
      <w:pPr>
        <w:spacing w:after="0" w:line="240" w:lineRule="auto"/>
      </w:pPr>
      <w:r>
        <w:separator/>
      </w:r>
    </w:p>
  </w:endnote>
  <w:endnote w:type="continuationSeparator" w:id="0">
    <w:p w:rsidR="00765006" w:rsidRDefault="0076500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06" w:rsidRDefault="00765006" w:rsidP="00EA7CC1">
      <w:pPr>
        <w:spacing w:after="0" w:line="240" w:lineRule="auto"/>
      </w:pPr>
      <w:r>
        <w:separator/>
      </w:r>
    </w:p>
  </w:footnote>
  <w:footnote w:type="continuationSeparator" w:id="0">
    <w:p w:rsidR="00765006" w:rsidRDefault="00765006" w:rsidP="00EA7CC1">
      <w:pPr>
        <w:spacing w:after="0" w:line="240" w:lineRule="auto"/>
      </w:pPr>
      <w:r>
        <w:continuationSeparator/>
      </w:r>
    </w:p>
  </w:footnote>
  <w:footnote w:id="1">
    <w:p w:rsidR="00F31066" w:rsidRPr="00903A82" w:rsidRDefault="00F31066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31066" w:rsidRPr="00F837C7" w:rsidRDefault="00F31066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31066" w:rsidRPr="00F776B0" w:rsidRDefault="00F31066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31066" w:rsidRPr="00F95A61" w:rsidRDefault="00F31066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31066" w:rsidRPr="006007BA" w:rsidRDefault="00F3106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31066" w:rsidRPr="001A71E6" w:rsidRDefault="00F31066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31066" w:rsidRPr="000F64B5" w:rsidRDefault="00F31066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31066" w:rsidRPr="00970A33" w:rsidRDefault="00F31066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F31066" w:rsidRDefault="00F31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7AB">
          <w:rPr>
            <w:noProof/>
          </w:rPr>
          <w:t>12</w:t>
        </w:r>
        <w:r>
          <w:fldChar w:fldCharType="end"/>
        </w:r>
      </w:p>
    </w:sdtContent>
  </w:sdt>
  <w:p w:rsidR="00F31066" w:rsidRDefault="00F31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87EF1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4979"/>
    <w:rsid w:val="000F11DA"/>
    <w:rsid w:val="000F5F46"/>
    <w:rsid w:val="000F64B5"/>
    <w:rsid w:val="000F7794"/>
    <w:rsid w:val="00103A88"/>
    <w:rsid w:val="00104329"/>
    <w:rsid w:val="00111ACF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6310E"/>
    <w:rsid w:val="001701AA"/>
    <w:rsid w:val="00177425"/>
    <w:rsid w:val="0018389F"/>
    <w:rsid w:val="001901A2"/>
    <w:rsid w:val="00190E6E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4C0E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77E96"/>
    <w:rsid w:val="00284FDB"/>
    <w:rsid w:val="00286D2B"/>
    <w:rsid w:val="002909FB"/>
    <w:rsid w:val="002A016C"/>
    <w:rsid w:val="002A3FBF"/>
    <w:rsid w:val="002C0999"/>
    <w:rsid w:val="002C737A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3686"/>
    <w:rsid w:val="00335C9D"/>
    <w:rsid w:val="00344A57"/>
    <w:rsid w:val="003467FE"/>
    <w:rsid w:val="00350362"/>
    <w:rsid w:val="00360BE6"/>
    <w:rsid w:val="00361BED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549A"/>
    <w:rsid w:val="005B6FF3"/>
    <w:rsid w:val="005B7270"/>
    <w:rsid w:val="005C35EB"/>
    <w:rsid w:val="005C3AC2"/>
    <w:rsid w:val="005C4985"/>
    <w:rsid w:val="005C7E9A"/>
    <w:rsid w:val="006007BA"/>
    <w:rsid w:val="0060147B"/>
    <w:rsid w:val="006017DC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3FA0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5072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45492"/>
    <w:rsid w:val="00765006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967AB"/>
    <w:rsid w:val="007A0D77"/>
    <w:rsid w:val="007B4074"/>
    <w:rsid w:val="007B64FD"/>
    <w:rsid w:val="007C4424"/>
    <w:rsid w:val="007D0451"/>
    <w:rsid w:val="007E19D3"/>
    <w:rsid w:val="007E1F9A"/>
    <w:rsid w:val="007E269C"/>
    <w:rsid w:val="007E3921"/>
    <w:rsid w:val="007E67F8"/>
    <w:rsid w:val="007E6894"/>
    <w:rsid w:val="007F20FC"/>
    <w:rsid w:val="0080608F"/>
    <w:rsid w:val="00810F20"/>
    <w:rsid w:val="00811DBC"/>
    <w:rsid w:val="008145E7"/>
    <w:rsid w:val="00815D67"/>
    <w:rsid w:val="00817FFC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A21E1"/>
    <w:rsid w:val="008B3017"/>
    <w:rsid w:val="008C3F7C"/>
    <w:rsid w:val="008D0773"/>
    <w:rsid w:val="008D6E4E"/>
    <w:rsid w:val="008E3009"/>
    <w:rsid w:val="008E6438"/>
    <w:rsid w:val="008F1DF3"/>
    <w:rsid w:val="009000E9"/>
    <w:rsid w:val="00903A82"/>
    <w:rsid w:val="00904F03"/>
    <w:rsid w:val="00906A0A"/>
    <w:rsid w:val="00914572"/>
    <w:rsid w:val="00922D49"/>
    <w:rsid w:val="00931C2D"/>
    <w:rsid w:val="009371CD"/>
    <w:rsid w:val="00942D15"/>
    <w:rsid w:val="009578AC"/>
    <w:rsid w:val="009578D4"/>
    <w:rsid w:val="00960706"/>
    <w:rsid w:val="009660EA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4580C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AF66C6"/>
    <w:rsid w:val="00B05894"/>
    <w:rsid w:val="00B0685C"/>
    <w:rsid w:val="00B06E11"/>
    <w:rsid w:val="00B078A8"/>
    <w:rsid w:val="00B15948"/>
    <w:rsid w:val="00B20827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70F41"/>
    <w:rsid w:val="00B730A6"/>
    <w:rsid w:val="00B83F21"/>
    <w:rsid w:val="00B8497B"/>
    <w:rsid w:val="00B94357"/>
    <w:rsid w:val="00B97069"/>
    <w:rsid w:val="00BA4DF1"/>
    <w:rsid w:val="00BB1753"/>
    <w:rsid w:val="00BB2E8D"/>
    <w:rsid w:val="00BB5B8F"/>
    <w:rsid w:val="00BB7865"/>
    <w:rsid w:val="00BB7BA0"/>
    <w:rsid w:val="00BB7ED5"/>
    <w:rsid w:val="00BC1FA4"/>
    <w:rsid w:val="00BC255B"/>
    <w:rsid w:val="00BD36FB"/>
    <w:rsid w:val="00BD5C91"/>
    <w:rsid w:val="00BD5EB0"/>
    <w:rsid w:val="00BE1158"/>
    <w:rsid w:val="00C00CF2"/>
    <w:rsid w:val="00C0760A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A0184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6628C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E6449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60F5"/>
    <w:rsid w:val="00E37259"/>
    <w:rsid w:val="00E408A5"/>
    <w:rsid w:val="00E43D67"/>
    <w:rsid w:val="00E50774"/>
    <w:rsid w:val="00E5161A"/>
    <w:rsid w:val="00E53F95"/>
    <w:rsid w:val="00E57FA6"/>
    <w:rsid w:val="00E57FEF"/>
    <w:rsid w:val="00E60E58"/>
    <w:rsid w:val="00E74ADB"/>
    <w:rsid w:val="00E750F6"/>
    <w:rsid w:val="00E77370"/>
    <w:rsid w:val="00E868BC"/>
    <w:rsid w:val="00E915C2"/>
    <w:rsid w:val="00E91E46"/>
    <w:rsid w:val="00EA3BEA"/>
    <w:rsid w:val="00EA7CC1"/>
    <w:rsid w:val="00EB09E1"/>
    <w:rsid w:val="00EB6BE3"/>
    <w:rsid w:val="00EB7FFC"/>
    <w:rsid w:val="00EC6B41"/>
    <w:rsid w:val="00ED7326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066"/>
    <w:rsid w:val="00F319E5"/>
    <w:rsid w:val="00F36D25"/>
    <w:rsid w:val="00F4073B"/>
    <w:rsid w:val="00F5109F"/>
    <w:rsid w:val="00F53F88"/>
    <w:rsid w:val="00F65D11"/>
    <w:rsid w:val="00F67C95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408A5"/>
    <w:pPr>
      <w:spacing w:before="240" w:after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408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DF3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link w:val="Style6"/>
    <w:uiPriority w:val="99"/>
    <w:locked/>
    <w:rsid w:val="008145E7"/>
    <w:rPr>
      <w:rFonts w:ascii="Times New Roman" w:hAnsi="Times New Roman" w:cs="Times New Roman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145E7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8E6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408A5"/>
    <w:pPr>
      <w:spacing w:before="240" w:after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408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DF3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link w:val="Style6"/>
    <w:uiPriority w:val="99"/>
    <w:locked/>
    <w:rsid w:val="008145E7"/>
    <w:rPr>
      <w:rFonts w:ascii="Times New Roman" w:hAnsi="Times New Roman" w:cs="Times New Roman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145E7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unhideWhenUsed/>
    <w:rsid w:val="008E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.kolycheva@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pe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2A57-8649-4D7F-91AF-F6E1801A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ХУСНЕТДИНОВ РУСЛАН ЕВГЕНЬЕВИЧ</cp:lastModifiedBy>
  <cp:revision>33</cp:revision>
  <dcterms:created xsi:type="dcterms:W3CDTF">2022-09-29T06:22:00Z</dcterms:created>
  <dcterms:modified xsi:type="dcterms:W3CDTF">2022-10-06T14:44:00Z</dcterms:modified>
</cp:coreProperties>
</file>