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02/07/01-21/00112617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января 2021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февраля 2121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ФТС России , Минтранс России, Минэкономразвития России, Минпромторг России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 определении железнодорожных пунктов пропуска через государственную границу Российской Федерации товаровОб определении железнодорожных пунктов пропуска через государственную границу Российской Федерации для убытия с территории Российской Федерации  товаров, классифицируемых в товарной позиции 4403 единой Товарной номенклатуры внешнеэкономической деятельности Евразийского экономического союза, и о внесении изменения в постановление Правительства Российской Федерации от 15 июля 2010 г. № 521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Недостаточное оснащение пунктов пропусков через государственную границу Российской Федерации для проведения таможенного контроля в отношении вывозимых лесоматериалов, классифицируемых в товарной позиции 4403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Президента Российской Федерации от 06.11.2020 Пр-1816, пункт 6 раздела  III Плана мероприятий по декриминализации и развитию лесного комплекса от 1 октября 2020 г. № 9282п-П11, часть 2 статьи 11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Установлении пунктов пропуска на перемещение товаров, классифицируемых в товарной позиции 4403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издании постановления Правительства Российской Федерации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Кондрашова Анна Алексеевна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методологии таможенного дела Департамента таможенной политики и регулирования алкогольного рынка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983 38 88 (27 33)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Anna.Kondrashova@minfin.gov.ru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затрагивает права и интересы участников внешнеэкономической деятельности
Проект акта содержит положения, предусмотренные подпунктом "б"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 декабря 2012 г. №1318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оптимизация проведения таможенного контроля в отношении лесоматериалов, классифицируемых в товарной позиции 4403 и 4407 единой Товарной номенклатуры внешнеэкономический деятельности Евразийского экономического союза.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недостоверная классификация товаров участниками внешнеэкономической деятельности																											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Установлении пунктов пропуска на перемещение товаров, классифицируемых в товарной позиции 4403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01.01.2022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Правительства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решения без участия государства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внесения изменения в постановление Правительства Российской Федерации от 15 июля 2010 г. № 521 «Об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товаров»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органы, учасники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проведения таможенными органами государственного контроля в целях подтверждения достоверных сведений о классификации товара, классифицируемого в группе 4403 ТН ВЭД ЕАЭС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ФТС России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Участники внешнеэкономической деятельности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Убытие с территории Российской Федерации товаров, классифицируемых в товарной позиции 4403 ТН ВЭД ЕАЭС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Разработка постановления Правительства Российской Федерации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постановления Правительства Российской Федерации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2022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