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0B49CC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173503" w:rsidRDefault="002F2EC6" w:rsidP="007915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Default="00173503" w:rsidP="00791508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503">
        <w:rPr>
          <w:rFonts w:ascii="Times New Roman" w:hAnsi="Times New Roman" w:cs="Times New Roman"/>
          <w:b/>
          <w:sz w:val="28"/>
          <w:szCs w:val="28"/>
        </w:rPr>
        <w:t>с низкой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6952B0" w:rsidRPr="000B49CC" w:rsidTr="00F63D34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3007"/>
            </w:tblGrid>
            <w:tr w:rsidR="006952B0" w:rsidTr="00F63D34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EB6BE3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BC255B" w:rsidRDefault="006952B0" w:rsidP="00791508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02/07/06-20/00102792</w:t>
                  </w:r>
                  <w:proofErr w:type="spellStart"/>
                  <w:proofErr w:type="spellEnd"/>
                </w:p>
              </w:tc>
            </w:tr>
            <w:tr w:rsidR="006952B0" w:rsidTr="00F63D34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52B0" w:rsidRPr="000B49CC" w:rsidRDefault="006952B0" w:rsidP="007915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6952B0" w:rsidRPr="00BC255B" w:rsidRDefault="006952B0" w:rsidP="00791508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6952B0" w:rsidRPr="000B49CC" w:rsidTr="00B574A4">
        <w:trPr>
          <w:trHeight w:val="158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</w:tcPr>
          <w:p w:rsidR="006952B0" w:rsidRPr="008B3017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 июня 2020</w:t>
            </w:r>
          </w:p>
        </w:tc>
      </w:tr>
      <w:tr w:rsidR="006952B0" w:rsidRPr="000B49CC" w:rsidTr="00B574A4">
        <w:trPr>
          <w:trHeight w:val="157"/>
        </w:trPr>
        <w:tc>
          <w:tcPr>
            <w:tcW w:w="1692" w:type="pct"/>
            <w:vMerge/>
          </w:tcPr>
          <w:p w:rsidR="006952B0" w:rsidRPr="000B49CC" w:rsidRDefault="006952B0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6952B0" w:rsidRPr="00112232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</w:tcPr>
          <w:p w:rsidR="006952B0" w:rsidRPr="00B2089D" w:rsidRDefault="006952B0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 июня 2020</w:t>
            </w:r>
          </w:p>
        </w:tc>
      </w:tr>
    </w:tbl>
    <w:p w:rsidR="00B574A4" w:rsidRPr="00012467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(Минфин России)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Федеральная служба государственной регистрации, кадастра и картографии (Росреестр)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Правительства Российской Федерации "О внесении изменений в Правила присвоения, изменения и аннулирования адресов"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 соответствии с изменениями в законодательстве Российской Федерации, а именно Градостроительным кодексом Российской Федерации, Гражданским кодексом Российской Федерации, 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(далее – Федеральный закон № 443-ФЗ), Федеральным законом от 13 июля 2015 г. № 218-ФЗ «О государственной регистрации недвижимости» (далее - Федеральный закон № 218-ФЗ), Федеральным законом от 6 октября 2003 г. № 131-ФЗ «Об общих принципах организации местного самоуправления в Российской Федерации», а также сложившейся практикой в области адресации в Российской Федерации Правила присвоения, изменения и аннулирования адресов, утвержденные постановлением Правительства Российской Федерации от 19 ноября 2014 г. № 1221 «Об утверждении Правил присвоения, изменения и аннулирования адресов» (далее – Правила присвоения, изменения и аннулирования адресов), требуют уточнения. 																																																																																																			
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2 Плана-графика подготовки актов Правительства Российской Федерации и федеральных органов исполнительной власти, необходимых для реализации норм Федерального закона от 2 августа  2019 г. № 298-ФЗ «О внесении изменений в Федеральный закон «Об инновационном центре «Сколково» и отдельные законодательные акты Российской Федерации», утвержденного Заместителем Председателя Правительства Российской Федерации М.А. Акимовым от 9 октября 2019 г. № 9221п-П8, а также пункты 1 и 2 Плана-графика подготовки проектов актов Президента Российской Федерации, Правительства Российской Федерации и федеральных органов исполнительной власти, необходимых для реализации норм Федерального закона от 26 июля 2019 г. № 227-ФЗ «О внесении изменений в Федеральный закон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утвержденного Заместителем Председателя Правительства Российской Федерации М.А. Акимовым от 22 ноября 2019 г. № 10682п-П10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присвоения, изменения и аннулирования адресов осуществляется в целях:
утверждения перечня объектов адресации;
присвоения адреса таким объектам недвижимого имущества, как «машино-место»;
дополнения новым видом муниципального образования – муниципальный округ;
уточнения положений, затрагивающих кадастровую деятельность;
уточнения иных положений, связанных со сложившейся практикой в области адресации в Российской Федерации.
Внесение изменений в Правила присвоения, изменения и аннулирования адресов создаст необходимые условия для повышения качества оказания органами и организациями государственных и муниципальных услуг и исполнения государственных и муниципальных функций, а также обеспечения полноты, достоверности и актуальности сведений, размещенных в государственном адресном реестре. 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Pr="00E316A9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присвоения, изменения и аннулирования адресов.</w:t>
            </w:r>
          </w:p>
          <w:p w:rsidR="00B574A4" w:rsidRPr="00016EE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  <w:vMerge w:val="restar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B574A4" w:rsidRPr="00E316A9" w:rsidRDefault="00B574A4" w:rsidP="00C54F3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Метальникова Лилия Рашатовна</w:t>
            </w:r>
          </w:p>
        </w:tc>
      </w:tr>
      <w:tr w:rsidR="00B574A4" w:rsidTr="00C54F31"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нормативного правового регулирования в сфере информационного обеспечения налоговой, таможенной, аудиторской и иной деятельности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(495) 983-38-88, доб. 2145</w:t>
            </w:r>
          </w:p>
        </w:tc>
      </w:tr>
      <w:tr w:rsidR="00B574A4" w:rsidTr="00C54F31">
        <w:trPr>
          <w:trHeight w:val="249"/>
        </w:trPr>
        <w:tc>
          <w:tcPr>
            <w:tcW w:w="405" w:type="pct"/>
            <w:vMerge/>
          </w:tcPr>
          <w:p w:rsidR="00B574A4" w:rsidRDefault="00B574A4" w:rsidP="00C54F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B574A4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A4" w:rsidRPr="0032181E" w:rsidRDefault="00B574A4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Liliya.Metalnikova@minfin.ru</w:t>
            </w:r>
          </w:p>
        </w:tc>
      </w:tr>
    </w:tbl>
    <w:p w:rsidR="00B574A4" w:rsidRPr="00E77370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B574A4" w:rsidRPr="00E77370" w:rsidRDefault="00B574A4" w:rsidP="00C54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B574A4" w:rsidRPr="00F74B48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B01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Низкая</w:t>
            </w:r>
            <w:proofErr w:type="spellEnd"/>
          </w:p>
          <w:p w:rsidR="00B574A4" w:rsidRPr="004D369A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подпункт "в" пункта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B574A4" w:rsidRPr="00473026" w:rsidRDefault="00B574A4" w:rsidP="00B574A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1. Федеральным законом № 443-ФЗ (в редакции Федерального закона от 2 августа 2019 г. № 298-ФЗ «О внесении изменений в Федеральный закон «Об инновационном центре «Сколково» и отдельные законодательные акты Российской Федерации») организация, признаваемая управляющей компанией в соответствии с Федеральным законом от 28 сентября 2010 г. № 244-ФЗ «Об инновационном центре «Сколково» (далее – Центр), наделена полномочиями по присвоению, изменению и аннулированию адресов объектов адресации, расположенных на территории Центра, в соответствии с Правилами присвоения, изменения и аннулирования адресов, а также размещению в государственном адресном реестре сведений об адресах в соответствии с порядком ведения государственного адресного реестра.
2. В соответствии с Федеральным законом № 443-ФЗ Правительство Российской Федерации наделено полномочиями по утверждению перечня объектов адресации.
3. В связи с вступлением в силу с 1 января 2017 года Федерального закона № 218-ФЗ Федеральным законом от 3 июля 2016 г. № 361-ФЗ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внесены существенные изменения в Федеральный закон от 24 июля 2007 г. № 221-ФЗ, в том числе в части изменения наименования – «О кадастровой деятельности».</w:t>
            </w:r>
          </w:p>
          <w:p w:rsidR="00B574A4" w:rsidRPr="00016EE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проблемы, изложены в пункте 3.1 настоящего сводного отчета.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Самостоятельные исследования, анализ правоприменительной практики, обращения организаций и физических лиц.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Способов решения проблемы без вмешательства со стороны государства не имеется.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Самостоятельные исследования, анализ правоприменительной практики.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574A4" w:rsidTr="00C54F31">
        <w:tc>
          <w:tcPr>
            <w:tcW w:w="405" w:type="pct"/>
          </w:tcPr>
          <w:p w:rsidR="00B574A4" w:rsidRDefault="00B574A4" w:rsidP="00C54F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B574A4" w:rsidRDefault="00B574A4" w:rsidP="00C54F31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74A4" w:rsidRPr="00253EAD" w:rsidRDefault="00B574A4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Иной информации о проблеме не имеется.</w:t>
            </w:r>
          </w:p>
          <w:p w:rsidR="00B574A4" w:rsidRDefault="00B574A4" w:rsidP="00C54F3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Внесение изменений в Правила присвоения, изменения и аннулирования адресов в целях:
утверждения перечня объектов адресации;
присвоения адреса таким объектам недвижимого имущества, как «машино-место»;
дополнения новым видом муниципального образования – муниципальный округ;
уточнения положений, затрагивающих кадастровую деятельность;
уточнения иных положений, связанных со сложившейся практикой в области адресации в Российской Федерации.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 дня официального опубликования постановления Правительства Российской Федерации</w:t>
            </w:r>
          </w:p>
        </w:tc>
      </w:tr>
      <w:tr w:rsidR="0089208D" w:rsidTr="00E57FA6">
        <w:tc>
          <w:tcPr>
            <w:tcW w:w="405" w:type="pct"/>
          </w:tcPr>
          <w:p w:rsidR="0089208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Цель предлагаемого проектом постановления регулирования соответствует общим принципам правового регулирования, установленным законодательством Российской Федерации.</w:t>
            </w:r>
          </w:p>
          <w:p w:rsidR="0089208D" w:rsidRDefault="0089208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Иной информации о целях предлагаемого регулирования не имеется.</w:t>
            </w:r>
          </w:p>
          <w:p w:rsidR="00253EAD" w:rsidRDefault="00253EA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60F03"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60F03"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 приведено в пункте 1.7  настоящего сводного отчета.</w:t>
            </w:r>
          </w:p>
          <w:p w:rsidR="00860F03" w:rsidRPr="00016EE4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 выявлено.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60F0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присвоения, изменения и аннулирования адресов возможно только путем принятия соответствующего постановления Правительства Российской Федерации. </w:t>
            </w:r>
          </w:p>
          <w:p w:rsidR="00860F03" w:rsidRDefault="00860F03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00A1D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Иной информации о предлагаемом способе решения проблемы не имеется.</w:t>
            </w:r>
          </w:p>
          <w:p w:rsidR="00700A1D" w:rsidRDefault="00700A1D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0A17B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B27D8"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Уполномоченные органы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оценка количества участников отношений не проводилась в связи с отсутствием источников необходимых данных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Оператор федеральной информационной адресной системы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2410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D2467" w:rsidTr="00E57FA6">
        <w:tc>
          <w:tcPr>
            <w:tcW w:w="405" w:type="pct"/>
          </w:tcPr>
          <w:p w:rsidR="001D2467" w:rsidRDefault="000A17B1" w:rsidP="0079150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Законодательство Российской Федерации в области адресации, положения проекта постановления, самостоятельные исследования.</w:t>
            </w:r>
          </w:p>
          <w:p w:rsidR="001D2467" w:rsidRDefault="001D2467" w:rsidP="0079150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106006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C61B8F">
        <w:rPr>
          <w:rFonts w:ascii="Times New Roman" w:hAnsi="Times New Roman" w:cs="Times New Roman"/>
          <w:b/>
          <w:sz w:val="28"/>
          <w:szCs w:val="28"/>
        </w:rPr>
        <w:t>риски негативных последствий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452"/>
        <w:gridCol w:w="5228"/>
      </w:tblGrid>
      <w:tr w:rsidR="0038051D" w:rsidTr="0038051D">
        <w:tc>
          <w:tcPr>
            <w:tcW w:w="2500" w:type="pct"/>
            <w:gridSpan w:val="2"/>
          </w:tcPr>
          <w:p w:rsidR="0038051D" w:rsidRPr="00903A82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8051D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500" w:type="pct"/>
          </w:tcPr>
          <w:p w:rsidR="0038051D" w:rsidRDefault="00106006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38051D" w:rsidRPr="00A419B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</w:tr>
      <w:tr w:rsidR="0038051D" w:rsidTr="0038051D">
        <w:tc>
          <w:tcPr>
            <w:tcW w:w="2500" w:type="pct"/>
            <w:gridSpan w:val="2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2500" w:type="pct"/>
          </w:tcPr>
          <w:p w:rsidR="0038051D" w:rsidRPr="00091128" w:rsidRDefault="0038051D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8051D" w:rsidTr="0038051D">
        <w:tc>
          <w:tcPr>
            <w:tcW w:w="371" w:type="pct"/>
          </w:tcPr>
          <w:p w:rsidR="0038051D" w:rsidRPr="00F53F88" w:rsidRDefault="00106006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64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380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8051D" w:rsidRDefault="0038051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051D" w:rsidRPr="0089208D" w:rsidRDefault="0038051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051D" w:rsidRDefault="0038051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Принятие проекта постановления Правительства Российской Федерации  «Об утверждении Правил присвоения, изменения и аннулирования адресов» </w:t>
            </w:r>
          </w:p>
        </w:tc>
        <w:tc>
          <w:tcPr>
            <w:tcW w:w="9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 дня официального опубликования постановления Правительства Российской Федерации</w:t>
            </w:r>
          </w:p>
        </w:tc>
        <w:tc>
          <w:tcPr>
            <w:tcW w:w="941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Внесение изменений в Правила присвоения, изменения и аннулирования адресов в целях: утверждения перечня объектов адресации;
присвоения адреса таким объектам недвижимого имущества, как «машино-место»;
дополнения новым видом муниципального образования – </w:t>
            </w:r>
          </w:p>
        </w:tc>
        <w:tc>
          <w:tcPr>
            <w:tcW w:w="1057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реализация полномочий осуществляется в пределах установленной  предельной численности работников и бюджетных ассигнований, предусмотренных в соответствующем бюджете бюджетной системы Российской Федерации на соответствующий год и плановый период на руководство и управление в сфере установленных функций.
Реализация положений проекта постановления не потребует дополнительных расходов средств федерального бюджета.</w:t>
            </w:r>
          </w:p>
        </w:tc>
        <w:tc>
          <w:tcPr>
            <w:tcW w:w="1058" w:type="pct"/>
          </w:tcPr>
          <w:p w:rsidR="00503DBC" w:rsidRPr="00091128" w:rsidRDefault="00360B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реализация полномочий осуществляется в пределах установленной  предельной численности работников и бюджетных ассигнований, предусмотренных в соответствующем бюджете бюджетной системы Российской Федерации на соответствующий год и плановый период на руководство и управление в сфере установленных функций.
Реализация положений проекта постановления не потребует дополнительных расходов средств федерального бюджета.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5764" w:rsidRDefault="00B55808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5"/>
        <w:gridCol w:w="4452"/>
        <w:gridCol w:w="63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со дня официального опубликования постановления Правительства Российской Федерации</w:t>
            </w:r>
          </w:p>
        </w:tc>
      </w:tr>
      <w:tr w:rsidR="00864312" w:rsidTr="00677F72">
        <w:tc>
          <w:tcPr>
            <w:tcW w:w="371" w:type="pct"/>
          </w:tcPr>
          <w:p w:rsid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129" w:type="pct"/>
          </w:tcPr>
          <w:p w:rsidR="00D241D6" w:rsidRDefault="00D241D6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04" w:type="pct"/>
          </w:tcPr>
          <w:p w:rsidR="00864312" w:rsidRPr="00864312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B55808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уведомление не размещалось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440"/>
        <w:gridCol w:w="2240"/>
      </w:tblGrid>
      <w:tr w:rsidR="0039529B" w:rsidTr="009D4A75">
        <w:trPr>
          <w:trHeight w:val="105"/>
        </w:trPr>
        <w:tc>
          <w:tcPr>
            <w:tcW w:w="371" w:type="pct"/>
          </w:tcPr>
          <w:p w:rsidR="0039529B" w:rsidRPr="00D87D08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558" w:type="pct"/>
          </w:tcPr>
          <w:p w:rsidR="0039529B" w:rsidRPr="00D87D08" w:rsidRDefault="00D87D08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71" w:type="pct"/>
          </w:tcPr>
          <w:p w:rsidR="0039529B" w:rsidRPr="003F05E6" w:rsidRDefault="0039529B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39529B" w:rsidTr="00A56405">
        <w:tc>
          <w:tcPr>
            <w:tcW w:w="371" w:type="pct"/>
          </w:tcPr>
          <w:p w:rsidR="0039529B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39529B" w:rsidRDefault="00466BB9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(при наличии):</w:t>
            </w:r>
          </w:p>
          <w:p w:rsidR="0039529B" w:rsidRPr="0089208D" w:rsidRDefault="0039529B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9529B" w:rsidRDefault="0039529B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Иные сведения отсутствуют.</w:t>
            </w:r>
          </w:p>
          <w:p w:rsidR="00FF774D" w:rsidRDefault="00FF774D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Иные сведения отсутствуют.</w:t>
            </w:r>
          </w:p>
          <w:p w:rsidR="00810F20" w:rsidRDefault="00810F20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CD4C71" w:rsidP="00791508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2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91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915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3404B7" w:rsidP="002410F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0339" w:rsidRDefault="00200339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CD4C71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91508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6264E3" w:rsidRDefault="006264E3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2410F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Е.А. Громова</w:t>
            </w:r>
          </w:p>
          <w:p w:rsid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8415D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91508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915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915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100" w:rsidRDefault="00F52100" w:rsidP="00EA7CC1">
      <w:pPr>
        <w:spacing w:after="0" w:line="240" w:lineRule="auto"/>
      </w:pPr>
      <w:r>
        <w:separator/>
      </w:r>
    </w:p>
  </w:endnote>
  <w:end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100" w:rsidRDefault="00F52100" w:rsidP="00EA7CC1">
      <w:pPr>
        <w:spacing w:after="0" w:line="240" w:lineRule="auto"/>
      </w:pPr>
      <w:r>
        <w:separator/>
      </w:r>
    </w:p>
  </w:footnote>
  <w:footnote w:type="continuationSeparator" w:id="0">
    <w:p w:rsidR="00F52100" w:rsidRDefault="00F52100" w:rsidP="00EA7CC1">
      <w:pPr>
        <w:spacing w:after="0" w:line="240" w:lineRule="auto"/>
      </w:pPr>
      <w:r>
        <w:continuationSeparator/>
      </w:r>
    </w:p>
  </w:footnote>
  <w:footnote w:id="1">
    <w:p w:rsidR="00B574A4" w:rsidRPr="00903A82" w:rsidRDefault="00B574A4" w:rsidP="00B574A4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970A33" w:rsidRPr="00970A33" w:rsidRDefault="00970A33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9A7730" w:rsidRDefault="009A773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C58">
          <w:rPr>
            <w:noProof/>
          </w:rPr>
          <w:t>6</w:t>
        </w:r>
        <w:r>
          <w:fldChar w:fldCharType="end"/>
        </w:r>
      </w:p>
    </w:sdtContent>
  </w:sdt>
  <w:p w:rsidR="009A7730" w:rsidRDefault="009A77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2467"/>
    <w:rsid w:val="00016EE4"/>
    <w:rsid w:val="00026EAA"/>
    <w:rsid w:val="0004601C"/>
    <w:rsid w:val="000517A0"/>
    <w:rsid w:val="00052468"/>
    <w:rsid w:val="00067531"/>
    <w:rsid w:val="00083079"/>
    <w:rsid w:val="00086B68"/>
    <w:rsid w:val="00091128"/>
    <w:rsid w:val="000A0996"/>
    <w:rsid w:val="000A17B1"/>
    <w:rsid w:val="000A5E0C"/>
    <w:rsid w:val="000B0F0B"/>
    <w:rsid w:val="000B45EA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06006"/>
    <w:rsid w:val="00112232"/>
    <w:rsid w:val="00122E8B"/>
    <w:rsid w:val="00135D57"/>
    <w:rsid w:val="0014490D"/>
    <w:rsid w:val="00147D03"/>
    <w:rsid w:val="001701AA"/>
    <w:rsid w:val="00173503"/>
    <w:rsid w:val="00177425"/>
    <w:rsid w:val="001901A2"/>
    <w:rsid w:val="00193A7B"/>
    <w:rsid w:val="001A47DC"/>
    <w:rsid w:val="001A71E6"/>
    <w:rsid w:val="001B27D8"/>
    <w:rsid w:val="001B2EBA"/>
    <w:rsid w:val="001C1530"/>
    <w:rsid w:val="001C482E"/>
    <w:rsid w:val="001C4F41"/>
    <w:rsid w:val="001D2467"/>
    <w:rsid w:val="001D30F0"/>
    <w:rsid w:val="001D3F35"/>
    <w:rsid w:val="001D6D70"/>
    <w:rsid w:val="001E24DB"/>
    <w:rsid w:val="00200339"/>
    <w:rsid w:val="00224583"/>
    <w:rsid w:val="002410F3"/>
    <w:rsid w:val="00242AB0"/>
    <w:rsid w:val="00253EAD"/>
    <w:rsid w:val="00260889"/>
    <w:rsid w:val="0027040D"/>
    <w:rsid w:val="002909FB"/>
    <w:rsid w:val="00292D56"/>
    <w:rsid w:val="002B79AA"/>
    <w:rsid w:val="002C35BA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04B7"/>
    <w:rsid w:val="00344A57"/>
    <w:rsid w:val="003467FE"/>
    <w:rsid w:val="00360BE6"/>
    <w:rsid w:val="00366A67"/>
    <w:rsid w:val="00375696"/>
    <w:rsid w:val="003764D7"/>
    <w:rsid w:val="0038051D"/>
    <w:rsid w:val="00384CAC"/>
    <w:rsid w:val="00385B74"/>
    <w:rsid w:val="0039010E"/>
    <w:rsid w:val="0039529B"/>
    <w:rsid w:val="003A0C4C"/>
    <w:rsid w:val="003A11BE"/>
    <w:rsid w:val="003A41E1"/>
    <w:rsid w:val="003D7356"/>
    <w:rsid w:val="003E3BE6"/>
    <w:rsid w:val="003F05E6"/>
    <w:rsid w:val="003F1285"/>
    <w:rsid w:val="0040069A"/>
    <w:rsid w:val="00405D3E"/>
    <w:rsid w:val="004129F9"/>
    <w:rsid w:val="00420825"/>
    <w:rsid w:val="00432398"/>
    <w:rsid w:val="0043497F"/>
    <w:rsid w:val="004523AA"/>
    <w:rsid w:val="00454001"/>
    <w:rsid w:val="00460F7A"/>
    <w:rsid w:val="0046436F"/>
    <w:rsid w:val="00464DC7"/>
    <w:rsid w:val="00466BB9"/>
    <w:rsid w:val="00467996"/>
    <w:rsid w:val="00471D4A"/>
    <w:rsid w:val="00473026"/>
    <w:rsid w:val="00493696"/>
    <w:rsid w:val="00497163"/>
    <w:rsid w:val="004A57E0"/>
    <w:rsid w:val="004B0752"/>
    <w:rsid w:val="004B1E9F"/>
    <w:rsid w:val="004B600A"/>
    <w:rsid w:val="004C6292"/>
    <w:rsid w:val="004D369A"/>
    <w:rsid w:val="004E7B5C"/>
    <w:rsid w:val="00500365"/>
    <w:rsid w:val="00502C58"/>
    <w:rsid w:val="00503DBC"/>
    <w:rsid w:val="0055456B"/>
    <w:rsid w:val="00556780"/>
    <w:rsid w:val="005704E6"/>
    <w:rsid w:val="0057574B"/>
    <w:rsid w:val="00581A67"/>
    <w:rsid w:val="00583BE6"/>
    <w:rsid w:val="0059058F"/>
    <w:rsid w:val="005B6FF3"/>
    <w:rsid w:val="005B7270"/>
    <w:rsid w:val="005C4985"/>
    <w:rsid w:val="006007BA"/>
    <w:rsid w:val="0060147B"/>
    <w:rsid w:val="006063F9"/>
    <w:rsid w:val="00607491"/>
    <w:rsid w:val="00607FB1"/>
    <w:rsid w:val="00610E87"/>
    <w:rsid w:val="00614BC2"/>
    <w:rsid w:val="00622601"/>
    <w:rsid w:val="006264E3"/>
    <w:rsid w:val="006269E8"/>
    <w:rsid w:val="00631B46"/>
    <w:rsid w:val="00634039"/>
    <w:rsid w:val="006440C0"/>
    <w:rsid w:val="00645871"/>
    <w:rsid w:val="006535E0"/>
    <w:rsid w:val="00664D22"/>
    <w:rsid w:val="00677A82"/>
    <w:rsid w:val="00677F72"/>
    <w:rsid w:val="006862D4"/>
    <w:rsid w:val="006952B0"/>
    <w:rsid w:val="00695DAA"/>
    <w:rsid w:val="006B2A6F"/>
    <w:rsid w:val="006B7124"/>
    <w:rsid w:val="006B77CF"/>
    <w:rsid w:val="006C5A81"/>
    <w:rsid w:val="006E09BE"/>
    <w:rsid w:val="006E6500"/>
    <w:rsid w:val="006E75DE"/>
    <w:rsid w:val="006F5DC5"/>
    <w:rsid w:val="007004B7"/>
    <w:rsid w:val="00700A1D"/>
    <w:rsid w:val="007109BD"/>
    <w:rsid w:val="00714902"/>
    <w:rsid w:val="007227A9"/>
    <w:rsid w:val="00727857"/>
    <w:rsid w:val="007652BA"/>
    <w:rsid w:val="00767B87"/>
    <w:rsid w:val="00770DF5"/>
    <w:rsid w:val="0077190A"/>
    <w:rsid w:val="00781C2C"/>
    <w:rsid w:val="007848DD"/>
    <w:rsid w:val="00791508"/>
    <w:rsid w:val="007A0D77"/>
    <w:rsid w:val="007C4424"/>
    <w:rsid w:val="007D0451"/>
    <w:rsid w:val="007E19D3"/>
    <w:rsid w:val="007E1F9A"/>
    <w:rsid w:val="007E3921"/>
    <w:rsid w:val="007E70FE"/>
    <w:rsid w:val="007F20FC"/>
    <w:rsid w:val="0080608F"/>
    <w:rsid w:val="00810F20"/>
    <w:rsid w:val="00811DBC"/>
    <w:rsid w:val="0081406D"/>
    <w:rsid w:val="00823A0C"/>
    <w:rsid w:val="00823A56"/>
    <w:rsid w:val="008325D9"/>
    <w:rsid w:val="0083358C"/>
    <w:rsid w:val="00833E89"/>
    <w:rsid w:val="008375BB"/>
    <w:rsid w:val="008415D6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43FE9"/>
    <w:rsid w:val="009578D4"/>
    <w:rsid w:val="00960706"/>
    <w:rsid w:val="00970A33"/>
    <w:rsid w:val="00976C6C"/>
    <w:rsid w:val="009A3357"/>
    <w:rsid w:val="009A6DB9"/>
    <w:rsid w:val="009A7730"/>
    <w:rsid w:val="009C68E0"/>
    <w:rsid w:val="009D19DD"/>
    <w:rsid w:val="009D4A75"/>
    <w:rsid w:val="009D556B"/>
    <w:rsid w:val="009F6320"/>
    <w:rsid w:val="00A039A7"/>
    <w:rsid w:val="00A03ACD"/>
    <w:rsid w:val="00A07E45"/>
    <w:rsid w:val="00A15AB1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323"/>
    <w:rsid w:val="00B2089D"/>
    <w:rsid w:val="00B50ADC"/>
    <w:rsid w:val="00B51034"/>
    <w:rsid w:val="00B55808"/>
    <w:rsid w:val="00B574A4"/>
    <w:rsid w:val="00B66DC4"/>
    <w:rsid w:val="00B67B84"/>
    <w:rsid w:val="00B83F21"/>
    <w:rsid w:val="00B8497B"/>
    <w:rsid w:val="00B97069"/>
    <w:rsid w:val="00BB1753"/>
    <w:rsid w:val="00BB2E8D"/>
    <w:rsid w:val="00BC63C9"/>
    <w:rsid w:val="00BD36FB"/>
    <w:rsid w:val="00BD5C91"/>
    <w:rsid w:val="00BF6009"/>
    <w:rsid w:val="00C23AF8"/>
    <w:rsid w:val="00C23E8D"/>
    <w:rsid w:val="00C37871"/>
    <w:rsid w:val="00C47EB9"/>
    <w:rsid w:val="00C5033F"/>
    <w:rsid w:val="00C61463"/>
    <w:rsid w:val="00C61B8F"/>
    <w:rsid w:val="00C64E0C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D4C71"/>
    <w:rsid w:val="00CE1205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A0635"/>
    <w:rsid w:val="00DA41DE"/>
    <w:rsid w:val="00DB620F"/>
    <w:rsid w:val="00DC1DC5"/>
    <w:rsid w:val="00DC5DF8"/>
    <w:rsid w:val="00DD2469"/>
    <w:rsid w:val="00DD2BF2"/>
    <w:rsid w:val="00DD7554"/>
    <w:rsid w:val="00DE15A4"/>
    <w:rsid w:val="00DE312E"/>
    <w:rsid w:val="00E048EE"/>
    <w:rsid w:val="00E07296"/>
    <w:rsid w:val="00E10457"/>
    <w:rsid w:val="00E23A11"/>
    <w:rsid w:val="00E2558A"/>
    <w:rsid w:val="00E316A9"/>
    <w:rsid w:val="00E31B2D"/>
    <w:rsid w:val="00E327F0"/>
    <w:rsid w:val="00E37259"/>
    <w:rsid w:val="00E50774"/>
    <w:rsid w:val="00E53F95"/>
    <w:rsid w:val="00E57FA6"/>
    <w:rsid w:val="00E60E58"/>
    <w:rsid w:val="00E619DF"/>
    <w:rsid w:val="00E64960"/>
    <w:rsid w:val="00E738F0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2100"/>
    <w:rsid w:val="00F53F88"/>
    <w:rsid w:val="00F63D34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6440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967D0F-D27D-41D6-B661-DA89B663981B}"/>
      </w:docPartPr>
      <w:docPartBody>
        <w:p w:rsidR="00356BDD" w:rsidRDefault="00C07AB4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28849A-EAA8-4587-AD59-DC350C0C1BF4}"/>
      </w:docPartPr>
      <w:docPartBody>
        <w:p w:rsidR="00356BDD" w:rsidRDefault="00C07AB4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86B09C2E2BB54F73AD73F9A8C61C0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3CB18-9ED6-4053-8897-418775C7DC54}"/>
      </w:docPartPr>
      <w:docPartBody>
        <w:p w:rsidR="00742E6F" w:rsidRDefault="00580701" w:rsidP="00580701">
          <w:pPr>
            <w:pStyle w:val="86B09C2E2BB54F73AD73F9A8C61C0DF7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B4"/>
    <w:rsid w:val="0000098D"/>
    <w:rsid w:val="0015456A"/>
    <w:rsid w:val="002C198F"/>
    <w:rsid w:val="00356BDD"/>
    <w:rsid w:val="00580701"/>
    <w:rsid w:val="00742E6F"/>
    <w:rsid w:val="00825D42"/>
    <w:rsid w:val="00AE5965"/>
    <w:rsid w:val="00B44563"/>
    <w:rsid w:val="00C07AB4"/>
    <w:rsid w:val="00C7530A"/>
    <w:rsid w:val="00EB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0701"/>
    <w:rPr>
      <w:color w:val="808080"/>
    </w:rPr>
  </w:style>
  <w:style w:type="paragraph" w:customStyle="1" w:styleId="B12912733170431C89AF17DA7719FD50">
    <w:name w:val="B12912733170431C89AF17DA7719FD50"/>
    <w:rsid w:val="00C07AB4"/>
  </w:style>
  <w:style w:type="paragraph" w:customStyle="1" w:styleId="33CC15C33B194F2CBA2788293DB97D5D">
    <w:name w:val="33CC15C33B194F2CBA2788293DB97D5D"/>
    <w:rsid w:val="00C07AB4"/>
  </w:style>
  <w:style w:type="paragraph" w:customStyle="1" w:styleId="7A6B199B3FA34DECB87EE4780C6C9BDF">
    <w:name w:val="7A6B199B3FA34DECB87EE4780C6C9BDF"/>
    <w:rsid w:val="00C07AB4"/>
  </w:style>
  <w:style w:type="paragraph" w:customStyle="1" w:styleId="8613ACF748314C83B387BA0FC48C9B8B">
    <w:name w:val="8613ACF748314C83B387BA0FC48C9B8B"/>
    <w:rsid w:val="00C07AB4"/>
  </w:style>
  <w:style w:type="paragraph" w:customStyle="1" w:styleId="AFF39F9D25A04878B14AEC853DA4DF05">
    <w:name w:val="AFF39F9D25A04878B14AEC853DA4DF05"/>
    <w:rsid w:val="00C07AB4"/>
  </w:style>
  <w:style w:type="paragraph" w:customStyle="1" w:styleId="6741E54BE2C544008F39958DD6D121F1">
    <w:name w:val="6741E54BE2C544008F39958DD6D121F1"/>
    <w:rsid w:val="00C07AB4"/>
  </w:style>
  <w:style w:type="paragraph" w:customStyle="1" w:styleId="921157E17F69440A9948FC59B94B1479">
    <w:name w:val="921157E17F69440A9948FC59B94B1479"/>
    <w:rsid w:val="00C07AB4"/>
  </w:style>
  <w:style w:type="paragraph" w:customStyle="1" w:styleId="86B09C2E2BB54F73AD73F9A8C61C0DF7">
    <w:name w:val="86B09C2E2BB54F73AD73F9A8C61C0DF7"/>
    <w:rsid w:val="005807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8802C-4B97-4DD4-8468-AB592C3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6</cp:revision>
  <dcterms:created xsi:type="dcterms:W3CDTF">2015-12-21T11:04:00Z</dcterms:created>
  <dcterms:modified xsi:type="dcterms:W3CDTF">2016-08-26T07:34:00Z</dcterms:modified>
</cp:coreProperties>
</file>