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C6" w:rsidRPr="000B49CC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173503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173503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Default="00173503" w:rsidP="0079150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03">
        <w:rPr>
          <w:rFonts w:ascii="Times New Roman" w:hAnsi="Times New Roman" w:cs="Times New Roman"/>
          <w:b/>
          <w:sz w:val="28"/>
          <w:szCs w:val="28"/>
        </w:rPr>
        <w:t>с низкой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6952B0" w:rsidRPr="000B49CC" w:rsidTr="00F63D34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6952B0" w:rsidTr="00F63D34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EB6BE3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FF4792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952B0" w:rsidTr="00F63D34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0B49CC" w:rsidRDefault="006952B0" w:rsidP="007915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6952B0" w:rsidRPr="00BC255B" w:rsidRDefault="006952B0" w:rsidP="0079150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6952B0" w:rsidRPr="000B49CC" w:rsidTr="00B574A4">
        <w:trPr>
          <w:trHeight w:val="158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</w:tcPr>
          <w:p w:rsidR="006952B0" w:rsidRPr="008B3017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952B0" w:rsidRPr="000B49CC" w:rsidTr="00B574A4">
        <w:trPr>
          <w:trHeight w:val="157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</w:tcPr>
          <w:p w:rsidR="006952B0" w:rsidRPr="00B2089D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B574A4" w:rsidRPr="00012467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</w:p>
          <w:p w:rsidR="00B574A4" w:rsidRPr="00016EE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B574A4" w:rsidRPr="00253EAD" w:rsidRDefault="00FF4792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1B05" w:rsidRPr="00641B05" w:rsidRDefault="00B574A4" w:rsidP="00641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приказа Министерства финансов Российской Федерации «</w:t>
            </w:r>
            <w:r w:rsidR="00641B05" w:rsidRPr="00641B0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Особенностей учета в налоговых органах физических лиц – иностранных граждан, не являющихся индивидуальными предпринимателями </w:t>
            </w:r>
          </w:p>
          <w:p w:rsidR="00641B05" w:rsidRPr="00641B05" w:rsidRDefault="00641B05" w:rsidP="00641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5">
              <w:rPr>
                <w:rFonts w:ascii="Times New Roman" w:hAnsi="Times New Roman" w:cs="Times New Roman"/>
                <w:sz w:val="28"/>
                <w:szCs w:val="28"/>
              </w:rPr>
              <w:t xml:space="preserve">и о признании утратившим силу приказа Министерства финансов </w:t>
            </w:r>
          </w:p>
          <w:p w:rsidR="00641B05" w:rsidRPr="00641B05" w:rsidRDefault="00641B05" w:rsidP="00641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5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от 21.10.2010 № 129н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1666" w:rsidRDefault="007B1666" w:rsidP="007B166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</w:t>
            </w:r>
            <w:r w:rsidR="00641B05">
              <w:rPr>
                <w:rFonts w:ascii="Times New Roman" w:hAnsi="Times New Roman" w:cs="Times New Roman"/>
                <w:sz w:val="28"/>
                <w:szCs w:val="28"/>
              </w:rPr>
              <w:t xml:space="preserve">о статьями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статьи 83</w:t>
            </w:r>
            <w:r w:rsidR="00641B05">
              <w:rPr>
                <w:rFonts w:ascii="Times New Roman" w:hAnsi="Times New Roman" w:cs="Times New Roman"/>
                <w:sz w:val="28"/>
                <w:szCs w:val="28"/>
              </w:rPr>
              <w:t>-84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  <w:p w:rsidR="00B574A4" w:rsidRDefault="007B1666" w:rsidP="007B166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574A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574A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B574A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Федерального закона от 29.09.2019 № 325-ФЗ «О внесении изменений в части первую и вторую Налогового кодекса Российской Федерации».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4792" w:rsidRDefault="00FF4792" w:rsidP="00FF479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</w:t>
            </w:r>
            <w:r w:rsidR="00641B05">
              <w:rPr>
                <w:rFonts w:ascii="Times New Roman" w:hAnsi="Times New Roman" w:cs="Times New Roman"/>
                <w:sz w:val="28"/>
                <w:szCs w:val="28"/>
              </w:rPr>
              <w:t>о статьями 83-84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Pr="00E316A9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B574A4" w:rsidRPr="00016EE4" w:rsidRDefault="00641B05" w:rsidP="00641B0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Особенностей учета в налоговых органах физических лиц – иностранных граждан, не являющихся индивидуальными предпринимателями</w:t>
            </w:r>
            <w:r w:rsidR="007B1666" w:rsidRPr="00FF4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4A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574A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B574A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  <w:vMerge w:val="restar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B574A4" w:rsidRPr="00E316A9" w:rsidRDefault="00B574A4" w:rsidP="00C54F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7B1666" w:rsidP="007B16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Турпакова Ксения Игоревна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FF4792" w:rsidRDefault="007B1666" w:rsidP="007B1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</w:t>
            </w:r>
            <w:r w:rsidR="00B574A4" w:rsidRPr="00FF4792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налогового администрирования </w:t>
            </w:r>
            <w:r w:rsidR="00B574A4" w:rsidRPr="00FF479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налоговой 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7B1666" w:rsidRDefault="00B574A4" w:rsidP="007B1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8(495)-983-38-88 доб. 03</w:t>
            </w:r>
            <w:r w:rsidR="007B166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7B1666" w:rsidP="007B16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0760</w:t>
            </w:r>
            <w:r w:rsidR="00B57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@minfin.ru</w:t>
            </w:r>
          </w:p>
        </w:tc>
      </w:tr>
    </w:tbl>
    <w:p w:rsidR="00B574A4" w:rsidRPr="00E77370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B574A4" w:rsidRPr="00E77370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B574A4" w:rsidRPr="00F74B48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Низкая</w:t>
            </w:r>
          </w:p>
          <w:p w:rsidR="00B574A4" w:rsidRPr="004D369A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1666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Проект акта не содержит положений, предусмотренных подпунктами «а» и «б» пункта 6, однако подлежит оценке регулирующего воздействия в соответствии с пунктом 1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№ 1318.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B574A4" w:rsidRPr="00473026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7B1666" w:rsidRDefault="007B1666" w:rsidP="007B166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</w:t>
            </w:r>
            <w:r w:rsidR="00641B05">
              <w:rPr>
                <w:rFonts w:ascii="Times New Roman" w:hAnsi="Times New Roman" w:cs="Times New Roman"/>
                <w:sz w:val="28"/>
                <w:szCs w:val="28"/>
              </w:rPr>
              <w:t xml:space="preserve">о статьями 83-84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Налогового кодекса Российской Федераци</w:t>
            </w:r>
            <w:r w:rsidR="00641B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B574A4" w:rsidRPr="00016EE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Pr="00253EAD" w:rsidRDefault="007B1666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Меры, направленные на решение проблемы – разработка проекта приказа и его последующее утверждение.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Проблемы могут быть решены путем принят</w:t>
            </w:r>
            <w:bookmarkStart w:id="0" w:name="_GoBack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ия Приказа.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FF4792" w:rsidRDefault="00471D4A" w:rsidP="007B166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92">
              <w:rPr>
                <w:rFonts w:ascii="Times New Roman" w:hAnsi="Times New Roman" w:cs="Times New Roman"/>
                <w:sz w:val="28"/>
                <w:szCs w:val="28"/>
              </w:rPr>
              <w:t xml:space="preserve">Цель № 1.  </w:t>
            </w:r>
            <w:r w:rsidR="007B1666">
              <w:rPr>
                <w:rFonts w:ascii="Times New Roman" w:hAnsi="Times New Roman" w:cs="Times New Roman"/>
                <w:sz w:val="28"/>
                <w:szCs w:val="28"/>
              </w:rPr>
              <w:t>Принятие акта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июнь 2020 г.</w:t>
            </w:r>
          </w:p>
        </w:tc>
      </w:tr>
      <w:tr w:rsidR="0089208D" w:rsidTr="00E57FA6">
        <w:tc>
          <w:tcPr>
            <w:tcW w:w="405" w:type="pct"/>
          </w:tcPr>
          <w:p w:rsidR="0089208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Цели проекта Приказа соответствуют принципам правового регулирования, программным документам Президента Российской Федекрации и Правительства Российской Федерации.</w:t>
            </w:r>
          </w:p>
          <w:p w:rsidR="0089208D" w:rsidRDefault="0089208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253EAD" w:rsidRDefault="00253EA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60F03"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0F03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860F03" w:rsidRPr="00016EE4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60F03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860F03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00A1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00A1D" w:rsidRDefault="00700A1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B27D8"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7B1666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органы, налогоплательщики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92">
              <w:rPr>
                <w:rFonts w:ascii="Times New Roman" w:hAnsi="Times New Roman" w:cs="Times New Roman"/>
                <w:sz w:val="28"/>
                <w:szCs w:val="28"/>
              </w:rPr>
              <w:t>Достоверно оценить количество указанных субъектов не представляется возможным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Default="001D2467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106006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61B8F">
        <w:rPr>
          <w:rFonts w:ascii="Times New Roman" w:hAnsi="Times New Roman" w:cs="Times New Roman"/>
          <w:b/>
          <w:sz w:val="28"/>
          <w:szCs w:val="28"/>
        </w:rPr>
        <w:t>риски негативных последствий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4548"/>
        <w:gridCol w:w="5341"/>
      </w:tblGrid>
      <w:tr w:rsidR="0038051D" w:rsidTr="0038051D">
        <w:tc>
          <w:tcPr>
            <w:tcW w:w="2500" w:type="pct"/>
            <w:gridSpan w:val="2"/>
          </w:tcPr>
          <w:p w:rsidR="0038051D" w:rsidRPr="00903A82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051D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500" w:type="pct"/>
          </w:tcPr>
          <w:p w:rsidR="0038051D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</w:tr>
      <w:tr w:rsidR="0038051D" w:rsidTr="0038051D">
        <w:tc>
          <w:tcPr>
            <w:tcW w:w="2500" w:type="pct"/>
            <w:gridSpan w:val="2"/>
          </w:tcPr>
          <w:p w:rsidR="0038051D" w:rsidRPr="00091128" w:rsidRDefault="0038051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2500" w:type="pct"/>
          </w:tcPr>
          <w:p w:rsidR="0038051D" w:rsidRPr="00091128" w:rsidRDefault="0038051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38051D" w:rsidTr="0038051D">
        <w:tc>
          <w:tcPr>
            <w:tcW w:w="371" w:type="pct"/>
          </w:tcPr>
          <w:p w:rsidR="0038051D" w:rsidRPr="00F53F88" w:rsidRDefault="00106006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64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8051D" w:rsidRDefault="0038051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051D" w:rsidRPr="0089208D" w:rsidRDefault="0038051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38051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FF4792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92">
              <w:rPr>
                <w:rFonts w:ascii="Times New Roman" w:hAnsi="Times New Roman" w:cs="Times New Roman"/>
                <w:sz w:val="28"/>
                <w:szCs w:val="28"/>
              </w:rPr>
              <w:t>осуществление таких мероприятий не требуется</w:t>
            </w:r>
          </w:p>
        </w:tc>
        <w:tc>
          <w:tcPr>
            <w:tcW w:w="9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F85764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4548"/>
        <w:gridCol w:w="649"/>
        <w:gridCol w:w="579"/>
        <w:gridCol w:w="4113"/>
      </w:tblGrid>
      <w:tr w:rsidR="00583BE6" w:rsidTr="00A56405">
        <w:tc>
          <w:tcPr>
            <w:tcW w:w="371" w:type="pct"/>
          </w:tcPr>
          <w:p w:rsidR="00583BE6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320E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ию</w:t>
            </w:r>
            <w:r w:rsidR="00320E7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ь 2020 года</w:t>
            </w:r>
          </w:p>
        </w:tc>
      </w:tr>
      <w:tr w:rsidR="00864312" w:rsidTr="00677F72">
        <w:tc>
          <w:tcPr>
            <w:tcW w:w="371" w:type="pct"/>
          </w:tcPr>
          <w:p w:rsid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129" w:type="pct"/>
          </w:tcPr>
          <w:p w:rsidR="00D241D6" w:rsidRDefault="00D241D6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установления </w:t>
            </w:r>
            <w:r w:rsidRPr="00D24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переходных положений (переходного периода):</w:t>
            </w:r>
          </w:p>
          <w:p w:rsidR="00842B4E" w:rsidRPr="0089208D" w:rsidRDefault="00842B4E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04" w:type="pct"/>
          </w:tcPr>
          <w:p w:rsidR="00864312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864312" w:rsidRDefault="00842B4E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9D556B" w:rsidRDefault="00677A82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320E72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размещалось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7601"/>
        <w:gridCol w:w="2288"/>
      </w:tblGrid>
      <w:tr w:rsidR="0039529B" w:rsidTr="009D4A75">
        <w:trPr>
          <w:trHeight w:val="105"/>
        </w:trPr>
        <w:tc>
          <w:tcPr>
            <w:tcW w:w="371" w:type="pct"/>
          </w:tcPr>
          <w:p w:rsidR="0039529B" w:rsidRPr="00D87D08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558" w:type="pct"/>
          </w:tcPr>
          <w:p w:rsidR="0039529B" w:rsidRPr="00D87D08" w:rsidRDefault="00D87D08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71" w:type="pct"/>
          </w:tcPr>
          <w:p w:rsidR="0039529B" w:rsidRPr="003F05E6" w:rsidRDefault="0039529B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9529B" w:rsidTr="00320E72">
        <w:tc>
          <w:tcPr>
            <w:tcW w:w="371" w:type="pct"/>
            <w:shd w:val="clear" w:color="auto" w:fill="auto"/>
          </w:tcPr>
          <w:p w:rsidR="0039529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  <w:shd w:val="clear" w:color="auto" w:fill="auto"/>
          </w:tcPr>
          <w:p w:rsidR="0039529B" w:rsidRDefault="00466BB9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Выявленные коррупциогенные факторы и их способы устранения (при наличии):</w:t>
            </w:r>
          </w:p>
          <w:p w:rsidR="0039529B" w:rsidRPr="0089208D" w:rsidRDefault="0039529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9B" w:rsidRDefault="0039529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FF774D" w:rsidTr="00A56405">
        <w:tc>
          <w:tcPr>
            <w:tcW w:w="371" w:type="pct"/>
          </w:tcPr>
          <w:p w:rsidR="00FF774D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F774D" w:rsidRDefault="00FF774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10F20" w:rsidRDefault="00810F20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2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1810"/>
        <w:gridCol w:w="3042"/>
        <w:gridCol w:w="2606"/>
        <w:gridCol w:w="2431"/>
      </w:tblGrid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4"/>
          </w:tcPr>
          <w:p w:rsidR="00200339" w:rsidRDefault="00A335A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4"/>
          </w:tcPr>
          <w:p w:rsidR="00200339" w:rsidRPr="00677A82" w:rsidRDefault="00A335AF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gridSpan w:val="3"/>
          </w:tcPr>
          <w:p w:rsidR="00200339" w:rsidRPr="003F05E6" w:rsidRDefault="00200339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gridSpan w:val="3"/>
          </w:tcPr>
          <w:p w:rsidR="00200339" w:rsidRPr="003F05E6" w:rsidRDefault="003404B7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4"/>
          </w:tcPr>
          <w:p w:rsidR="00200339" w:rsidRDefault="00F70CB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Российской Федерации Министерство юстиции Российской Федерации Федеральная налоговая служба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200339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200339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4"/>
          </w:tcPr>
          <w:p w:rsidR="006264E3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6264E3" w:rsidRDefault="006264E3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D38F5" w:rsidTr="00320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42" w:type="pct"/>
            <w:gridSpan w:val="3"/>
            <w:vAlign w:val="bottom"/>
          </w:tcPr>
          <w:p w:rsidR="00320E72" w:rsidRDefault="00320E72" w:rsidP="00320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72" w:rsidRDefault="00320E72" w:rsidP="00320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72" w:rsidRDefault="00320E72" w:rsidP="00320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72" w:rsidRDefault="00320E72" w:rsidP="0032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320E72" w:rsidRDefault="00320E72" w:rsidP="0032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налоговой политпки 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pct"/>
            <w:vAlign w:val="bottom"/>
          </w:tcPr>
          <w:p w:rsidR="002D38F5" w:rsidRPr="002D38F5" w:rsidRDefault="00320E7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Сашичев</w:t>
            </w:r>
          </w:p>
        </w:tc>
      </w:tr>
    </w:tbl>
    <w:p w:rsidR="00260889" w:rsidRP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FC" w:rsidRDefault="00DC54FC" w:rsidP="00EA7CC1">
      <w:pPr>
        <w:spacing w:after="0" w:line="240" w:lineRule="auto"/>
      </w:pPr>
      <w:r>
        <w:separator/>
      </w:r>
    </w:p>
  </w:endnote>
  <w:endnote w:type="continuationSeparator" w:id="0">
    <w:p w:rsidR="00DC54FC" w:rsidRDefault="00DC54FC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FC" w:rsidRDefault="00DC54FC" w:rsidP="00EA7CC1">
      <w:pPr>
        <w:spacing w:after="0" w:line="240" w:lineRule="auto"/>
      </w:pPr>
      <w:r>
        <w:separator/>
      </w:r>
    </w:p>
  </w:footnote>
  <w:footnote w:type="continuationSeparator" w:id="0">
    <w:p w:rsidR="00DC54FC" w:rsidRDefault="00DC54FC" w:rsidP="00EA7CC1">
      <w:pPr>
        <w:spacing w:after="0" w:line="240" w:lineRule="auto"/>
      </w:pPr>
      <w:r>
        <w:continuationSeparator/>
      </w:r>
    </w:p>
  </w:footnote>
  <w:footnote w:id="1">
    <w:p w:rsidR="00B574A4" w:rsidRPr="00903A82" w:rsidRDefault="00B574A4" w:rsidP="00B574A4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970A33" w:rsidRPr="00320E72" w:rsidRDefault="00970A33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9A7730" w:rsidRDefault="009A77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B05">
          <w:rPr>
            <w:noProof/>
          </w:rPr>
          <w:t>1</w:t>
        </w:r>
        <w:r>
          <w:fldChar w:fldCharType="end"/>
        </w:r>
      </w:p>
    </w:sdtContent>
  </w:sdt>
  <w:p w:rsidR="009A7730" w:rsidRDefault="009A77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2467"/>
    <w:rsid w:val="00016EE4"/>
    <w:rsid w:val="00026EAA"/>
    <w:rsid w:val="0004601C"/>
    <w:rsid w:val="000517A0"/>
    <w:rsid w:val="00052468"/>
    <w:rsid w:val="00067531"/>
    <w:rsid w:val="00083079"/>
    <w:rsid w:val="00086B68"/>
    <w:rsid w:val="00091128"/>
    <w:rsid w:val="000A0996"/>
    <w:rsid w:val="000A17B1"/>
    <w:rsid w:val="000A5E0C"/>
    <w:rsid w:val="000B0F0B"/>
    <w:rsid w:val="000B45EA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06006"/>
    <w:rsid w:val="00112232"/>
    <w:rsid w:val="00122E8B"/>
    <w:rsid w:val="00135D57"/>
    <w:rsid w:val="0014490D"/>
    <w:rsid w:val="00147D03"/>
    <w:rsid w:val="001701AA"/>
    <w:rsid w:val="00173503"/>
    <w:rsid w:val="00177425"/>
    <w:rsid w:val="001901A2"/>
    <w:rsid w:val="00193A7B"/>
    <w:rsid w:val="001A47DC"/>
    <w:rsid w:val="001A71E6"/>
    <w:rsid w:val="001B27D8"/>
    <w:rsid w:val="001B2EBA"/>
    <w:rsid w:val="001C1530"/>
    <w:rsid w:val="001C482E"/>
    <w:rsid w:val="001C4F41"/>
    <w:rsid w:val="001D2467"/>
    <w:rsid w:val="001D30F0"/>
    <w:rsid w:val="001D3F35"/>
    <w:rsid w:val="001D6D70"/>
    <w:rsid w:val="001E24DB"/>
    <w:rsid w:val="00200339"/>
    <w:rsid w:val="00224583"/>
    <w:rsid w:val="002410F3"/>
    <w:rsid w:val="00242AB0"/>
    <w:rsid w:val="00253EAD"/>
    <w:rsid w:val="00260889"/>
    <w:rsid w:val="0027040D"/>
    <w:rsid w:val="002909FB"/>
    <w:rsid w:val="00292D56"/>
    <w:rsid w:val="002B79AA"/>
    <w:rsid w:val="002C35BA"/>
    <w:rsid w:val="002D38F5"/>
    <w:rsid w:val="002E36DB"/>
    <w:rsid w:val="002F2EC6"/>
    <w:rsid w:val="002F7EEC"/>
    <w:rsid w:val="0030395C"/>
    <w:rsid w:val="00312C9E"/>
    <w:rsid w:val="00317FD7"/>
    <w:rsid w:val="00320E72"/>
    <w:rsid w:val="0032181E"/>
    <w:rsid w:val="003319D0"/>
    <w:rsid w:val="003404B7"/>
    <w:rsid w:val="00344A57"/>
    <w:rsid w:val="003467FE"/>
    <w:rsid w:val="00360BE6"/>
    <w:rsid w:val="00366A67"/>
    <w:rsid w:val="00375696"/>
    <w:rsid w:val="003764D7"/>
    <w:rsid w:val="0038051D"/>
    <w:rsid w:val="00384CAC"/>
    <w:rsid w:val="00385B74"/>
    <w:rsid w:val="0039010E"/>
    <w:rsid w:val="0039529B"/>
    <w:rsid w:val="003A0C4C"/>
    <w:rsid w:val="003A11BE"/>
    <w:rsid w:val="003A41E1"/>
    <w:rsid w:val="003D7356"/>
    <w:rsid w:val="003E3BE6"/>
    <w:rsid w:val="003F05E6"/>
    <w:rsid w:val="003F1285"/>
    <w:rsid w:val="0040069A"/>
    <w:rsid w:val="00405D3E"/>
    <w:rsid w:val="004129F9"/>
    <w:rsid w:val="00420825"/>
    <w:rsid w:val="00432398"/>
    <w:rsid w:val="0043497F"/>
    <w:rsid w:val="004523AA"/>
    <w:rsid w:val="00454001"/>
    <w:rsid w:val="00460F7A"/>
    <w:rsid w:val="0046436F"/>
    <w:rsid w:val="00464DC7"/>
    <w:rsid w:val="00466BB9"/>
    <w:rsid w:val="00467996"/>
    <w:rsid w:val="00471D4A"/>
    <w:rsid w:val="00473026"/>
    <w:rsid w:val="00493696"/>
    <w:rsid w:val="00497163"/>
    <w:rsid w:val="004A57E0"/>
    <w:rsid w:val="004B0752"/>
    <w:rsid w:val="004B1E9F"/>
    <w:rsid w:val="004B600A"/>
    <w:rsid w:val="004C6292"/>
    <w:rsid w:val="004D369A"/>
    <w:rsid w:val="004E7B5C"/>
    <w:rsid w:val="00500365"/>
    <w:rsid w:val="00502C58"/>
    <w:rsid w:val="00503DBC"/>
    <w:rsid w:val="0055456B"/>
    <w:rsid w:val="00556780"/>
    <w:rsid w:val="005704E6"/>
    <w:rsid w:val="0057574B"/>
    <w:rsid w:val="00581A67"/>
    <w:rsid w:val="00583BE6"/>
    <w:rsid w:val="0059058F"/>
    <w:rsid w:val="005B6FF3"/>
    <w:rsid w:val="005B7270"/>
    <w:rsid w:val="005C4985"/>
    <w:rsid w:val="006007BA"/>
    <w:rsid w:val="0060147B"/>
    <w:rsid w:val="006063F9"/>
    <w:rsid w:val="00607491"/>
    <w:rsid w:val="00607FB1"/>
    <w:rsid w:val="00610E87"/>
    <w:rsid w:val="00614BC2"/>
    <w:rsid w:val="00622601"/>
    <w:rsid w:val="006264E3"/>
    <w:rsid w:val="006269E8"/>
    <w:rsid w:val="00631B46"/>
    <w:rsid w:val="00634039"/>
    <w:rsid w:val="00641B05"/>
    <w:rsid w:val="006440C0"/>
    <w:rsid w:val="00645871"/>
    <w:rsid w:val="006535E0"/>
    <w:rsid w:val="00664D22"/>
    <w:rsid w:val="00677A82"/>
    <w:rsid w:val="00677F72"/>
    <w:rsid w:val="006862D4"/>
    <w:rsid w:val="006952B0"/>
    <w:rsid w:val="00695DAA"/>
    <w:rsid w:val="006B2A6F"/>
    <w:rsid w:val="006B7124"/>
    <w:rsid w:val="006B77CF"/>
    <w:rsid w:val="006C5A81"/>
    <w:rsid w:val="006D48EC"/>
    <w:rsid w:val="006E09BE"/>
    <w:rsid w:val="006E6500"/>
    <w:rsid w:val="006E75DE"/>
    <w:rsid w:val="006F5DC5"/>
    <w:rsid w:val="007004B7"/>
    <w:rsid w:val="00700A1D"/>
    <w:rsid w:val="007109BD"/>
    <w:rsid w:val="00714902"/>
    <w:rsid w:val="007227A9"/>
    <w:rsid w:val="00727857"/>
    <w:rsid w:val="007652BA"/>
    <w:rsid w:val="00767B87"/>
    <w:rsid w:val="00770DF5"/>
    <w:rsid w:val="0077190A"/>
    <w:rsid w:val="00781C2C"/>
    <w:rsid w:val="007848DD"/>
    <w:rsid w:val="00791508"/>
    <w:rsid w:val="007A0D77"/>
    <w:rsid w:val="007B1666"/>
    <w:rsid w:val="007C4424"/>
    <w:rsid w:val="007D0451"/>
    <w:rsid w:val="007E19D3"/>
    <w:rsid w:val="007E1F9A"/>
    <w:rsid w:val="007E3921"/>
    <w:rsid w:val="007E70FE"/>
    <w:rsid w:val="007F20FC"/>
    <w:rsid w:val="0080608F"/>
    <w:rsid w:val="00810F20"/>
    <w:rsid w:val="00811DBC"/>
    <w:rsid w:val="0081406D"/>
    <w:rsid w:val="00823A0C"/>
    <w:rsid w:val="00823A56"/>
    <w:rsid w:val="008325D9"/>
    <w:rsid w:val="0083358C"/>
    <w:rsid w:val="00833E89"/>
    <w:rsid w:val="008375BB"/>
    <w:rsid w:val="008415D6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9000E9"/>
    <w:rsid w:val="00903A82"/>
    <w:rsid w:val="00906A0A"/>
    <w:rsid w:val="00942D15"/>
    <w:rsid w:val="00943FE9"/>
    <w:rsid w:val="009578D4"/>
    <w:rsid w:val="00960706"/>
    <w:rsid w:val="00970A33"/>
    <w:rsid w:val="00976C6C"/>
    <w:rsid w:val="009A3357"/>
    <w:rsid w:val="009A6DB9"/>
    <w:rsid w:val="009A7730"/>
    <w:rsid w:val="009C68E0"/>
    <w:rsid w:val="009D19DD"/>
    <w:rsid w:val="009D4A75"/>
    <w:rsid w:val="009D556B"/>
    <w:rsid w:val="009F6320"/>
    <w:rsid w:val="00A039A7"/>
    <w:rsid w:val="00A03ACD"/>
    <w:rsid w:val="00A07E45"/>
    <w:rsid w:val="00A15AB1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6E11"/>
    <w:rsid w:val="00B078A8"/>
    <w:rsid w:val="00B20323"/>
    <w:rsid w:val="00B2089D"/>
    <w:rsid w:val="00B50ADC"/>
    <w:rsid w:val="00B51034"/>
    <w:rsid w:val="00B55808"/>
    <w:rsid w:val="00B574A4"/>
    <w:rsid w:val="00B66DC4"/>
    <w:rsid w:val="00B67B84"/>
    <w:rsid w:val="00B83F21"/>
    <w:rsid w:val="00B8497B"/>
    <w:rsid w:val="00B97069"/>
    <w:rsid w:val="00BB1753"/>
    <w:rsid w:val="00BB2E8D"/>
    <w:rsid w:val="00BC63C9"/>
    <w:rsid w:val="00BD36FB"/>
    <w:rsid w:val="00BD5C91"/>
    <w:rsid w:val="00BF6009"/>
    <w:rsid w:val="00C23AF8"/>
    <w:rsid w:val="00C23E8D"/>
    <w:rsid w:val="00C37871"/>
    <w:rsid w:val="00C47EB9"/>
    <w:rsid w:val="00C5033F"/>
    <w:rsid w:val="00C61463"/>
    <w:rsid w:val="00C61B8F"/>
    <w:rsid w:val="00C64E0C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D4C71"/>
    <w:rsid w:val="00CE1205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41DE"/>
    <w:rsid w:val="00DB620F"/>
    <w:rsid w:val="00DC1DC5"/>
    <w:rsid w:val="00DC54FC"/>
    <w:rsid w:val="00DC5DF8"/>
    <w:rsid w:val="00DD2469"/>
    <w:rsid w:val="00DD2BF2"/>
    <w:rsid w:val="00DD7554"/>
    <w:rsid w:val="00DE15A4"/>
    <w:rsid w:val="00DE312E"/>
    <w:rsid w:val="00E048EE"/>
    <w:rsid w:val="00E07296"/>
    <w:rsid w:val="00E10457"/>
    <w:rsid w:val="00E23A11"/>
    <w:rsid w:val="00E2558A"/>
    <w:rsid w:val="00E316A9"/>
    <w:rsid w:val="00E31B2D"/>
    <w:rsid w:val="00E327F0"/>
    <w:rsid w:val="00E37259"/>
    <w:rsid w:val="00E50774"/>
    <w:rsid w:val="00E53F95"/>
    <w:rsid w:val="00E57FA6"/>
    <w:rsid w:val="00E60E58"/>
    <w:rsid w:val="00E619DF"/>
    <w:rsid w:val="00E64960"/>
    <w:rsid w:val="00E738F0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2100"/>
    <w:rsid w:val="00F53F88"/>
    <w:rsid w:val="00F63D34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4792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6440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6440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F8234-067E-4E42-AECE-B7376FA8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ТУРПАКОВА КСЕНИЯ ИГОРЕВНА</cp:lastModifiedBy>
  <cp:revision>2</cp:revision>
  <dcterms:created xsi:type="dcterms:W3CDTF">2020-06-04T14:50:00Z</dcterms:created>
  <dcterms:modified xsi:type="dcterms:W3CDTF">2020-06-04T14:50:00Z</dcterms:modified>
</cp:coreProperties>
</file>