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C3FDF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высокой</w:t>
      </w:r>
      <w:r w:rsidR="00173503"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93" w:type="pct"/>
        <w:tblInd w:w="1" w:type="dxa"/>
        <w:tblLook w:val="04A0" w:firstRow="1" w:lastRow="0" w:firstColumn="1" w:lastColumn="0" w:noHBand="0" w:noVBand="1"/>
      </w:tblPr>
      <w:tblGrid>
        <w:gridCol w:w="3538"/>
        <w:gridCol w:w="1561"/>
        <w:gridCol w:w="5551"/>
      </w:tblGrid>
      <w:tr w:rsidR="006952B0" w:rsidRPr="000B49CC" w:rsidTr="00F87879">
        <w:trPr>
          <w:trHeight w:val="158"/>
        </w:trPr>
        <w:tc>
          <w:tcPr>
            <w:tcW w:w="1661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4A0F0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F87879">
        <w:trPr>
          <w:trHeight w:val="158"/>
        </w:trPr>
        <w:tc>
          <w:tcPr>
            <w:tcW w:w="1661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6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F87879">
        <w:trPr>
          <w:trHeight w:val="157"/>
        </w:trPr>
        <w:tc>
          <w:tcPr>
            <w:tcW w:w="1661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606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660"/>
        <w:gridCol w:w="3583"/>
        <w:gridCol w:w="6407"/>
      </w:tblGrid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6271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rPr>
          <w:trHeight w:val="1596"/>
        </w:trPr>
        <w:tc>
          <w:tcPr>
            <w:tcW w:w="310" w:type="pct"/>
          </w:tcPr>
          <w:p w:rsidR="00B574A4" w:rsidRDefault="00411B4B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90" w:type="pct"/>
            <w:gridSpan w:val="2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87879" w:rsidRPr="00F87879" w:rsidTr="00F87879">
              <w:trPr>
                <w:cantSplit/>
                <w:trHeight w:val="1747"/>
              </w:trPr>
              <w:tc>
                <w:tcPr>
                  <w:tcW w:w="10065" w:type="dxa"/>
                  <w:hideMark/>
                </w:tcPr>
                <w:p w:rsidR="00252F20" w:rsidRPr="00F87879" w:rsidRDefault="00B574A4" w:rsidP="00BB11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16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 и наименование </w:t>
                  </w:r>
                  <w:r w:rsidR="00B15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проека акта: </w:t>
                  </w:r>
                  <w:r w:rsidR="00BB1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приказа Минфина России «Об утверждении Порядка и сроков осуществления консультирования </w:t>
                  </w:r>
                  <w:r w:rsidR="00BB119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таможенными</w:t>
                  </w:r>
                  <w:r w:rsidR="00BB119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органами по вопросам</w:t>
                  </w:r>
                  <w:r w:rsidR="00BB1190">
                    <w:rPr>
                      <w:rFonts w:ascii="Times New Roman" w:hAnsi="Times New Roman" w:cs="Times New Roman"/>
                      <w:color w:val="000000"/>
                      <w:sz w:val="28"/>
                      <w:szCs w:val="27"/>
                    </w:rPr>
                    <w:t xml:space="preserve"> таможенного дела и иным вопросам, входящим в компетенцию</w:t>
                  </w:r>
                  <w:r w:rsidR="00BB119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таможенных</w:t>
                  </w:r>
                  <w:r w:rsidR="00BB119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органов</w:t>
                  </w:r>
                  <w:r w:rsidR="00BB1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A0F0B" w:rsidRPr="00D6069B" w:rsidRDefault="004A0F0B" w:rsidP="004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90" w:type="pct"/>
            <w:gridSpan w:val="2"/>
          </w:tcPr>
          <w:p w:rsidR="00B574A4" w:rsidRPr="00747AAA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</w:t>
            </w:r>
            <w:r w:rsidRPr="006271A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747AAA" w:rsidRPr="006271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9D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в соответствие с положениями Федерального закона от 03.08.2018 № 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№ 289-ФЗ)</w:t>
            </w: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90" w:type="pct"/>
            <w:gridSpan w:val="2"/>
          </w:tcPr>
          <w:p w:rsidR="00C36B7D" w:rsidRDefault="00B574A4" w:rsidP="006C6F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36B7D" w:rsidP="006C6F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264 Федерального закона № 289-ФЗ</w:t>
            </w:r>
          </w:p>
        </w:tc>
      </w:tr>
      <w:tr w:rsidR="00B574A4" w:rsidTr="006271A9">
        <w:trPr>
          <w:trHeight w:val="879"/>
        </w:trPr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90" w:type="pct"/>
            <w:gridSpan w:val="2"/>
          </w:tcPr>
          <w:p w:rsidR="00754C4D" w:rsidRPr="00747AAA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и сроков осуществления консультирования таможенными органами</w:t>
            </w:r>
          </w:p>
        </w:tc>
      </w:tr>
      <w:tr w:rsidR="00B574A4" w:rsidTr="006271A9">
        <w:tc>
          <w:tcPr>
            <w:tcW w:w="310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акта Минфина России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c>
          <w:tcPr>
            <w:tcW w:w="310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90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6271A9"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Семеновна</w:t>
            </w:r>
          </w:p>
        </w:tc>
      </w:tr>
      <w:tr w:rsidR="00B574A4" w:rsidTr="006271A9"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таможенной политики</w:t>
            </w:r>
          </w:p>
        </w:tc>
      </w:tr>
      <w:tr w:rsidR="00B574A4" w:rsidTr="006271A9">
        <w:trPr>
          <w:trHeight w:val="249"/>
        </w:trPr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-495-645-13-13 доб.03-75</w:t>
            </w:r>
          </w:p>
        </w:tc>
      </w:tr>
      <w:tr w:rsidR="00B574A4" w:rsidTr="006271A9">
        <w:trPr>
          <w:trHeight w:val="249"/>
        </w:trPr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@minfin/ru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787B48" w:rsidRDefault="00DB56A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96EC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8E692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</w:t>
            </w:r>
            <w:r w:rsidR="00191BE8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положения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>, преду</w:t>
            </w:r>
            <w:r w:rsidR="00191BE8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подпунктами "а" 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585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Pr="00747AAA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5367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частью 5 статьи 264 Федерального закона № 289-ФЗ</w:t>
            </w:r>
          </w:p>
          <w:p w:rsidR="00B574A4" w:rsidRPr="0005367A" w:rsidRDefault="00B574A4" w:rsidP="0005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несоответствие действующих норм положениями Федерального закона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№ 289-ФЗ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№ 289-ФЗ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A1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не может быть решена без вмешательства со стороны государства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605D7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747A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B56AF" w:rsidRDefault="00C36B7D" w:rsidP="00627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положениямси Федерального закона №289-ФЗ</w:t>
            </w:r>
          </w:p>
        </w:tc>
        <w:tc>
          <w:tcPr>
            <w:tcW w:w="2630" w:type="pct"/>
            <w:gridSpan w:val="2"/>
          </w:tcPr>
          <w:p w:rsidR="00253EAD" w:rsidRPr="001D3F35" w:rsidRDefault="00C36B7D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36B7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289-ФЗ</w:t>
            </w:r>
          </w:p>
          <w:p w:rsidR="0089208D" w:rsidRDefault="0089208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53EAD" w:rsidRDefault="00253EA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253EAD" w:rsidRDefault="00860F03" w:rsidP="005C4A0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издаиие приказа Минфина России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6271A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00A1D" w:rsidRDefault="00700A1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Таможенные органы</w:t>
            </w:r>
          </w:p>
          <w:p w:rsidR="00C36B7D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C36B7D" w:rsidRPr="00906A0A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C36B7D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затруднительно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89208D" w:rsidRDefault="000F7794" w:rsidP="00747A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C36B7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C36B7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71A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B151C5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 Минфина России</w:t>
            </w:r>
          </w:p>
        </w:tc>
        <w:tc>
          <w:tcPr>
            <w:tcW w:w="958" w:type="pct"/>
          </w:tcPr>
          <w:p w:rsidR="00503DBC" w:rsidRPr="00091128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941" w:type="pct"/>
          </w:tcPr>
          <w:p w:rsidR="00503DBC" w:rsidRPr="00B151C5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C5">
              <w:rPr>
                <w:rFonts w:ascii="Times New Roman" w:hAnsi="Times New Roman" w:cs="Times New Roman"/>
                <w:sz w:val="28"/>
                <w:szCs w:val="28"/>
              </w:rPr>
              <w:t>Правовой акт Минфина России приведен в соответствие с Федеральным законом №289-ФЗ</w:t>
            </w:r>
          </w:p>
        </w:tc>
        <w:tc>
          <w:tcPr>
            <w:tcW w:w="1057" w:type="pct"/>
          </w:tcPr>
          <w:p w:rsidR="00503DBC" w:rsidRPr="00091128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B56AF" w:rsidRDefault="00B151C5" w:rsidP="0044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2021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6271A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151C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6271A9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89208D" w:rsidRDefault="00067531" w:rsidP="00B151C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151C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C453DA" w:rsidRPr="00FE3164" w:rsidRDefault="00677A82" w:rsidP="00FE316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FE31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556B" w:rsidRDefault="009D556B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3164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441A9A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C453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Default="0039529B" w:rsidP="006271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Default="00FF774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Default="00810F20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="0066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http: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FF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ECA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0167F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B151C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таможенной политики и регулирования </w:t>
            </w:r>
          </w:p>
          <w:p w:rsidR="00B151C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А.М.Волков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C6690C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51" w:rsidRDefault="008E4851" w:rsidP="00EA7CC1">
      <w:pPr>
        <w:spacing w:after="0" w:line="240" w:lineRule="auto"/>
      </w:pPr>
      <w:r>
        <w:separator/>
      </w:r>
    </w:p>
  </w:endnote>
  <w:endnote w:type="continuationSeparator" w:id="0">
    <w:p w:rsidR="008E4851" w:rsidRDefault="008E485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51" w:rsidRDefault="008E4851" w:rsidP="00EA7CC1">
      <w:pPr>
        <w:spacing w:after="0" w:line="240" w:lineRule="auto"/>
      </w:pPr>
      <w:r>
        <w:separator/>
      </w:r>
    </w:p>
  </w:footnote>
  <w:footnote w:type="continuationSeparator" w:id="0">
    <w:p w:rsidR="008E4851" w:rsidRDefault="008E4851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1C5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7FF"/>
    <w:rsid w:val="00016EE4"/>
    <w:rsid w:val="00026EAA"/>
    <w:rsid w:val="00045147"/>
    <w:rsid w:val="0004601C"/>
    <w:rsid w:val="000517A0"/>
    <w:rsid w:val="00052468"/>
    <w:rsid w:val="0005367A"/>
    <w:rsid w:val="00067531"/>
    <w:rsid w:val="000748DB"/>
    <w:rsid w:val="00077A8C"/>
    <w:rsid w:val="00083079"/>
    <w:rsid w:val="00086B68"/>
    <w:rsid w:val="00091128"/>
    <w:rsid w:val="000A0996"/>
    <w:rsid w:val="000A17B1"/>
    <w:rsid w:val="000A5E0C"/>
    <w:rsid w:val="000B0F0B"/>
    <w:rsid w:val="000B2B12"/>
    <w:rsid w:val="000B45EA"/>
    <w:rsid w:val="000B49CC"/>
    <w:rsid w:val="000C7360"/>
    <w:rsid w:val="000C7C96"/>
    <w:rsid w:val="000D322F"/>
    <w:rsid w:val="000D3831"/>
    <w:rsid w:val="000F11DA"/>
    <w:rsid w:val="000F26D1"/>
    <w:rsid w:val="000F5F46"/>
    <w:rsid w:val="000F64B5"/>
    <w:rsid w:val="000F7794"/>
    <w:rsid w:val="00104329"/>
    <w:rsid w:val="00106006"/>
    <w:rsid w:val="001109E2"/>
    <w:rsid w:val="00112232"/>
    <w:rsid w:val="00122E8B"/>
    <w:rsid w:val="00132CA6"/>
    <w:rsid w:val="00135D57"/>
    <w:rsid w:val="0014490D"/>
    <w:rsid w:val="00147D03"/>
    <w:rsid w:val="00154A44"/>
    <w:rsid w:val="001701AA"/>
    <w:rsid w:val="00173503"/>
    <w:rsid w:val="00177425"/>
    <w:rsid w:val="001901A2"/>
    <w:rsid w:val="00191BE8"/>
    <w:rsid w:val="00193A7B"/>
    <w:rsid w:val="00194B36"/>
    <w:rsid w:val="00196ECA"/>
    <w:rsid w:val="001A47DC"/>
    <w:rsid w:val="001A71E6"/>
    <w:rsid w:val="001B27D8"/>
    <w:rsid w:val="001B2EBA"/>
    <w:rsid w:val="001C1530"/>
    <w:rsid w:val="001C3FDF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1ACB"/>
    <w:rsid w:val="00252F20"/>
    <w:rsid w:val="00253EAD"/>
    <w:rsid w:val="00255165"/>
    <w:rsid w:val="00260889"/>
    <w:rsid w:val="0027040D"/>
    <w:rsid w:val="002909FB"/>
    <w:rsid w:val="00292D56"/>
    <w:rsid w:val="002B79AA"/>
    <w:rsid w:val="002C35BA"/>
    <w:rsid w:val="002D268A"/>
    <w:rsid w:val="002D38F5"/>
    <w:rsid w:val="002E36DB"/>
    <w:rsid w:val="002F2EC6"/>
    <w:rsid w:val="002F7EEC"/>
    <w:rsid w:val="0030395C"/>
    <w:rsid w:val="003048A6"/>
    <w:rsid w:val="00312C9E"/>
    <w:rsid w:val="00317FD7"/>
    <w:rsid w:val="0032181E"/>
    <w:rsid w:val="00325018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0F6B"/>
    <w:rsid w:val="00384CAC"/>
    <w:rsid w:val="00385B74"/>
    <w:rsid w:val="0039010E"/>
    <w:rsid w:val="0039529B"/>
    <w:rsid w:val="00396442"/>
    <w:rsid w:val="003A0C4C"/>
    <w:rsid w:val="003A11BE"/>
    <w:rsid w:val="003A41E1"/>
    <w:rsid w:val="003D7356"/>
    <w:rsid w:val="003E3BE6"/>
    <w:rsid w:val="003F05E6"/>
    <w:rsid w:val="003F1285"/>
    <w:rsid w:val="003F2D20"/>
    <w:rsid w:val="003F5F2D"/>
    <w:rsid w:val="0040069A"/>
    <w:rsid w:val="00405D3E"/>
    <w:rsid w:val="00411B4B"/>
    <w:rsid w:val="004129F9"/>
    <w:rsid w:val="0042082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451B"/>
    <w:rsid w:val="00497163"/>
    <w:rsid w:val="004A0F0B"/>
    <w:rsid w:val="004A1A9D"/>
    <w:rsid w:val="004A57E0"/>
    <w:rsid w:val="004A6DD0"/>
    <w:rsid w:val="004B0752"/>
    <w:rsid w:val="004B1E9F"/>
    <w:rsid w:val="004B600A"/>
    <w:rsid w:val="004C6292"/>
    <w:rsid w:val="004D369A"/>
    <w:rsid w:val="004D3C28"/>
    <w:rsid w:val="004E6E83"/>
    <w:rsid w:val="004E7B5C"/>
    <w:rsid w:val="004E7E44"/>
    <w:rsid w:val="00500365"/>
    <w:rsid w:val="00500BD3"/>
    <w:rsid w:val="00503DBC"/>
    <w:rsid w:val="00506874"/>
    <w:rsid w:val="0051202E"/>
    <w:rsid w:val="00523860"/>
    <w:rsid w:val="00550339"/>
    <w:rsid w:val="0055456B"/>
    <w:rsid w:val="00556780"/>
    <w:rsid w:val="00562A98"/>
    <w:rsid w:val="005704E6"/>
    <w:rsid w:val="0057574B"/>
    <w:rsid w:val="005762E7"/>
    <w:rsid w:val="00581A67"/>
    <w:rsid w:val="00583BE6"/>
    <w:rsid w:val="005860C4"/>
    <w:rsid w:val="0059058F"/>
    <w:rsid w:val="005A5E54"/>
    <w:rsid w:val="005B6FF3"/>
    <w:rsid w:val="005B7270"/>
    <w:rsid w:val="005C4985"/>
    <w:rsid w:val="005C4A07"/>
    <w:rsid w:val="006007BA"/>
    <w:rsid w:val="0060147B"/>
    <w:rsid w:val="006063F9"/>
    <w:rsid w:val="00607491"/>
    <w:rsid w:val="00607FB1"/>
    <w:rsid w:val="00610E87"/>
    <w:rsid w:val="00612F8C"/>
    <w:rsid w:val="00614BC2"/>
    <w:rsid w:val="00622601"/>
    <w:rsid w:val="006264E3"/>
    <w:rsid w:val="006269E8"/>
    <w:rsid w:val="006271A9"/>
    <w:rsid w:val="00631B46"/>
    <w:rsid w:val="00634039"/>
    <w:rsid w:val="006440C0"/>
    <w:rsid w:val="00645871"/>
    <w:rsid w:val="006535E0"/>
    <w:rsid w:val="00662AD7"/>
    <w:rsid w:val="00664D22"/>
    <w:rsid w:val="00677A82"/>
    <w:rsid w:val="00677F72"/>
    <w:rsid w:val="006862D4"/>
    <w:rsid w:val="006952B0"/>
    <w:rsid w:val="00695DAA"/>
    <w:rsid w:val="006B0FE0"/>
    <w:rsid w:val="006B2A6F"/>
    <w:rsid w:val="006B7124"/>
    <w:rsid w:val="006B77CF"/>
    <w:rsid w:val="006C5A81"/>
    <w:rsid w:val="006C6F8B"/>
    <w:rsid w:val="006E09BE"/>
    <w:rsid w:val="006E6500"/>
    <w:rsid w:val="006E75DE"/>
    <w:rsid w:val="006F5DC5"/>
    <w:rsid w:val="007004B7"/>
    <w:rsid w:val="00700A1D"/>
    <w:rsid w:val="007109BD"/>
    <w:rsid w:val="00714902"/>
    <w:rsid w:val="007207A0"/>
    <w:rsid w:val="007227A9"/>
    <w:rsid w:val="00726068"/>
    <w:rsid w:val="00727857"/>
    <w:rsid w:val="00731A80"/>
    <w:rsid w:val="00747AAA"/>
    <w:rsid w:val="00754C4D"/>
    <w:rsid w:val="007605D7"/>
    <w:rsid w:val="007652BA"/>
    <w:rsid w:val="00767B87"/>
    <w:rsid w:val="00770DF5"/>
    <w:rsid w:val="0077190A"/>
    <w:rsid w:val="00781C2C"/>
    <w:rsid w:val="007848DD"/>
    <w:rsid w:val="00787B48"/>
    <w:rsid w:val="00791508"/>
    <w:rsid w:val="007A0D77"/>
    <w:rsid w:val="007B5B5B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25B1A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4312"/>
    <w:rsid w:val="00891221"/>
    <w:rsid w:val="0089208D"/>
    <w:rsid w:val="008932A7"/>
    <w:rsid w:val="0089337B"/>
    <w:rsid w:val="008A1083"/>
    <w:rsid w:val="008A707D"/>
    <w:rsid w:val="008B2D99"/>
    <w:rsid w:val="008B3017"/>
    <w:rsid w:val="008B37C9"/>
    <w:rsid w:val="008D004B"/>
    <w:rsid w:val="008D0773"/>
    <w:rsid w:val="008D6E4E"/>
    <w:rsid w:val="008E2AD4"/>
    <w:rsid w:val="008E4851"/>
    <w:rsid w:val="008E692B"/>
    <w:rsid w:val="008F2F7B"/>
    <w:rsid w:val="009000E9"/>
    <w:rsid w:val="00903A82"/>
    <w:rsid w:val="00906A0A"/>
    <w:rsid w:val="00942D15"/>
    <w:rsid w:val="00943FE9"/>
    <w:rsid w:val="00945F45"/>
    <w:rsid w:val="009578D4"/>
    <w:rsid w:val="00960706"/>
    <w:rsid w:val="00961B25"/>
    <w:rsid w:val="00970A33"/>
    <w:rsid w:val="00976C6C"/>
    <w:rsid w:val="00980C1F"/>
    <w:rsid w:val="009A2DEA"/>
    <w:rsid w:val="009A3357"/>
    <w:rsid w:val="009A6DB9"/>
    <w:rsid w:val="009A7730"/>
    <w:rsid w:val="009C68E0"/>
    <w:rsid w:val="009D19DD"/>
    <w:rsid w:val="009D4A75"/>
    <w:rsid w:val="009D556B"/>
    <w:rsid w:val="009F0ACE"/>
    <w:rsid w:val="009F6320"/>
    <w:rsid w:val="00A039A7"/>
    <w:rsid w:val="00A03ACD"/>
    <w:rsid w:val="00A07E45"/>
    <w:rsid w:val="00A12966"/>
    <w:rsid w:val="00A15AB1"/>
    <w:rsid w:val="00A335AF"/>
    <w:rsid w:val="00A37A7C"/>
    <w:rsid w:val="00A37BEF"/>
    <w:rsid w:val="00A419BD"/>
    <w:rsid w:val="00A440C4"/>
    <w:rsid w:val="00A44865"/>
    <w:rsid w:val="00A56405"/>
    <w:rsid w:val="00A57184"/>
    <w:rsid w:val="00A822C2"/>
    <w:rsid w:val="00A832EA"/>
    <w:rsid w:val="00A8482F"/>
    <w:rsid w:val="00A95A06"/>
    <w:rsid w:val="00A95BCD"/>
    <w:rsid w:val="00AA462F"/>
    <w:rsid w:val="00AB1503"/>
    <w:rsid w:val="00AB4CD7"/>
    <w:rsid w:val="00AC38D6"/>
    <w:rsid w:val="00AC7622"/>
    <w:rsid w:val="00AD70E7"/>
    <w:rsid w:val="00AE750E"/>
    <w:rsid w:val="00AF0889"/>
    <w:rsid w:val="00B06E11"/>
    <w:rsid w:val="00B078A8"/>
    <w:rsid w:val="00B151C5"/>
    <w:rsid w:val="00B20323"/>
    <w:rsid w:val="00B2089D"/>
    <w:rsid w:val="00B22D61"/>
    <w:rsid w:val="00B50ADC"/>
    <w:rsid w:val="00B51034"/>
    <w:rsid w:val="00B55808"/>
    <w:rsid w:val="00B574A4"/>
    <w:rsid w:val="00B606EC"/>
    <w:rsid w:val="00B66DC4"/>
    <w:rsid w:val="00B67B84"/>
    <w:rsid w:val="00B773BE"/>
    <w:rsid w:val="00B83F21"/>
    <w:rsid w:val="00B8497B"/>
    <w:rsid w:val="00B97069"/>
    <w:rsid w:val="00B979E9"/>
    <w:rsid w:val="00BA7D3D"/>
    <w:rsid w:val="00BB1190"/>
    <w:rsid w:val="00BB1753"/>
    <w:rsid w:val="00BB2E8D"/>
    <w:rsid w:val="00BC1D73"/>
    <w:rsid w:val="00BC4D7A"/>
    <w:rsid w:val="00BC63C9"/>
    <w:rsid w:val="00BD36FB"/>
    <w:rsid w:val="00BD5C91"/>
    <w:rsid w:val="00BE4BFA"/>
    <w:rsid w:val="00BF6009"/>
    <w:rsid w:val="00C06203"/>
    <w:rsid w:val="00C23AF8"/>
    <w:rsid w:val="00C23E8D"/>
    <w:rsid w:val="00C25323"/>
    <w:rsid w:val="00C36B7D"/>
    <w:rsid w:val="00C37871"/>
    <w:rsid w:val="00C453DA"/>
    <w:rsid w:val="00C454A7"/>
    <w:rsid w:val="00C47EB9"/>
    <w:rsid w:val="00C5033F"/>
    <w:rsid w:val="00C61463"/>
    <w:rsid w:val="00C61B8F"/>
    <w:rsid w:val="00C64E0C"/>
    <w:rsid w:val="00C6690C"/>
    <w:rsid w:val="00C70835"/>
    <w:rsid w:val="00C72559"/>
    <w:rsid w:val="00C767C8"/>
    <w:rsid w:val="00C77C42"/>
    <w:rsid w:val="00C80154"/>
    <w:rsid w:val="00C809FE"/>
    <w:rsid w:val="00C905D6"/>
    <w:rsid w:val="00C91399"/>
    <w:rsid w:val="00C97D92"/>
    <w:rsid w:val="00CB1AE3"/>
    <w:rsid w:val="00CB25B4"/>
    <w:rsid w:val="00CB2CD6"/>
    <w:rsid w:val="00CB3165"/>
    <w:rsid w:val="00CB4454"/>
    <w:rsid w:val="00CB686C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3252E"/>
    <w:rsid w:val="00D4186E"/>
    <w:rsid w:val="00D470D4"/>
    <w:rsid w:val="00D5110E"/>
    <w:rsid w:val="00D6069B"/>
    <w:rsid w:val="00D64297"/>
    <w:rsid w:val="00D64366"/>
    <w:rsid w:val="00D85106"/>
    <w:rsid w:val="00D87D08"/>
    <w:rsid w:val="00D94716"/>
    <w:rsid w:val="00D94B78"/>
    <w:rsid w:val="00DA0635"/>
    <w:rsid w:val="00DA07D8"/>
    <w:rsid w:val="00DA2182"/>
    <w:rsid w:val="00DA28FC"/>
    <w:rsid w:val="00DA31EA"/>
    <w:rsid w:val="00DA41DE"/>
    <w:rsid w:val="00DB4A0A"/>
    <w:rsid w:val="00DB56AF"/>
    <w:rsid w:val="00DB620F"/>
    <w:rsid w:val="00DC1DC5"/>
    <w:rsid w:val="00DC4055"/>
    <w:rsid w:val="00DC5DF8"/>
    <w:rsid w:val="00DC7C4D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403B9"/>
    <w:rsid w:val="00E50774"/>
    <w:rsid w:val="00E53F95"/>
    <w:rsid w:val="00E57FA6"/>
    <w:rsid w:val="00E60E58"/>
    <w:rsid w:val="00E619DF"/>
    <w:rsid w:val="00E64960"/>
    <w:rsid w:val="00E73748"/>
    <w:rsid w:val="00E738F0"/>
    <w:rsid w:val="00E74ADB"/>
    <w:rsid w:val="00E77370"/>
    <w:rsid w:val="00E915C2"/>
    <w:rsid w:val="00E91E46"/>
    <w:rsid w:val="00EA18DE"/>
    <w:rsid w:val="00EA3BEA"/>
    <w:rsid w:val="00EA7CC1"/>
    <w:rsid w:val="00EB09E1"/>
    <w:rsid w:val="00EB1393"/>
    <w:rsid w:val="00EB7FFC"/>
    <w:rsid w:val="00EC5FA9"/>
    <w:rsid w:val="00EC6B41"/>
    <w:rsid w:val="00ED7DEB"/>
    <w:rsid w:val="00EE7507"/>
    <w:rsid w:val="00EF1EE9"/>
    <w:rsid w:val="00EF46E3"/>
    <w:rsid w:val="00EF70F0"/>
    <w:rsid w:val="00F00351"/>
    <w:rsid w:val="00F03001"/>
    <w:rsid w:val="00F0320D"/>
    <w:rsid w:val="00F04F64"/>
    <w:rsid w:val="00F06370"/>
    <w:rsid w:val="00F1288D"/>
    <w:rsid w:val="00F13C2C"/>
    <w:rsid w:val="00F15FB0"/>
    <w:rsid w:val="00F177DB"/>
    <w:rsid w:val="00F17B33"/>
    <w:rsid w:val="00F27C60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87879"/>
    <w:rsid w:val="00F95A61"/>
    <w:rsid w:val="00FA12F5"/>
    <w:rsid w:val="00FB3203"/>
    <w:rsid w:val="00FB5B21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ABD"/>
  <w15:docId w15:val="{D93571F3-A9D0-4A05-A442-F8E06DB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134B-2682-4DA0-BEA6-F8F3E77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ЕГОРОВА ИРИНА СЕМЕНОВНА</cp:lastModifiedBy>
  <cp:revision>7</cp:revision>
  <cp:lastPrinted>2018-01-09T12:48:00Z</cp:lastPrinted>
  <dcterms:created xsi:type="dcterms:W3CDTF">2021-01-29T16:07:00Z</dcterms:created>
  <dcterms:modified xsi:type="dcterms:W3CDTF">2021-01-29T16:28:00Z</dcterms:modified>
</cp:coreProperties>
</file>