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02DA" w14:textId="5FF24D6D" w:rsidR="00D47B96" w:rsidRDefault="006051B4">
      <w:pPr>
        <w:spacing w:after="360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СВОДК</w:t>
      </w:r>
      <w:r w:rsidR="00562B4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ПРЕДЛОЖЕНИЙ,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поступивших в рамках общественного обсуждения </w:t>
      </w:r>
      <w:r w:rsidR="006C7513">
        <w:rPr>
          <w:sz w:val="26"/>
          <w:szCs w:val="26"/>
        </w:rPr>
        <w:t xml:space="preserve">уведомления о </w:t>
      </w:r>
      <w:r w:rsidRPr="004E34AF">
        <w:rPr>
          <w:sz w:val="26"/>
          <w:szCs w:val="26"/>
        </w:rPr>
        <w:t>проект</w:t>
      </w:r>
      <w:r w:rsidR="006C7513">
        <w:rPr>
          <w:sz w:val="26"/>
          <w:szCs w:val="26"/>
        </w:rPr>
        <w:t>е</w:t>
      </w:r>
      <w:r w:rsidRPr="004E34AF">
        <w:rPr>
          <w:sz w:val="26"/>
          <w:szCs w:val="26"/>
        </w:rPr>
        <w:t xml:space="preserve"> </w:t>
      </w:r>
      <w:r w:rsidR="004E34AF">
        <w:rPr>
          <w:sz w:val="26"/>
          <w:szCs w:val="26"/>
        </w:rPr>
        <w:t>Постановления Правительства Российской Федерации</w:t>
      </w:r>
    </w:p>
    <w:p w14:paraId="14B256A4" w14:textId="43D19492" w:rsidR="00D47B96" w:rsidRPr="00757E57" w:rsidRDefault="006051B4" w:rsidP="00757E57">
      <w:pPr>
        <w:ind w:firstLine="567"/>
        <w:jc w:val="both"/>
        <w:rPr>
          <w:sz w:val="26"/>
          <w:szCs w:val="26"/>
        </w:rPr>
      </w:pPr>
      <w:r w:rsidRPr="00757E57">
        <w:rPr>
          <w:sz w:val="26"/>
          <w:szCs w:val="26"/>
        </w:rPr>
        <w:t>Наименование проекта нормативного правового акта</w:t>
      </w:r>
      <w:r w:rsidR="00562B4F" w:rsidRPr="004E34AF">
        <w:rPr>
          <w:sz w:val="26"/>
          <w:szCs w:val="26"/>
        </w:rPr>
        <w:t xml:space="preserve">: </w:t>
      </w:r>
      <w:r w:rsidR="00757E57" w:rsidRPr="004E34AF">
        <w:rPr>
          <w:sz w:val="26"/>
          <w:szCs w:val="26"/>
        </w:rPr>
        <w:t>Постановление Правительства Российской Федерации «</w:t>
      </w:r>
      <w:r w:rsidR="0000278B" w:rsidRPr="0000278B">
        <w:rPr>
          <w:sz w:val="26"/>
          <w:szCs w:val="26"/>
        </w:rPr>
        <w:t>О внесении изменения в приложение № 1 к постановлению Правительства Российской Федерации от 4 февраля 2015 г. № 99</w:t>
      </w:r>
      <w:r w:rsidR="00757E57" w:rsidRPr="004E34AF">
        <w:rPr>
          <w:sz w:val="26"/>
          <w:szCs w:val="26"/>
        </w:rPr>
        <w:t>»</w:t>
      </w:r>
    </w:p>
    <w:p w14:paraId="18B28535" w14:textId="77777777" w:rsidR="00757E57" w:rsidRPr="00757E57" w:rsidRDefault="00757E57" w:rsidP="00757E57">
      <w:pPr>
        <w:ind w:firstLine="567"/>
        <w:jc w:val="both"/>
        <w:rPr>
          <w:sz w:val="26"/>
          <w:szCs w:val="26"/>
        </w:rPr>
      </w:pPr>
    </w:p>
    <w:p w14:paraId="13ACFB81" w14:textId="77777777" w:rsidR="00757E57" w:rsidRPr="00757E57" w:rsidRDefault="00757E57" w:rsidP="00757E57">
      <w:pPr>
        <w:ind w:firstLine="567"/>
        <w:jc w:val="both"/>
        <w:rPr>
          <w:sz w:val="26"/>
          <w:szCs w:val="2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3516"/>
        <w:gridCol w:w="5556"/>
      </w:tblGrid>
      <w:tr w:rsidR="00D47B96" w:rsidRPr="00757E57" w14:paraId="62ADB085" w14:textId="77777777" w:rsidTr="00562B4F">
        <w:tc>
          <w:tcPr>
            <w:tcW w:w="907" w:type="dxa"/>
          </w:tcPr>
          <w:p w14:paraId="6E392EA5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№ п/п</w:t>
            </w:r>
          </w:p>
        </w:tc>
        <w:tc>
          <w:tcPr>
            <w:tcW w:w="3516" w:type="dxa"/>
          </w:tcPr>
          <w:p w14:paraId="22BF6548" w14:textId="77777777" w:rsidR="00D47B96" w:rsidRPr="00757E57" w:rsidRDefault="006051B4" w:rsidP="00562B4F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Предложения, поступившие в рамках общественного обсуждения уведомления о подготовке прое</w:t>
            </w:r>
            <w:r w:rsidR="00562B4F" w:rsidRPr="00757E57">
              <w:rPr>
                <w:sz w:val="26"/>
                <w:szCs w:val="26"/>
              </w:rPr>
              <w:t>кта нормативного правового акта</w:t>
            </w:r>
          </w:p>
        </w:tc>
        <w:tc>
          <w:tcPr>
            <w:tcW w:w="5556" w:type="dxa"/>
          </w:tcPr>
          <w:p w14:paraId="239D4004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Позиция Министерства финансов Российской Федерации</w:t>
            </w:r>
          </w:p>
        </w:tc>
      </w:tr>
      <w:tr w:rsidR="00D47B96" w:rsidRPr="00757E57" w14:paraId="34E7BB47" w14:textId="77777777" w:rsidTr="00562B4F">
        <w:tc>
          <w:tcPr>
            <w:tcW w:w="907" w:type="dxa"/>
          </w:tcPr>
          <w:p w14:paraId="3C59BAB4" w14:textId="77777777" w:rsidR="00D47B96" w:rsidRPr="00757E57" w:rsidRDefault="00562B4F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1</w:t>
            </w:r>
          </w:p>
        </w:tc>
        <w:tc>
          <w:tcPr>
            <w:tcW w:w="3516" w:type="dxa"/>
          </w:tcPr>
          <w:p w14:paraId="595C63CE" w14:textId="77777777" w:rsidR="00D47B96" w:rsidRPr="00757E57" w:rsidRDefault="004C78B3">
            <w:pPr>
              <w:jc w:val="both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Не поступали</w:t>
            </w:r>
          </w:p>
        </w:tc>
        <w:tc>
          <w:tcPr>
            <w:tcW w:w="5556" w:type="dxa"/>
          </w:tcPr>
          <w:p w14:paraId="486DBC90" w14:textId="77777777" w:rsidR="00562B4F" w:rsidRPr="00757E57" w:rsidRDefault="004C78B3" w:rsidP="00562B4F">
            <w:pPr>
              <w:jc w:val="both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-</w:t>
            </w:r>
          </w:p>
        </w:tc>
      </w:tr>
    </w:tbl>
    <w:p w14:paraId="390859E7" w14:textId="77777777" w:rsidR="00D47B96" w:rsidRPr="00757E57" w:rsidRDefault="00D47B96">
      <w:pPr>
        <w:spacing w:after="72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D47B96" w:rsidRPr="00757E57" w14:paraId="6BD27D52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DB4DC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0967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59812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DAB5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2873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</w:tr>
      <w:tr w:rsidR="00D47B96" w:rsidRPr="00757E57" w14:paraId="70AE99D8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51E9FD0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5AD22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F982A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D608B" w14:textId="77777777" w:rsidR="00D47B96" w:rsidRPr="00757E57" w:rsidRDefault="00D47B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99DAACF" w14:textId="77777777" w:rsidR="00D47B96" w:rsidRPr="00757E57" w:rsidRDefault="006051B4">
            <w:pPr>
              <w:jc w:val="center"/>
              <w:rPr>
                <w:sz w:val="26"/>
                <w:szCs w:val="26"/>
              </w:rPr>
            </w:pPr>
            <w:r w:rsidRPr="00757E57">
              <w:rPr>
                <w:sz w:val="26"/>
                <w:szCs w:val="26"/>
              </w:rPr>
              <w:t>(фамилия, имя, отчество)</w:t>
            </w:r>
          </w:p>
        </w:tc>
      </w:tr>
    </w:tbl>
    <w:p w14:paraId="7550DAB8" w14:textId="77777777" w:rsidR="00D47B96" w:rsidRPr="00757E57" w:rsidRDefault="00D47B96">
      <w:pPr>
        <w:spacing w:before="240"/>
        <w:ind w:left="6407"/>
        <w:jc w:val="center"/>
        <w:rPr>
          <w:sz w:val="26"/>
          <w:szCs w:val="26"/>
        </w:rPr>
      </w:pPr>
    </w:p>
    <w:p w14:paraId="39E3AA5F" w14:textId="77777777" w:rsidR="00D47B96" w:rsidRPr="00757E57" w:rsidRDefault="006051B4">
      <w:pPr>
        <w:pBdr>
          <w:top w:val="single" w:sz="4" w:space="1" w:color="auto"/>
        </w:pBdr>
        <w:ind w:left="6407"/>
        <w:jc w:val="center"/>
        <w:rPr>
          <w:sz w:val="26"/>
          <w:szCs w:val="26"/>
        </w:rPr>
      </w:pPr>
      <w:r w:rsidRPr="00757E57">
        <w:rPr>
          <w:sz w:val="26"/>
          <w:szCs w:val="26"/>
        </w:rPr>
        <w:t>(дата)</w:t>
      </w:r>
    </w:p>
    <w:p w14:paraId="6E0BDD25" w14:textId="77777777" w:rsidR="006051B4" w:rsidRDefault="006051B4">
      <w:pPr>
        <w:rPr>
          <w:sz w:val="24"/>
          <w:szCs w:val="24"/>
        </w:rPr>
      </w:pPr>
    </w:p>
    <w:sectPr w:rsidR="006051B4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2D89E" w14:textId="77777777" w:rsidR="00477EFC" w:rsidRDefault="00477EFC">
      <w:r>
        <w:separator/>
      </w:r>
    </w:p>
  </w:endnote>
  <w:endnote w:type="continuationSeparator" w:id="0">
    <w:p w14:paraId="7CD49070" w14:textId="77777777" w:rsidR="00477EFC" w:rsidRDefault="0047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3809" w14:textId="77777777" w:rsidR="00477EFC" w:rsidRDefault="00477EFC">
      <w:r>
        <w:separator/>
      </w:r>
    </w:p>
  </w:footnote>
  <w:footnote w:type="continuationSeparator" w:id="0">
    <w:p w14:paraId="1B3C7155" w14:textId="77777777" w:rsidR="00477EFC" w:rsidRDefault="00477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4F"/>
    <w:rsid w:val="0000278B"/>
    <w:rsid w:val="000A5298"/>
    <w:rsid w:val="002A0758"/>
    <w:rsid w:val="002E0DFE"/>
    <w:rsid w:val="00401CAF"/>
    <w:rsid w:val="00425915"/>
    <w:rsid w:val="00477EFC"/>
    <w:rsid w:val="004C78B3"/>
    <w:rsid w:val="004E34AF"/>
    <w:rsid w:val="00562B4F"/>
    <w:rsid w:val="00587C90"/>
    <w:rsid w:val="005F70CF"/>
    <w:rsid w:val="006051B4"/>
    <w:rsid w:val="006714E4"/>
    <w:rsid w:val="00686510"/>
    <w:rsid w:val="006C7513"/>
    <w:rsid w:val="00757E57"/>
    <w:rsid w:val="00C84E42"/>
    <w:rsid w:val="00D47B96"/>
    <w:rsid w:val="00DB443C"/>
    <w:rsid w:val="00E86A86"/>
    <w:rsid w:val="00EA1BC5"/>
    <w:rsid w:val="00F67CEE"/>
    <w:rsid w:val="00F863DF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DA514"/>
  <w14:defaultImageDpi w14:val="0"/>
  <w15:docId w15:val="{E5D0F1CF-C7FF-4E1F-8958-85DA3AF5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Жильцов</cp:lastModifiedBy>
  <cp:revision>2</cp:revision>
  <cp:lastPrinted>2014-04-28T10:35:00Z</cp:lastPrinted>
  <dcterms:created xsi:type="dcterms:W3CDTF">2020-04-29T15:02:00Z</dcterms:created>
  <dcterms:modified xsi:type="dcterms:W3CDTF">2020-04-29T15:02:00Z</dcterms:modified>
</cp:coreProperties>
</file>