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E0" w:rsidRPr="00485EE0" w:rsidRDefault="00485EE0" w:rsidP="00485EE0">
      <w:pPr>
        <w:spacing w:after="360"/>
        <w:jc w:val="center"/>
        <w:rPr>
          <w:sz w:val="28"/>
          <w:szCs w:val="28"/>
        </w:rPr>
      </w:pPr>
      <w:r w:rsidRPr="00E6511A">
        <w:rPr>
          <w:b/>
          <w:bCs/>
          <w:sz w:val="26"/>
          <w:szCs w:val="26"/>
        </w:rPr>
        <w:t>СВОДКА ПРЕДЛОЖЕНИЙ</w:t>
      </w:r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br/>
      </w:r>
      <w:r w:rsidRPr="00485EE0">
        <w:rPr>
          <w:sz w:val="28"/>
          <w:szCs w:val="28"/>
        </w:rPr>
        <w:t>поступивших в рамках общественного обсу</w:t>
      </w:r>
      <w:r>
        <w:rPr>
          <w:sz w:val="28"/>
          <w:szCs w:val="28"/>
        </w:rPr>
        <w:t xml:space="preserve">ждения уведомления о подготовке </w:t>
      </w:r>
      <w:r w:rsidRPr="00485EE0">
        <w:rPr>
          <w:sz w:val="28"/>
          <w:szCs w:val="28"/>
        </w:rPr>
        <w:t>проекта нормативного правового акта</w:t>
      </w:r>
      <w:r>
        <w:rPr>
          <w:sz w:val="28"/>
          <w:szCs w:val="28"/>
        </w:rPr>
        <w:t xml:space="preserve"> </w:t>
      </w:r>
      <w:r w:rsidRPr="00485EE0">
        <w:rPr>
          <w:sz w:val="28"/>
          <w:szCs w:val="28"/>
        </w:rPr>
        <w:t>в соответствии с Правилами проведения федеральными органами исполнитель</w:t>
      </w:r>
      <w:r>
        <w:rPr>
          <w:sz w:val="28"/>
          <w:szCs w:val="28"/>
        </w:rPr>
        <w:t xml:space="preserve">ной власти оценки регулирующего </w:t>
      </w:r>
      <w:r w:rsidRPr="00485EE0">
        <w:rPr>
          <w:sz w:val="28"/>
          <w:szCs w:val="28"/>
        </w:rPr>
        <w:t xml:space="preserve">воздействия проектов нормативных правовых актов, проектов поправок к </w:t>
      </w:r>
      <w:r>
        <w:rPr>
          <w:sz w:val="28"/>
          <w:szCs w:val="28"/>
        </w:rPr>
        <w:t xml:space="preserve">проектам федеральных законов и </w:t>
      </w:r>
      <w:r w:rsidRPr="00485EE0">
        <w:rPr>
          <w:sz w:val="28"/>
          <w:szCs w:val="28"/>
        </w:rPr>
        <w:t>проектов решений Евразийской экономической комиссии</w:t>
      </w:r>
      <w:r>
        <w:rPr>
          <w:sz w:val="28"/>
          <w:szCs w:val="28"/>
        </w:rPr>
        <w:t xml:space="preserve">, утвержденными постановлением </w:t>
      </w:r>
      <w:r w:rsidRPr="00485EE0">
        <w:rPr>
          <w:sz w:val="28"/>
          <w:szCs w:val="28"/>
        </w:rPr>
        <w:t>Правительства Российской Федерации от 17 декабря 2012 г. № 1318</w:t>
      </w:r>
    </w:p>
    <w:p w:rsidR="00485EE0" w:rsidRPr="00396463" w:rsidRDefault="00485EE0" w:rsidP="00485EE0">
      <w:pPr>
        <w:autoSpaceDE/>
        <w:spacing w:line="276" w:lineRule="auto"/>
        <w:ind w:firstLine="708"/>
        <w:jc w:val="both"/>
        <w:rPr>
          <w:rFonts w:eastAsia="Times New Roman"/>
          <w:sz w:val="28"/>
          <w:szCs w:val="28"/>
          <w:u w:val="single"/>
          <w:lang w:eastAsia="en-US"/>
        </w:rPr>
      </w:pPr>
      <w:r w:rsidRPr="00485EE0">
        <w:rPr>
          <w:rFonts w:eastAsia="Times New Roman"/>
          <w:sz w:val="28"/>
          <w:szCs w:val="28"/>
          <w:lang w:eastAsia="en-US"/>
        </w:rPr>
        <w:t>Наименование проекта нормативного правового акта:</w:t>
      </w:r>
      <w:r w:rsidRPr="008D0696">
        <w:rPr>
          <w:rFonts w:eastAsia="Times New Roman"/>
          <w:sz w:val="28"/>
          <w:szCs w:val="28"/>
          <w:lang w:eastAsia="en-US"/>
        </w:rPr>
        <w:t xml:space="preserve"> </w:t>
      </w:r>
      <w:r w:rsidRPr="00396463">
        <w:rPr>
          <w:rFonts w:eastAsia="Times New Roman"/>
          <w:sz w:val="28"/>
          <w:szCs w:val="28"/>
          <w:lang w:eastAsia="en-US"/>
        </w:rPr>
        <w:t>проект постановления Правительства Российской Федерации</w:t>
      </w:r>
      <w:r w:rsidR="00396463" w:rsidRPr="00396463">
        <w:rPr>
          <w:rFonts w:eastAsia="Times New Roman"/>
          <w:sz w:val="28"/>
          <w:szCs w:val="28"/>
          <w:lang w:eastAsia="en-US"/>
        </w:rPr>
        <w:t xml:space="preserve"> </w:t>
      </w:r>
      <w:r w:rsidR="00396463" w:rsidRPr="00396463">
        <w:rPr>
          <w:rFonts w:eastAsia="Times New Roman"/>
          <w:bCs/>
          <w:sz w:val="28"/>
          <w:szCs w:val="28"/>
          <w:u w:val="single"/>
        </w:rPr>
        <w:t>«</w:t>
      </w:r>
      <w:bookmarkStart w:id="0" w:name="_GoBack"/>
      <w:r w:rsidR="00396463" w:rsidRPr="00396463">
        <w:rPr>
          <w:rFonts w:eastAsia="Times New Roman"/>
          <w:bCs/>
          <w:sz w:val="28"/>
          <w:szCs w:val="28"/>
          <w:u w:val="single"/>
        </w:rPr>
        <w:t>Об утверждении требований к кредитной организации, на счете в которой учитываются денежные средства компенсационного фонда публично-правовой компании «Единый регулятор азартных игр»</w:t>
      </w:r>
      <w:bookmarkEnd w:id="0"/>
      <w:r w:rsidR="00B3746E" w:rsidRPr="00396463">
        <w:rPr>
          <w:rFonts w:eastAsia="Times New Roman"/>
          <w:sz w:val="28"/>
          <w:szCs w:val="28"/>
          <w:u w:val="single"/>
          <w:lang w:eastAsia="en-US"/>
        </w:rPr>
        <w:t>.</w:t>
      </w:r>
    </w:p>
    <w:p w:rsidR="00396463" w:rsidRPr="00396463" w:rsidRDefault="00485EE0" w:rsidP="00485EE0">
      <w:pPr>
        <w:autoSpaceDE/>
        <w:spacing w:line="276" w:lineRule="auto"/>
        <w:jc w:val="both"/>
        <w:rPr>
          <w:rFonts w:eastAsia="Times New Roman"/>
          <w:bCs/>
          <w:sz w:val="28"/>
          <w:szCs w:val="28"/>
          <w:u w:val="single"/>
        </w:rPr>
      </w:pPr>
      <w:r w:rsidRPr="008D0696">
        <w:rPr>
          <w:rFonts w:eastAsia="Times New Roman"/>
          <w:sz w:val="28"/>
          <w:szCs w:val="28"/>
          <w:lang w:eastAsia="en-US"/>
        </w:rPr>
        <w:tab/>
      </w:r>
      <w:r w:rsidRPr="00485EE0">
        <w:rPr>
          <w:rFonts w:eastAsia="Times New Roman"/>
          <w:sz w:val="28"/>
          <w:szCs w:val="28"/>
          <w:lang w:val="en-US" w:eastAsia="en-US"/>
        </w:rPr>
        <w:t>ID</w:t>
      </w:r>
      <w:r w:rsidRPr="00485EE0">
        <w:rPr>
          <w:rFonts w:eastAsia="Times New Roman"/>
          <w:sz w:val="28"/>
          <w:szCs w:val="28"/>
          <w:lang w:eastAsia="en-US"/>
        </w:rPr>
        <w:t xml:space="preserve"> проекта:</w:t>
      </w:r>
      <w:r w:rsidR="00396463">
        <w:rPr>
          <w:rFonts w:eastAsia="Times New Roman"/>
          <w:sz w:val="28"/>
          <w:szCs w:val="28"/>
          <w:lang w:eastAsia="en-US"/>
        </w:rPr>
        <w:t xml:space="preserve"> </w:t>
      </w:r>
      <w:r w:rsidRPr="00485EE0">
        <w:t xml:space="preserve"> </w:t>
      </w:r>
      <w:r w:rsidR="00396463" w:rsidRPr="00396463">
        <w:rPr>
          <w:rFonts w:eastAsia="Times New Roman"/>
          <w:bCs/>
          <w:sz w:val="28"/>
          <w:szCs w:val="28"/>
          <w:u w:val="single"/>
        </w:rPr>
        <w:t>02/07/01-21/00112375</w:t>
      </w:r>
      <w:r w:rsidR="00396463" w:rsidRPr="00396463">
        <w:rPr>
          <w:rFonts w:eastAsia="Times New Roman"/>
          <w:bCs/>
          <w:sz w:val="28"/>
          <w:szCs w:val="28"/>
          <w:u w:val="single"/>
        </w:rPr>
        <w:t>.</w:t>
      </w:r>
    </w:p>
    <w:p w:rsidR="00485EE0" w:rsidRPr="00B3746E" w:rsidRDefault="00485EE0" w:rsidP="00485EE0">
      <w:pPr>
        <w:autoSpaceDE/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8D0696">
        <w:rPr>
          <w:bCs/>
          <w:sz w:val="28"/>
          <w:szCs w:val="28"/>
          <w:shd w:val="clear" w:color="auto" w:fill="FFFFFF"/>
        </w:rPr>
        <w:t>.</w:t>
      </w:r>
    </w:p>
    <w:p w:rsidR="00485EE0" w:rsidRDefault="00485EE0" w:rsidP="00485EE0">
      <w:pPr>
        <w:rPr>
          <w:sz w:val="28"/>
          <w:szCs w:val="2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4678"/>
        <w:gridCol w:w="4111"/>
      </w:tblGrid>
      <w:tr w:rsidR="00485EE0" w:rsidTr="00EE09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E0" w:rsidRDefault="00485EE0" w:rsidP="00EE09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0" w:rsidRDefault="00485EE0" w:rsidP="00EE09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Предложения, поступившие в рамках общественного обсуждения уведомления о подготовке проекта нормативного правового акта </w:t>
            </w:r>
          </w:p>
          <w:p w:rsidR="00485EE0" w:rsidRDefault="00485EE0" w:rsidP="00EE09E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E0" w:rsidRDefault="00485EE0" w:rsidP="00EE09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Позиция Министерства финансов Российской Федерации</w:t>
            </w:r>
          </w:p>
        </w:tc>
      </w:tr>
      <w:tr w:rsidR="00485EE0" w:rsidTr="00EE09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0" w:rsidRDefault="00485EE0" w:rsidP="00EE09E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E0" w:rsidRDefault="00485EE0" w:rsidP="00EE09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отсутствуют</w:t>
            </w:r>
          </w:p>
          <w:p w:rsidR="00485EE0" w:rsidRDefault="00485EE0" w:rsidP="00EE09E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0" w:rsidRDefault="00485EE0" w:rsidP="00EE09E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85EE0" w:rsidRDefault="00485EE0" w:rsidP="00485EE0">
      <w:pPr>
        <w:rPr>
          <w:sz w:val="24"/>
          <w:szCs w:val="24"/>
        </w:rPr>
      </w:pPr>
    </w:p>
    <w:p w:rsidR="00485EE0" w:rsidRDefault="00485EE0" w:rsidP="00485EE0"/>
    <w:p w:rsidR="009449AC" w:rsidRDefault="009449AC"/>
    <w:p w:rsidR="00485EE0" w:rsidRDefault="00485EE0"/>
    <w:p w:rsidR="00485EE0" w:rsidRDefault="00485EE0"/>
    <w:p w:rsidR="00485EE0" w:rsidRPr="00485EE0" w:rsidRDefault="00485EE0" w:rsidP="00485EE0">
      <w:pPr>
        <w:jc w:val="both"/>
        <w:rPr>
          <w:sz w:val="28"/>
          <w:szCs w:val="28"/>
        </w:rPr>
      </w:pPr>
      <w:r w:rsidRPr="00485EE0">
        <w:rPr>
          <w:sz w:val="28"/>
          <w:szCs w:val="28"/>
        </w:rPr>
        <w:t xml:space="preserve">Директор Департамента </w:t>
      </w:r>
    </w:p>
    <w:p w:rsidR="00485EE0" w:rsidRPr="00485EE0" w:rsidRDefault="00485EE0" w:rsidP="00485EE0">
      <w:pPr>
        <w:jc w:val="both"/>
        <w:rPr>
          <w:sz w:val="28"/>
          <w:szCs w:val="28"/>
        </w:rPr>
      </w:pPr>
      <w:r w:rsidRPr="00485EE0">
        <w:rPr>
          <w:sz w:val="28"/>
          <w:szCs w:val="28"/>
        </w:rPr>
        <w:t xml:space="preserve">финансовой политики                                                                        И.А </w:t>
      </w:r>
      <w:proofErr w:type="spellStart"/>
      <w:r w:rsidRPr="00485EE0">
        <w:rPr>
          <w:sz w:val="28"/>
          <w:szCs w:val="28"/>
        </w:rPr>
        <w:t>Чебесков</w:t>
      </w:r>
      <w:proofErr w:type="spellEnd"/>
    </w:p>
    <w:sectPr w:rsidR="00485EE0" w:rsidRPr="00485EE0" w:rsidSect="008D06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D8"/>
    <w:rsid w:val="00396463"/>
    <w:rsid w:val="00485EE0"/>
    <w:rsid w:val="009449AC"/>
    <w:rsid w:val="00AD07D8"/>
    <w:rsid w:val="00B3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9440"/>
  <w15:chartTrackingRefBased/>
  <w15:docId w15:val="{6822AD99-6DB5-460C-810E-799AF9B5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EE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 АНЖЕЛЛА ОЛЕГОВНА</dc:creator>
  <cp:keywords/>
  <dc:description/>
  <cp:lastModifiedBy>КАЛУГИНА АНЖЕЛЛА ОЛЕГОВНА</cp:lastModifiedBy>
  <cp:revision>4</cp:revision>
  <dcterms:created xsi:type="dcterms:W3CDTF">2021-02-01T07:40:00Z</dcterms:created>
  <dcterms:modified xsi:type="dcterms:W3CDTF">2021-02-01T08:28:00Z</dcterms:modified>
</cp:coreProperties>
</file>