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1" w:rsidRDefault="00D9670C" w:rsidP="00D9670C">
      <w:pPr>
        <w:jc w:val="right"/>
        <w:rPr>
          <w:rFonts w:ascii="Times New Roman" w:hAnsi="Times New Roman" w:cs="Times New Roman"/>
          <w:sz w:val="28"/>
        </w:rPr>
      </w:pPr>
      <w:r w:rsidRPr="00D9670C">
        <w:rPr>
          <w:rFonts w:ascii="Times New Roman" w:hAnsi="Times New Roman" w:cs="Times New Roman"/>
          <w:sz w:val="28"/>
        </w:rPr>
        <w:t>Проект</w:t>
      </w:r>
    </w:p>
    <w:p w:rsidR="00D9670C" w:rsidRDefault="00D9670C" w:rsidP="00A31590">
      <w:pPr>
        <w:spacing w:after="480"/>
        <w:jc w:val="right"/>
        <w:rPr>
          <w:rFonts w:ascii="Times New Roman" w:hAnsi="Times New Roman" w:cs="Times New Roman"/>
          <w:sz w:val="28"/>
        </w:rPr>
      </w:pPr>
    </w:p>
    <w:p w:rsidR="00D9670C" w:rsidRPr="0076772E" w:rsidRDefault="00A31590" w:rsidP="00A31590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D9670C" w:rsidRDefault="00D9670C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D9670C" w:rsidRDefault="00060F8E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F413D0">
        <w:rPr>
          <w:rFonts w:ascii="Times New Roman" w:hAnsi="Times New Roman" w:cs="Times New Roman"/>
          <w:sz w:val="28"/>
        </w:rPr>
        <w:t>1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:rsidR="00D9670C" w:rsidRDefault="00D9670C" w:rsidP="00D9670C">
      <w:pPr>
        <w:spacing w:after="6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D9670C" w:rsidRPr="00A31590" w:rsidRDefault="00F413D0" w:rsidP="00D9670C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0827FE">
        <w:rPr>
          <w:rFonts w:ascii="Times New Roman" w:hAnsi="Times New Roman" w:cs="Times New Roman"/>
          <w:b/>
          <w:sz w:val="28"/>
        </w:rPr>
        <w:t xml:space="preserve">некоторые акты </w:t>
      </w:r>
      <w:r w:rsidR="000827FE">
        <w:rPr>
          <w:rFonts w:ascii="Times New Roman" w:hAnsi="Times New Roman" w:cs="Times New Roman"/>
          <w:b/>
          <w:sz w:val="28"/>
        </w:rPr>
        <w:br/>
        <w:t>Правительства Российской Федерации</w:t>
      </w:r>
    </w:p>
    <w:p w:rsidR="00D9670C" w:rsidRDefault="000827FE" w:rsidP="0029654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подпунктом «б» пункта 9 Правил включения организаци</w:t>
      </w:r>
      <w:r w:rsidR="00AE440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утвержденных постановлением Правительства Российской Федерации от 9 сентября 2020 г. № 1377 </w:t>
      </w:r>
      <w:r w:rsidR="00296543">
        <w:rPr>
          <w:rFonts w:ascii="Times New Roman" w:hAnsi="Times New Roman" w:cs="Times New Roman"/>
          <w:sz w:val="28"/>
          <w:szCs w:val="28"/>
        </w:rPr>
        <w:t xml:space="preserve">«Об утверждении критериев для включения организаций в перечень организаций, имеющих право осуществлять аффинаж драгоценных металлов, и Правил включения организаций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 </w:t>
      </w:r>
      <w:r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2020, № 37, ст. 5748), </w:t>
      </w:r>
      <w:r w:rsidR="00D9670C"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404253">
        <w:rPr>
          <w:rFonts w:ascii="Times New Roman" w:hAnsi="Times New Roman" w:cs="Times New Roman"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п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с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а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н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в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л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я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е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>
        <w:rPr>
          <w:rFonts w:ascii="Times New Roman" w:hAnsi="Times New Roman" w:cs="Times New Roman"/>
          <w:sz w:val="28"/>
        </w:rPr>
        <w:t>:</w:t>
      </w:r>
    </w:p>
    <w:p w:rsidR="00296543" w:rsidRDefault="000827FE" w:rsidP="002965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FE">
        <w:rPr>
          <w:rFonts w:ascii="Times New Roman" w:hAnsi="Times New Roman" w:cs="Times New Roman"/>
          <w:sz w:val="28"/>
        </w:rPr>
        <w:t xml:space="preserve">Абзац восьмой пункта 1 </w:t>
      </w:r>
      <w:r w:rsidRPr="000827FE">
        <w:rPr>
          <w:rFonts w:ascii="Times New Roman" w:hAnsi="Times New Roman" w:cs="Times New Roman"/>
          <w:sz w:val="28"/>
          <w:szCs w:val="28"/>
        </w:rPr>
        <w:t xml:space="preserve">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</w:t>
      </w:r>
      <w:r w:rsidRPr="000827FE">
        <w:rPr>
          <w:rFonts w:ascii="Times New Roman" w:hAnsi="Times New Roman" w:cs="Times New Roman"/>
          <w:sz w:val="28"/>
          <w:szCs w:val="28"/>
        </w:rPr>
        <w:lastRenderedPageBreak/>
        <w:t xml:space="preserve">надзора, утвержденного постановлением Правительства Российской Федерации от 12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1356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FE">
        <w:rPr>
          <w:rFonts w:ascii="Times New Roman" w:hAnsi="Times New Roman" w:cs="Times New Roman"/>
          <w:sz w:val="28"/>
          <w:szCs w:val="28"/>
        </w:rPr>
        <w:t>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7F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51, ст. 7341;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27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27FE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2788</w:t>
      </w:r>
      <w:r w:rsidRPr="000827FE">
        <w:rPr>
          <w:rFonts w:ascii="Times New Roman" w:hAnsi="Times New Roman" w:cs="Times New Roman"/>
          <w:sz w:val="28"/>
          <w:szCs w:val="28"/>
        </w:rPr>
        <w:t xml:space="preserve">), </w:t>
      </w:r>
      <w:r w:rsidR="00AE440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827FE">
        <w:rPr>
          <w:rFonts w:ascii="Times New Roman" w:hAnsi="Times New Roman" w:cs="Times New Roman"/>
          <w:sz w:val="28"/>
          <w:szCs w:val="28"/>
        </w:rPr>
        <w:t>.</w:t>
      </w:r>
    </w:p>
    <w:p w:rsidR="00296543" w:rsidRPr="00296543" w:rsidRDefault="00AE440A" w:rsidP="002965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296543" w:rsidRPr="00296543">
        <w:rPr>
          <w:rFonts w:ascii="Times New Roman" w:hAnsi="Times New Roman" w:cs="Times New Roman"/>
          <w:sz w:val="28"/>
          <w:szCs w:val="28"/>
        </w:rPr>
        <w:t xml:space="preserve"> перечня организаций, имеющих право осуществлять аффинаж драгоценных металлов, утвержденного постановлением Правительства Российской Федерации от 17 августа 1998 г. № 972 «Об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</w:t>
      </w:r>
      <w:r w:rsidR="00296543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1998, № 34, ст. 4097; 2018, № 51, ст. 8023),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96543">
        <w:rPr>
          <w:rFonts w:ascii="Times New Roman" w:hAnsi="Times New Roman" w:cs="Times New Roman"/>
          <w:sz w:val="28"/>
          <w:szCs w:val="28"/>
        </w:rPr>
        <w:t>.</w:t>
      </w:r>
    </w:p>
    <w:p w:rsidR="00D9670C" w:rsidRDefault="00A3159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авительства</w:t>
      </w:r>
    </w:p>
    <w:p w:rsidR="00A31590" w:rsidRDefault="00A3159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Российской Федерации                                  </w:t>
      </w:r>
      <w:r w:rsidR="00570CA4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70CA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М</w:t>
      </w:r>
      <w:r w:rsidR="00570CA4">
        <w:rPr>
          <w:rFonts w:ascii="Times New Roman" w:hAnsi="Times New Roman" w:cs="Times New Roman"/>
          <w:sz w:val="28"/>
        </w:rPr>
        <w:t>ишустин</w:t>
      </w:r>
    </w:p>
    <w:p w:rsidR="00D9670C" w:rsidRPr="00D9670C" w:rsidRDefault="00D9670C" w:rsidP="00D9670C">
      <w:pPr>
        <w:jc w:val="center"/>
        <w:rPr>
          <w:rFonts w:ascii="Times New Roman" w:hAnsi="Times New Roman" w:cs="Times New Roman"/>
          <w:sz w:val="28"/>
        </w:rPr>
      </w:pPr>
    </w:p>
    <w:sectPr w:rsidR="00D9670C" w:rsidRPr="00D9670C" w:rsidSect="00E008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37" w:rsidRDefault="00403337" w:rsidP="00E008CA">
      <w:pPr>
        <w:spacing w:after="0" w:line="240" w:lineRule="auto"/>
      </w:pPr>
      <w:r>
        <w:separator/>
      </w:r>
    </w:p>
  </w:endnote>
  <w:endnote w:type="continuationSeparator" w:id="0">
    <w:p w:rsidR="00403337" w:rsidRDefault="00403337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37" w:rsidRDefault="00403337" w:rsidP="00E008CA">
      <w:pPr>
        <w:spacing w:after="0" w:line="240" w:lineRule="auto"/>
      </w:pPr>
      <w:r>
        <w:separator/>
      </w:r>
    </w:p>
  </w:footnote>
  <w:footnote w:type="continuationSeparator" w:id="0">
    <w:p w:rsidR="00403337" w:rsidRDefault="00403337" w:rsidP="00E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7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8CA" w:rsidRPr="00E008CA" w:rsidRDefault="00E008C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AE440A">
          <w:rPr>
            <w:rFonts w:ascii="Times New Roman" w:hAnsi="Times New Roman" w:cs="Times New Roman"/>
            <w:noProof/>
            <w:sz w:val="24"/>
          </w:rPr>
          <w:t>2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008CA" w:rsidRDefault="00E008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E59"/>
    <w:multiLevelType w:val="hybridMultilevel"/>
    <w:tmpl w:val="CBAC30BA"/>
    <w:lvl w:ilvl="0" w:tplc="7F3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C"/>
    <w:rsid w:val="00017AF2"/>
    <w:rsid w:val="00060F8E"/>
    <w:rsid w:val="0006655B"/>
    <w:rsid w:val="000827FE"/>
    <w:rsid w:val="00086E96"/>
    <w:rsid w:val="000B551E"/>
    <w:rsid w:val="000C0567"/>
    <w:rsid w:val="00121C90"/>
    <w:rsid w:val="00157A9D"/>
    <w:rsid w:val="001B08AF"/>
    <w:rsid w:val="001F52A1"/>
    <w:rsid w:val="00225E62"/>
    <w:rsid w:val="002760E6"/>
    <w:rsid w:val="00296543"/>
    <w:rsid w:val="002B326A"/>
    <w:rsid w:val="003211A0"/>
    <w:rsid w:val="003B705A"/>
    <w:rsid w:val="003D6D20"/>
    <w:rsid w:val="00403337"/>
    <w:rsid w:val="00404253"/>
    <w:rsid w:val="00450CC1"/>
    <w:rsid w:val="004648C6"/>
    <w:rsid w:val="004B4E11"/>
    <w:rsid w:val="004F2279"/>
    <w:rsid w:val="00570CA4"/>
    <w:rsid w:val="00650502"/>
    <w:rsid w:val="006653B3"/>
    <w:rsid w:val="00670984"/>
    <w:rsid w:val="00677DA0"/>
    <w:rsid w:val="006B1C9C"/>
    <w:rsid w:val="006C794F"/>
    <w:rsid w:val="00701D59"/>
    <w:rsid w:val="00710B99"/>
    <w:rsid w:val="00714BE7"/>
    <w:rsid w:val="0076772E"/>
    <w:rsid w:val="00787E9C"/>
    <w:rsid w:val="007A6C83"/>
    <w:rsid w:val="007B60EB"/>
    <w:rsid w:val="007D1D17"/>
    <w:rsid w:val="00873C93"/>
    <w:rsid w:val="008B0C44"/>
    <w:rsid w:val="009722E8"/>
    <w:rsid w:val="009F14FE"/>
    <w:rsid w:val="009F587A"/>
    <w:rsid w:val="00A04A71"/>
    <w:rsid w:val="00A21EB3"/>
    <w:rsid w:val="00A31590"/>
    <w:rsid w:val="00AE440A"/>
    <w:rsid w:val="00BB5904"/>
    <w:rsid w:val="00C45142"/>
    <w:rsid w:val="00CF1DD1"/>
    <w:rsid w:val="00CF4B1B"/>
    <w:rsid w:val="00D10DF3"/>
    <w:rsid w:val="00D44559"/>
    <w:rsid w:val="00D951BD"/>
    <w:rsid w:val="00D9670C"/>
    <w:rsid w:val="00DB6925"/>
    <w:rsid w:val="00DC0427"/>
    <w:rsid w:val="00DF474E"/>
    <w:rsid w:val="00E008CA"/>
    <w:rsid w:val="00E14A28"/>
    <w:rsid w:val="00E3165A"/>
    <w:rsid w:val="00E5034F"/>
    <w:rsid w:val="00E810BA"/>
    <w:rsid w:val="00F24DE5"/>
    <w:rsid w:val="00F413D0"/>
    <w:rsid w:val="00F55E7C"/>
    <w:rsid w:val="00F8055F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94B9"/>
  <w15:docId w15:val="{7069240C-7CC4-4F14-9416-B642301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styleId="a8">
    <w:name w:val="Balloon Text"/>
    <w:basedOn w:val="a"/>
    <w:link w:val="a9"/>
    <w:uiPriority w:val="99"/>
    <w:semiHidden/>
    <w:unhideWhenUsed/>
    <w:rsid w:val="002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КОННОВА ЮЛИЯ ВЛАДИМИРОВНА</cp:lastModifiedBy>
  <cp:revision>19</cp:revision>
  <cp:lastPrinted>2020-12-25T14:39:00Z</cp:lastPrinted>
  <dcterms:created xsi:type="dcterms:W3CDTF">2020-01-28T11:23:00Z</dcterms:created>
  <dcterms:modified xsi:type="dcterms:W3CDTF">2020-12-30T14:48:00Z</dcterms:modified>
</cp:coreProperties>
</file>