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E8D" w:rsidRDefault="00050E8D" w:rsidP="00050E8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50E8D" w:rsidRDefault="00050E8D" w:rsidP="00050E8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50E8D" w:rsidRDefault="00050E8D" w:rsidP="00050E8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50E8D" w:rsidRDefault="00050E8D" w:rsidP="00050E8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50E8D" w:rsidRDefault="00050E8D" w:rsidP="00050E8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50E8D" w:rsidRPr="002F20D1" w:rsidRDefault="00050E8D" w:rsidP="00050E8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50E8D" w:rsidRDefault="00050E8D" w:rsidP="00050E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</w:t>
      </w:r>
      <w:r w:rsidRPr="002F20D1">
        <w:rPr>
          <w:rFonts w:ascii="Times New Roman" w:hAnsi="Times New Roman"/>
          <w:b/>
          <w:bCs/>
          <w:sz w:val="28"/>
          <w:szCs w:val="28"/>
        </w:rPr>
        <w:t xml:space="preserve">б утверждении перечня индикаторов риска </w:t>
      </w:r>
    </w:p>
    <w:p w:rsidR="00050E8D" w:rsidRPr="002F20D1" w:rsidRDefault="00050E8D" w:rsidP="00050E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F20D1">
        <w:rPr>
          <w:rFonts w:ascii="Times New Roman" w:hAnsi="Times New Roman"/>
          <w:b/>
          <w:bCs/>
          <w:sz w:val="28"/>
          <w:szCs w:val="28"/>
        </w:rPr>
        <w:t>нарушения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F20D1">
        <w:rPr>
          <w:rFonts w:ascii="Times New Roman" w:hAnsi="Times New Roman"/>
          <w:b/>
          <w:bCs/>
          <w:sz w:val="28"/>
          <w:szCs w:val="28"/>
        </w:rPr>
        <w:t>обязательных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F25A8">
        <w:rPr>
          <w:rFonts w:ascii="Times New Roman" w:hAnsi="Times New Roman"/>
          <w:b/>
          <w:sz w:val="28"/>
          <w:szCs w:val="28"/>
        </w:rPr>
        <w:t>требований</w:t>
      </w:r>
      <w:r>
        <w:rPr>
          <w:rFonts w:ascii="Times New Roman" w:hAnsi="Times New Roman"/>
          <w:b/>
          <w:bCs/>
          <w:sz w:val="28"/>
          <w:szCs w:val="28"/>
        </w:rPr>
        <w:t>, являющихся основанием для проведения Федеральным казначейством (его территориальными органами) внеплановой внешней проверки качества работы аудиторской организации, проводящей</w:t>
      </w:r>
      <w:r w:rsidRPr="00281000">
        <w:rPr>
          <w:rFonts w:ascii="Times New Roman" w:hAnsi="Times New Roman"/>
          <w:b/>
          <w:bCs/>
          <w:sz w:val="28"/>
          <w:szCs w:val="28"/>
        </w:rPr>
        <w:t xml:space="preserve"> обязательный аудит бухгалтерской (финансовой) отчетности организаций, указанных в части 3 статьи 5 </w:t>
      </w:r>
      <w:r>
        <w:rPr>
          <w:rFonts w:ascii="Times New Roman" w:hAnsi="Times New Roman"/>
          <w:b/>
          <w:bCs/>
          <w:sz w:val="28"/>
          <w:szCs w:val="28"/>
        </w:rPr>
        <w:t>Ф</w:t>
      </w:r>
      <w:r w:rsidRPr="00281000">
        <w:rPr>
          <w:rFonts w:ascii="Times New Roman" w:hAnsi="Times New Roman"/>
          <w:b/>
          <w:bCs/>
          <w:sz w:val="28"/>
          <w:szCs w:val="28"/>
        </w:rPr>
        <w:t>едерального закона от 30 декабря 2008 года № 307-</w:t>
      </w:r>
      <w:r>
        <w:rPr>
          <w:rFonts w:ascii="Times New Roman" w:hAnsi="Times New Roman"/>
          <w:b/>
          <w:bCs/>
          <w:sz w:val="28"/>
          <w:szCs w:val="28"/>
        </w:rPr>
        <w:t>ФЗ</w:t>
      </w:r>
      <w:r w:rsidRPr="00281000">
        <w:rPr>
          <w:rFonts w:ascii="Times New Roman" w:hAnsi="Times New Roman"/>
          <w:b/>
          <w:bCs/>
          <w:sz w:val="28"/>
          <w:szCs w:val="28"/>
        </w:rPr>
        <w:t xml:space="preserve">  </w:t>
      </w:r>
      <w:bookmarkStart w:id="0" w:name="_GoBack"/>
      <w:bookmarkEnd w:id="0"/>
      <w:r w:rsidRPr="00281000"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 w:rsidRPr="00281000">
        <w:rPr>
          <w:rFonts w:ascii="Times New Roman" w:hAnsi="Times New Roman"/>
          <w:b/>
          <w:bCs/>
          <w:sz w:val="28"/>
          <w:szCs w:val="28"/>
        </w:rPr>
        <w:t>б аудиторской деятельности»</w:t>
      </w:r>
      <w:r w:rsidRPr="007A527C">
        <w:rPr>
          <w:rFonts w:ascii="Times New Roman" w:hAnsi="Times New Roman"/>
          <w:b/>
          <w:bCs/>
          <w:sz w:val="28"/>
          <w:szCs w:val="28"/>
        </w:rPr>
        <w:t xml:space="preserve"> (</w:t>
      </w:r>
      <w:r w:rsidRPr="002F20D1">
        <w:rPr>
          <w:rFonts w:ascii="Times New Roman" w:hAnsi="Times New Roman"/>
          <w:b/>
          <w:bCs/>
          <w:sz w:val="28"/>
          <w:szCs w:val="28"/>
        </w:rPr>
        <w:t>федеральн</w:t>
      </w:r>
      <w:r>
        <w:rPr>
          <w:rFonts w:ascii="Times New Roman" w:hAnsi="Times New Roman"/>
          <w:b/>
          <w:bCs/>
          <w:sz w:val="28"/>
          <w:szCs w:val="28"/>
        </w:rPr>
        <w:t xml:space="preserve">ый </w:t>
      </w:r>
      <w:r w:rsidRPr="002F20D1">
        <w:rPr>
          <w:rFonts w:ascii="Times New Roman" w:hAnsi="Times New Roman"/>
          <w:b/>
          <w:bCs/>
          <w:sz w:val="28"/>
          <w:szCs w:val="28"/>
        </w:rPr>
        <w:t>государственн</w:t>
      </w:r>
      <w:r>
        <w:rPr>
          <w:rFonts w:ascii="Times New Roman" w:hAnsi="Times New Roman"/>
          <w:b/>
          <w:bCs/>
          <w:sz w:val="28"/>
          <w:szCs w:val="28"/>
        </w:rPr>
        <w:t>ый</w:t>
      </w:r>
      <w:r w:rsidRPr="002F20D1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контроль (</w:t>
      </w:r>
      <w:r w:rsidRPr="002F20D1">
        <w:rPr>
          <w:rFonts w:ascii="Times New Roman" w:hAnsi="Times New Roman"/>
          <w:b/>
          <w:bCs/>
          <w:sz w:val="28"/>
          <w:szCs w:val="28"/>
        </w:rPr>
        <w:t>надзор</w:t>
      </w:r>
      <w:r>
        <w:rPr>
          <w:rFonts w:ascii="Times New Roman" w:hAnsi="Times New Roman"/>
          <w:b/>
          <w:bCs/>
          <w:sz w:val="28"/>
          <w:szCs w:val="28"/>
        </w:rPr>
        <w:t xml:space="preserve">) </w:t>
      </w:r>
      <w:r w:rsidRPr="002F20D1">
        <w:rPr>
          <w:rFonts w:ascii="Times New Roman" w:hAnsi="Times New Roman"/>
          <w:b/>
          <w:bCs/>
          <w:sz w:val="28"/>
          <w:szCs w:val="28"/>
        </w:rPr>
        <w:t>и порядка их выявления</w:t>
      </w:r>
    </w:p>
    <w:p w:rsidR="00050E8D" w:rsidRPr="002F20D1" w:rsidRDefault="00050E8D" w:rsidP="00050E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50E8D" w:rsidRPr="002F20D1" w:rsidRDefault="00050E8D" w:rsidP="00050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20D1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 xml:space="preserve">пунктом 1 </w:t>
      </w:r>
      <w:r w:rsidRPr="00281000">
        <w:rPr>
          <w:rFonts w:ascii="Times New Roman" w:hAnsi="Times New Roman"/>
          <w:sz w:val="28"/>
          <w:szCs w:val="28"/>
        </w:rPr>
        <w:t>части 10 статьи 23</w:t>
      </w:r>
      <w:r w:rsidRPr="002F20D1">
        <w:rPr>
          <w:rFonts w:ascii="Times New Roman" w:hAnsi="Times New Roman"/>
          <w:sz w:val="28"/>
          <w:szCs w:val="28"/>
        </w:rPr>
        <w:t xml:space="preserve"> Федерального закона от 31 июля 2020 г. </w:t>
      </w:r>
      <w:r>
        <w:rPr>
          <w:rFonts w:ascii="Times New Roman" w:hAnsi="Times New Roman"/>
          <w:sz w:val="28"/>
          <w:szCs w:val="28"/>
        </w:rPr>
        <w:t>№</w:t>
      </w:r>
      <w:r w:rsidRPr="002F20D1">
        <w:rPr>
          <w:rFonts w:ascii="Times New Roman" w:hAnsi="Times New Roman"/>
          <w:sz w:val="28"/>
          <w:szCs w:val="28"/>
        </w:rPr>
        <w:t xml:space="preserve"> 248-ФЗ </w:t>
      </w:r>
      <w:r>
        <w:rPr>
          <w:rFonts w:ascii="Times New Roman" w:hAnsi="Times New Roman"/>
          <w:sz w:val="28"/>
          <w:szCs w:val="28"/>
        </w:rPr>
        <w:t>«</w:t>
      </w:r>
      <w:r w:rsidRPr="002F20D1">
        <w:rPr>
          <w:rFonts w:ascii="Times New Roman" w:hAnsi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hAnsi="Times New Roman"/>
          <w:sz w:val="28"/>
          <w:szCs w:val="28"/>
        </w:rPr>
        <w:t>» (</w:t>
      </w:r>
      <w:r w:rsidRPr="002F20D1">
        <w:rPr>
          <w:rFonts w:ascii="Times New Roman" w:hAnsi="Times New Roman"/>
          <w:sz w:val="28"/>
          <w:szCs w:val="28"/>
        </w:rPr>
        <w:t xml:space="preserve">Собрание законодательства Российской Федерации, 2020, </w:t>
      </w:r>
      <w:r>
        <w:rPr>
          <w:rFonts w:ascii="Times New Roman" w:hAnsi="Times New Roman"/>
          <w:sz w:val="28"/>
          <w:szCs w:val="28"/>
        </w:rPr>
        <w:t>№</w:t>
      </w:r>
      <w:r w:rsidRPr="002F20D1">
        <w:rPr>
          <w:rFonts w:ascii="Times New Roman" w:hAnsi="Times New Roman"/>
          <w:sz w:val="28"/>
          <w:szCs w:val="28"/>
        </w:rPr>
        <w:t xml:space="preserve"> 31 (часть I), ст. 5007.</w:t>
      </w:r>
      <w:r>
        <w:rPr>
          <w:rFonts w:ascii="Times New Roman" w:hAnsi="Times New Roman"/>
          <w:sz w:val="28"/>
          <w:szCs w:val="28"/>
        </w:rPr>
        <w:t>)</w:t>
      </w:r>
      <w:r w:rsidRPr="002F20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60"/>
          <w:sz w:val="28"/>
          <w:szCs w:val="28"/>
          <w:lang w:eastAsia="ar-SA"/>
        </w:rPr>
        <w:t>приказываю</w:t>
      </w:r>
      <w:r w:rsidRPr="00C500B2">
        <w:rPr>
          <w:rFonts w:ascii="Times New Roman" w:hAnsi="Times New Roman"/>
          <w:spacing w:val="60"/>
          <w:sz w:val="28"/>
          <w:szCs w:val="28"/>
          <w:lang w:eastAsia="ar-SA"/>
        </w:rPr>
        <w:t>:</w:t>
      </w:r>
    </w:p>
    <w:p w:rsidR="00050E8D" w:rsidRDefault="00050E8D" w:rsidP="00050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25A8">
        <w:rPr>
          <w:rFonts w:ascii="Times New Roman" w:hAnsi="Times New Roman"/>
          <w:sz w:val="28"/>
          <w:szCs w:val="28"/>
        </w:rPr>
        <w:t xml:space="preserve">Утвердить Перечень индикаторов риска нарушения обязательных требований, </w:t>
      </w:r>
      <w:r w:rsidRPr="007F25A8">
        <w:rPr>
          <w:rFonts w:ascii="Times New Roman" w:hAnsi="Times New Roman"/>
          <w:bCs/>
          <w:sz w:val="28"/>
          <w:szCs w:val="28"/>
        </w:rPr>
        <w:t>являющихся основанием для проведения Федеральным казначейством (его территориальными органами) внеплановой внешней проверки качества работы аудиторской организации, проводящей обязательный</w:t>
      </w:r>
      <w:r w:rsidRPr="007F25A8">
        <w:rPr>
          <w:rFonts w:ascii="Times New Roman" w:hAnsi="Times New Roman"/>
          <w:sz w:val="28"/>
          <w:szCs w:val="28"/>
        </w:rPr>
        <w:t xml:space="preserve"> аудит бухгалтерской (финансовой) отчетности организаций, указанных</w:t>
      </w:r>
      <w:r w:rsidRPr="00281000">
        <w:rPr>
          <w:rFonts w:ascii="Times New Roman" w:hAnsi="Times New Roman"/>
          <w:sz w:val="28"/>
          <w:szCs w:val="28"/>
        </w:rPr>
        <w:t xml:space="preserve"> в части 3 статьи 5 </w:t>
      </w:r>
      <w:r>
        <w:rPr>
          <w:rFonts w:ascii="Times New Roman" w:hAnsi="Times New Roman"/>
          <w:sz w:val="28"/>
          <w:szCs w:val="28"/>
        </w:rPr>
        <w:t>Ф</w:t>
      </w:r>
      <w:r w:rsidRPr="00281000">
        <w:rPr>
          <w:rFonts w:ascii="Times New Roman" w:hAnsi="Times New Roman"/>
          <w:sz w:val="28"/>
          <w:szCs w:val="28"/>
        </w:rPr>
        <w:t>едерального закона от 30 декабря 2008 г</w:t>
      </w:r>
      <w:r>
        <w:rPr>
          <w:rFonts w:ascii="Times New Roman" w:hAnsi="Times New Roman"/>
          <w:sz w:val="28"/>
          <w:szCs w:val="28"/>
        </w:rPr>
        <w:t xml:space="preserve">. </w:t>
      </w:r>
      <w:r w:rsidRPr="00281000">
        <w:rPr>
          <w:rFonts w:ascii="Times New Roman" w:hAnsi="Times New Roman"/>
          <w:sz w:val="28"/>
          <w:szCs w:val="28"/>
        </w:rPr>
        <w:t>№ 307-</w:t>
      </w:r>
      <w:r>
        <w:rPr>
          <w:rFonts w:ascii="Times New Roman" w:hAnsi="Times New Roman"/>
          <w:sz w:val="28"/>
          <w:szCs w:val="28"/>
        </w:rPr>
        <w:t xml:space="preserve">ФЗ </w:t>
      </w:r>
      <w:r w:rsidRPr="0028100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</w:t>
      </w:r>
      <w:r w:rsidRPr="00281000">
        <w:rPr>
          <w:rFonts w:ascii="Times New Roman" w:hAnsi="Times New Roman"/>
          <w:sz w:val="28"/>
          <w:szCs w:val="28"/>
        </w:rPr>
        <w:t>б аудиторской деятельности»</w:t>
      </w:r>
      <w:r>
        <w:rPr>
          <w:rFonts w:ascii="Times New Roman" w:hAnsi="Times New Roman"/>
          <w:sz w:val="28"/>
          <w:szCs w:val="28"/>
        </w:rPr>
        <w:t xml:space="preserve"> (</w:t>
      </w:r>
      <w:r w:rsidRPr="002F20D1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ый</w:t>
      </w:r>
      <w:r w:rsidRPr="002F20D1">
        <w:rPr>
          <w:rFonts w:ascii="Times New Roman" w:hAnsi="Times New Roman"/>
          <w:sz w:val="28"/>
          <w:szCs w:val="28"/>
        </w:rPr>
        <w:t xml:space="preserve"> государственн</w:t>
      </w:r>
      <w:r>
        <w:rPr>
          <w:rFonts w:ascii="Times New Roman" w:hAnsi="Times New Roman"/>
          <w:sz w:val="28"/>
          <w:szCs w:val="28"/>
        </w:rPr>
        <w:t>ый</w:t>
      </w:r>
      <w:r w:rsidRPr="002F20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контроль (</w:t>
      </w:r>
      <w:r w:rsidRPr="002F20D1">
        <w:rPr>
          <w:rFonts w:ascii="Times New Roman" w:hAnsi="Times New Roman"/>
          <w:sz w:val="28"/>
          <w:szCs w:val="28"/>
        </w:rPr>
        <w:t>надзор</w:t>
      </w:r>
      <w:r>
        <w:rPr>
          <w:rFonts w:ascii="Times New Roman" w:hAnsi="Times New Roman"/>
          <w:sz w:val="28"/>
          <w:szCs w:val="28"/>
        </w:rPr>
        <w:t xml:space="preserve">) </w:t>
      </w:r>
      <w:r w:rsidRPr="002F20D1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порядок их выявления.</w:t>
      </w:r>
    </w:p>
    <w:p w:rsidR="00050E8D" w:rsidRDefault="00050E8D" w:rsidP="00050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0E8D" w:rsidRDefault="00050E8D" w:rsidP="00050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0E8D" w:rsidRDefault="00050E8D" w:rsidP="00050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0E8D" w:rsidRDefault="00050E8D" w:rsidP="00050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0E8D" w:rsidRPr="002F20D1" w:rsidRDefault="00050E8D" w:rsidP="00050E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Министр                                                                                                              А.Г. Силуанов</w:t>
      </w:r>
    </w:p>
    <w:p w:rsidR="00050E8D" w:rsidRPr="002F20D1" w:rsidRDefault="00050E8D" w:rsidP="00050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0E8D" w:rsidRDefault="00050E8D" w:rsidP="00050E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50E8D" w:rsidRDefault="00050E8D" w:rsidP="00050E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50E8D" w:rsidRDefault="00050E8D" w:rsidP="00050E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50E8D" w:rsidRDefault="00050E8D" w:rsidP="00050E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50E8D" w:rsidRDefault="00050E8D" w:rsidP="00050E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50E8D" w:rsidRDefault="00050E8D" w:rsidP="00050E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50E8D" w:rsidRDefault="00050E8D" w:rsidP="00050E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50E8D" w:rsidRDefault="00050E8D" w:rsidP="00050E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50E8D" w:rsidRDefault="00050E8D" w:rsidP="00050E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50E8D" w:rsidRDefault="00050E8D" w:rsidP="00050E8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50E8D" w:rsidRDefault="00050E8D" w:rsidP="00050E8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50E8D" w:rsidRDefault="00050E8D" w:rsidP="00050E8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50E8D" w:rsidRDefault="00050E8D" w:rsidP="00050E8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50E8D" w:rsidRPr="002F20D1" w:rsidRDefault="00050E8D" w:rsidP="00050E8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050E8D" w:rsidRPr="002F20D1" w:rsidRDefault="00050E8D" w:rsidP="00050E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F20D1">
        <w:rPr>
          <w:rFonts w:ascii="Times New Roman" w:hAnsi="Times New Roman"/>
          <w:sz w:val="28"/>
          <w:szCs w:val="28"/>
        </w:rPr>
        <w:t xml:space="preserve">приказом </w:t>
      </w:r>
      <w:r>
        <w:rPr>
          <w:rFonts w:ascii="Times New Roman" w:hAnsi="Times New Roman"/>
          <w:sz w:val="28"/>
          <w:szCs w:val="28"/>
        </w:rPr>
        <w:t>Минфина</w:t>
      </w:r>
      <w:r w:rsidRPr="002F20D1">
        <w:rPr>
          <w:rFonts w:ascii="Times New Roman" w:hAnsi="Times New Roman"/>
          <w:sz w:val="28"/>
          <w:szCs w:val="28"/>
        </w:rPr>
        <w:t xml:space="preserve"> России</w:t>
      </w:r>
    </w:p>
    <w:p w:rsidR="00050E8D" w:rsidRPr="002F20D1" w:rsidRDefault="00050E8D" w:rsidP="00050E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F20D1">
        <w:rPr>
          <w:rFonts w:ascii="Times New Roman" w:hAnsi="Times New Roman"/>
          <w:sz w:val="28"/>
          <w:szCs w:val="28"/>
        </w:rPr>
        <w:t>от _____</w:t>
      </w:r>
      <w:r>
        <w:rPr>
          <w:rFonts w:ascii="Times New Roman" w:hAnsi="Times New Roman"/>
          <w:sz w:val="28"/>
          <w:szCs w:val="28"/>
        </w:rPr>
        <w:t>____</w:t>
      </w:r>
      <w:r w:rsidRPr="002F20D1">
        <w:rPr>
          <w:rFonts w:ascii="Times New Roman" w:hAnsi="Times New Roman"/>
          <w:sz w:val="28"/>
          <w:szCs w:val="28"/>
        </w:rPr>
        <w:t xml:space="preserve">_ г. </w:t>
      </w:r>
      <w:r>
        <w:rPr>
          <w:rFonts w:ascii="Times New Roman" w:hAnsi="Times New Roman"/>
          <w:sz w:val="28"/>
          <w:szCs w:val="28"/>
        </w:rPr>
        <w:t>№</w:t>
      </w:r>
      <w:r w:rsidRPr="002F20D1">
        <w:rPr>
          <w:rFonts w:ascii="Times New Roman" w:hAnsi="Times New Roman"/>
          <w:sz w:val="28"/>
          <w:szCs w:val="28"/>
        </w:rPr>
        <w:t xml:space="preserve"> _</w:t>
      </w:r>
      <w:r>
        <w:rPr>
          <w:rFonts w:ascii="Times New Roman" w:hAnsi="Times New Roman"/>
          <w:sz w:val="28"/>
          <w:szCs w:val="28"/>
        </w:rPr>
        <w:t>__</w:t>
      </w:r>
      <w:r w:rsidRPr="002F20D1">
        <w:rPr>
          <w:rFonts w:ascii="Times New Roman" w:hAnsi="Times New Roman"/>
          <w:sz w:val="28"/>
          <w:szCs w:val="28"/>
        </w:rPr>
        <w:t>__</w:t>
      </w:r>
    </w:p>
    <w:p w:rsidR="00050E8D" w:rsidRPr="002F20D1" w:rsidRDefault="00050E8D" w:rsidP="00050E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50E8D" w:rsidRDefault="00050E8D" w:rsidP="00050E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" w:name="Par30"/>
      <w:bookmarkEnd w:id="1"/>
    </w:p>
    <w:p w:rsidR="00050E8D" w:rsidRDefault="00050E8D" w:rsidP="00050E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50E8D" w:rsidRPr="002F20D1" w:rsidRDefault="00050E8D" w:rsidP="00050E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</w:t>
      </w:r>
      <w:r w:rsidRPr="002F20D1">
        <w:rPr>
          <w:rFonts w:ascii="Times New Roman" w:hAnsi="Times New Roman"/>
          <w:b/>
          <w:bCs/>
          <w:sz w:val="28"/>
          <w:szCs w:val="28"/>
        </w:rPr>
        <w:t>еречень</w:t>
      </w:r>
    </w:p>
    <w:p w:rsidR="00050E8D" w:rsidRPr="007F25A8" w:rsidRDefault="00050E8D" w:rsidP="00050E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20D1">
        <w:rPr>
          <w:rFonts w:ascii="Times New Roman" w:hAnsi="Times New Roman"/>
          <w:b/>
          <w:bCs/>
          <w:sz w:val="28"/>
          <w:szCs w:val="28"/>
        </w:rPr>
        <w:t xml:space="preserve">индикаторов риска нарушения обязательных </w:t>
      </w:r>
      <w:r w:rsidRPr="007F25A8">
        <w:rPr>
          <w:rFonts w:ascii="Times New Roman" w:hAnsi="Times New Roman"/>
          <w:b/>
          <w:sz w:val="28"/>
          <w:szCs w:val="28"/>
        </w:rPr>
        <w:t xml:space="preserve">требований, </w:t>
      </w:r>
      <w:r w:rsidRPr="007F25A8">
        <w:rPr>
          <w:rFonts w:ascii="Times New Roman" w:hAnsi="Times New Roman"/>
          <w:b/>
          <w:bCs/>
          <w:sz w:val="28"/>
          <w:szCs w:val="28"/>
        </w:rPr>
        <w:t>являющихся основанием для проведения Федеральным казначейством (его территориальными органами) внеплановой внешней проверки качества работы аудиторской организации, проводящей обязательный</w:t>
      </w:r>
      <w:r w:rsidRPr="007F25A8">
        <w:rPr>
          <w:rFonts w:ascii="Times New Roman" w:hAnsi="Times New Roman"/>
          <w:b/>
          <w:sz w:val="28"/>
          <w:szCs w:val="28"/>
        </w:rPr>
        <w:t xml:space="preserve"> аудит бухгалтерской (финансовой) отчетности организаций, указанных в части 3 статьи 5 Федерального закона от 30 декабря 2008 г. № 307-ФЗ «Об аудиторской деятельности» (федеральный го</w:t>
      </w:r>
      <w:r>
        <w:rPr>
          <w:rFonts w:ascii="Times New Roman" w:hAnsi="Times New Roman"/>
          <w:b/>
          <w:sz w:val="28"/>
          <w:szCs w:val="28"/>
        </w:rPr>
        <w:t>сударственный контроль (надзор)</w:t>
      </w:r>
      <w:r w:rsidRPr="007F25A8">
        <w:rPr>
          <w:rFonts w:ascii="Times New Roman" w:hAnsi="Times New Roman"/>
          <w:b/>
          <w:sz w:val="28"/>
          <w:szCs w:val="28"/>
        </w:rPr>
        <w:t xml:space="preserve"> и порядок их выявления</w:t>
      </w:r>
    </w:p>
    <w:p w:rsidR="00050E8D" w:rsidRPr="002F20D1" w:rsidRDefault="00050E8D" w:rsidP="00050E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50E8D" w:rsidRPr="00C01CDB" w:rsidRDefault="00050E8D" w:rsidP="00050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1CDB">
        <w:rPr>
          <w:rFonts w:ascii="Times New Roman" w:hAnsi="Times New Roman"/>
          <w:sz w:val="28"/>
          <w:szCs w:val="28"/>
        </w:rPr>
        <w:t xml:space="preserve">1. При принятии решения о проведении </w:t>
      </w:r>
      <w:r w:rsidRPr="00C01CDB">
        <w:rPr>
          <w:rFonts w:ascii="Times New Roman" w:hAnsi="Times New Roman"/>
          <w:bCs/>
          <w:sz w:val="28"/>
          <w:szCs w:val="28"/>
        </w:rPr>
        <w:t>Федеральным казначейством (его территориальными органами) внеплановой внешней проверки качества работы аудиторской организации, проводящей обязательный</w:t>
      </w:r>
      <w:r w:rsidRPr="00C01CDB">
        <w:rPr>
          <w:rFonts w:ascii="Times New Roman" w:hAnsi="Times New Roman"/>
          <w:sz w:val="28"/>
          <w:szCs w:val="28"/>
        </w:rPr>
        <w:t xml:space="preserve"> аудит бухгалтерской (финансовой) отчетности организаций, указанных в части 3 статьи 5 Федерального закона от 30 декабря 2008 г. № 307-ФЗ «Об аудиторской деятельности» </w:t>
      </w:r>
      <w:r w:rsidRPr="00C01CD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01CDB">
        <w:rPr>
          <w:rFonts w:ascii="Times New Roman" w:hAnsi="Times New Roman"/>
          <w:sz w:val="28"/>
          <w:szCs w:val="28"/>
        </w:rPr>
        <w:t xml:space="preserve">(далее – Федеральный закон «Об аудиторской деятельности») применяются следующие индикаторы риска нарушения требований, установленных Федеральным законом «Об аудиторской деятельности», стандартами аудиторской деятельности, </w:t>
      </w:r>
      <w:hyperlink r:id="rId4" w:history="1">
        <w:r w:rsidRPr="00C01CDB">
          <w:rPr>
            <w:rFonts w:ascii="Times New Roman" w:hAnsi="Times New Roman"/>
            <w:sz w:val="28"/>
            <w:szCs w:val="28"/>
          </w:rPr>
          <w:t>правил</w:t>
        </w:r>
      </w:hyperlink>
      <w:r w:rsidRPr="00C01CDB">
        <w:rPr>
          <w:rFonts w:ascii="Times New Roman" w:hAnsi="Times New Roman"/>
          <w:sz w:val="28"/>
          <w:szCs w:val="28"/>
        </w:rPr>
        <w:t xml:space="preserve">ами независимости аудиторов и аудиторских организаций, </w:t>
      </w:r>
      <w:hyperlink r:id="rId5" w:history="1">
        <w:r w:rsidRPr="00C01CDB">
          <w:rPr>
            <w:rFonts w:ascii="Times New Roman" w:hAnsi="Times New Roman"/>
            <w:sz w:val="28"/>
            <w:szCs w:val="28"/>
          </w:rPr>
          <w:t>кодекс</w:t>
        </w:r>
      </w:hyperlink>
      <w:r w:rsidRPr="00C01CDB">
        <w:rPr>
          <w:rFonts w:ascii="Times New Roman" w:hAnsi="Times New Roman"/>
          <w:sz w:val="28"/>
          <w:szCs w:val="28"/>
        </w:rPr>
        <w:t>ом профессиональной этики аудиторов (далее -  обязательные требования):</w:t>
      </w:r>
    </w:p>
    <w:p w:rsidR="00050E8D" w:rsidRPr="00C01CDB" w:rsidRDefault="00050E8D" w:rsidP="00050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1CDB">
        <w:rPr>
          <w:rFonts w:ascii="Times New Roman" w:hAnsi="Times New Roman"/>
          <w:sz w:val="28"/>
          <w:szCs w:val="28"/>
        </w:rPr>
        <w:t>а) наличие сведений об оказа</w:t>
      </w:r>
      <w:r>
        <w:rPr>
          <w:rFonts w:ascii="Times New Roman" w:hAnsi="Times New Roman"/>
          <w:sz w:val="28"/>
          <w:szCs w:val="28"/>
        </w:rPr>
        <w:t>н</w:t>
      </w:r>
      <w:r w:rsidRPr="00C01CDB">
        <w:rPr>
          <w:rFonts w:ascii="Times New Roman" w:hAnsi="Times New Roman"/>
          <w:sz w:val="28"/>
          <w:szCs w:val="28"/>
        </w:rPr>
        <w:t>ии аудиторской организацией услуг по проведению обязательного аудита бухгалтерской (финансовой) отчетности организаций, указанных в части 3 статьи 5 Федерального закона «Об аудиторской деятельности» (далее – обязательный аудит), без уведомления Федерального казначейства (его территориального органа) о начале оказания таких услуг в порядке, установленном приказом Минфина России от 8 февраля 2018 г. № 20н «Об утверждении порядка и формы уведомления Федерального казначейства о начале оказания услуг по проведению обязательного аудита бухгалтерской (финансовой) отчетности организаций, указанных в части 3 статьи 5 Федерального закона от 30 декабря 2008 г. № 307-ФЗ «Об аудиторской деятельности» (Зарегистрирован в Минюсте России 10 апреля 2018 г., регистрационный № 50706);</w:t>
      </w:r>
    </w:p>
    <w:p w:rsidR="00050E8D" w:rsidRPr="00C01CDB" w:rsidRDefault="00050E8D" w:rsidP="00050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1CDB">
        <w:rPr>
          <w:rFonts w:ascii="Times New Roman" w:hAnsi="Times New Roman"/>
          <w:sz w:val="28"/>
          <w:szCs w:val="28"/>
        </w:rPr>
        <w:t xml:space="preserve">б) непредоставление </w:t>
      </w:r>
      <w:r w:rsidRPr="00C01CDB">
        <w:rPr>
          <w:rFonts w:ascii="Times New Roman" w:hAnsi="Times New Roman"/>
          <w:sz w:val="28"/>
          <w:szCs w:val="28"/>
          <w:lang w:eastAsia="ru-RU"/>
        </w:rPr>
        <w:t xml:space="preserve">аудиторской организацией в </w:t>
      </w:r>
      <w:r w:rsidRPr="00C01CDB">
        <w:rPr>
          <w:rFonts w:ascii="Times New Roman" w:hAnsi="Times New Roman"/>
          <w:sz w:val="28"/>
          <w:szCs w:val="28"/>
        </w:rPr>
        <w:t>Федеральное казначейство (его территориальный орган) уведомления о принятии мер по обеспечению соблюдения обязательных требований, указанных в предостережении о недопустимости нарушения обязательных требований;</w:t>
      </w:r>
    </w:p>
    <w:p w:rsidR="00050E8D" w:rsidRPr="00C01CDB" w:rsidRDefault="00050E8D" w:rsidP="00050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1CDB">
        <w:rPr>
          <w:rFonts w:ascii="Times New Roman" w:hAnsi="Times New Roman"/>
          <w:sz w:val="28"/>
          <w:szCs w:val="28"/>
        </w:rPr>
        <w:t xml:space="preserve">в) поступление </w:t>
      </w:r>
      <w:r w:rsidRPr="00C01CDB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C01CDB">
        <w:rPr>
          <w:rFonts w:ascii="Times New Roman" w:hAnsi="Times New Roman"/>
          <w:sz w:val="28"/>
          <w:szCs w:val="28"/>
        </w:rPr>
        <w:t>Федеральное казначейство (его территориальный орган) жалобы на действия (бездействие) аудиторской организации, нарушающие обязательные требования;</w:t>
      </w:r>
    </w:p>
    <w:p w:rsidR="00050E8D" w:rsidRPr="00C01CDB" w:rsidRDefault="00050E8D" w:rsidP="00050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1CDB">
        <w:rPr>
          <w:rFonts w:ascii="Times New Roman" w:hAnsi="Times New Roman"/>
          <w:sz w:val="28"/>
          <w:szCs w:val="28"/>
        </w:rPr>
        <w:t xml:space="preserve">г) наличие сведений о </w:t>
      </w:r>
      <w:r w:rsidRPr="00C01CDB">
        <w:rPr>
          <w:rFonts w:ascii="Times New Roman" w:hAnsi="Times New Roman"/>
          <w:sz w:val="28"/>
          <w:szCs w:val="28"/>
          <w:lang w:eastAsia="ru-RU"/>
        </w:rPr>
        <w:t xml:space="preserve">проведении </w:t>
      </w:r>
      <w:r w:rsidRPr="00C01CDB">
        <w:rPr>
          <w:rFonts w:ascii="Times New Roman" w:hAnsi="Times New Roman"/>
          <w:sz w:val="28"/>
          <w:szCs w:val="28"/>
        </w:rPr>
        <w:t xml:space="preserve">аудиторской организацией, не имеющей лицензию на проведение работ с использованием сведений, составляющих государственную тайну, </w:t>
      </w:r>
      <w:r w:rsidRPr="00C01CDB">
        <w:rPr>
          <w:rFonts w:ascii="Times New Roman" w:hAnsi="Times New Roman"/>
          <w:sz w:val="28"/>
          <w:szCs w:val="28"/>
          <w:lang w:eastAsia="ru-RU"/>
        </w:rPr>
        <w:t>обязательного аудита</w:t>
      </w:r>
      <w:r w:rsidRPr="00C01CDB">
        <w:rPr>
          <w:rFonts w:ascii="Times New Roman" w:hAnsi="Times New Roman"/>
          <w:sz w:val="28"/>
          <w:szCs w:val="28"/>
        </w:rPr>
        <w:t xml:space="preserve"> организации, осуществляющей деятельность с использованием сведений, составляющих государственную тайну;</w:t>
      </w:r>
    </w:p>
    <w:p w:rsidR="00050E8D" w:rsidRPr="00C01CDB" w:rsidRDefault="00050E8D" w:rsidP="00050E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1CDB">
        <w:rPr>
          <w:rFonts w:ascii="Times New Roman" w:hAnsi="Times New Roman"/>
          <w:sz w:val="28"/>
          <w:szCs w:val="28"/>
          <w:lang w:eastAsia="ru-RU"/>
        </w:rPr>
        <w:lastRenderedPageBreak/>
        <w:t xml:space="preserve">д) наличие </w:t>
      </w:r>
      <w:r w:rsidRPr="00C01CDB">
        <w:rPr>
          <w:rFonts w:ascii="Times New Roman" w:hAnsi="Times New Roman"/>
          <w:sz w:val="28"/>
          <w:szCs w:val="28"/>
        </w:rPr>
        <w:t>сведений</w:t>
      </w:r>
      <w:r w:rsidRPr="00C01CDB">
        <w:rPr>
          <w:rFonts w:ascii="Times New Roman" w:hAnsi="Times New Roman"/>
          <w:sz w:val="28"/>
          <w:szCs w:val="28"/>
          <w:lang w:eastAsia="ru-RU"/>
        </w:rPr>
        <w:t xml:space="preserve"> об отзыве (аннулировании) лицензии у осуществляющей лицензируемый вид деятельности организации, которой аудиторская организация проводившая обязательный аудит выдала аудиторское заключение, содержащее немодифицированное мнение о достоверности бухгалтерской (финансовой) отчетности указанной организации;</w:t>
      </w:r>
    </w:p>
    <w:p w:rsidR="00050E8D" w:rsidRPr="00C01CDB" w:rsidRDefault="00050E8D" w:rsidP="00050E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1CDB">
        <w:rPr>
          <w:rFonts w:ascii="Times New Roman" w:hAnsi="Times New Roman"/>
          <w:sz w:val="28"/>
          <w:szCs w:val="28"/>
          <w:lang w:eastAsia="ru-RU"/>
        </w:rPr>
        <w:t xml:space="preserve">е) наличие </w:t>
      </w:r>
      <w:r w:rsidRPr="00C01CDB">
        <w:rPr>
          <w:rFonts w:ascii="Times New Roman" w:hAnsi="Times New Roman"/>
          <w:sz w:val="28"/>
          <w:szCs w:val="28"/>
        </w:rPr>
        <w:t>сведений</w:t>
      </w:r>
      <w:r w:rsidRPr="00C01CDB">
        <w:rPr>
          <w:rFonts w:ascii="Times New Roman" w:hAnsi="Times New Roman"/>
          <w:sz w:val="28"/>
          <w:szCs w:val="28"/>
          <w:lang w:eastAsia="ru-RU"/>
        </w:rPr>
        <w:t xml:space="preserve"> о признании несостоятельной (банкротом) организации, которой аудиторская организация проводившая обязательный аудит выдала аудиторское заключение, содержащее немодифицированное мнение о достоверности бухгалтерской (финансовой) отчетности указанной организации;</w:t>
      </w:r>
    </w:p>
    <w:p w:rsidR="00050E8D" w:rsidRPr="00C01CDB" w:rsidRDefault="00050E8D" w:rsidP="00050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1CDB">
        <w:rPr>
          <w:rFonts w:ascii="Times New Roman" w:hAnsi="Times New Roman"/>
          <w:sz w:val="28"/>
          <w:szCs w:val="28"/>
          <w:lang w:eastAsia="ru-RU"/>
        </w:rPr>
        <w:t>ё) наличие сведений о выдаче аудиторской организацией проводившей обязательный аудит одному аудируемому лицу нескольких аудиторских заключений  за один аудируемый период;</w:t>
      </w:r>
    </w:p>
    <w:p w:rsidR="00050E8D" w:rsidRPr="00C01CDB" w:rsidRDefault="00050E8D" w:rsidP="00050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C01CDB">
        <w:rPr>
          <w:rFonts w:ascii="Times New Roman" w:hAnsi="Times New Roman"/>
          <w:sz w:val="28"/>
          <w:szCs w:val="28"/>
        </w:rPr>
        <w:t>ж) н</w:t>
      </w:r>
      <w:r w:rsidRPr="00C01CDB">
        <w:rPr>
          <w:rFonts w:ascii="Times New Roman" w:hAnsi="Times New Roman"/>
          <w:sz w:val="28"/>
          <w:szCs w:val="28"/>
          <w:lang w:eastAsia="ru-RU"/>
        </w:rPr>
        <w:t>аличие сведений о многократном (более пяти раз) осуществлении в течении одного года аудиторской организацией обязательного аудита</w:t>
      </w:r>
      <w:r w:rsidRPr="00C01CDB">
        <w:rPr>
          <w:rFonts w:ascii="Times New Roman" w:hAnsi="Times New Roman"/>
          <w:sz w:val="28"/>
          <w:szCs w:val="28"/>
        </w:rPr>
        <w:t xml:space="preserve"> по заключенным по результатам открытого конкурса договорам, по которым в ходе открытого конкурса начальная цена договора была снижена на двадцать пять и более процентов.</w:t>
      </w:r>
    </w:p>
    <w:p w:rsidR="00050E8D" w:rsidRPr="00C01CDB" w:rsidRDefault="00050E8D" w:rsidP="00050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1CDB">
        <w:rPr>
          <w:rFonts w:ascii="Times New Roman" w:hAnsi="Times New Roman"/>
          <w:sz w:val="28"/>
          <w:szCs w:val="28"/>
        </w:rPr>
        <w:t>2. Выявление индикаторов риска нарушения обязательных требований осуществляется Федеральным казначейством (его территориальными органами) без взаимодействия с контролируемыми лицами.</w:t>
      </w:r>
    </w:p>
    <w:p w:rsidR="00050E8D" w:rsidRPr="00C01CDB" w:rsidRDefault="00050E8D" w:rsidP="00050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01CDB">
        <w:rPr>
          <w:rFonts w:ascii="Times New Roman" w:hAnsi="Times New Roman"/>
          <w:sz w:val="28"/>
          <w:szCs w:val="28"/>
        </w:rPr>
        <w:t xml:space="preserve">3. Федеральное казначейство (его территориальные органы) в целях выявления индикаторов риска нарушения обязательных требований использует сведения об объектах контроля (надзора), </w:t>
      </w:r>
      <w:r w:rsidRPr="00C01CDB">
        <w:rPr>
          <w:rFonts w:ascii="Times New Roman" w:hAnsi="Times New Roman"/>
          <w:bCs/>
          <w:sz w:val="28"/>
          <w:szCs w:val="28"/>
        </w:rPr>
        <w:t>полученные из любых источников, обеспечивающих их достоверность, в том числе в ходе проведения профилактических мероприятий, контрольных (надзорных) мероприятий, из обращений юридических и физических лиц, по системе межведомственного информационного взаимодействия, из иных информационных систем.</w:t>
      </w:r>
    </w:p>
    <w:p w:rsidR="00050E8D" w:rsidRPr="00C01CDB" w:rsidRDefault="00050E8D" w:rsidP="00050E8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4A6FF2" w:rsidRDefault="004A6FF2"/>
    <w:sectPr w:rsidR="004A6FF2" w:rsidSect="00CB7622">
      <w:pgSz w:w="11906" w:h="16838"/>
      <w:pgMar w:top="851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E8D"/>
    <w:rsid w:val="00050E8D"/>
    <w:rsid w:val="004A6FF2"/>
    <w:rsid w:val="0066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CB463"/>
  <w15:chartTrackingRefBased/>
  <w15:docId w15:val="{CA0392E3-C966-4D14-9BDF-D8A0C14D7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E8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8CF12EABA1E2D528146B741A6520DF4AA765606A66461CE0FCAB20C4ECCE50CA55D3BD3B6B2D7996EF41C0EE7iBbAP" TargetMode="External"/><Relationship Id="rId4" Type="http://schemas.openxmlformats.org/officeDocument/2006/relationships/hyperlink" Target="consultantplus://offline/ref=98CF12EABA1E2D528146B741A6520DF4AA705206A16061CE0FCAB20C4ECCE50CA55D3BD3B6B2D7996EF41C0EE7iBbA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931</Words>
  <Characters>5311</Characters>
  <Application>Microsoft Office Word</Application>
  <DocSecurity>0</DocSecurity>
  <Lines>44</Lines>
  <Paragraphs>12</Paragraphs>
  <ScaleCrop>false</ScaleCrop>
  <Company/>
  <LinksUpToDate>false</LinksUpToDate>
  <CharactersWithSpaces>6230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minfin2</dc:creator>
  <cp:keywords/>
  <dc:description/>
  <cp:lastModifiedBy>minfin2</cp:lastModifiedBy>
  <cp:revision>2</cp:revision>
  <dcterms:created xsi:type="dcterms:W3CDTF">2021-03-23T10:58:00Z</dcterms:created>
  <dcterms:modified xsi:type="dcterms:W3CDTF">2021-03-23T11:02:00Z</dcterms:modified>
</cp:coreProperties>
</file>