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Типовую форму </w:t>
      </w:r>
      <w:r>
        <w:rPr>
          <w:rFonts w:ascii="Times New Roman" w:hAnsi="Times New Roman" w:cs="Times New Roman"/>
          <w:b/>
          <w:sz w:val="28"/>
        </w:rPr>
        <w:br/>
        <w:t xml:space="preserve">соглашения о предоставлении субсидии из федерального бюджета </w:t>
      </w:r>
      <w:r>
        <w:rPr>
          <w:rFonts w:ascii="Times New Roman" w:hAnsi="Times New Roman" w:cs="Times New Roman"/>
          <w:b/>
          <w:sz w:val="28"/>
        </w:rPr>
        <w:br/>
        <w:t xml:space="preserve">федеральному бюджетному или автономному учреждению </w:t>
      </w:r>
      <w:r>
        <w:rPr>
          <w:rFonts w:ascii="Times New Roman" w:hAnsi="Times New Roman" w:cs="Times New Roman"/>
          <w:b/>
          <w:sz w:val="28"/>
        </w:rPr>
        <w:br/>
        <w:t xml:space="preserve">на финансовое обеспечение выполнения государственного задания </w:t>
      </w:r>
      <w:r>
        <w:rPr>
          <w:rFonts w:ascii="Times New Roman" w:hAnsi="Times New Roman" w:cs="Times New Roman"/>
          <w:b/>
          <w:sz w:val="28"/>
        </w:rPr>
        <w:br/>
        <w:t xml:space="preserve">на оказание государственных услуг (выполнение работ), утвержденную приказом Министерства финансов Российской Федерации </w:t>
      </w:r>
      <w:r>
        <w:rPr>
          <w:rFonts w:ascii="Times New Roman" w:hAnsi="Times New Roman" w:cs="Times New Roman"/>
          <w:b/>
          <w:sz w:val="28"/>
        </w:rPr>
        <w:br/>
        <w:t>от 31 октября 2016 г. № 198н</w:t>
      </w:r>
    </w:p>
    <w:p w:rsidR="007F655E" w:rsidRDefault="007F655E" w:rsidP="007F655E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7F655E" w:rsidRDefault="007F655E" w:rsidP="007F6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седьмым пункта 1 статьи 78.1 Бюджетного кодекса Российской Федерации (Собрание законодательства Российской Федерации, 1998, </w:t>
      </w:r>
      <w:r>
        <w:rPr>
          <w:rFonts w:ascii="Times New Roman" w:hAnsi="Times New Roman" w:cs="Times New Roman"/>
          <w:sz w:val="28"/>
          <w:szCs w:val="28"/>
        </w:rPr>
        <w:br/>
        <w:t xml:space="preserve">№ 31, ст. 3823; 2007, № 18, ст. 2117; 2009, № 1, ст. 18; № 29, ст. 3582; 2010, № 19, </w:t>
      </w:r>
      <w:r>
        <w:rPr>
          <w:rFonts w:ascii="Times New Roman" w:hAnsi="Times New Roman" w:cs="Times New Roman"/>
          <w:sz w:val="28"/>
          <w:szCs w:val="28"/>
        </w:rPr>
        <w:br/>
        <w:t xml:space="preserve">ст. 2291; 2013, № 19, ст. 2331; № 27, ст. 3473; № 52, ст. 6983; 2016, № 7, ст. 911; № 27, ст. 4277, 4278) и пунктом 44 Положения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утвержденного постановлением Правительства Российской Федерации от 26 июня 2015 г. № 640 (Собрание законодательства Российской Федерации, 2015, № 28, ст. 4226; 2016; № 42, ст. 5926; 2017, № 38, </w:t>
      </w:r>
      <w:r>
        <w:rPr>
          <w:rFonts w:ascii="Times New Roman" w:hAnsi="Times New Roman" w:cs="Times New Roman"/>
          <w:sz w:val="28"/>
          <w:szCs w:val="28"/>
        </w:rPr>
        <w:br/>
        <w:t>ст. 5636) п р и к а з ы в а ю:</w:t>
      </w:r>
    </w:p>
    <w:p w:rsidR="007F655E" w:rsidRDefault="007F655E" w:rsidP="007F6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Типовую форму соглашения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br/>
        <w:t xml:space="preserve">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работ), утвержденную приказом Министерства финансов Российской Федерации от 31 октября 2016 г. № 198н (зарегистрирован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Министерством юстиции Российской Федерации 6 декабря 2016 г., регистрационный № 44583)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приказу.</w:t>
      </w:r>
    </w:p>
    <w:p w:rsidR="007F655E" w:rsidRDefault="007F655E" w:rsidP="007F65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655E" w:rsidRDefault="007F655E" w:rsidP="007F65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655E" w:rsidRDefault="007F655E" w:rsidP="007F65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655E" w:rsidRDefault="007F655E" w:rsidP="007F65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Министр финансов </w:t>
      </w:r>
    </w:p>
    <w:p w:rsidR="007F655E" w:rsidRDefault="007F655E" w:rsidP="007F65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Российской Федерации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А.Г. </w:t>
      </w:r>
      <w:proofErr w:type="spellStart"/>
      <w:r>
        <w:rPr>
          <w:rFonts w:ascii="Times New Roman" w:hAnsi="Times New Roman" w:cs="Times New Roman"/>
          <w:sz w:val="28"/>
        </w:rPr>
        <w:t>Силуанов</w:t>
      </w:r>
      <w:proofErr w:type="spellEnd"/>
    </w:p>
    <w:p w:rsidR="00EB6254" w:rsidRDefault="00EB6254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 w:rsidP="007F655E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br/>
        <w:t xml:space="preserve">к приказу Министерства финансов </w:t>
      </w:r>
      <w:r>
        <w:rPr>
          <w:rFonts w:ascii="Times New Roman" w:hAnsi="Times New Roman" w:cs="Times New Roman"/>
          <w:sz w:val="28"/>
        </w:rPr>
        <w:br/>
        <w:t>Российской Федерации</w:t>
      </w:r>
      <w:r>
        <w:rPr>
          <w:rFonts w:ascii="Times New Roman" w:hAnsi="Times New Roman" w:cs="Times New Roman"/>
          <w:sz w:val="28"/>
        </w:rPr>
        <w:br/>
        <w:t xml:space="preserve"> от «___»______________ 2021 г. № ____</w:t>
      </w: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55E" w:rsidRPr="00FB2EF2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Изменения, которые вносятся в Типовую форму </w:t>
      </w:r>
      <w:r w:rsidRPr="00FB2EF2">
        <w:rPr>
          <w:rFonts w:ascii="Times New Roman" w:hAnsi="Times New Roman" w:cs="Times New Roman"/>
          <w:b/>
          <w:sz w:val="28"/>
        </w:rPr>
        <w:t xml:space="preserve">соглашения </w:t>
      </w:r>
      <w:r>
        <w:rPr>
          <w:rFonts w:ascii="Times New Roman" w:hAnsi="Times New Roman" w:cs="Times New Roman"/>
          <w:b/>
          <w:sz w:val="28"/>
        </w:rPr>
        <w:br/>
      </w:r>
      <w:r w:rsidRPr="00FB2EF2">
        <w:rPr>
          <w:rFonts w:ascii="Times New Roman" w:hAnsi="Times New Roman" w:cs="Times New Roman"/>
          <w:b/>
          <w:sz w:val="28"/>
        </w:rPr>
        <w:t xml:space="preserve">о предоставлении субсидии из федерального бюджета </w:t>
      </w:r>
    </w:p>
    <w:p w:rsidR="007F655E" w:rsidRPr="00FB2EF2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2EF2">
        <w:rPr>
          <w:rFonts w:ascii="Times New Roman" w:hAnsi="Times New Roman" w:cs="Times New Roman"/>
          <w:b/>
          <w:sz w:val="28"/>
        </w:rPr>
        <w:t xml:space="preserve">федеральному бюджетному или автономному учреждению </w:t>
      </w:r>
    </w:p>
    <w:p w:rsidR="007F655E" w:rsidRPr="00FB2EF2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2EF2">
        <w:rPr>
          <w:rFonts w:ascii="Times New Roman" w:hAnsi="Times New Roman" w:cs="Times New Roman"/>
          <w:b/>
          <w:sz w:val="28"/>
        </w:rPr>
        <w:t xml:space="preserve">на финансовое обеспечение выполнения государственного задания </w:t>
      </w:r>
    </w:p>
    <w:p w:rsidR="007F655E" w:rsidRPr="00FB2EF2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2EF2">
        <w:rPr>
          <w:rFonts w:ascii="Times New Roman" w:hAnsi="Times New Roman" w:cs="Times New Roman"/>
          <w:b/>
          <w:sz w:val="28"/>
        </w:rPr>
        <w:t xml:space="preserve">на оказание государственных услуг (выполнение работ), утвержденную приказом Министерства финансов Российской Федерации </w:t>
      </w:r>
    </w:p>
    <w:p w:rsidR="007F655E" w:rsidRDefault="007F655E" w:rsidP="007F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2EF2">
        <w:rPr>
          <w:rFonts w:ascii="Times New Roman" w:hAnsi="Times New Roman" w:cs="Times New Roman"/>
          <w:b/>
          <w:sz w:val="28"/>
        </w:rPr>
        <w:t>от 31 октября 2016 г. № 198н</w:t>
      </w:r>
    </w:p>
    <w:p w:rsidR="007F655E" w:rsidRDefault="007F655E" w:rsidP="007F65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655E" w:rsidRDefault="007F655E" w:rsidP="007F655E">
      <w:pPr>
        <w:pStyle w:val="a6"/>
        <w:spacing w:after="0" w:line="380" w:lineRule="exact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Дополнить пунктом 4.3.3(1)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7F655E" w:rsidRPr="006A3918" w:rsidRDefault="007F655E" w:rsidP="007F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«4.3.3.(1). обеспечить указание информации о привлечении юридических и (или) физических лиц в целях исполнения ими части объема государственной услуги </w:t>
      </w:r>
      <w:r>
        <w:rPr>
          <w:rFonts w:ascii="Times New Roman" w:hAnsi="Times New Roman" w:cs="Times New Roman"/>
          <w:sz w:val="28"/>
        </w:rPr>
        <w:br/>
        <w:t xml:space="preserve">и (или) работы в соответствии с Приложением № 2.1 к настоящей Типовой форме </w:t>
      </w:r>
      <w:r>
        <w:rPr>
          <w:rFonts w:ascii="Times New Roman" w:hAnsi="Times New Roman" w:cs="Times New Roman"/>
          <w:sz w:val="28"/>
          <w:szCs w:val="28"/>
        </w:rPr>
        <w:t xml:space="preserve">путем заполнения указанной формы в государственной интегрированной информационной системы управления общественными финансами «Электронный бюджет </w:t>
      </w:r>
      <w:r w:rsidRPr="006A3918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6A39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7F655E" w:rsidRDefault="007F655E" w:rsidP="007F655E">
      <w:pPr>
        <w:pStyle w:val="a6"/>
        <w:spacing w:after="0" w:line="380" w:lineRule="exact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Pr="003B11D3">
        <w:rPr>
          <w:rFonts w:ascii="Times New Roman" w:hAnsi="Times New Roman" w:cs="Times New Roman"/>
          <w:sz w:val="28"/>
        </w:rPr>
        <w:t>Дополнить</w:t>
      </w:r>
      <w:r>
        <w:rPr>
          <w:rFonts w:ascii="Times New Roman" w:hAnsi="Times New Roman" w:cs="Times New Roman"/>
          <w:sz w:val="28"/>
        </w:rPr>
        <w:t xml:space="preserve"> пункт 4.3.3(1).</w:t>
      </w:r>
      <w:r w:rsidRPr="003B11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сноской 16.1</w:t>
      </w:r>
      <w:r w:rsidRPr="003B11D3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7F655E" w:rsidRPr="003B11D3" w:rsidRDefault="007F655E" w:rsidP="007F655E">
      <w:pPr>
        <w:pStyle w:val="a6"/>
        <w:spacing w:after="0" w:line="380" w:lineRule="exact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«16.1. Указывается при наличии в Соглашении пункта 4.4.3(1).»; </w:t>
      </w:r>
    </w:p>
    <w:p w:rsidR="007F655E" w:rsidRDefault="007F655E" w:rsidP="007F655E">
      <w:pPr>
        <w:pStyle w:val="a6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3F7EB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Дополнить пунктом 4.4.3(1)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7F655E" w:rsidRDefault="007F655E" w:rsidP="007F655E">
      <w:pPr>
        <w:pStyle w:val="a6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«4.4.3(1). привлекать при выполнении государственного задания в пределах средств, предусмотренных настоящим Соглашением, юридических и (или) физических лиц в целях исполнения ими части объема государственной услуги </w:t>
      </w:r>
      <w:r>
        <w:rPr>
          <w:rFonts w:ascii="Times New Roman" w:hAnsi="Times New Roman" w:cs="Times New Roman"/>
          <w:sz w:val="28"/>
        </w:rPr>
        <w:br/>
        <w:t>и (или) работы</w:t>
      </w:r>
      <w:r>
        <w:rPr>
          <w:rFonts w:ascii="Times New Roman" w:hAnsi="Times New Roman" w:cs="Times New Roman"/>
          <w:sz w:val="28"/>
          <w:vertAlign w:val="superscript"/>
        </w:rPr>
        <w:t>22.1</w:t>
      </w:r>
      <w:r>
        <w:rPr>
          <w:rFonts w:ascii="Times New Roman" w:hAnsi="Times New Roman" w:cs="Times New Roman"/>
          <w:sz w:val="28"/>
        </w:rPr>
        <w:t>;»;</w:t>
      </w:r>
    </w:p>
    <w:p w:rsidR="007F655E" w:rsidRDefault="007F655E" w:rsidP="007F655E">
      <w:pPr>
        <w:pStyle w:val="a6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Дополнить пункт 4.4.3(1). сноской 22.1 следующего содержания:</w:t>
      </w:r>
    </w:p>
    <w:p w:rsidR="007F655E" w:rsidRDefault="007F655E" w:rsidP="007F655E">
      <w:pPr>
        <w:pStyle w:val="a6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«22.1 Указывается в случае принятии Учреждением решения о привлечении юридических и (или) физических лиц в целях исполнения ими части объема государственной услуги и (или) работы.»;</w:t>
      </w:r>
    </w:p>
    <w:p w:rsidR="007F655E" w:rsidRPr="00EE3272" w:rsidRDefault="007F655E" w:rsidP="007F655E">
      <w:pPr>
        <w:pStyle w:val="a6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Дополнить новым Приложением № 2.1 согласно </w:t>
      </w:r>
      <w:proofErr w:type="gramStart"/>
      <w:r>
        <w:rPr>
          <w:rFonts w:ascii="Times New Roman" w:hAnsi="Times New Roman" w:cs="Times New Roman"/>
          <w:sz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</w:rPr>
        <w:t xml:space="preserve"> к настоящим изменениям.</w:t>
      </w:r>
    </w:p>
    <w:p w:rsidR="007F655E" w:rsidRDefault="007F655E"/>
    <w:p w:rsidR="007F655E" w:rsidRDefault="007F655E"/>
    <w:p w:rsidR="007F655E" w:rsidRDefault="007F655E"/>
    <w:p w:rsidR="007F655E" w:rsidRDefault="007F655E"/>
    <w:p w:rsidR="007F655E" w:rsidRDefault="007F655E"/>
    <w:p w:rsidR="007F655E" w:rsidRDefault="007F655E">
      <w:bookmarkStart w:id="0" w:name="_GoBack"/>
      <w:bookmarkEnd w:id="0"/>
    </w:p>
    <w:sectPr w:rsidR="007F655E" w:rsidSect="007F655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5E" w:rsidRDefault="007F655E" w:rsidP="007F655E">
      <w:pPr>
        <w:spacing w:after="0" w:line="240" w:lineRule="auto"/>
      </w:pPr>
      <w:r>
        <w:separator/>
      </w:r>
    </w:p>
  </w:endnote>
  <w:endnote w:type="continuationSeparator" w:id="0">
    <w:p w:rsidR="007F655E" w:rsidRDefault="007F655E" w:rsidP="007F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5E" w:rsidRDefault="007F655E" w:rsidP="007F655E">
      <w:pPr>
        <w:spacing w:after="0" w:line="240" w:lineRule="auto"/>
      </w:pPr>
      <w:r>
        <w:separator/>
      </w:r>
    </w:p>
  </w:footnote>
  <w:footnote w:type="continuationSeparator" w:id="0">
    <w:p w:rsidR="007F655E" w:rsidRDefault="007F655E" w:rsidP="007F655E">
      <w:pPr>
        <w:spacing w:after="0" w:line="240" w:lineRule="auto"/>
      </w:pPr>
      <w:r>
        <w:continuationSeparator/>
      </w:r>
    </w:p>
  </w:footnote>
  <w:footnote w:id="1">
    <w:p w:rsidR="007F655E" w:rsidRDefault="007F655E" w:rsidP="007F655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 изменениями, внесенными приказами Министерства финансов Российской Федерации от 27 июня 2017 г. № 104н (зарегистрирован Министерством юстиции Российской Федерации 17 июля 2017 г., регистрационный номер 47427), от 6 июня 2018 г. № 128н (зарегистрирован Министерством юстиции Российской Федерации 23 июля 2018 г., регистрационный номер 51658).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FA"/>
    <w:rsid w:val="007F655E"/>
    <w:rsid w:val="009034FA"/>
    <w:rsid w:val="00E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6B1B"/>
  <w15:chartTrackingRefBased/>
  <w15:docId w15:val="{E01C141F-0EE2-4D2E-9D13-B749FECD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65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655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F655E"/>
    <w:rPr>
      <w:vertAlign w:val="superscript"/>
    </w:rPr>
  </w:style>
  <w:style w:type="paragraph" w:styleId="a6">
    <w:name w:val="List Paragraph"/>
    <w:basedOn w:val="a"/>
    <w:uiPriority w:val="34"/>
    <w:qFormat/>
    <w:rsid w:val="007F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Елизавета Викторовна</dc:creator>
  <cp:keywords/>
  <dc:description/>
  <cp:lastModifiedBy>Степанова Елизавета Викторовна</cp:lastModifiedBy>
  <cp:revision>2</cp:revision>
  <dcterms:created xsi:type="dcterms:W3CDTF">2021-02-11T13:41:00Z</dcterms:created>
  <dcterms:modified xsi:type="dcterms:W3CDTF">2021-02-11T13:43:00Z</dcterms:modified>
</cp:coreProperties>
</file>