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C53" w:rsidRPr="00706297" w:rsidRDefault="00A12C53" w:rsidP="005C22FF">
      <w:pPr>
        <w:spacing w:line="360" w:lineRule="exact"/>
        <w:ind w:firstLine="709"/>
        <w:jc w:val="right"/>
        <w:rPr>
          <w:noProof/>
          <w:sz w:val="28"/>
          <w:szCs w:val="28"/>
        </w:rPr>
      </w:pPr>
      <w:bookmarkStart w:id="0" w:name="_Hlk501361686"/>
      <w:bookmarkStart w:id="1" w:name="_GoBack"/>
      <w:bookmarkEnd w:id="1"/>
      <w:r w:rsidRPr="00706297">
        <w:rPr>
          <w:noProof/>
          <w:sz w:val="28"/>
          <w:szCs w:val="28"/>
        </w:rPr>
        <w:t>Проект</w:t>
      </w:r>
    </w:p>
    <w:p w:rsidR="00A12C53" w:rsidRPr="00706297" w:rsidRDefault="00A12C53" w:rsidP="005C22FF">
      <w:pPr>
        <w:spacing w:line="360" w:lineRule="exact"/>
        <w:ind w:firstLine="709"/>
        <w:jc w:val="center"/>
        <w:rPr>
          <w:noProof/>
          <w:sz w:val="28"/>
          <w:szCs w:val="28"/>
        </w:rPr>
      </w:pPr>
    </w:p>
    <w:p w:rsidR="00A12C53" w:rsidRPr="00706297" w:rsidRDefault="00A12C53" w:rsidP="005C22FF">
      <w:pPr>
        <w:spacing w:line="360" w:lineRule="exact"/>
        <w:ind w:firstLine="709"/>
        <w:jc w:val="center"/>
        <w:rPr>
          <w:sz w:val="28"/>
          <w:szCs w:val="28"/>
        </w:rPr>
      </w:pPr>
    </w:p>
    <w:p w:rsidR="00A12C53" w:rsidRPr="00706297" w:rsidRDefault="00A12C53" w:rsidP="005C22FF">
      <w:pPr>
        <w:spacing w:line="360" w:lineRule="exact"/>
        <w:ind w:firstLine="709"/>
        <w:jc w:val="center"/>
        <w:rPr>
          <w:sz w:val="28"/>
          <w:szCs w:val="28"/>
        </w:rPr>
      </w:pPr>
    </w:p>
    <w:p w:rsidR="00970F11" w:rsidRPr="00706297" w:rsidRDefault="00970F11" w:rsidP="005C22FF">
      <w:pPr>
        <w:spacing w:line="360" w:lineRule="exact"/>
        <w:ind w:firstLine="709"/>
        <w:jc w:val="center"/>
        <w:rPr>
          <w:sz w:val="28"/>
          <w:szCs w:val="28"/>
        </w:rPr>
      </w:pPr>
    </w:p>
    <w:p w:rsidR="00A12C53" w:rsidRPr="00706297" w:rsidRDefault="00A12C53" w:rsidP="005C22FF">
      <w:pPr>
        <w:spacing w:line="360" w:lineRule="exact"/>
        <w:ind w:firstLine="709"/>
        <w:jc w:val="center"/>
        <w:rPr>
          <w:sz w:val="28"/>
          <w:szCs w:val="28"/>
        </w:rPr>
      </w:pPr>
    </w:p>
    <w:p w:rsidR="00A12C53" w:rsidRPr="00706297" w:rsidRDefault="00A12C53" w:rsidP="005C22FF">
      <w:pPr>
        <w:spacing w:line="360" w:lineRule="exact"/>
        <w:ind w:firstLine="709"/>
        <w:jc w:val="center"/>
        <w:rPr>
          <w:sz w:val="28"/>
          <w:szCs w:val="28"/>
        </w:rPr>
      </w:pPr>
    </w:p>
    <w:p w:rsidR="00A12C53" w:rsidRPr="00706297" w:rsidRDefault="00A12C53" w:rsidP="00970F11">
      <w:pPr>
        <w:spacing w:line="360" w:lineRule="exact"/>
        <w:jc w:val="center"/>
        <w:rPr>
          <w:b/>
          <w:sz w:val="28"/>
          <w:szCs w:val="28"/>
        </w:rPr>
      </w:pPr>
      <w:r w:rsidRPr="00706297">
        <w:rPr>
          <w:b/>
          <w:sz w:val="28"/>
          <w:szCs w:val="28"/>
        </w:rPr>
        <w:t>ПРАВИТЕЛЬСТВО   РОССИЙСКОЙ   ФЕДЕРАЦИИ</w:t>
      </w:r>
    </w:p>
    <w:p w:rsidR="00A12C53" w:rsidRPr="00706297" w:rsidRDefault="00A12C53" w:rsidP="00970F11">
      <w:pPr>
        <w:spacing w:line="360" w:lineRule="exact"/>
        <w:jc w:val="center"/>
        <w:rPr>
          <w:sz w:val="28"/>
          <w:szCs w:val="28"/>
        </w:rPr>
      </w:pPr>
    </w:p>
    <w:p w:rsidR="00A12C53" w:rsidRPr="00706297" w:rsidRDefault="00A12C53" w:rsidP="00970F11">
      <w:pPr>
        <w:spacing w:line="480" w:lineRule="exact"/>
        <w:jc w:val="center"/>
        <w:rPr>
          <w:sz w:val="28"/>
          <w:szCs w:val="28"/>
        </w:rPr>
      </w:pPr>
      <w:proofErr w:type="gramStart"/>
      <w:r w:rsidRPr="00706297">
        <w:rPr>
          <w:sz w:val="28"/>
          <w:szCs w:val="28"/>
        </w:rPr>
        <w:t>П</w:t>
      </w:r>
      <w:proofErr w:type="gramEnd"/>
      <w:r w:rsidRPr="00706297">
        <w:rPr>
          <w:sz w:val="28"/>
          <w:szCs w:val="28"/>
        </w:rPr>
        <w:t xml:space="preserve"> О С Т А Н О В Л Е Н И Е </w:t>
      </w:r>
    </w:p>
    <w:p w:rsidR="00A12C53" w:rsidRPr="00706297" w:rsidRDefault="00A12C53" w:rsidP="00970F11">
      <w:pPr>
        <w:spacing w:before="480" w:line="480" w:lineRule="exact"/>
        <w:jc w:val="center"/>
        <w:rPr>
          <w:sz w:val="28"/>
          <w:szCs w:val="28"/>
        </w:rPr>
      </w:pPr>
      <w:r w:rsidRPr="00706297">
        <w:rPr>
          <w:sz w:val="28"/>
          <w:szCs w:val="28"/>
        </w:rPr>
        <w:t>от «___»</w:t>
      </w:r>
      <w:r w:rsidR="005C22FF" w:rsidRPr="00706297">
        <w:rPr>
          <w:sz w:val="28"/>
          <w:szCs w:val="28"/>
        </w:rPr>
        <w:t>_____________ 2020</w:t>
      </w:r>
      <w:r w:rsidRPr="00706297">
        <w:rPr>
          <w:sz w:val="28"/>
          <w:szCs w:val="28"/>
        </w:rPr>
        <w:t xml:space="preserve"> г.  № ________</w:t>
      </w:r>
    </w:p>
    <w:p w:rsidR="00A12C53" w:rsidRPr="00706297" w:rsidRDefault="00A12C53" w:rsidP="00970F11">
      <w:pPr>
        <w:spacing w:before="480" w:line="360" w:lineRule="exact"/>
        <w:jc w:val="center"/>
        <w:rPr>
          <w:sz w:val="28"/>
          <w:szCs w:val="28"/>
        </w:rPr>
      </w:pPr>
      <w:r w:rsidRPr="00706297">
        <w:rPr>
          <w:sz w:val="28"/>
          <w:szCs w:val="28"/>
        </w:rPr>
        <w:t xml:space="preserve">МОСКВА </w:t>
      </w:r>
    </w:p>
    <w:p w:rsidR="00A12C53" w:rsidRPr="00706297" w:rsidRDefault="00A12C53" w:rsidP="005C22FF">
      <w:pPr>
        <w:spacing w:line="360" w:lineRule="exact"/>
        <w:ind w:firstLine="709"/>
        <w:jc w:val="center"/>
        <w:rPr>
          <w:sz w:val="28"/>
          <w:szCs w:val="28"/>
        </w:rPr>
      </w:pPr>
    </w:p>
    <w:p w:rsidR="00E952CB" w:rsidRPr="00706297" w:rsidRDefault="00A12C53" w:rsidP="00FE2B78">
      <w:pPr>
        <w:pStyle w:val="1"/>
        <w:keepLines/>
        <w:spacing w:line="360" w:lineRule="exact"/>
        <w:jc w:val="center"/>
        <w:rPr>
          <w:b/>
          <w:lang w:val="ru-RU" w:eastAsia="ru-RU"/>
        </w:rPr>
      </w:pPr>
      <w:r w:rsidRPr="00706297">
        <w:rPr>
          <w:b/>
          <w:lang w:val="ru-RU" w:eastAsia="ru-RU"/>
        </w:rPr>
        <w:t>О</w:t>
      </w:r>
      <w:r w:rsidR="00DB7FF1" w:rsidRPr="00706297">
        <w:rPr>
          <w:b/>
          <w:lang w:val="ru-RU" w:eastAsia="ru-RU"/>
        </w:rPr>
        <w:t xml:space="preserve"> </w:t>
      </w:r>
      <w:r w:rsidRPr="00706297">
        <w:rPr>
          <w:b/>
          <w:lang w:val="ru-RU" w:eastAsia="ru-RU"/>
        </w:rPr>
        <w:t>внесении изменений в</w:t>
      </w:r>
      <w:r w:rsidR="00E952CB" w:rsidRPr="00706297">
        <w:rPr>
          <w:b/>
          <w:lang w:val="ru-RU" w:eastAsia="ru-RU"/>
        </w:rPr>
        <w:t xml:space="preserve"> некоторые акты Правительства</w:t>
      </w:r>
    </w:p>
    <w:p w:rsidR="00A12C53" w:rsidRPr="00706297" w:rsidRDefault="00E952CB" w:rsidP="00FE2B78">
      <w:pPr>
        <w:pStyle w:val="1"/>
        <w:keepLines/>
        <w:tabs>
          <w:tab w:val="clear" w:pos="268"/>
          <w:tab w:val="clear" w:pos="1692"/>
        </w:tabs>
        <w:spacing w:line="360" w:lineRule="exact"/>
        <w:jc w:val="center"/>
        <w:rPr>
          <w:b/>
          <w:lang w:val="ru-RU" w:eastAsia="ru-RU"/>
        </w:rPr>
      </w:pPr>
      <w:r w:rsidRPr="00706297">
        <w:rPr>
          <w:b/>
          <w:lang w:val="ru-RU" w:eastAsia="ru-RU"/>
        </w:rPr>
        <w:t>Российской Федерации</w:t>
      </w:r>
      <w:r w:rsidR="00FE2B78" w:rsidRPr="00706297">
        <w:rPr>
          <w:b/>
          <w:lang w:val="ru-RU" w:eastAsia="ru-RU"/>
        </w:rPr>
        <w:t xml:space="preserve"> по вопросу</w:t>
      </w:r>
      <w:r w:rsidR="00964937" w:rsidRPr="00706297">
        <w:rPr>
          <w:b/>
          <w:lang w:val="ru-RU" w:eastAsia="ru-RU"/>
        </w:rPr>
        <w:t xml:space="preserve"> </w:t>
      </w:r>
      <w:r w:rsidR="00FE2B78" w:rsidRPr="00706297">
        <w:rPr>
          <w:b/>
          <w:lang w:val="ru-RU" w:eastAsia="ru-RU"/>
        </w:rPr>
        <w:t>определения общих</w:t>
      </w:r>
      <w:r w:rsidRPr="00706297">
        <w:rPr>
          <w:b/>
          <w:lang w:val="ru-RU" w:eastAsia="ru-RU"/>
        </w:rPr>
        <w:t xml:space="preserve"> </w:t>
      </w:r>
      <w:r w:rsidR="00A12C53" w:rsidRPr="00706297">
        <w:rPr>
          <w:b/>
          <w:lang w:val="ru-RU" w:eastAsia="ru-RU"/>
        </w:rPr>
        <w:t>требовани</w:t>
      </w:r>
      <w:r w:rsidR="00FE2B78" w:rsidRPr="00706297">
        <w:rPr>
          <w:b/>
          <w:lang w:val="ru-RU" w:eastAsia="ru-RU"/>
        </w:rPr>
        <w:t>й</w:t>
      </w:r>
      <w:r w:rsidR="00A12C53" w:rsidRPr="00706297">
        <w:rPr>
          <w:b/>
          <w:lang w:val="ru-RU" w:eastAsia="ru-RU"/>
        </w:rPr>
        <w:t xml:space="preserve"> к установлению случаев и условий </w:t>
      </w:r>
      <w:proofErr w:type="gramStart"/>
      <w:r w:rsidR="00A12C53" w:rsidRPr="00706297">
        <w:rPr>
          <w:b/>
          <w:lang w:val="ru-RU" w:eastAsia="ru-RU"/>
        </w:rPr>
        <w:t>продления срока исполнения</w:t>
      </w:r>
      <w:r w:rsidR="00964937" w:rsidRPr="00706297">
        <w:rPr>
          <w:b/>
          <w:lang w:val="ru-RU" w:eastAsia="ru-RU"/>
        </w:rPr>
        <w:t xml:space="preserve"> </w:t>
      </w:r>
      <w:r w:rsidR="00A12C53" w:rsidRPr="00706297">
        <w:rPr>
          <w:b/>
          <w:lang w:val="ru-RU" w:eastAsia="ru-RU"/>
        </w:rPr>
        <w:t>бюджетной меры принуждения</w:t>
      </w:r>
      <w:proofErr w:type="gramEnd"/>
    </w:p>
    <w:p w:rsidR="00A12C53" w:rsidRPr="00706297" w:rsidRDefault="00A12C53" w:rsidP="005C22FF">
      <w:pPr>
        <w:spacing w:line="360" w:lineRule="exact"/>
        <w:ind w:firstLine="709"/>
        <w:rPr>
          <w:sz w:val="28"/>
          <w:szCs w:val="28"/>
        </w:rPr>
      </w:pPr>
    </w:p>
    <w:p w:rsidR="00F6427F" w:rsidRPr="00706297" w:rsidRDefault="00F6427F" w:rsidP="005C22FF">
      <w:pPr>
        <w:spacing w:line="259" w:lineRule="auto"/>
        <w:ind w:firstLine="709"/>
        <w:jc w:val="center"/>
      </w:pPr>
      <w:r w:rsidRPr="00706297">
        <w:rPr>
          <w:b/>
        </w:rPr>
        <w:t xml:space="preserve"> </w:t>
      </w:r>
    </w:p>
    <w:p w:rsidR="00F6427F" w:rsidRPr="00706297" w:rsidRDefault="00F6427F" w:rsidP="00E952CB">
      <w:pPr>
        <w:spacing w:line="276" w:lineRule="auto"/>
        <w:ind w:firstLine="709"/>
        <w:jc w:val="both"/>
        <w:rPr>
          <w:sz w:val="28"/>
          <w:szCs w:val="22"/>
        </w:rPr>
      </w:pPr>
      <w:r w:rsidRPr="00706297">
        <w:rPr>
          <w:sz w:val="28"/>
          <w:szCs w:val="22"/>
        </w:rPr>
        <w:t xml:space="preserve">Правительство Российской Федерации </w:t>
      </w:r>
      <w:proofErr w:type="gramStart"/>
      <w:r w:rsidRPr="00706297">
        <w:rPr>
          <w:b/>
          <w:bCs/>
          <w:sz w:val="28"/>
          <w:szCs w:val="22"/>
        </w:rPr>
        <w:t>п</w:t>
      </w:r>
      <w:proofErr w:type="gramEnd"/>
      <w:r w:rsidRPr="00706297">
        <w:rPr>
          <w:b/>
          <w:bCs/>
          <w:sz w:val="28"/>
          <w:szCs w:val="22"/>
        </w:rPr>
        <w:t xml:space="preserve"> о с т а н о в л я е т</w:t>
      </w:r>
      <w:r w:rsidRPr="00706297">
        <w:rPr>
          <w:sz w:val="28"/>
          <w:szCs w:val="22"/>
        </w:rPr>
        <w:t xml:space="preserve">: </w:t>
      </w:r>
    </w:p>
    <w:p w:rsidR="00FE2B78" w:rsidRPr="00706297" w:rsidRDefault="00FE2B78" w:rsidP="00E952CB">
      <w:pPr>
        <w:spacing w:line="276" w:lineRule="auto"/>
        <w:ind w:firstLine="709"/>
        <w:jc w:val="both"/>
        <w:rPr>
          <w:sz w:val="28"/>
          <w:szCs w:val="22"/>
        </w:rPr>
      </w:pPr>
      <w:r w:rsidRPr="00706297">
        <w:rPr>
          <w:sz w:val="28"/>
          <w:szCs w:val="22"/>
        </w:rPr>
        <w:t>Утвердить прилагаемые изменения, которые вносятся в акты Правительства Российской Федерации.</w:t>
      </w:r>
    </w:p>
    <w:p w:rsidR="00FE2B78" w:rsidRPr="00706297" w:rsidRDefault="00FE2B78" w:rsidP="00E952CB">
      <w:pPr>
        <w:spacing w:line="276" w:lineRule="auto"/>
        <w:ind w:firstLine="709"/>
        <w:jc w:val="both"/>
        <w:rPr>
          <w:sz w:val="28"/>
          <w:szCs w:val="22"/>
        </w:rPr>
      </w:pPr>
    </w:p>
    <w:p w:rsidR="00FE2B78" w:rsidRPr="00706297" w:rsidRDefault="00FE2B78" w:rsidP="00E952CB">
      <w:pPr>
        <w:spacing w:line="276" w:lineRule="auto"/>
        <w:ind w:firstLine="709"/>
        <w:jc w:val="both"/>
        <w:rPr>
          <w:sz w:val="28"/>
          <w:szCs w:val="22"/>
        </w:rPr>
      </w:pPr>
    </w:p>
    <w:p w:rsidR="00FE2B78" w:rsidRPr="00706297" w:rsidRDefault="00FE2B78" w:rsidP="00FE2B78">
      <w:pPr>
        <w:jc w:val="both"/>
        <w:rPr>
          <w:sz w:val="28"/>
          <w:szCs w:val="22"/>
        </w:rPr>
      </w:pPr>
      <w:r w:rsidRPr="00706297">
        <w:rPr>
          <w:sz w:val="28"/>
          <w:szCs w:val="22"/>
        </w:rPr>
        <w:t xml:space="preserve">Председатель Правительства </w:t>
      </w:r>
      <w:r w:rsidRPr="00706297">
        <w:rPr>
          <w:sz w:val="28"/>
          <w:szCs w:val="22"/>
        </w:rPr>
        <w:tab/>
        <w:t xml:space="preserve">  </w:t>
      </w:r>
    </w:p>
    <w:p w:rsidR="00FE2B78" w:rsidRPr="00706297" w:rsidRDefault="00FE2B78" w:rsidP="00FE2B78">
      <w:pPr>
        <w:jc w:val="both"/>
      </w:pPr>
      <w:r w:rsidRPr="00706297">
        <w:rPr>
          <w:sz w:val="28"/>
          <w:szCs w:val="22"/>
        </w:rPr>
        <w:t xml:space="preserve">     Российской Федерации                                                                   М.Мишустин</w:t>
      </w:r>
    </w:p>
    <w:p w:rsidR="00FE2B78" w:rsidRDefault="00FE2B78" w:rsidP="00E952CB">
      <w:pPr>
        <w:spacing w:line="276" w:lineRule="auto"/>
        <w:ind w:firstLine="709"/>
        <w:jc w:val="both"/>
        <w:rPr>
          <w:sz w:val="28"/>
          <w:szCs w:val="22"/>
        </w:rPr>
      </w:pPr>
    </w:p>
    <w:p w:rsidR="00645C73" w:rsidRDefault="00645C73" w:rsidP="00E952CB">
      <w:pPr>
        <w:spacing w:line="276" w:lineRule="auto"/>
        <w:ind w:firstLine="709"/>
        <w:jc w:val="both"/>
        <w:rPr>
          <w:sz w:val="28"/>
          <w:szCs w:val="22"/>
        </w:rPr>
      </w:pPr>
    </w:p>
    <w:p w:rsidR="00645C73" w:rsidRDefault="00645C73" w:rsidP="00E952CB">
      <w:pPr>
        <w:spacing w:line="276" w:lineRule="auto"/>
        <w:ind w:firstLine="709"/>
        <w:jc w:val="both"/>
        <w:rPr>
          <w:sz w:val="28"/>
          <w:szCs w:val="22"/>
        </w:rPr>
      </w:pPr>
    </w:p>
    <w:p w:rsidR="00645C73" w:rsidRDefault="00645C73" w:rsidP="00E952CB">
      <w:pPr>
        <w:spacing w:line="276" w:lineRule="auto"/>
        <w:ind w:firstLine="709"/>
        <w:jc w:val="both"/>
        <w:rPr>
          <w:sz w:val="28"/>
          <w:szCs w:val="22"/>
        </w:rPr>
      </w:pPr>
    </w:p>
    <w:p w:rsidR="00645C73" w:rsidRDefault="00645C73" w:rsidP="00E952CB">
      <w:pPr>
        <w:spacing w:line="276" w:lineRule="auto"/>
        <w:ind w:firstLine="709"/>
        <w:jc w:val="both"/>
        <w:rPr>
          <w:sz w:val="28"/>
          <w:szCs w:val="22"/>
        </w:rPr>
      </w:pPr>
    </w:p>
    <w:p w:rsidR="00645C73" w:rsidRDefault="00645C73" w:rsidP="00E952CB">
      <w:pPr>
        <w:spacing w:line="276" w:lineRule="auto"/>
        <w:ind w:firstLine="709"/>
        <w:jc w:val="both"/>
        <w:rPr>
          <w:sz w:val="28"/>
          <w:szCs w:val="22"/>
        </w:rPr>
      </w:pPr>
    </w:p>
    <w:p w:rsidR="00645C73" w:rsidRPr="00706297" w:rsidRDefault="00645C73" w:rsidP="00E952CB">
      <w:pPr>
        <w:spacing w:line="276" w:lineRule="auto"/>
        <w:ind w:firstLine="709"/>
        <w:jc w:val="both"/>
        <w:rPr>
          <w:sz w:val="28"/>
          <w:szCs w:val="22"/>
        </w:rPr>
      </w:pPr>
    </w:p>
    <w:p w:rsidR="00FE2B78" w:rsidRPr="00706297" w:rsidRDefault="00FE2B78" w:rsidP="00E952CB">
      <w:pPr>
        <w:spacing w:line="276" w:lineRule="auto"/>
        <w:ind w:firstLine="709"/>
        <w:jc w:val="both"/>
        <w:rPr>
          <w:sz w:val="28"/>
          <w:szCs w:val="22"/>
        </w:rPr>
      </w:pPr>
    </w:p>
    <w:p w:rsidR="00FE2B78" w:rsidRPr="00706297" w:rsidRDefault="00FE2B78" w:rsidP="00E952CB">
      <w:pPr>
        <w:spacing w:line="276" w:lineRule="auto"/>
        <w:ind w:firstLine="709"/>
        <w:jc w:val="both"/>
        <w:rPr>
          <w:sz w:val="28"/>
          <w:szCs w:val="22"/>
        </w:rPr>
      </w:pPr>
    </w:p>
    <w:p w:rsidR="00B92F23" w:rsidRDefault="00FE2B78" w:rsidP="00E952CB">
      <w:pPr>
        <w:spacing w:line="276" w:lineRule="auto"/>
        <w:ind w:firstLine="709"/>
        <w:jc w:val="both"/>
        <w:rPr>
          <w:sz w:val="28"/>
          <w:szCs w:val="22"/>
        </w:rPr>
      </w:pPr>
      <w:r w:rsidRPr="00706297">
        <w:rPr>
          <w:sz w:val="28"/>
          <w:szCs w:val="22"/>
        </w:rPr>
        <w:t xml:space="preserve">                                                                             </w:t>
      </w:r>
      <w:bookmarkEnd w:id="0"/>
    </w:p>
    <w:p w:rsidR="009F66A4" w:rsidRDefault="009F66A4" w:rsidP="009F66A4">
      <w:pPr>
        <w:spacing w:line="276" w:lineRule="auto"/>
        <w:ind w:left="5529"/>
        <w:jc w:val="center"/>
        <w:rPr>
          <w:sz w:val="28"/>
          <w:szCs w:val="22"/>
        </w:rPr>
      </w:pPr>
      <w:r>
        <w:rPr>
          <w:sz w:val="28"/>
          <w:szCs w:val="22"/>
        </w:rPr>
        <w:lastRenderedPageBreak/>
        <w:t>УТВЕРЖДЕНЫ</w:t>
      </w:r>
      <w:r w:rsidRPr="00706297">
        <w:rPr>
          <w:sz w:val="28"/>
          <w:szCs w:val="22"/>
        </w:rPr>
        <w:t xml:space="preserve"> </w:t>
      </w:r>
    </w:p>
    <w:p w:rsidR="009F66A4" w:rsidRDefault="009F66A4" w:rsidP="009F66A4">
      <w:pPr>
        <w:spacing w:line="276" w:lineRule="auto"/>
        <w:ind w:left="5529"/>
        <w:jc w:val="center"/>
        <w:rPr>
          <w:sz w:val="28"/>
          <w:szCs w:val="22"/>
        </w:rPr>
      </w:pPr>
      <w:r>
        <w:rPr>
          <w:sz w:val="28"/>
          <w:szCs w:val="22"/>
        </w:rPr>
        <w:t>п</w:t>
      </w:r>
      <w:r w:rsidRPr="00706297">
        <w:rPr>
          <w:sz w:val="28"/>
          <w:szCs w:val="22"/>
        </w:rPr>
        <w:t>остановлением</w:t>
      </w:r>
      <w:r>
        <w:rPr>
          <w:sz w:val="28"/>
          <w:szCs w:val="22"/>
        </w:rPr>
        <w:t xml:space="preserve"> </w:t>
      </w:r>
      <w:r w:rsidRPr="00706297">
        <w:rPr>
          <w:sz w:val="28"/>
          <w:szCs w:val="22"/>
        </w:rPr>
        <w:t>Правительства</w:t>
      </w:r>
    </w:p>
    <w:p w:rsidR="009F66A4" w:rsidRPr="00706297" w:rsidRDefault="009F66A4" w:rsidP="009F66A4">
      <w:pPr>
        <w:spacing w:line="276" w:lineRule="auto"/>
        <w:ind w:left="5529"/>
        <w:jc w:val="center"/>
        <w:rPr>
          <w:sz w:val="28"/>
          <w:szCs w:val="22"/>
        </w:rPr>
      </w:pPr>
      <w:r w:rsidRPr="00706297">
        <w:rPr>
          <w:sz w:val="28"/>
          <w:szCs w:val="22"/>
        </w:rPr>
        <w:t>Российской Федерации</w:t>
      </w:r>
    </w:p>
    <w:p w:rsidR="009F66A4" w:rsidRPr="00706297" w:rsidRDefault="009F66A4" w:rsidP="009F66A4">
      <w:pPr>
        <w:spacing w:line="276" w:lineRule="auto"/>
        <w:ind w:left="5529"/>
        <w:jc w:val="center"/>
        <w:rPr>
          <w:sz w:val="28"/>
          <w:szCs w:val="22"/>
        </w:rPr>
      </w:pPr>
      <w:r w:rsidRPr="00706297">
        <w:rPr>
          <w:sz w:val="28"/>
          <w:szCs w:val="22"/>
        </w:rPr>
        <w:t>от «    »</w:t>
      </w:r>
      <w:r>
        <w:rPr>
          <w:sz w:val="28"/>
          <w:szCs w:val="22"/>
        </w:rPr>
        <w:t xml:space="preserve"> __________ ___</w:t>
      </w:r>
      <w:r w:rsidRPr="00706297">
        <w:rPr>
          <w:sz w:val="28"/>
          <w:szCs w:val="22"/>
        </w:rPr>
        <w:t xml:space="preserve"> № ______</w:t>
      </w:r>
    </w:p>
    <w:p w:rsidR="009F66A4" w:rsidRPr="00706297" w:rsidRDefault="009F66A4" w:rsidP="009F66A4">
      <w:pPr>
        <w:spacing w:line="276" w:lineRule="auto"/>
        <w:ind w:firstLine="709"/>
        <w:jc w:val="both"/>
        <w:rPr>
          <w:sz w:val="28"/>
          <w:szCs w:val="22"/>
        </w:rPr>
      </w:pPr>
    </w:p>
    <w:p w:rsidR="009F66A4" w:rsidRPr="00706297" w:rsidRDefault="009F66A4" w:rsidP="009F66A4">
      <w:pPr>
        <w:spacing w:line="276" w:lineRule="auto"/>
        <w:ind w:firstLine="709"/>
        <w:jc w:val="both"/>
        <w:rPr>
          <w:sz w:val="28"/>
          <w:szCs w:val="22"/>
        </w:rPr>
      </w:pPr>
    </w:p>
    <w:p w:rsidR="009F66A4" w:rsidRPr="00706297" w:rsidRDefault="009F66A4" w:rsidP="009F66A4">
      <w:pPr>
        <w:spacing w:line="276" w:lineRule="auto"/>
        <w:ind w:firstLine="709"/>
        <w:jc w:val="center"/>
        <w:rPr>
          <w:sz w:val="28"/>
          <w:szCs w:val="22"/>
        </w:rPr>
      </w:pPr>
      <w:r w:rsidRPr="00706297">
        <w:rPr>
          <w:sz w:val="28"/>
          <w:szCs w:val="22"/>
        </w:rPr>
        <w:t>Изменения,</w:t>
      </w:r>
    </w:p>
    <w:p w:rsidR="009F66A4" w:rsidRPr="00706297" w:rsidRDefault="009F66A4" w:rsidP="009F66A4">
      <w:pPr>
        <w:spacing w:line="276" w:lineRule="auto"/>
        <w:ind w:firstLine="709"/>
        <w:jc w:val="center"/>
        <w:rPr>
          <w:sz w:val="28"/>
          <w:szCs w:val="22"/>
        </w:rPr>
      </w:pPr>
      <w:r w:rsidRPr="00706297">
        <w:rPr>
          <w:sz w:val="28"/>
          <w:szCs w:val="22"/>
        </w:rPr>
        <w:t>которые вносятся в акты Правительства Российской Федерации</w:t>
      </w:r>
    </w:p>
    <w:p w:rsidR="009F66A4" w:rsidRPr="00706297" w:rsidRDefault="009F66A4" w:rsidP="009F66A4">
      <w:pPr>
        <w:spacing w:line="276" w:lineRule="auto"/>
        <w:ind w:firstLine="709"/>
        <w:jc w:val="both"/>
        <w:rPr>
          <w:sz w:val="28"/>
          <w:szCs w:val="22"/>
        </w:rPr>
      </w:pPr>
    </w:p>
    <w:p w:rsidR="009F66A4" w:rsidRPr="00706297" w:rsidRDefault="009F66A4" w:rsidP="009F66A4">
      <w:pPr>
        <w:autoSpaceDE w:val="0"/>
        <w:autoSpaceDN w:val="0"/>
        <w:adjustRightInd w:val="0"/>
        <w:spacing w:line="276" w:lineRule="auto"/>
        <w:ind w:firstLine="567"/>
        <w:jc w:val="both"/>
        <w:rPr>
          <w:sz w:val="28"/>
          <w:szCs w:val="22"/>
        </w:rPr>
      </w:pPr>
      <w:r w:rsidRPr="00706297">
        <w:rPr>
          <w:sz w:val="28"/>
          <w:szCs w:val="22"/>
        </w:rPr>
        <w:t xml:space="preserve">1. Подпункт «ж» пункта 3 </w:t>
      </w:r>
      <w:r>
        <w:rPr>
          <w:sz w:val="28"/>
          <w:szCs w:val="22"/>
        </w:rPr>
        <w:t>о</w:t>
      </w:r>
      <w:r w:rsidRPr="00706297">
        <w:rPr>
          <w:sz w:val="28"/>
          <w:szCs w:val="22"/>
        </w:rPr>
        <w:t xml:space="preserve">бщих </w:t>
      </w:r>
      <w:hyperlink r:id="rId9" w:history="1">
        <w:proofErr w:type="gramStart"/>
        <w:r w:rsidRPr="00706297">
          <w:rPr>
            <w:sz w:val="28"/>
            <w:szCs w:val="22"/>
          </w:rPr>
          <w:t>требовани</w:t>
        </w:r>
      </w:hyperlink>
      <w:r w:rsidRPr="00706297">
        <w:rPr>
          <w:sz w:val="28"/>
          <w:szCs w:val="22"/>
        </w:rPr>
        <w:t>й</w:t>
      </w:r>
      <w:proofErr w:type="gramEnd"/>
      <w:r w:rsidRPr="00706297">
        <w:rPr>
          <w:sz w:val="28"/>
          <w:szCs w:val="22"/>
        </w:rPr>
        <w:t xml:space="preserve"> к установлению случаев и условий продления срока исполнения бюджетной меры принуждения, утвержденных постановлением Правительства Российской Федерации от </w:t>
      </w:r>
      <w:r w:rsidRPr="00706297">
        <w:rPr>
          <w:sz w:val="28"/>
          <w:szCs w:val="22"/>
        </w:rPr>
        <w:br/>
        <w:t xml:space="preserve">24 октября 2018 г. № 1268 «Об утверждении общих требований к установлению случаев и условий продления срока исполнения бюджетной меры принуждения» (Собрание законодательства Российской Федерации, 2018, № 44, ст. 6761; </w:t>
      </w:r>
      <w:proofErr w:type="gramStart"/>
      <w:r w:rsidRPr="00706297">
        <w:rPr>
          <w:sz w:val="28"/>
          <w:szCs w:val="22"/>
        </w:rPr>
        <w:t>2019, № 49, ст. 7129; 2020, № 25, ст. 3904), дополнить абзацами следующего содержания:</w:t>
      </w:r>
      <w:proofErr w:type="gramEnd"/>
    </w:p>
    <w:p w:rsidR="009F66A4" w:rsidRPr="00706297" w:rsidRDefault="009F66A4" w:rsidP="009F66A4">
      <w:pPr>
        <w:autoSpaceDE w:val="0"/>
        <w:autoSpaceDN w:val="0"/>
        <w:adjustRightInd w:val="0"/>
        <w:spacing w:line="276" w:lineRule="auto"/>
        <w:ind w:firstLine="567"/>
        <w:jc w:val="both"/>
        <w:rPr>
          <w:sz w:val="28"/>
          <w:szCs w:val="22"/>
        </w:rPr>
      </w:pPr>
      <w:proofErr w:type="gramStart"/>
      <w:r w:rsidRPr="00706297">
        <w:rPr>
          <w:sz w:val="28"/>
          <w:szCs w:val="22"/>
        </w:rPr>
        <w:t>«Обязательство, предусмотренное абзацем первым настоящего подпункта, не подлежит исполнению по итогам отчетного года субъектом Российской Федерации, в отношении которого принято решение о продлении исполнения бюджетной меры принуждения, в случае прекращения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избрания (назначения) другого лица высшим должностным лицом субъекта Российской Федерации (руководителем высшего исполнительного</w:t>
      </w:r>
      <w:proofErr w:type="gramEnd"/>
      <w:r w:rsidRPr="00706297">
        <w:rPr>
          <w:sz w:val="28"/>
          <w:szCs w:val="22"/>
        </w:rPr>
        <w:t xml:space="preserve"> органа государственной власти субъекта Российской Федерации) (временно </w:t>
      </w:r>
      <w:proofErr w:type="gramStart"/>
      <w:r w:rsidRPr="00706297">
        <w:rPr>
          <w:sz w:val="28"/>
          <w:szCs w:val="22"/>
        </w:rPr>
        <w:t>исполняющим</w:t>
      </w:r>
      <w:proofErr w:type="gramEnd"/>
      <w:r w:rsidRPr="00706297">
        <w:rPr>
          <w:sz w:val="28"/>
          <w:szCs w:val="22"/>
        </w:rPr>
        <w:t xml:space="preserve">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F66A4" w:rsidRPr="00706297" w:rsidRDefault="009F66A4" w:rsidP="009F66A4">
      <w:pPr>
        <w:autoSpaceDE w:val="0"/>
        <w:autoSpaceDN w:val="0"/>
        <w:adjustRightInd w:val="0"/>
        <w:spacing w:line="276" w:lineRule="auto"/>
        <w:ind w:firstLine="567"/>
        <w:jc w:val="both"/>
        <w:rPr>
          <w:sz w:val="28"/>
          <w:szCs w:val="22"/>
        </w:rPr>
      </w:pPr>
      <w:proofErr w:type="gramStart"/>
      <w:r w:rsidRPr="00706297">
        <w:rPr>
          <w:sz w:val="28"/>
          <w:szCs w:val="22"/>
        </w:rPr>
        <w:t>Указанное освобождение от исполнения обязательства, предусмотренного абзацем первым настоящего подпункта, применяется единожды в течение срока полномочий вновь избранного (назначенного)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 условии, что данное лицо не принимало</w:t>
      </w:r>
      <w:proofErr w:type="gramEnd"/>
      <w:r w:rsidRPr="00706297">
        <w:rPr>
          <w:sz w:val="28"/>
          <w:szCs w:val="22"/>
        </w:rPr>
        <w:t xml:space="preserve"> обязательств, указанных в пункте 3 настоящего документа.</w:t>
      </w:r>
    </w:p>
    <w:p w:rsidR="009F66A4" w:rsidRPr="00706297" w:rsidRDefault="009F66A4" w:rsidP="009F66A4">
      <w:pPr>
        <w:autoSpaceDE w:val="0"/>
        <w:autoSpaceDN w:val="0"/>
        <w:adjustRightInd w:val="0"/>
        <w:spacing w:line="276" w:lineRule="auto"/>
        <w:ind w:firstLine="567"/>
        <w:jc w:val="both"/>
        <w:rPr>
          <w:sz w:val="28"/>
          <w:szCs w:val="22"/>
        </w:rPr>
      </w:pPr>
      <w:r w:rsidRPr="00706297">
        <w:rPr>
          <w:sz w:val="28"/>
          <w:szCs w:val="22"/>
        </w:rPr>
        <w:lastRenderedPageBreak/>
        <w:t>В случае освобождения от исполнения обязательства, предусмотренного абзацем первым настоящего подпункта, исполнение бюджетной меры принуждения осуществляется в срок, определенный соглашением (с учетом дополнительных соглашений), заключенным в соответствии с пунктом 5 настоящего документа.</w:t>
      </w:r>
    </w:p>
    <w:p w:rsidR="009F66A4" w:rsidRPr="00706297" w:rsidRDefault="009F66A4" w:rsidP="009F66A4">
      <w:pPr>
        <w:autoSpaceDE w:val="0"/>
        <w:autoSpaceDN w:val="0"/>
        <w:adjustRightInd w:val="0"/>
        <w:spacing w:line="276" w:lineRule="auto"/>
        <w:ind w:firstLine="567"/>
        <w:jc w:val="both"/>
        <w:rPr>
          <w:sz w:val="28"/>
          <w:szCs w:val="22"/>
        </w:rPr>
      </w:pPr>
      <w:r w:rsidRPr="00706297">
        <w:rPr>
          <w:sz w:val="28"/>
          <w:szCs w:val="22"/>
        </w:rPr>
        <w:t>Случаи освобождения муниципального образования от принятых обязательств по итогам отчетного года устанавливаются решением высшего исполнительного органа государственной власти субъекта Российской Федерации, финансовый орган которого принимает решение о применении бюджетной меры принуждения</w:t>
      </w:r>
      <w:proofErr w:type="gramStart"/>
      <w:r w:rsidRPr="00706297">
        <w:rPr>
          <w:sz w:val="28"/>
          <w:szCs w:val="22"/>
        </w:rPr>
        <w:t>.».</w:t>
      </w:r>
      <w:proofErr w:type="gramEnd"/>
    </w:p>
    <w:p w:rsidR="009F66A4" w:rsidRPr="00706297" w:rsidRDefault="009F66A4" w:rsidP="009F66A4">
      <w:pPr>
        <w:autoSpaceDE w:val="0"/>
        <w:autoSpaceDN w:val="0"/>
        <w:adjustRightInd w:val="0"/>
        <w:spacing w:line="276" w:lineRule="auto"/>
        <w:ind w:firstLine="567"/>
        <w:jc w:val="both"/>
        <w:rPr>
          <w:sz w:val="28"/>
          <w:szCs w:val="28"/>
        </w:rPr>
      </w:pPr>
      <w:r w:rsidRPr="00706297">
        <w:rPr>
          <w:sz w:val="28"/>
          <w:szCs w:val="22"/>
        </w:rPr>
        <w:t xml:space="preserve">2. Постановление Правительства Российской Федерации от 13 июня 2020 г. № 858 «О продлении </w:t>
      </w:r>
      <w:proofErr w:type="gramStart"/>
      <w:r w:rsidRPr="00706297">
        <w:rPr>
          <w:sz w:val="28"/>
          <w:szCs w:val="22"/>
        </w:rPr>
        <w:t>срока продления исполнения бюджетной меры принуждения</w:t>
      </w:r>
      <w:proofErr w:type="gramEnd"/>
      <w:r w:rsidRPr="00706297">
        <w:rPr>
          <w:sz w:val="28"/>
          <w:szCs w:val="22"/>
        </w:rPr>
        <w:t xml:space="preserve"> и внесении изменений в общие требования к установлению случаев и условий продления срока исполнения бюджетной меры принуждения» (Собрание законодательства Российской Федерации, 2020, № 25, ст. 3904) дополнить пунктом 2.1 </w:t>
      </w:r>
      <w:r w:rsidRPr="00706297">
        <w:rPr>
          <w:sz w:val="28"/>
          <w:szCs w:val="28"/>
        </w:rPr>
        <w:t>следующего содержания:</w:t>
      </w:r>
    </w:p>
    <w:p w:rsidR="009F66A4" w:rsidRPr="00706297" w:rsidRDefault="009F66A4" w:rsidP="009F66A4">
      <w:pPr>
        <w:autoSpaceDE w:val="0"/>
        <w:autoSpaceDN w:val="0"/>
        <w:adjustRightInd w:val="0"/>
        <w:spacing w:line="276" w:lineRule="auto"/>
        <w:ind w:firstLine="567"/>
        <w:jc w:val="both"/>
        <w:rPr>
          <w:sz w:val="28"/>
          <w:szCs w:val="28"/>
        </w:rPr>
      </w:pPr>
      <w:r w:rsidRPr="00706297">
        <w:rPr>
          <w:sz w:val="28"/>
          <w:szCs w:val="28"/>
        </w:rPr>
        <w:t xml:space="preserve">«2.1. </w:t>
      </w:r>
      <w:proofErr w:type="gramStart"/>
      <w:r w:rsidRPr="00706297">
        <w:rPr>
          <w:sz w:val="28"/>
          <w:szCs w:val="28"/>
        </w:rPr>
        <w:t xml:space="preserve">Обязательство, предусмотренное </w:t>
      </w:r>
      <w:r w:rsidRPr="00706297">
        <w:rPr>
          <w:sz w:val="28"/>
          <w:szCs w:val="22"/>
        </w:rPr>
        <w:t>подпунктом «б» пункта 2 настоящего постановления</w:t>
      </w:r>
      <w:r w:rsidRPr="00706297">
        <w:rPr>
          <w:sz w:val="28"/>
          <w:szCs w:val="28"/>
        </w:rPr>
        <w:t>, не подлеж</w:t>
      </w:r>
      <w:r>
        <w:rPr>
          <w:sz w:val="28"/>
          <w:szCs w:val="28"/>
        </w:rPr>
        <w:t>и</w:t>
      </w:r>
      <w:r w:rsidRPr="00706297">
        <w:rPr>
          <w:sz w:val="28"/>
          <w:szCs w:val="28"/>
        </w:rPr>
        <w:t>т исполнению по итогам отчетного года субъектом Российской Федерации, в отношении которого принято решение о продлении исполнения бюджетной меры принуждения, в случае прекращения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избрания (назначения) другого лица высшим должностным лицом субъекта Российской Федерации (руководителем</w:t>
      </w:r>
      <w:proofErr w:type="gramEnd"/>
      <w:r w:rsidRPr="00706297">
        <w:rPr>
          <w:sz w:val="28"/>
          <w:szCs w:val="28"/>
        </w:rPr>
        <w:t xml:space="preserve"> высшего исполнительного органа государственной власти субъекта Российской Федерации) (временно </w:t>
      </w:r>
      <w:proofErr w:type="gramStart"/>
      <w:r w:rsidRPr="00706297">
        <w:rPr>
          <w:sz w:val="28"/>
          <w:szCs w:val="28"/>
        </w:rPr>
        <w:t>исполняющим</w:t>
      </w:r>
      <w:proofErr w:type="gramEnd"/>
      <w:r w:rsidRPr="00706297">
        <w:rPr>
          <w:sz w:val="28"/>
          <w:szCs w:val="28"/>
        </w:rPr>
        <w:t xml:space="preserve">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F66A4" w:rsidRPr="00706297" w:rsidRDefault="009F66A4" w:rsidP="009F66A4">
      <w:pPr>
        <w:autoSpaceDE w:val="0"/>
        <w:autoSpaceDN w:val="0"/>
        <w:adjustRightInd w:val="0"/>
        <w:spacing w:line="276" w:lineRule="auto"/>
        <w:ind w:firstLine="567"/>
        <w:jc w:val="both"/>
        <w:rPr>
          <w:sz w:val="28"/>
          <w:szCs w:val="28"/>
        </w:rPr>
      </w:pPr>
      <w:proofErr w:type="gramStart"/>
      <w:r w:rsidRPr="00706297">
        <w:rPr>
          <w:sz w:val="28"/>
          <w:szCs w:val="28"/>
        </w:rPr>
        <w:t>Указанное освобождение от исполнения обязательства, предусмотренного подпункт</w:t>
      </w:r>
      <w:r>
        <w:rPr>
          <w:sz w:val="28"/>
          <w:szCs w:val="28"/>
        </w:rPr>
        <w:t>ом</w:t>
      </w:r>
      <w:r w:rsidRPr="00706297">
        <w:rPr>
          <w:sz w:val="28"/>
          <w:szCs w:val="22"/>
        </w:rPr>
        <w:t xml:space="preserve"> «б» пункта 2 настоящего постановления</w:t>
      </w:r>
      <w:r w:rsidRPr="00706297">
        <w:rPr>
          <w:sz w:val="28"/>
          <w:szCs w:val="28"/>
        </w:rPr>
        <w:t>, применяется единожды в течение срока полномочий вновь избранного (назначенного)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 условии, что данное лицо</w:t>
      </w:r>
      <w:proofErr w:type="gramEnd"/>
      <w:r w:rsidRPr="00706297">
        <w:rPr>
          <w:sz w:val="28"/>
          <w:szCs w:val="28"/>
        </w:rPr>
        <w:t xml:space="preserve"> не принимало обязательств, указанных в пункте 3 общих требований.</w:t>
      </w:r>
    </w:p>
    <w:p w:rsidR="009F66A4" w:rsidRPr="00706297" w:rsidRDefault="009F66A4" w:rsidP="009F66A4">
      <w:pPr>
        <w:autoSpaceDE w:val="0"/>
        <w:autoSpaceDN w:val="0"/>
        <w:adjustRightInd w:val="0"/>
        <w:spacing w:line="276" w:lineRule="auto"/>
        <w:ind w:firstLine="567"/>
        <w:jc w:val="both"/>
        <w:rPr>
          <w:sz w:val="28"/>
          <w:szCs w:val="28"/>
        </w:rPr>
      </w:pPr>
      <w:r w:rsidRPr="00706297">
        <w:rPr>
          <w:sz w:val="28"/>
          <w:szCs w:val="28"/>
        </w:rPr>
        <w:lastRenderedPageBreak/>
        <w:t>В случае освобождения от исполнения обязательства, предусмотренного подпункт</w:t>
      </w:r>
      <w:r>
        <w:rPr>
          <w:sz w:val="28"/>
          <w:szCs w:val="28"/>
        </w:rPr>
        <w:t>ом</w:t>
      </w:r>
      <w:r w:rsidRPr="00706297">
        <w:rPr>
          <w:sz w:val="28"/>
          <w:szCs w:val="28"/>
        </w:rPr>
        <w:t xml:space="preserve"> «б» пункта 2 настоящего постановления, исполнение бюджетной меры принуждения осуществляется в срок, определенный соглашением (с учетом дополнительных соглашений), заключенным в соответствии с пунктом 5 общих требований</w:t>
      </w:r>
      <w:proofErr w:type="gramStart"/>
      <w:r w:rsidRPr="00706297">
        <w:rPr>
          <w:sz w:val="28"/>
          <w:szCs w:val="28"/>
        </w:rPr>
        <w:t>.».</w:t>
      </w:r>
      <w:proofErr w:type="gramEnd"/>
    </w:p>
    <w:p w:rsidR="009F66A4" w:rsidRPr="00706297" w:rsidRDefault="009F66A4" w:rsidP="00E952CB">
      <w:pPr>
        <w:spacing w:line="276" w:lineRule="auto"/>
        <w:ind w:firstLine="709"/>
        <w:jc w:val="both"/>
        <w:rPr>
          <w:sz w:val="28"/>
          <w:szCs w:val="22"/>
        </w:rPr>
      </w:pPr>
    </w:p>
    <w:sectPr w:rsidR="009F66A4" w:rsidRPr="00706297" w:rsidSect="00970F11">
      <w:headerReference w:type="default" r:id="rId10"/>
      <w:headerReference w:type="first" r:id="rId11"/>
      <w:pgSz w:w="11906" w:h="16838" w:code="9"/>
      <w:pgMar w:top="1418" w:right="849" w:bottom="1135" w:left="1276" w:header="426" w:footer="25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F94" w:rsidRDefault="00F04F94" w:rsidP="00B619A6">
      <w:r>
        <w:separator/>
      </w:r>
    </w:p>
  </w:endnote>
  <w:endnote w:type="continuationSeparator" w:id="0">
    <w:p w:rsidR="00F04F94" w:rsidRDefault="00F04F94" w:rsidP="00B61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F94" w:rsidRDefault="00F04F94" w:rsidP="00B619A6">
      <w:r>
        <w:separator/>
      </w:r>
    </w:p>
  </w:footnote>
  <w:footnote w:type="continuationSeparator" w:id="0">
    <w:p w:rsidR="00F04F94" w:rsidRDefault="00F04F94" w:rsidP="00B61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D2B" w:rsidRDefault="00C05D2B">
    <w:pPr>
      <w:pStyle w:val="ab"/>
      <w:jc w:val="center"/>
    </w:pPr>
    <w:r>
      <w:fldChar w:fldCharType="begin"/>
    </w:r>
    <w:r>
      <w:instrText>PAGE   \* MERGEFORMAT</w:instrText>
    </w:r>
    <w:r>
      <w:fldChar w:fldCharType="separate"/>
    </w:r>
    <w:r w:rsidR="00917634" w:rsidRPr="00917634">
      <w:rPr>
        <w:noProof/>
        <w:lang w:val="ru-RU"/>
      </w:rPr>
      <w:t>4</w:t>
    </w:r>
    <w:r>
      <w:fldChar w:fldCharType="end"/>
    </w:r>
  </w:p>
  <w:p w:rsidR="00C05D2B" w:rsidRDefault="00C05D2B">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D2B" w:rsidRDefault="00C05D2B">
    <w:pPr>
      <w:pStyle w:val="ab"/>
      <w:jc w:val="center"/>
    </w:pPr>
  </w:p>
  <w:p w:rsidR="00C05D2B" w:rsidRDefault="00C05D2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4661E"/>
    <w:multiLevelType w:val="hybridMultilevel"/>
    <w:tmpl w:val="84FA0E4C"/>
    <w:lvl w:ilvl="0" w:tplc="15AAA0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B9A1575"/>
    <w:multiLevelType w:val="hybridMultilevel"/>
    <w:tmpl w:val="CBD67DDC"/>
    <w:lvl w:ilvl="0" w:tplc="7520A894">
      <w:start w:val="3"/>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BCA218D"/>
    <w:multiLevelType w:val="hybridMultilevel"/>
    <w:tmpl w:val="9E7ECCFA"/>
    <w:lvl w:ilvl="0" w:tplc="A1502D2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E0A7985"/>
    <w:multiLevelType w:val="hybridMultilevel"/>
    <w:tmpl w:val="49F219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319028F"/>
    <w:multiLevelType w:val="hybridMultilevel"/>
    <w:tmpl w:val="2042F332"/>
    <w:lvl w:ilvl="0" w:tplc="8F6483FE">
      <w:start w:val="1"/>
      <w:numFmt w:val="decimal"/>
      <w:lvlText w:val="%1."/>
      <w:lvlJc w:val="left"/>
      <w:pPr>
        <w:ind w:left="4814" w:hanging="112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829219A"/>
    <w:multiLevelType w:val="hybridMultilevel"/>
    <w:tmpl w:val="D422CED4"/>
    <w:lvl w:ilvl="0" w:tplc="04190019">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A9F7D1D"/>
    <w:multiLevelType w:val="hybridMultilevel"/>
    <w:tmpl w:val="FDAAF3F2"/>
    <w:lvl w:ilvl="0" w:tplc="67161F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D6E4B87"/>
    <w:multiLevelType w:val="hybridMultilevel"/>
    <w:tmpl w:val="4A368378"/>
    <w:lvl w:ilvl="0" w:tplc="D32E0C9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F287872"/>
    <w:multiLevelType w:val="hybridMultilevel"/>
    <w:tmpl w:val="38823822"/>
    <w:lvl w:ilvl="0" w:tplc="8242AB46">
      <w:start w:val="1"/>
      <w:numFmt w:val="decimal"/>
      <w:lvlText w:val="%1."/>
      <w:lvlJc w:val="left"/>
      <w:pPr>
        <w:ind w:left="894" w:hanging="360"/>
      </w:pPr>
      <w:rPr>
        <w:rFonts w:hint="default"/>
        <w:color w:val="000000"/>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9">
    <w:nsid w:val="51CB1A18"/>
    <w:multiLevelType w:val="hybridMultilevel"/>
    <w:tmpl w:val="3FC25470"/>
    <w:lvl w:ilvl="0" w:tplc="DD4A1D1C">
      <w:start w:val="3"/>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DC34EF4"/>
    <w:multiLevelType w:val="hybridMultilevel"/>
    <w:tmpl w:val="548C0F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D441941"/>
    <w:multiLevelType w:val="hybridMultilevel"/>
    <w:tmpl w:val="DA129BF0"/>
    <w:lvl w:ilvl="0" w:tplc="34180D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4C44306"/>
    <w:multiLevelType w:val="hybridMultilevel"/>
    <w:tmpl w:val="5E9C1830"/>
    <w:lvl w:ilvl="0" w:tplc="16ECD350">
      <w:start w:val="1"/>
      <w:numFmt w:val="decimal"/>
      <w:lvlText w:val="%1."/>
      <w:lvlJc w:val="left"/>
      <w:pPr>
        <w:ind w:left="1696" w:hanging="112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75D7F08"/>
    <w:multiLevelType w:val="hybridMultilevel"/>
    <w:tmpl w:val="29D42448"/>
    <w:lvl w:ilvl="0" w:tplc="26B2FFDC">
      <w:start w:val="1"/>
      <w:numFmt w:val="decimal"/>
      <w:lvlText w:val="%1."/>
      <w:lvlJc w:val="left"/>
      <w:pPr>
        <w:ind w:left="1035" w:hanging="468"/>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B0302F2"/>
    <w:multiLevelType w:val="hybridMultilevel"/>
    <w:tmpl w:val="629422E0"/>
    <w:lvl w:ilvl="0" w:tplc="A1502D2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BCC1024"/>
    <w:multiLevelType w:val="hybridMultilevel"/>
    <w:tmpl w:val="8982D148"/>
    <w:lvl w:ilvl="0" w:tplc="8F6483FE">
      <w:start w:val="1"/>
      <w:numFmt w:val="decimal"/>
      <w:lvlText w:val="%1."/>
      <w:lvlJc w:val="left"/>
      <w:pPr>
        <w:ind w:left="1696" w:hanging="112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EE1591C"/>
    <w:multiLevelType w:val="hybridMultilevel"/>
    <w:tmpl w:val="C01EB59A"/>
    <w:lvl w:ilvl="0" w:tplc="FAF29A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8"/>
  </w:num>
  <w:num w:numId="3">
    <w:abstractNumId w:val="11"/>
  </w:num>
  <w:num w:numId="4">
    <w:abstractNumId w:val="7"/>
  </w:num>
  <w:num w:numId="5">
    <w:abstractNumId w:val="13"/>
  </w:num>
  <w:num w:numId="6">
    <w:abstractNumId w:val="5"/>
  </w:num>
  <w:num w:numId="7">
    <w:abstractNumId w:val="2"/>
  </w:num>
  <w:num w:numId="8">
    <w:abstractNumId w:val="16"/>
  </w:num>
  <w:num w:numId="9">
    <w:abstractNumId w:val="14"/>
  </w:num>
  <w:num w:numId="10">
    <w:abstractNumId w:val="15"/>
  </w:num>
  <w:num w:numId="11">
    <w:abstractNumId w:val="6"/>
  </w:num>
  <w:num w:numId="12">
    <w:abstractNumId w:val="12"/>
  </w:num>
  <w:num w:numId="13">
    <w:abstractNumId w:val="9"/>
  </w:num>
  <w:num w:numId="14">
    <w:abstractNumId w:val="4"/>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B85"/>
    <w:rsid w:val="00004787"/>
    <w:rsid w:val="00004C7D"/>
    <w:rsid w:val="00006A7F"/>
    <w:rsid w:val="00006B8D"/>
    <w:rsid w:val="00011A6C"/>
    <w:rsid w:val="000138EF"/>
    <w:rsid w:val="00017FC7"/>
    <w:rsid w:val="00020148"/>
    <w:rsid w:val="000227C3"/>
    <w:rsid w:val="000228BC"/>
    <w:rsid w:val="00031152"/>
    <w:rsid w:val="00032A33"/>
    <w:rsid w:val="000331E2"/>
    <w:rsid w:val="00036D01"/>
    <w:rsid w:val="00036FA9"/>
    <w:rsid w:val="0004001F"/>
    <w:rsid w:val="0004263B"/>
    <w:rsid w:val="000441D8"/>
    <w:rsid w:val="00044741"/>
    <w:rsid w:val="000453C1"/>
    <w:rsid w:val="00046E64"/>
    <w:rsid w:val="000517F2"/>
    <w:rsid w:val="00051DAB"/>
    <w:rsid w:val="000569A8"/>
    <w:rsid w:val="00061A72"/>
    <w:rsid w:val="00061D18"/>
    <w:rsid w:val="00063519"/>
    <w:rsid w:val="0006770C"/>
    <w:rsid w:val="00067B54"/>
    <w:rsid w:val="00071468"/>
    <w:rsid w:val="00074B81"/>
    <w:rsid w:val="000806E9"/>
    <w:rsid w:val="0008267C"/>
    <w:rsid w:val="00084968"/>
    <w:rsid w:val="00084E20"/>
    <w:rsid w:val="0008681A"/>
    <w:rsid w:val="000876EF"/>
    <w:rsid w:val="000925D1"/>
    <w:rsid w:val="00092F56"/>
    <w:rsid w:val="00095FAE"/>
    <w:rsid w:val="000A0452"/>
    <w:rsid w:val="000A1DD9"/>
    <w:rsid w:val="000A54FE"/>
    <w:rsid w:val="000A7619"/>
    <w:rsid w:val="000B1324"/>
    <w:rsid w:val="000B7BE6"/>
    <w:rsid w:val="000C2762"/>
    <w:rsid w:val="000C2F05"/>
    <w:rsid w:val="000C6CAE"/>
    <w:rsid w:val="000C7D68"/>
    <w:rsid w:val="000D2894"/>
    <w:rsid w:val="000D4347"/>
    <w:rsid w:val="000D671F"/>
    <w:rsid w:val="000D7246"/>
    <w:rsid w:val="000F10E2"/>
    <w:rsid w:val="000F154E"/>
    <w:rsid w:val="000F7E65"/>
    <w:rsid w:val="000F7F0B"/>
    <w:rsid w:val="00100165"/>
    <w:rsid w:val="0010474F"/>
    <w:rsid w:val="00105091"/>
    <w:rsid w:val="001158FA"/>
    <w:rsid w:val="00115D83"/>
    <w:rsid w:val="00115DA0"/>
    <w:rsid w:val="00121470"/>
    <w:rsid w:val="00122671"/>
    <w:rsid w:val="00123D94"/>
    <w:rsid w:val="00143447"/>
    <w:rsid w:val="00154BE9"/>
    <w:rsid w:val="00164F68"/>
    <w:rsid w:val="00166EBA"/>
    <w:rsid w:val="00167137"/>
    <w:rsid w:val="0017370B"/>
    <w:rsid w:val="00174959"/>
    <w:rsid w:val="00175602"/>
    <w:rsid w:val="001766FB"/>
    <w:rsid w:val="001801AA"/>
    <w:rsid w:val="00182B2A"/>
    <w:rsid w:val="001865AD"/>
    <w:rsid w:val="00192A70"/>
    <w:rsid w:val="0019333B"/>
    <w:rsid w:val="00193D00"/>
    <w:rsid w:val="001963C6"/>
    <w:rsid w:val="001A25ED"/>
    <w:rsid w:val="001A2B98"/>
    <w:rsid w:val="001B1624"/>
    <w:rsid w:val="001B3A57"/>
    <w:rsid w:val="001C0872"/>
    <w:rsid w:val="001C26AC"/>
    <w:rsid w:val="001C76CC"/>
    <w:rsid w:val="001D02A5"/>
    <w:rsid w:val="001D5107"/>
    <w:rsid w:val="001D6524"/>
    <w:rsid w:val="001D7967"/>
    <w:rsid w:val="001D7DDA"/>
    <w:rsid w:val="001E2194"/>
    <w:rsid w:val="001E3083"/>
    <w:rsid w:val="001E3363"/>
    <w:rsid w:val="001E4408"/>
    <w:rsid w:val="001E7835"/>
    <w:rsid w:val="001F2B9B"/>
    <w:rsid w:val="00202A92"/>
    <w:rsid w:val="00206FB6"/>
    <w:rsid w:val="00213E2C"/>
    <w:rsid w:val="00214C74"/>
    <w:rsid w:val="00217DEC"/>
    <w:rsid w:val="00220C4B"/>
    <w:rsid w:val="0022279C"/>
    <w:rsid w:val="00224945"/>
    <w:rsid w:val="00233977"/>
    <w:rsid w:val="00234A69"/>
    <w:rsid w:val="00240639"/>
    <w:rsid w:val="00240E02"/>
    <w:rsid w:val="002415FB"/>
    <w:rsid w:val="002443C1"/>
    <w:rsid w:val="00246159"/>
    <w:rsid w:val="00250C43"/>
    <w:rsid w:val="0025399B"/>
    <w:rsid w:val="00255CBE"/>
    <w:rsid w:val="0025645C"/>
    <w:rsid w:val="00260CD6"/>
    <w:rsid w:val="002629A1"/>
    <w:rsid w:val="00264D43"/>
    <w:rsid w:val="00265BB9"/>
    <w:rsid w:val="00266562"/>
    <w:rsid w:val="00266C90"/>
    <w:rsid w:val="0027199E"/>
    <w:rsid w:val="00272459"/>
    <w:rsid w:val="00272677"/>
    <w:rsid w:val="0027420A"/>
    <w:rsid w:val="00281C65"/>
    <w:rsid w:val="00287940"/>
    <w:rsid w:val="002936A7"/>
    <w:rsid w:val="00297C1B"/>
    <w:rsid w:val="002A6D85"/>
    <w:rsid w:val="002A75E6"/>
    <w:rsid w:val="002B24C7"/>
    <w:rsid w:val="002B278F"/>
    <w:rsid w:val="002B30B1"/>
    <w:rsid w:val="002C22F6"/>
    <w:rsid w:val="002C35FC"/>
    <w:rsid w:val="002C50E4"/>
    <w:rsid w:val="002C7813"/>
    <w:rsid w:val="002D41EE"/>
    <w:rsid w:val="002D6310"/>
    <w:rsid w:val="002E3166"/>
    <w:rsid w:val="002F41AA"/>
    <w:rsid w:val="002F4220"/>
    <w:rsid w:val="002F6581"/>
    <w:rsid w:val="00301D94"/>
    <w:rsid w:val="0030242D"/>
    <w:rsid w:val="0030268F"/>
    <w:rsid w:val="00302C83"/>
    <w:rsid w:val="003031D3"/>
    <w:rsid w:val="00313F3F"/>
    <w:rsid w:val="003148D5"/>
    <w:rsid w:val="00321001"/>
    <w:rsid w:val="00322D4B"/>
    <w:rsid w:val="00323F46"/>
    <w:rsid w:val="00330938"/>
    <w:rsid w:val="00331122"/>
    <w:rsid w:val="003541B8"/>
    <w:rsid w:val="0036783D"/>
    <w:rsid w:val="0037066E"/>
    <w:rsid w:val="003709D9"/>
    <w:rsid w:val="00380AF7"/>
    <w:rsid w:val="00381DC6"/>
    <w:rsid w:val="00383E4F"/>
    <w:rsid w:val="00385BD7"/>
    <w:rsid w:val="00387EDF"/>
    <w:rsid w:val="00391072"/>
    <w:rsid w:val="00391CAE"/>
    <w:rsid w:val="00397960"/>
    <w:rsid w:val="003A4A00"/>
    <w:rsid w:val="003A5325"/>
    <w:rsid w:val="003A79CF"/>
    <w:rsid w:val="003B3AF6"/>
    <w:rsid w:val="003B3C92"/>
    <w:rsid w:val="003B4F17"/>
    <w:rsid w:val="003C1CB1"/>
    <w:rsid w:val="003C5875"/>
    <w:rsid w:val="003C5CF6"/>
    <w:rsid w:val="003C710B"/>
    <w:rsid w:val="003D0085"/>
    <w:rsid w:val="003D2213"/>
    <w:rsid w:val="003D4284"/>
    <w:rsid w:val="003D7C2E"/>
    <w:rsid w:val="003E15C2"/>
    <w:rsid w:val="003E15FA"/>
    <w:rsid w:val="003F697A"/>
    <w:rsid w:val="003F72AF"/>
    <w:rsid w:val="00403E65"/>
    <w:rsid w:val="004069F9"/>
    <w:rsid w:val="0040766E"/>
    <w:rsid w:val="00407A10"/>
    <w:rsid w:val="0041454F"/>
    <w:rsid w:val="004155FA"/>
    <w:rsid w:val="00417333"/>
    <w:rsid w:val="00420DCE"/>
    <w:rsid w:val="0042435C"/>
    <w:rsid w:val="00431BB9"/>
    <w:rsid w:val="00436D57"/>
    <w:rsid w:val="004403B9"/>
    <w:rsid w:val="00441B4A"/>
    <w:rsid w:val="00442ED4"/>
    <w:rsid w:val="0045173F"/>
    <w:rsid w:val="004543CD"/>
    <w:rsid w:val="004547E8"/>
    <w:rsid w:val="00454AF0"/>
    <w:rsid w:val="00460E90"/>
    <w:rsid w:val="004666E9"/>
    <w:rsid w:val="004720D8"/>
    <w:rsid w:val="00473A96"/>
    <w:rsid w:val="00474B72"/>
    <w:rsid w:val="004757C9"/>
    <w:rsid w:val="004819B3"/>
    <w:rsid w:val="00482CDC"/>
    <w:rsid w:val="00483527"/>
    <w:rsid w:val="00487C58"/>
    <w:rsid w:val="00490CB0"/>
    <w:rsid w:val="004945C8"/>
    <w:rsid w:val="004952F1"/>
    <w:rsid w:val="004A04B7"/>
    <w:rsid w:val="004A08E1"/>
    <w:rsid w:val="004A37E3"/>
    <w:rsid w:val="004B138A"/>
    <w:rsid w:val="004C312A"/>
    <w:rsid w:val="004C3834"/>
    <w:rsid w:val="004C6C50"/>
    <w:rsid w:val="004D4594"/>
    <w:rsid w:val="004D532E"/>
    <w:rsid w:val="004E3FCE"/>
    <w:rsid w:val="004E546E"/>
    <w:rsid w:val="004E6912"/>
    <w:rsid w:val="004F1BEF"/>
    <w:rsid w:val="004F26DB"/>
    <w:rsid w:val="004F6082"/>
    <w:rsid w:val="004F6112"/>
    <w:rsid w:val="00500F88"/>
    <w:rsid w:val="005017ED"/>
    <w:rsid w:val="0050338F"/>
    <w:rsid w:val="00506B0F"/>
    <w:rsid w:val="00511D3E"/>
    <w:rsid w:val="00513063"/>
    <w:rsid w:val="0051699F"/>
    <w:rsid w:val="005241BD"/>
    <w:rsid w:val="00525772"/>
    <w:rsid w:val="00525817"/>
    <w:rsid w:val="00533E26"/>
    <w:rsid w:val="00543E4F"/>
    <w:rsid w:val="00546837"/>
    <w:rsid w:val="00546DAD"/>
    <w:rsid w:val="0054738F"/>
    <w:rsid w:val="00555621"/>
    <w:rsid w:val="005610F4"/>
    <w:rsid w:val="00563327"/>
    <w:rsid w:val="00564143"/>
    <w:rsid w:val="00567EA4"/>
    <w:rsid w:val="00574158"/>
    <w:rsid w:val="00574CC2"/>
    <w:rsid w:val="00575286"/>
    <w:rsid w:val="00580313"/>
    <w:rsid w:val="0058509D"/>
    <w:rsid w:val="0058788C"/>
    <w:rsid w:val="00594322"/>
    <w:rsid w:val="005966D2"/>
    <w:rsid w:val="005971F4"/>
    <w:rsid w:val="005A2DDA"/>
    <w:rsid w:val="005A56BE"/>
    <w:rsid w:val="005B14F9"/>
    <w:rsid w:val="005B3D4C"/>
    <w:rsid w:val="005B58AB"/>
    <w:rsid w:val="005B792C"/>
    <w:rsid w:val="005B7C34"/>
    <w:rsid w:val="005C22FF"/>
    <w:rsid w:val="005C6859"/>
    <w:rsid w:val="005D44A1"/>
    <w:rsid w:val="005D73CE"/>
    <w:rsid w:val="005E0567"/>
    <w:rsid w:val="005F0250"/>
    <w:rsid w:val="005F5A99"/>
    <w:rsid w:val="00605A18"/>
    <w:rsid w:val="00607EA5"/>
    <w:rsid w:val="006117C0"/>
    <w:rsid w:val="00612728"/>
    <w:rsid w:val="006146EC"/>
    <w:rsid w:val="00614F52"/>
    <w:rsid w:val="006150B6"/>
    <w:rsid w:val="006161A0"/>
    <w:rsid w:val="00616235"/>
    <w:rsid w:val="00620811"/>
    <w:rsid w:val="006229D1"/>
    <w:rsid w:val="0062418B"/>
    <w:rsid w:val="00626751"/>
    <w:rsid w:val="00630083"/>
    <w:rsid w:val="00636C9A"/>
    <w:rsid w:val="00641B4C"/>
    <w:rsid w:val="00642EDF"/>
    <w:rsid w:val="00644DA4"/>
    <w:rsid w:val="00645C73"/>
    <w:rsid w:val="00646142"/>
    <w:rsid w:val="00655156"/>
    <w:rsid w:val="00655908"/>
    <w:rsid w:val="00657B36"/>
    <w:rsid w:val="00657C40"/>
    <w:rsid w:val="0066034B"/>
    <w:rsid w:val="00660B88"/>
    <w:rsid w:val="00662432"/>
    <w:rsid w:val="00666944"/>
    <w:rsid w:val="00666D17"/>
    <w:rsid w:val="00667C22"/>
    <w:rsid w:val="00673867"/>
    <w:rsid w:val="00673AE0"/>
    <w:rsid w:val="00677E31"/>
    <w:rsid w:val="00690059"/>
    <w:rsid w:val="006920D7"/>
    <w:rsid w:val="00692503"/>
    <w:rsid w:val="00693580"/>
    <w:rsid w:val="0069508A"/>
    <w:rsid w:val="006A20AF"/>
    <w:rsid w:val="006A735B"/>
    <w:rsid w:val="006A7C8F"/>
    <w:rsid w:val="006B2B43"/>
    <w:rsid w:val="006B3C89"/>
    <w:rsid w:val="006B7BE7"/>
    <w:rsid w:val="006C1AF0"/>
    <w:rsid w:val="006C2984"/>
    <w:rsid w:val="006C5178"/>
    <w:rsid w:val="006D2EA8"/>
    <w:rsid w:val="006D31B2"/>
    <w:rsid w:val="006D3FD1"/>
    <w:rsid w:val="006D66DD"/>
    <w:rsid w:val="006E1F74"/>
    <w:rsid w:val="006E4C42"/>
    <w:rsid w:val="006E5E2F"/>
    <w:rsid w:val="006E63BA"/>
    <w:rsid w:val="006F3C42"/>
    <w:rsid w:val="006F3E3B"/>
    <w:rsid w:val="006F428F"/>
    <w:rsid w:val="006F4C73"/>
    <w:rsid w:val="00702DD1"/>
    <w:rsid w:val="00706297"/>
    <w:rsid w:val="00710621"/>
    <w:rsid w:val="00712269"/>
    <w:rsid w:val="0071440E"/>
    <w:rsid w:val="00715368"/>
    <w:rsid w:val="00720A9A"/>
    <w:rsid w:val="00721E68"/>
    <w:rsid w:val="0072787B"/>
    <w:rsid w:val="00733B62"/>
    <w:rsid w:val="00743534"/>
    <w:rsid w:val="00746DEE"/>
    <w:rsid w:val="0075006A"/>
    <w:rsid w:val="007522F5"/>
    <w:rsid w:val="00752BB1"/>
    <w:rsid w:val="00753D91"/>
    <w:rsid w:val="007628E3"/>
    <w:rsid w:val="00772162"/>
    <w:rsid w:val="00772FA4"/>
    <w:rsid w:val="00775354"/>
    <w:rsid w:val="00775659"/>
    <w:rsid w:val="00777A2A"/>
    <w:rsid w:val="00782894"/>
    <w:rsid w:val="00785A38"/>
    <w:rsid w:val="007876A7"/>
    <w:rsid w:val="007901E2"/>
    <w:rsid w:val="00791E33"/>
    <w:rsid w:val="007968DB"/>
    <w:rsid w:val="007A1FD7"/>
    <w:rsid w:val="007A4E99"/>
    <w:rsid w:val="007A6ADB"/>
    <w:rsid w:val="007B2807"/>
    <w:rsid w:val="007B292D"/>
    <w:rsid w:val="007B3A4B"/>
    <w:rsid w:val="007B5909"/>
    <w:rsid w:val="007B75D0"/>
    <w:rsid w:val="007D29C4"/>
    <w:rsid w:val="007E59F4"/>
    <w:rsid w:val="007E73EB"/>
    <w:rsid w:val="007F116C"/>
    <w:rsid w:val="007F259A"/>
    <w:rsid w:val="007F295A"/>
    <w:rsid w:val="007F3B65"/>
    <w:rsid w:val="007F5094"/>
    <w:rsid w:val="00804790"/>
    <w:rsid w:val="008047A7"/>
    <w:rsid w:val="0080492E"/>
    <w:rsid w:val="008077AA"/>
    <w:rsid w:val="00813ED1"/>
    <w:rsid w:val="00821B14"/>
    <w:rsid w:val="008226B1"/>
    <w:rsid w:val="0082283A"/>
    <w:rsid w:val="00823C85"/>
    <w:rsid w:val="008262AA"/>
    <w:rsid w:val="00833A4A"/>
    <w:rsid w:val="00833EC1"/>
    <w:rsid w:val="00835E5F"/>
    <w:rsid w:val="008402B5"/>
    <w:rsid w:val="008415D4"/>
    <w:rsid w:val="00851670"/>
    <w:rsid w:val="008526DC"/>
    <w:rsid w:val="0085552A"/>
    <w:rsid w:val="0085642D"/>
    <w:rsid w:val="00860D23"/>
    <w:rsid w:val="0086627C"/>
    <w:rsid w:val="00867964"/>
    <w:rsid w:val="00871DBC"/>
    <w:rsid w:val="00876AD4"/>
    <w:rsid w:val="0087731E"/>
    <w:rsid w:val="008828A1"/>
    <w:rsid w:val="00885D98"/>
    <w:rsid w:val="008A1BD9"/>
    <w:rsid w:val="008A46C1"/>
    <w:rsid w:val="008A5FD4"/>
    <w:rsid w:val="008A696B"/>
    <w:rsid w:val="008A7B09"/>
    <w:rsid w:val="008B4F0F"/>
    <w:rsid w:val="008B746B"/>
    <w:rsid w:val="008C4472"/>
    <w:rsid w:val="008D0904"/>
    <w:rsid w:val="008E0D00"/>
    <w:rsid w:val="008F2F11"/>
    <w:rsid w:val="009006AC"/>
    <w:rsid w:val="00900CA7"/>
    <w:rsid w:val="00904E75"/>
    <w:rsid w:val="0091086F"/>
    <w:rsid w:val="00915A94"/>
    <w:rsid w:val="00917634"/>
    <w:rsid w:val="00917B56"/>
    <w:rsid w:val="00920453"/>
    <w:rsid w:val="0092153E"/>
    <w:rsid w:val="0092156C"/>
    <w:rsid w:val="0092227B"/>
    <w:rsid w:val="009230B3"/>
    <w:rsid w:val="00925EAC"/>
    <w:rsid w:val="0093382D"/>
    <w:rsid w:val="00933F96"/>
    <w:rsid w:val="00934C4C"/>
    <w:rsid w:val="00935857"/>
    <w:rsid w:val="0094579D"/>
    <w:rsid w:val="00950A09"/>
    <w:rsid w:val="00952305"/>
    <w:rsid w:val="0095377F"/>
    <w:rsid w:val="00954500"/>
    <w:rsid w:val="00954BB7"/>
    <w:rsid w:val="009576A2"/>
    <w:rsid w:val="009626CF"/>
    <w:rsid w:val="0096308B"/>
    <w:rsid w:val="00963655"/>
    <w:rsid w:val="00964937"/>
    <w:rsid w:val="00965236"/>
    <w:rsid w:val="00970F11"/>
    <w:rsid w:val="00973DC9"/>
    <w:rsid w:val="009773C3"/>
    <w:rsid w:val="009823FC"/>
    <w:rsid w:val="00990D3B"/>
    <w:rsid w:val="00992959"/>
    <w:rsid w:val="00993FC4"/>
    <w:rsid w:val="009961D4"/>
    <w:rsid w:val="009A0721"/>
    <w:rsid w:val="009A1B4E"/>
    <w:rsid w:val="009A371A"/>
    <w:rsid w:val="009A3F67"/>
    <w:rsid w:val="009A7C7A"/>
    <w:rsid w:val="009B0A91"/>
    <w:rsid w:val="009B1CC1"/>
    <w:rsid w:val="009B4581"/>
    <w:rsid w:val="009B510A"/>
    <w:rsid w:val="009B58F2"/>
    <w:rsid w:val="009C0541"/>
    <w:rsid w:val="009C145C"/>
    <w:rsid w:val="009C249A"/>
    <w:rsid w:val="009D36C5"/>
    <w:rsid w:val="009E127A"/>
    <w:rsid w:val="009E3441"/>
    <w:rsid w:val="009E78F1"/>
    <w:rsid w:val="009F0310"/>
    <w:rsid w:val="009F1F18"/>
    <w:rsid w:val="009F27BE"/>
    <w:rsid w:val="009F57E8"/>
    <w:rsid w:val="009F66A4"/>
    <w:rsid w:val="00A0075E"/>
    <w:rsid w:val="00A0076D"/>
    <w:rsid w:val="00A1211F"/>
    <w:rsid w:val="00A12C53"/>
    <w:rsid w:val="00A17F44"/>
    <w:rsid w:val="00A20EE9"/>
    <w:rsid w:val="00A44565"/>
    <w:rsid w:val="00A47505"/>
    <w:rsid w:val="00A514A2"/>
    <w:rsid w:val="00A656C0"/>
    <w:rsid w:val="00A65895"/>
    <w:rsid w:val="00A72A0B"/>
    <w:rsid w:val="00A72DCF"/>
    <w:rsid w:val="00A7448E"/>
    <w:rsid w:val="00A77ACD"/>
    <w:rsid w:val="00A77AF9"/>
    <w:rsid w:val="00A8102C"/>
    <w:rsid w:val="00A81712"/>
    <w:rsid w:val="00A82529"/>
    <w:rsid w:val="00A918A5"/>
    <w:rsid w:val="00A920C6"/>
    <w:rsid w:val="00A94E6E"/>
    <w:rsid w:val="00A965DC"/>
    <w:rsid w:val="00AA5236"/>
    <w:rsid w:val="00AA6786"/>
    <w:rsid w:val="00AA71EA"/>
    <w:rsid w:val="00AA785B"/>
    <w:rsid w:val="00AB3F5C"/>
    <w:rsid w:val="00AC0D8D"/>
    <w:rsid w:val="00AC2A78"/>
    <w:rsid w:val="00AC536F"/>
    <w:rsid w:val="00AE0B92"/>
    <w:rsid w:val="00AE0F85"/>
    <w:rsid w:val="00AE4BD5"/>
    <w:rsid w:val="00AE4D70"/>
    <w:rsid w:val="00AE6503"/>
    <w:rsid w:val="00AF5D57"/>
    <w:rsid w:val="00AF6A04"/>
    <w:rsid w:val="00B040B6"/>
    <w:rsid w:val="00B049E7"/>
    <w:rsid w:val="00B10081"/>
    <w:rsid w:val="00B160D0"/>
    <w:rsid w:val="00B16243"/>
    <w:rsid w:val="00B2433D"/>
    <w:rsid w:val="00B25EDC"/>
    <w:rsid w:val="00B26221"/>
    <w:rsid w:val="00B264AF"/>
    <w:rsid w:val="00B32E33"/>
    <w:rsid w:val="00B441BA"/>
    <w:rsid w:val="00B50A57"/>
    <w:rsid w:val="00B5478D"/>
    <w:rsid w:val="00B57440"/>
    <w:rsid w:val="00B601AA"/>
    <w:rsid w:val="00B6064B"/>
    <w:rsid w:val="00B619A6"/>
    <w:rsid w:val="00B65589"/>
    <w:rsid w:val="00B65AF0"/>
    <w:rsid w:val="00B7069C"/>
    <w:rsid w:val="00B70A1B"/>
    <w:rsid w:val="00B72118"/>
    <w:rsid w:val="00B73A76"/>
    <w:rsid w:val="00B81932"/>
    <w:rsid w:val="00B86821"/>
    <w:rsid w:val="00B87913"/>
    <w:rsid w:val="00B9011D"/>
    <w:rsid w:val="00B90199"/>
    <w:rsid w:val="00B92F23"/>
    <w:rsid w:val="00B973D7"/>
    <w:rsid w:val="00BA6729"/>
    <w:rsid w:val="00BB5CE3"/>
    <w:rsid w:val="00BB7150"/>
    <w:rsid w:val="00BC1E6C"/>
    <w:rsid w:val="00BC1EE1"/>
    <w:rsid w:val="00BC61B8"/>
    <w:rsid w:val="00BD3A1B"/>
    <w:rsid w:val="00BD5526"/>
    <w:rsid w:val="00BE05CD"/>
    <w:rsid w:val="00BE34D2"/>
    <w:rsid w:val="00BE583F"/>
    <w:rsid w:val="00BE5928"/>
    <w:rsid w:val="00BF1145"/>
    <w:rsid w:val="00BF1E57"/>
    <w:rsid w:val="00BF66A7"/>
    <w:rsid w:val="00C021DF"/>
    <w:rsid w:val="00C031F9"/>
    <w:rsid w:val="00C04286"/>
    <w:rsid w:val="00C04A28"/>
    <w:rsid w:val="00C05D2B"/>
    <w:rsid w:val="00C1118A"/>
    <w:rsid w:val="00C213DF"/>
    <w:rsid w:val="00C21525"/>
    <w:rsid w:val="00C21852"/>
    <w:rsid w:val="00C2548C"/>
    <w:rsid w:val="00C2558B"/>
    <w:rsid w:val="00C33715"/>
    <w:rsid w:val="00C3457B"/>
    <w:rsid w:val="00C43D42"/>
    <w:rsid w:val="00C5326E"/>
    <w:rsid w:val="00C565AD"/>
    <w:rsid w:val="00C61CD5"/>
    <w:rsid w:val="00C640E1"/>
    <w:rsid w:val="00C7010E"/>
    <w:rsid w:val="00C709D5"/>
    <w:rsid w:val="00C82A4B"/>
    <w:rsid w:val="00C838BD"/>
    <w:rsid w:val="00C84A04"/>
    <w:rsid w:val="00C946D2"/>
    <w:rsid w:val="00C95381"/>
    <w:rsid w:val="00C956E8"/>
    <w:rsid w:val="00C971CA"/>
    <w:rsid w:val="00CA1D4B"/>
    <w:rsid w:val="00CA2300"/>
    <w:rsid w:val="00CB2586"/>
    <w:rsid w:val="00CB2C55"/>
    <w:rsid w:val="00CC03B2"/>
    <w:rsid w:val="00CC32B1"/>
    <w:rsid w:val="00CD01F3"/>
    <w:rsid w:val="00CE335E"/>
    <w:rsid w:val="00CE5460"/>
    <w:rsid w:val="00CF10BC"/>
    <w:rsid w:val="00CF4471"/>
    <w:rsid w:val="00D001A2"/>
    <w:rsid w:val="00D10E23"/>
    <w:rsid w:val="00D11748"/>
    <w:rsid w:val="00D13CAF"/>
    <w:rsid w:val="00D20873"/>
    <w:rsid w:val="00D218F5"/>
    <w:rsid w:val="00D27A73"/>
    <w:rsid w:val="00D32477"/>
    <w:rsid w:val="00D36E07"/>
    <w:rsid w:val="00D37866"/>
    <w:rsid w:val="00D44FF7"/>
    <w:rsid w:val="00D45ADD"/>
    <w:rsid w:val="00D601DE"/>
    <w:rsid w:val="00D62D7D"/>
    <w:rsid w:val="00D63CC9"/>
    <w:rsid w:val="00D644F3"/>
    <w:rsid w:val="00D656F1"/>
    <w:rsid w:val="00D75585"/>
    <w:rsid w:val="00D77C79"/>
    <w:rsid w:val="00D825C7"/>
    <w:rsid w:val="00D87664"/>
    <w:rsid w:val="00DA03C3"/>
    <w:rsid w:val="00DA1C2E"/>
    <w:rsid w:val="00DA6504"/>
    <w:rsid w:val="00DA7A78"/>
    <w:rsid w:val="00DB0289"/>
    <w:rsid w:val="00DB2026"/>
    <w:rsid w:val="00DB39B6"/>
    <w:rsid w:val="00DB4B97"/>
    <w:rsid w:val="00DB7FF1"/>
    <w:rsid w:val="00DC5883"/>
    <w:rsid w:val="00DC62FF"/>
    <w:rsid w:val="00DD1064"/>
    <w:rsid w:val="00DD1168"/>
    <w:rsid w:val="00DD2EC9"/>
    <w:rsid w:val="00DD3E23"/>
    <w:rsid w:val="00DD6CCB"/>
    <w:rsid w:val="00DD6D2D"/>
    <w:rsid w:val="00DD7D4D"/>
    <w:rsid w:val="00DE4113"/>
    <w:rsid w:val="00DF13D0"/>
    <w:rsid w:val="00DF21BA"/>
    <w:rsid w:val="00DF2439"/>
    <w:rsid w:val="00DF7BFF"/>
    <w:rsid w:val="00DF7F84"/>
    <w:rsid w:val="00E018A0"/>
    <w:rsid w:val="00E01C26"/>
    <w:rsid w:val="00E03123"/>
    <w:rsid w:val="00E053B3"/>
    <w:rsid w:val="00E05BE1"/>
    <w:rsid w:val="00E077FA"/>
    <w:rsid w:val="00E11B6B"/>
    <w:rsid w:val="00E13F2D"/>
    <w:rsid w:val="00E15B47"/>
    <w:rsid w:val="00E20F57"/>
    <w:rsid w:val="00E2602B"/>
    <w:rsid w:val="00E261FE"/>
    <w:rsid w:val="00E267C4"/>
    <w:rsid w:val="00E3367F"/>
    <w:rsid w:val="00E357AB"/>
    <w:rsid w:val="00E36D09"/>
    <w:rsid w:val="00E51E76"/>
    <w:rsid w:val="00E52840"/>
    <w:rsid w:val="00E5396B"/>
    <w:rsid w:val="00E5454B"/>
    <w:rsid w:val="00E54995"/>
    <w:rsid w:val="00E5583C"/>
    <w:rsid w:val="00E558E0"/>
    <w:rsid w:val="00E575D3"/>
    <w:rsid w:val="00E6584B"/>
    <w:rsid w:val="00E76750"/>
    <w:rsid w:val="00E822B6"/>
    <w:rsid w:val="00E86215"/>
    <w:rsid w:val="00E9379C"/>
    <w:rsid w:val="00E937DB"/>
    <w:rsid w:val="00E952CB"/>
    <w:rsid w:val="00E971FC"/>
    <w:rsid w:val="00E97931"/>
    <w:rsid w:val="00EA0494"/>
    <w:rsid w:val="00EA06BF"/>
    <w:rsid w:val="00EA1DE6"/>
    <w:rsid w:val="00EA4B85"/>
    <w:rsid w:val="00EA5F42"/>
    <w:rsid w:val="00EA641D"/>
    <w:rsid w:val="00EA74B7"/>
    <w:rsid w:val="00EB044A"/>
    <w:rsid w:val="00EB2547"/>
    <w:rsid w:val="00EB2FAC"/>
    <w:rsid w:val="00EB5AB3"/>
    <w:rsid w:val="00EB7729"/>
    <w:rsid w:val="00EC35F7"/>
    <w:rsid w:val="00EC59CD"/>
    <w:rsid w:val="00EC7DAD"/>
    <w:rsid w:val="00ED0226"/>
    <w:rsid w:val="00ED1506"/>
    <w:rsid w:val="00ED3027"/>
    <w:rsid w:val="00ED6950"/>
    <w:rsid w:val="00EF2CAE"/>
    <w:rsid w:val="00EF3A19"/>
    <w:rsid w:val="00EF70BE"/>
    <w:rsid w:val="00F00DE9"/>
    <w:rsid w:val="00F011B1"/>
    <w:rsid w:val="00F04F94"/>
    <w:rsid w:val="00F05214"/>
    <w:rsid w:val="00F077E6"/>
    <w:rsid w:val="00F10234"/>
    <w:rsid w:val="00F11CA3"/>
    <w:rsid w:val="00F149BD"/>
    <w:rsid w:val="00F20817"/>
    <w:rsid w:val="00F21A00"/>
    <w:rsid w:val="00F228A8"/>
    <w:rsid w:val="00F257CE"/>
    <w:rsid w:val="00F340A4"/>
    <w:rsid w:val="00F34EE1"/>
    <w:rsid w:val="00F369FD"/>
    <w:rsid w:val="00F37080"/>
    <w:rsid w:val="00F4073D"/>
    <w:rsid w:val="00F438D4"/>
    <w:rsid w:val="00F441AA"/>
    <w:rsid w:val="00F51603"/>
    <w:rsid w:val="00F54AFA"/>
    <w:rsid w:val="00F55270"/>
    <w:rsid w:val="00F55EEC"/>
    <w:rsid w:val="00F6427F"/>
    <w:rsid w:val="00F844AC"/>
    <w:rsid w:val="00F92C56"/>
    <w:rsid w:val="00F95F37"/>
    <w:rsid w:val="00F9618E"/>
    <w:rsid w:val="00F9670A"/>
    <w:rsid w:val="00FB0B21"/>
    <w:rsid w:val="00FB4926"/>
    <w:rsid w:val="00FB4BAD"/>
    <w:rsid w:val="00FB6919"/>
    <w:rsid w:val="00FC5965"/>
    <w:rsid w:val="00FC66DF"/>
    <w:rsid w:val="00FC7171"/>
    <w:rsid w:val="00FD0498"/>
    <w:rsid w:val="00FD2931"/>
    <w:rsid w:val="00FD329D"/>
    <w:rsid w:val="00FD5BC9"/>
    <w:rsid w:val="00FD7826"/>
    <w:rsid w:val="00FE2B78"/>
    <w:rsid w:val="00FE3BFB"/>
    <w:rsid w:val="00FE532C"/>
    <w:rsid w:val="00FE5AA3"/>
    <w:rsid w:val="00FE7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
    <w:qFormat/>
    <w:pPr>
      <w:keepNext/>
      <w:tabs>
        <w:tab w:val="left" w:pos="268"/>
        <w:tab w:val="center" w:pos="1692"/>
      </w:tabs>
      <w:spacing w:line="360" w:lineRule="auto"/>
      <w:outlineLvl w:val="0"/>
    </w:pPr>
    <w:rPr>
      <w:sz w:val="28"/>
      <w:szCs w:val="28"/>
      <w:lang w:val="x-none" w:eastAsia="x-none"/>
    </w:rPr>
  </w:style>
  <w:style w:type="paragraph" w:styleId="2">
    <w:name w:val="heading 2"/>
    <w:basedOn w:val="a"/>
    <w:next w:val="a"/>
    <w:link w:val="20"/>
    <w:qFormat/>
    <w:pPr>
      <w:keepNext/>
      <w:widowControl w:val="0"/>
      <w:outlineLvl w:val="1"/>
    </w:pPr>
    <w:rPr>
      <w:rFonts w:ascii="Arial" w:hAnsi="Arial"/>
      <w:szCs w:val="20"/>
      <w:lang w:val="x-none" w:eastAsia="x-none"/>
    </w:rPr>
  </w:style>
  <w:style w:type="paragraph" w:styleId="9">
    <w:name w:val="heading 9"/>
    <w:basedOn w:val="a"/>
    <w:next w:val="a"/>
    <w:link w:val="90"/>
    <w:qFormat/>
    <w:rsid w:val="006B7BE7"/>
    <w:pPr>
      <w:spacing w:before="240" w:after="60"/>
      <w:outlineLvl w:val="8"/>
    </w:pPr>
    <w:rPr>
      <w:rFonts w:ascii="Arial" w:hAnsi="Arial"/>
      <w:sz w:val="22"/>
      <w:szCs w:val="22"/>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widowControl w:val="0"/>
      <w:ind w:right="780"/>
      <w:jc w:val="both"/>
    </w:pPr>
    <w:rPr>
      <w:rFonts w:ascii="Arial" w:hAnsi="Arial"/>
      <w:szCs w:val="20"/>
    </w:rPr>
  </w:style>
  <w:style w:type="paragraph" w:styleId="a4">
    <w:name w:val="Balloon Text"/>
    <w:basedOn w:val="a"/>
    <w:semiHidden/>
    <w:rPr>
      <w:rFonts w:ascii="Tahoma" w:hAnsi="Tahoma" w:cs="Tahoma"/>
      <w:sz w:val="16"/>
      <w:szCs w:val="16"/>
    </w:rPr>
  </w:style>
  <w:style w:type="paragraph" w:styleId="21">
    <w:name w:val="Body Text 2"/>
    <w:basedOn w:val="a"/>
    <w:pPr>
      <w:jc w:val="both"/>
    </w:pPr>
    <w:rPr>
      <w:sz w:val="28"/>
    </w:rPr>
  </w:style>
  <w:style w:type="character" w:styleId="a5">
    <w:name w:val="Hyperlink"/>
    <w:rsid w:val="0025399B"/>
    <w:rPr>
      <w:color w:val="0000FF"/>
      <w:u w:val="single"/>
    </w:rPr>
  </w:style>
  <w:style w:type="paragraph" w:customStyle="1" w:styleId="a6">
    <w:name w:val=" Знак Знак Знак Знак"/>
    <w:basedOn w:val="a"/>
    <w:rsid w:val="006B7BE7"/>
    <w:pPr>
      <w:widowControl w:val="0"/>
      <w:tabs>
        <w:tab w:val="num" w:pos="1315"/>
      </w:tabs>
      <w:adjustRightInd w:val="0"/>
      <w:spacing w:after="160" w:line="240" w:lineRule="exact"/>
      <w:ind w:left="1315" w:hanging="180"/>
      <w:jc w:val="center"/>
    </w:pPr>
    <w:rPr>
      <w:b/>
      <w:i/>
      <w:sz w:val="28"/>
      <w:szCs w:val="20"/>
      <w:lang w:val="en-GB" w:eastAsia="en-US"/>
    </w:rPr>
  </w:style>
  <w:style w:type="character" w:customStyle="1" w:styleId="10">
    <w:name w:val="Заголовок 1 Знак"/>
    <w:link w:val="1"/>
    <w:rsid w:val="00B973D7"/>
    <w:rPr>
      <w:sz w:val="28"/>
      <w:szCs w:val="28"/>
    </w:rPr>
  </w:style>
  <w:style w:type="character" w:customStyle="1" w:styleId="20">
    <w:name w:val="Заголовок 2 Знак"/>
    <w:link w:val="2"/>
    <w:rsid w:val="00B973D7"/>
    <w:rPr>
      <w:rFonts w:ascii="Arial" w:hAnsi="Arial"/>
      <w:sz w:val="24"/>
    </w:rPr>
  </w:style>
  <w:style w:type="character" w:customStyle="1" w:styleId="90">
    <w:name w:val="Заголовок 9 Знак"/>
    <w:link w:val="9"/>
    <w:rsid w:val="00B973D7"/>
    <w:rPr>
      <w:rFonts w:ascii="Arial" w:hAnsi="Arial" w:cs="Arial"/>
      <w:sz w:val="22"/>
      <w:szCs w:val="22"/>
    </w:rPr>
  </w:style>
  <w:style w:type="paragraph" w:styleId="a7">
    <w:name w:val="footnote text"/>
    <w:basedOn w:val="a"/>
    <w:link w:val="a8"/>
    <w:unhideWhenUsed/>
    <w:rsid w:val="00B619A6"/>
    <w:rPr>
      <w:sz w:val="20"/>
      <w:szCs w:val="20"/>
    </w:rPr>
  </w:style>
  <w:style w:type="character" w:customStyle="1" w:styleId="a8">
    <w:name w:val="Текст сноски Знак"/>
    <w:basedOn w:val="a0"/>
    <w:link w:val="a7"/>
    <w:rsid w:val="00B619A6"/>
  </w:style>
  <w:style w:type="character" w:styleId="a9">
    <w:name w:val="footnote reference"/>
    <w:unhideWhenUsed/>
    <w:rsid w:val="00B619A6"/>
    <w:rPr>
      <w:vertAlign w:val="superscript"/>
    </w:rPr>
  </w:style>
  <w:style w:type="paragraph" w:customStyle="1" w:styleId="ConsPlusCell">
    <w:name w:val="ConsPlusCell"/>
    <w:uiPriority w:val="99"/>
    <w:rsid w:val="00511D3E"/>
    <w:pPr>
      <w:autoSpaceDE w:val="0"/>
      <w:autoSpaceDN w:val="0"/>
      <w:adjustRightInd w:val="0"/>
    </w:pPr>
    <w:rPr>
      <w:sz w:val="28"/>
      <w:szCs w:val="28"/>
    </w:rPr>
  </w:style>
  <w:style w:type="paragraph" w:styleId="aa">
    <w:name w:val="List Paragraph"/>
    <w:basedOn w:val="a"/>
    <w:uiPriority w:val="34"/>
    <w:qFormat/>
    <w:rsid w:val="00511D3E"/>
    <w:pPr>
      <w:spacing w:after="200" w:line="276" w:lineRule="auto"/>
      <w:ind w:left="720"/>
      <w:contextualSpacing/>
    </w:pPr>
    <w:rPr>
      <w:rFonts w:ascii="Calibri" w:hAnsi="Calibri"/>
      <w:sz w:val="22"/>
      <w:szCs w:val="22"/>
    </w:rPr>
  </w:style>
  <w:style w:type="paragraph" w:styleId="ab">
    <w:name w:val="header"/>
    <w:basedOn w:val="a"/>
    <w:link w:val="ac"/>
    <w:uiPriority w:val="99"/>
    <w:rsid w:val="00851670"/>
    <w:pPr>
      <w:tabs>
        <w:tab w:val="center" w:pos="4677"/>
        <w:tab w:val="right" w:pos="9355"/>
      </w:tabs>
    </w:pPr>
    <w:rPr>
      <w:lang w:val="x-none" w:eastAsia="x-none"/>
    </w:rPr>
  </w:style>
  <w:style w:type="character" w:customStyle="1" w:styleId="ac">
    <w:name w:val="Верхний колонтитул Знак"/>
    <w:link w:val="ab"/>
    <w:uiPriority w:val="99"/>
    <w:rsid w:val="00851670"/>
    <w:rPr>
      <w:sz w:val="24"/>
      <w:szCs w:val="24"/>
    </w:rPr>
  </w:style>
  <w:style w:type="paragraph" w:styleId="ad">
    <w:name w:val="footer"/>
    <w:basedOn w:val="a"/>
    <w:link w:val="ae"/>
    <w:uiPriority w:val="99"/>
    <w:rsid w:val="00851670"/>
    <w:pPr>
      <w:tabs>
        <w:tab w:val="center" w:pos="4677"/>
        <w:tab w:val="right" w:pos="9355"/>
      </w:tabs>
    </w:pPr>
    <w:rPr>
      <w:lang w:val="x-none" w:eastAsia="x-none"/>
    </w:rPr>
  </w:style>
  <w:style w:type="character" w:customStyle="1" w:styleId="ae">
    <w:name w:val="Нижний колонтитул Знак"/>
    <w:link w:val="ad"/>
    <w:uiPriority w:val="99"/>
    <w:rsid w:val="00851670"/>
    <w:rPr>
      <w:sz w:val="24"/>
      <w:szCs w:val="24"/>
    </w:rPr>
  </w:style>
  <w:style w:type="table" w:styleId="af">
    <w:name w:val="Table Grid"/>
    <w:basedOn w:val="a1"/>
    <w:uiPriority w:val="39"/>
    <w:rsid w:val="00C70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link w:val="23"/>
    <w:rsid w:val="00FD7826"/>
    <w:rPr>
      <w:sz w:val="28"/>
      <w:szCs w:val="28"/>
      <w:shd w:val="clear" w:color="auto" w:fill="FFFFFF"/>
    </w:rPr>
  </w:style>
  <w:style w:type="character" w:customStyle="1" w:styleId="24">
    <w:name w:val="Основной текст (2) + Полужирный"/>
    <w:rsid w:val="00FD782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23">
    <w:name w:val="Основной текст (2)"/>
    <w:basedOn w:val="a"/>
    <w:link w:val="22"/>
    <w:rsid w:val="00FD7826"/>
    <w:pPr>
      <w:widowControl w:val="0"/>
      <w:shd w:val="clear" w:color="auto" w:fill="FFFFFF"/>
      <w:spacing w:before="360" w:line="320" w:lineRule="exact"/>
      <w:ind w:firstLine="740"/>
      <w:jc w:val="both"/>
    </w:pPr>
    <w:rPr>
      <w:sz w:val="28"/>
      <w:szCs w:val="28"/>
    </w:rPr>
  </w:style>
  <w:style w:type="character" w:customStyle="1" w:styleId="5">
    <w:name w:val="Основной текст (5)_"/>
    <w:link w:val="50"/>
    <w:rsid w:val="00EB7729"/>
    <w:rPr>
      <w:b/>
      <w:bCs/>
      <w:sz w:val="28"/>
      <w:szCs w:val="28"/>
      <w:shd w:val="clear" w:color="auto" w:fill="FFFFFF"/>
    </w:rPr>
  </w:style>
  <w:style w:type="paragraph" w:customStyle="1" w:styleId="50">
    <w:name w:val="Основной текст (5)"/>
    <w:basedOn w:val="a"/>
    <w:link w:val="5"/>
    <w:rsid w:val="00EB7729"/>
    <w:pPr>
      <w:widowControl w:val="0"/>
      <w:shd w:val="clear" w:color="auto" w:fill="FFFFFF"/>
      <w:spacing w:line="336" w:lineRule="exact"/>
      <w:jc w:val="right"/>
    </w:pPr>
    <w:rPr>
      <w:b/>
      <w:bCs/>
      <w:sz w:val="28"/>
      <w:szCs w:val="28"/>
    </w:rPr>
  </w:style>
  <w:style w:type="paragraph" w:customStyle="1" w:styleId="CharChar1CharChar1CharChar">
    <w:name w:val="Char Char Знак Знак1 Char Char1 Знак Знак Char Char"/>
    <w:basedOn w:val="a"/>
    <w:rsid w:val="00775659"/>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
    <w:qFormat/>
    <w:pPr>
      <w:keepNext/>
      <w:tabs>
        <w:tab w:val="left" w:pos="268"/>
        <w:tab w:val="center" w:pos="1692"/>
      </w:tabs>
      <w:spacing w:line="360" w:lineRule="auto"/>
      <w:outlineLvl w:val="0"/>
    </w:pPr>
    <w:rPr>
      <w:sz w:val="28"/>
      <w:szCs w:val="28"/>
      <w:lang w:val="x-none" w:eastAsia="x-none"/>
    </w:rPr>
  </w:style>
  <w:style w:type="paragraph" w:styleId="2">
    <w:name w:val="heading 2"/>
    <w:basedOn w:val="a"/>
    <w:next w:val="a"/>
    <w:link w:val="20"/>
    <w:qFormat/>
    <w:pPr>
      <w:keepNext/>
      <w:widowControl w:val="0"/>
      <w:outlineLvl w:val="1"/>
    </w:pPr>
    <w:rPr>
      <w:rFonts w:ascii="Arial" w:hAnsi="Arial"/>
      <w:szCs w:val="20"/>
      <w:lang w:val="x-none" w:eastAsia="x-none"/>
    </w:rPr>
  </w:style>
  <w:style w:type="paragraph" w:styleId="9">
    <w:name w:val="heading 9"/>
    <w:basedOn w:val="a"/>
    <w:next w:val="a"/>
    <w:link w:val="90"/>
    <w:qFormat/>
    <w:rsid w:val="006B7BE7"/>
    <w:pPr>
      <w:spacing w:before="240" w:after="60"/>
      <w:outlineLvl w:val="8"/>
    </w:pPr>
    <w:rPr>
      <w:rFonts w:ascii="Arial" w:hAnsi="Arial"/>
      <w:sz w:val="22"/>
      <w:szCs w:val="22"/>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widowControl w:val="0"/>
      <w:ind w:right="780"/>
      <w:jc w:val="both"/>
    </w:pPr>
    <w:rPr>
      <w:rFonts w:ascii="Arial" w:hAnsi="Arial"/>
      <w:szCs w:val="20"/>
    </w:rPr>
  </w:style>
  <w:style w:type="paragraph" w:styleId="a4">
    <w:name w:val="Balloon Text"/>
    <w:basedOn w:val="a"/>
    <w:semiHidden/>
    <w:rPr>
      <w:rFonts w:ascii="Tahoma" w:hAnsi="Tahoma" w:cs="Tahoma"/>
      <w:sz w:val="16"/>
      <w:szCs w:val="16"/>
    </w:rPr>
  </w:style>
  <w:style w:type="paragraph" w:styleId="21">
    <w:name w:val="Body Text 2"/>
    <w:basedOn w:val="a"/>
    <w:pPr>
      <w:jc w:val="both"/>
    </w:pPr>
    <w:rPr>
      <w:sz w:val="28"/>
    </w:rPr>
  </w:style>
  <w:style w:type="character" w:styleId="a5">
    <w:name w:val="Hyperlink"/>
    <w:rsid w:val="0025399B"/>
    <w:rPr>
      <w:color w:val="0000FF"/>
      <w:u w:val="single"/>
    </w:rPr>
  </w:style>
  <w:style w:type="paragraph" w:customStyle="1" w:styleId="a6">
    <w:name w:val=" Знак Знак Знак Знак"/>
    <w:basedOn w:val="a"/>
    <w:rsid w:val="006B7BE7"/>
    <w:pPr>
      <w:widowControl w:val="0"/>
      <w:tabs>
        <w:tab w:val="num" w:pos="1315"/>
      </w:tabs>
      <w:adjustRightInd w:val="0"/>
      <w:spacing w:after="160" w:line="240" w:lineRule="exact"/>
      <w:ind w:left="1315" w:hanging="180"/>
      <w:jc w:val="center"/>
    </w:pPr>
    <w:rPr>
      <w:b/>
      <w:i/>
      <w:sz w:val="28"/>
      <w:szCs w:val="20"/>
      <w:lang w:val="en-GB" w:eastAsia="en-US"/>
    </w:rPr>
  </w:style>
  <w:style w:type="character" w:customStyle="1" w:styleId="10">
    <w:name w:val="Заголовок 1 Знак"/>
    <w:link w:val="1"/>
    <w:rsid w:val="00B973D7"/>
    <w:rPr>
      <w:sz w:val="28"/>
      <w:szCs w:val="28"/>
    </w:rPr>
  </w:style>
  <w:style w:type="character" w:customStyle="1" w:styleId="20">
    <w:name w:val="Заголовок 2 Знак"/>
    <w:link w:val="2"/>
    <w:rsid w:val="00B973D7"/>
    <w:rPr>
      <w:rFonts w:ascii="Arial" w:hAnsi="Arial"/>
      <w:sz w:val="24"/>
    </w:rPr>
  </w:style>
  <w:style w:type="character" w:customStyle="1" w:styleId="90">
    <w:name w:val="Заголовок 9 Знак"/>
    <w:link w:val="9"/>
    <w:rsid w:val="00B973D7"/>
    <w:rPr>
      <w:rFonts w:ascii="Arial" w:hAnsi="Arial" w:cs="Arial"/>
      <w:sz w:val="22"/>
      <w:szCs w:val="22"/>
    </w:rPr>
  </w:style>
  <w:style w:type="paragraph" w:styleId="a7">
    <w:name w:val="footnote text"/>
    <w:basedOn w:val="a"/>
    <w:link w:val="a8"/>
    <w:unhideWhenUsed/>
    <w:rsid w:val="00B619A6"/>
    <w:rPr>
      <w:sz w:val="20"/>
      <w:szCs w:val="20"/>
    </w:rPr>
  </w:style>
  <w:style w:type="character" w:customStyle="1" w:styleId="a8">
    <w:name w:val="Текст сноски Знак"/>
    <w:basedOn w:val="a0"/>
    <w:link w:val="a7"/>
    <w:rsid w:val="00B619A6"/>
  </w:style>
  <w:style w:type="character" w:styleId="a9">
    <w:name w:val="footnote reference"/>
    <w:unhideWhenUsed/>
    <w:rsid w:val="00B619A6"/>
    <w:rPr>
      <w:vertAlign w:val="superscript"/>
    </w:rPr>
  </w:style>
  <w:style w:type="paragraph" w:customStyle="1" w:styleId="ConsPlusCell">
    <w:name w:val="ConsPlusCell"/>
    <w:uiPriority w:val="99"/>
    <w:rsid w:val="00511D3E"/>
    <w:pPr>
      <w:autoSpaceDE w:val="0"/>
      <w:autoSpaceDN w:val="0"/>
      <w:adjustRightInd w:val="0"/>
    </w:pPr>
    <w:rPr>
      <w:sz w:val="28"/>
      <w:szCs w:val="28"/>
    </w:rPr>
  </w:style>
  <w:style w:type="paragraph" w:styleId="aa">
    <w:name w:val="List Paragraph"/>
    <w:basedOn w:val="a"/>
    <w:uiPriority w:val="34"/>
    <w:qFormat/>
    <w:rsid w:val="00511D3E"/>
    <w:pPr>
      <w:spacing w:after="200" w:line="276" w:lineRule="auto"/>
      <w:ind w:left="720"/>
      <w:contextualSpacing/>
    </w:pPr>
    <w:rPr>
      <w:rFonts w:ascii="Calibri" w:hAnsi="Calibri"/>
      <w:sz w:val="22"/>
      <w:szCs w:val="22"/>
    </w:rPr>
  </w:style>
  <w:style w:type="paragraph" w:styleId="ab">
    <w:name w:val="header"/>
    <w:basedOn w:val="a"/>
    <w:link w:val="ac"/>
    <w:uiPriority w:val="99"/>
    <w:rsid w:val="00851670"/>
    <w:pPr>
      <w:tabs>
        <w:tab w:val="center" w:pos="4677"/>
        <w:tab w:val="right" w:pos="9355"/>
      </w:tabs>
    </w:pPr>
    <w:rPr>
      <w:lang w:val="x-none" w:eastAsia="x-none"/>
    </w:rPr>
  </w:style>
  <w:style w:type="character" w:customStyle="1" w:styleId="ac">
    <w:name w:val="Верхний колонтитул Знак"/>
    <w:link w:val="ab"/>
    <w:uiPriority w:val="99"/>
    <w:rsid w:val="00851670"/>
    <w:rPr>
      <w:sz w:val="24"/>
      <w:szCs w:val="24"/>
    </w:rPr>
  </w:style>
  <w:style w:type="paragraph" w:styleId="ad">
    <w:name w:val="footer"/>
    <w:basedOn w:val="a"/>
    <w:link w:val="ae"/>
    <w:uiPriority w:val="99"/>
    <w:rsid w:val="00851670"/>
    <w:pPr>
      <w:tabs>
        <w:tab w:val="center" w:pos="4677"/>
        <w:tab w:val="right" w:pos="9355"/>
      </w:tabs>
    </w:pPr>
    <w:rPr>
      <w:lang w:val="x-none" w:eastAsia="x-none"/>
    </w:rPr>
  </w:style>
  <w:style w:type="character" w:customStyle="1" w:styleId="ae">
    <w:name w:val="Нижний колонтитул Знак"/>
    <w:link w:val="ad"/>
    <w:uiPriority w:val="99"/>
    <w:rsid w:val="00851670"/>
    <w:rPr>
      <w:sz w:val="24"/>
      <w:szCs w:val="24"/>
    </w:rPr>
  </w:style>
  <w:style w:type="table" w:styleId="af">
    <w:name w:val="Table Grid"/>
    <w:basedOn w:val="a1"/>
    <w:uiPriority w:val="39"/>
    <w:rsid w:val="00C70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link w:val="23"/>
    <w:rsid w:val="00FD7826"/>
    <w:rPr>
      <w:sz w:val="28"/>
      <w:szCs w:val="28"/>
      <w:shd w:val="clear" w:color="auto" w:fill="FFFFFF"/>
    </w:rPr>
  </w:style>
  <w:style w:type="character" w:customStyle="1" w:styleId="24">
    <w:name w:val="Основной текст (2) + Полужирный"/>
    <w:rsid w:val="00FD782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23">
    <w:name w:val="Основной текст (2)"/>
    <w:basedOn w:val="a"/>
    <w:link w:val="22"/>
    <w:rsid w:val="00FD7826"/>
    <w:pPr>
      <w:widowControl w:val="0"/>
      <w:shd w:val="clear" w:color="auto" w:fill="FFFFFF"/>
      <w:spacing w:before="360" w:line="320" w:lineRule="exact"/>
      <w:ind w:firstLine="740"/>
      <w:jc w:val="both"/>
    </w:pPr>
    <w:rPr>
      <w:sz w:val="28"/>
      <w:szCs w:val="28"/>
    </w:rPr>
  </w:style>
  <w:style w:type="character" w:customStyle="1" w:styleId="5">
    <w:name w:val="Основной текст (5)_"/>
    <w:link w:val="50"/>
    <w:rsid w:val="00EB7729"/>
    <w:rPr>
      <w:b/>
      <w:bCs/>
      <w:sz w:val="28"/>
      <w:szCs w:val="28"/>
      <w:shd w:val="clear" w:color="auto" w:fill="FFFFFF"/>
    </w:rPr>
  </w:style>
  <w:style w:type="paragraph" w:customStyle="1" w:styleId="50">
    <w:name w:val="Основной текст (5)"/>
    <w:basedOn w:val="a"/>
    <w:link w:val="5"/>
    <w:rsid w:val="00EB7729"/>
    <w:pPr>
      <w:widowControl w:val="0"/>
      <w:shd w:val="clear" w:color="auto" w:fill="FFFFFF"/>
      <w:spacing w:line="336" w:lineRule="exact"/>
      <w:jc w:val="right"/>
    </w:pPr>
    <w:rPr>
      <w:b/>
      <w:bCs/>
      <w:sz w:val="28"/>
      <w:szCs w:val="28"/>
    </w:rPr>
  </w:style>
  <w:style w:type="paragraph" w:customStyle="1" w:styleId="CharChar1CharChar1CharChar">
    <w:name w:val="Char Char Знак Знак1 Char Char1 Знак Знак Char Char"/>
    <w:basedOn w:val="a"/>
    <w:rsid w:val="00775659"/>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21131">
      <w:bodyDiv w:val="1"/>
      <w:marLeft w:val="0"/>
      <w:marRight w:val="0"/>
      <w:marTop w:val="0"/>
      <w:marBottom w:val="0"/>
      <w:divBdr>
        <w:top w:val="none" w:sz="0" w:space="0" w:color="auto"/>
        <w:left w:val="none" w:sz="0" w:space="0" w:color="auto"/>
        <w:bottom w:val="none" w:sz="0" w:space="0" w:color="auto"/>
        <w:right w:val="none" w:sz="0" w:space="0" w:color="auto"/>
      </w:divBdr>
    </w:div>
    <w:div w:id="234559751">
      <w:bodyDiv w:val="1"/>
      <w:marLeft w:val="0"/>
      <w:marRight w:val="0"/>
      <w:marTop w:val="0"/>
      <w:marBottom w:val="0"/>
      <w:divBdr>
        <w:top w:val="none" w:sz="0" w:space="0" w:color="auto"/>
        <w:left w:val="none" w:sz="0" w:space="0" w:color="auto"/>
        <w:bottom w:val="none" w:sz="0" w:space="0" w:color="auto"/>
        <w:right w:val="none" w:sz="0" w:space="0" w:color="auto"/>
      </w:divBdr>
    </w:div>
    <w:div w:id="286743933">
      <w:bodyDiv w:val="1"/>
      <w:marLeft w:val="0"/>
      <w:marRight w:val="0"/>
      <w:marTop w:val="0"/>
      <w:marBottom w:val="0"/>
      <w:divBdr>
        <w:top w:val="none" w:sz="0" w:space="0" w:color="auto"/>
        <w:left w:val="none" w:sz="0" w:space="0" w:color="auto"/>
        <w:bottom w:val="none" w:sz="0" w:space="0" w:color="auto"/>
        <w:right w:val="none" w:sz="0" w:space="0" w:color="auto"/>
      </w:divBdr>
    </w:div>
    <w:div w:id="341474397">
      <w:bodyDiv w:val="1"/>
      <w:marLeft w:val="0"/>
      <w:marRight w:val="0"/>
      <w:marTop w:val="0"/>
      <w:marBottom w:val="0"/>
      <w:divBdr>
        <w:top w:val="none" w:sz="0" w:space="0" w:color="auto"/>
        <w:left w:val="none" w:sz="0" w:space="0" w:color="auto"/>
        <w:bottom w:val="none" w:sz="0" w:space="0" w:color="auto"/>
        <w:right w:val="none" w:sz="0" w:space="0" w:color="auto"/>
      </w:divBdr>
    </w:div>
    <w:div w:id="408813642">
      <w:bodyDiv w:val="1"/>
      <w:marLeft w:val="0"/>
      <w:marRight w:val="0"/>
      <w:marTop w:val="0"/>
      <w:marBottom w:val="0"/>
      <w:divBdr>
        <w:top w:val="none" w:sz="0" w:space="0" w:color="auto"/>
        <w:left w:val="none" w:sz="0" w:space="0" w:color="auto"/>
        <w:bottom w:val="none" w:sz="0" w:space="0" w:color="auto"/>
        <w:right w:val="none" w:sz="0" w:space="0" w:color="auto"/>
      </w:divBdr>
    </w:div>
    <w:div w:id="864682267">
      <w:bodyDiv w:val="1"/>
      <w:marLeft w:val="0"/>
      <w:marRight w:val="0"/>
      <w:marTop w:val="0"/>
      <w:marBottom w:val="0"/>
      <w:divBdr>
        <w:top w:val="none" w:sz="0" w:space="0" w:color="auto"/>
        <w:left w:val="none" w:sz="0" w:space="0" w:color="auto"/>
        <w:bottom w:val="none" w:sz="0" w:space="0" w:color="auto"/>
        <w:right w:val="none" w:sz="0" w:space="0" w:color="auto"/>
      </w:divBdr>
    </w:div>
    <w:div w:id="954291378">
      <w:bodyDiv w:val="1"/>
      <w:marLeft w:val="0"/>
      <w:marRight w:val="0"/>
      <w:marTop w:val="0"/>
      <w:marBottom w:val="0"/>
      <w:divBdr>
        <w:top w:val="none" w:sz="0" w:space="0" w:color="auto"/>
        <w:left w:val="none" w:sz="0" w:space="0" w:color="auto"/>
        <w:bottom w:val="none" w:sz="0" w:space="0" w:color="auto"/>
        <w:right w:val="none" w:sz="0" w:space="0" w:color="auto"/>
      </w:divBdr>
    </w:div>
    <w:div w:id="1030033634">
      <w:bodyDiv w:val="1"/>
      <w:marLeft w:val="0"/>
      <w:marRight w:val="0"/>
      <w:marTop w:val="0"/>
      <w:marBottom w:val="0"/>
      <w:divBdr>
        <w:top w:val="none" w:sz="0" w:space="0" w:color="auto"/>
        <w:left w:val="none" w:sz="0" w:space="0" w:color="auto"/>
        <w:bottom w:val="none" w:sz="0" w:space="0" w:color="auto"/>
        <w:right w:val="none" w:sz="0" w:space="0" w:color="auto"/>
      </w:divBdr>
    </w:div>
    <w:div w:id="1110780177">
      <w:bodyDiv w:val="1"/>
      <w:marLeft w:val="0"/>
      <w:marRight w:val="0"/>
      <w:marTop w:val="0"/>
      <w:marBottom w:val="0"/>
      <w:divBdr>
        <w:top w:val="none" w:sz="0" w:space="0" w:color="auto"/>
        <w:left w:val="none" w:sz="0" w:space="0" w:color="auto"/>
        <w:bottom w:val="none" w:sz="0" w:space="0" w:color="auto"/>
        <w:right w:val="none" w:sz="0" w:space="0" w:color="auto"/>
      </w:divBdr>
    </w:div>
    <w:div w:id="1137138686">
      <w:bodyDiv w:val="1"/>
      <w:marLeft w:val="0"/>
      <w:marRight w:val="0"/>
      <w:marTop w:val="0"/>
      <w:marBottom w:val="0"/>
      <w:divBdr>
        <w:top w:val="none" w:sz="0" w:space="0" w:color="auto"/>
        <w:left w:val="none" w:sz="0" w:space="0" w:color="auto"/>
        <w:bottom w:val="none" w:sz="0" w:space="0" w:color="auto"/>
        <w:right w:val="none" w:sz="0" w:space="0" w:color="auto"/>
      </w:divBdr>
    </w:div>
    <w:div w:id="1149248267">
      <w:bodyDiv w:val="1"/>
      <w:marLeft w:val="0"/>
      <w:marRight w:val="0"/>
      <w:marTop w:val="0"/>
      <w:marBottom w:val="0"/>
      <w:divBdr>
        <w:top w:val="none" w:sz="0" w:space="0" w:color="auto"/>
        <w:left w:val="none" w:sz="0" w:space="0" w:color="auto"/>
        <w:bottom w:val="none" w:sz="0" w:space="0" w:color="auto"/>
        <w:right w:val="none" w:sz="0" w:space="0" w:color="auto"/>
      </w:divBdr>
    </w:div>
    <w:div w:id="1160850173">
      <w:bodyDiv w:val="1"/>
      <w:marLeft w:val="0"/>
      <w:marRight w:val="0"/>
      <w:marTop w:val="0"/>
      <w:marBottom w:val="0"/>
      <w:divBdr>
        <w:top w:val="none" w:sz="0" w:space="0" w:color="auto"/>
        <w:left w:val="none" w:sz="0" w:space="0" w:color="auto"/>
        <w:bottom w:val="none" w:sz="0" w:space="0" w:color="auto"/>
        <w:right w:val="none" w:sz="0" w:space="0" w:color="auto"/>
      </w:divBdr>
    </w:div>
    <w:div w:id="1263609038">
      <w:bodyDiv w:val="1"/>
      <w:marLeft w:val="0"/>
      <w:marRight w:val="0"/>
      <w:marTop w:val="0"/>
      <w:marBottom w:val="0"/>
      <w:divBdr>
        <w:top w:val="none" w:sz="0" w:space="0" w:color="auto"/>
        <w:left w:val="none" w:sz="0" w:space="0" w:color="auto"/>
        <w:bottom w:val="none" w:sz="0" w:space="0" w:color="auto"/>
        <w:right w:val="none" w:sz="0" w:space="0" w:color="auto"/>
      </w:divBdr>
    </w:div>
    <w:div w:id="1517887849">
      <w:bodyDiv w:val="1"/>
      <w:marLeft w:val="0"/>
      <w:marRight w:val="0"/>
      <w:marTop w:val="0"/>
      <w:marBottom w:val="0"/>
      <w:divBdr>
        <w:top w:val="none" w:sz="0" w:space="0" w:color="auto"/>
        <w:left w:val="none" w:sz="0" w:space="0" w:color="auto"/>
        <w:bottom w:val="none" w:sz="0" w:space="0" w:color="auto"/>
        <w:right w:val="none" w:sz="0" w:space="0" w:color="auto"/>
      </w:divBdr>
    </w:div>
    <w:div w:id="1549490798">
      <w:bodyDiv w:val="1"/>
      <w:marLeft w:val="0"/>
      <w:marRight w:val="0"/>
      <w:marTop w:val="0"/>
      <w:marBottom w:val="0"/>
      <w:divBdr>
        <w:top w:val="none" w:sz="0" w:space="0" w:color="auto"/>
        <w:left w:val="none" w:sz="0" w:space="0" w:color="auto"/>
        <w:bottom w:val="none" w:sz="0" w:space="0" w:color="auto"/>
        <w:right w:val="none" w:sz="0" w:space="0" w:color="auto"/>
      </w:divBdr>
    </w:div>
    <w:div w:id="1598055282">
      <w:bodyDiv w:val="1"/>
      <w:marLeft w:val="0"/>
      <w:marRight w:val="0"/>
      <w:marTop w:val="0"/>
      <w:marBottom w:val="0"/>
      <w:divBdr>
        <w:top w:val="none" w:sz="0" w:space="0" w:color="auto"/>
        <w:left w:val="none" w:sz="0" w:space="0" w:color="auto"/>
        <w:bottom w:val="none" w:sz="0" w:space="0" w:color="auto"/>
        <w:right w:val="none" w:sz="0" w:space="0" w:color="auto"/>
      </w:divBdr>
    </w:div>
    <w:div w:id="1638022388">
      <w:bodyDiv w:val="1"/>
      <w:marLeft w:val="0"/>
      <w:marRight w:val="0"/>
      <w:marTop w:val="0"/>
      <w:marBottom w:val="0"/>
      <w:divBdr>
        <w:top w:val="none" w:sz="0" w:space="0" w:color="auto"/>
        <w:left w:val="none" w:sz="0" w:space="0" w:color="auto"/>
        <w:bottom w:val="none" w:sz="0" w:space="0" w:color="auto"/>
        <w:right w:val="none" w:sz="0" w:space="0" w:color="auto"/>
      </w:divBdr>
    </w:div>
    <w:div w:id="1929996988">
      <w:bodyDiv w:val="1"/>
      <w:marLeft w:val="0"/>
      <w:marRight w:val="0"/>
      <w:marTop w:val="0"/>
      <w:marBottom w:val="0"/>
      <w:divBdr>
        <w:top w:val="none" w:sz="0" w:space="0" w:color="auto"/>
        <w:left w:val="none" w:sz="0" w:space="0" w:color="auto"/>
        <w:bottom w:val="none" w:sz="0" w:space="0" w:color="auto"/>
        <w:right w:val="none" w:sz="0" w:space="0" w:color="auto"/>
      </w:divBdr>
    </w:div>
    <w:div w:id="1983729010">
      <w:bodyDiv w:val="1"/>
      <w:marLeft w:val="0"/>
      <w:marRight w:val="0"/>
      <w:marTop w:val="0"/>
      <w:marBottom w:val="0"/>
      <w:divBdr>
        <w:top w:val="none" w:sz="0" w:space="0" w:color="auto"/>
        <w:left w:val="none" w:sz="0" w:space="0" w:color="auto"/>
        <w:bottom w:val="none" w:sz="0" w:space="0" w:color="auto"/>
        <w:right w:val="none" w:sz="0" w:space="0" w:color="auto"/>
      </w:divBdr>
    </w:div>
    <w:div w:id="2001033743">
      <w:bodyDiv w:val="1"/>
      <w:marLeft w:val="0"/>
      <w:marRight w:val="0"/>
      <w:marTop w:val="0"/>
      <w:marBottom w:val="0"/>
      <w:divBdr>
        <w:top w:val="none" w:sz="0" w:space="0" w:color="auto"/>
        <w:left w:val="none" w:sz="0" w:space="0" w:color="auto"/>
        <w:bottom w:val="none" w:sz="0" w:space="0" w:color="auto"/>
        <w:right w:val="none" w:sz="0" w:space="0" w:color="auto"/>
      </w:divBdr>
    </w:div>
    <w:div w:id="210803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DEBC643DC0BD16BC6C5927AF6E52F61A7C4C0B16A0A9D91E47E1C0029405E554E0CBE7B78AD500285728364EA0E9D333B20268698CA37C536Fx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866A0-0BDE-4398-BB8A-A1CC33778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853</Words>
  <Characters>4867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lpstr>
    </vt:vector>
  </TitlesOfParts>
  <Company>1</Company>
  <LinksUpToDate>false</LinksUpToDate>
  <CharactersWithSpaces>5709</CharactersWithSpaces>
  <SharedDoc>false</SharedDoc>
  <HLinks>
    <vt:vector size="6" baseType="variant">
      <vt:variant>
        <vt:i4>4063333</vt:i4>
      </vt:variant>
      <vt:variant>
        <vt:i4>0</vt:i4>
      </vt:variant>
      <vt:variant>
        <vt:i4>0</vt:i4>
      </vt:variant>
      <vt:variant>
        <vt:i4>5</vt:i4>
      </vt:variant>
      <vt:variant>
        <vt:lpwstr>consultantplus://offline/ref=DEBC643DC0BD16BC6C5927AF6E52F61A7C4C0B16A0A9D91E47E1C0029405E554E0CBE7B78AD500285728364EA0E9D333B20268698CA37C536FxAH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Дом</cp:lastModifiedBy>
  <cp:revision>2</cp:revision>
  <cp:lastPrinted>2020-12-29T04:32:00Z</cp:lastPrinted>
  <dcterms:created xsi:type="dcterms:W3CDTF">2020-12-31T11:38:00Z</dcterms:created>
  <dcterms:modified xsi:type="dcterms:W3CDTF">2020-12-31T11:38:00Z</dcterms:modified>
</cp:coreProperties>
</file>