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68" w:rsidRDefault="00B04668" w:rsidP="00EE3225">
      <w:pPr>
        <w:ind w:left="4678"/>
        <w:jc w:val="center"/>
        <w:rPr>
          <w:rFonts w:eastAsia="Calibri"/>
          <w:sz w:val="28"/>
          <w:szCs w:val="28"/>
          <w:lang w:val="ru-RU"/>
        </w:rPr>
      </w:pPr>
      <w:bookmarkStart w:id="0" w:name="_Toc444511416"/>
      <w:bookmarkStart w:id="1" w:name="_Toc444858903"/>
      <w:bookmarkStart w:id="2" w:name="_GoBack"/>
      <w:bookmarkEnd w:id="2"/>
    </w:p>
    <w:p w:rsidR="00B04668" w:rsidRPr="00B04668" w:rsidRDefault="00B04668" w:rsidP="00B04668">
      <w:pPr>
        <w:widowControl w:val="0"/>
        <w:autoSpaceDE w:val="0"/>
        <w:autoSpaceDN w:val="0"/>
        <w:spacing w:line="360" w:lineRule="atLeast"/>
        <w:jc w:val="right"/>
        <w:rPr>
          <w:b/>
          <w:sz w:val="32"/>
          <w:szCs w:val="28"/>
          <w:lang w:val="ru-RU" w:eastAsia="ru-RU"/>
        </w:rPr>
      </w:pPr>
      <w:r w:rsidRPr="00B04668">
        <w:rPr>
          <w:b/>
          <w:sz w:val="32"/>
          <w:szCs w:val="28"/>
          <w:lang w:val="ru-RU" w:eastAsia="ru-RU"/>
        </w:rPr>
        <w:t>Проект</w:t>
      </w:r>
    </w:p>
    <w:p w:rsidR="00B04668" w:rsidRPr="00B04668" w:rsidRDefault="00B04668" w:rsidP="00B04668">
      <w:pPr>
        <w:widowControl w:val="0"/>
        <w:autoSpaceDE w:val="0"/>
        <w:autoSpaceDN w:val="0"/>
        <w:spacing w:line="360" w:lineRule="atLeast"/>
        <w:rPr>
          <w:b/>
          <w:sz w:val="32"/>
          <w:szCs w:val="28"/>
          <w:lang w:val="ru-RU" w:eastAsia="ru-RU"/>
        </w:rPr>
      </w:pPr>
    </w:p>
    <w:p w:rsidR="00B04668" w:rsidRPr="00B04668" w:rsidRDefault="00B04668" w:rsidP="00B04668">
      <w:pPr>
        <w:widowControl w:val="0"/>
        <w:autoSpaceDE w:val="0"/>
        <w:autoSpaceDN w:val="0"/>
        <w:spacing w:line="360" w:lineRule="atLeast"/>
        <w:jc w:val="center"/>
        <w:rPr>
          <w:b/>
          <w:sz w:val="32"/>
          <w:szCs w:val="32"/>
          <w:lang w:val="ru-RU" w:eastAsia="ru-RU"/>
        </w:rPr>
      </w:pPr>
    </w:p>
    <w:p w:rsidR="00B04668" w:rsidRPr="00B04668" w:rsidRDefault="00B04668" w:rsidP="00B04668">
      <w:pPr>
        <w:widowControl w:val="0"/>
        <w:autoSpaceDE w:val="0"/>
        <w:autoSpaceDN w:val="0"/>
        <w:spacing w:line="360" w:lineRule="atLeast"/>
        <w:jc w:val="center"/>
        <w:rPr>
          <w:b/>
          <w:sz w:val="32"/>
          <w:szCs w:val="32"/>
          <w:lang w:val="ru-RU" w:eastAsia="ru-RU"/>
        </w:rPr>
      </w:pPr>
      <w:r w:rsidRPr="00B04668">
        <w:rPr>
          <w:b/>
          <w:sz w:val="32"/>
          <w:szCs w:val="32"/>
          <w:lang w:val="ru-RU" w:eastAsia="ru-RU"/>
        </w:rPr>
        <w:t xml:space="preserve">МИНИСТЕРСТВО ФИНАНСОВ РОССИЙСКОЙ ФЕДЕРАЦИИ </w:t>
      </w:r>
    </w:p>
    <w:p w:rsidR="00B04668" w:rsidRPr="00B04668" w:rsidRDefault="00B04668" w:rsidP="00B04668">
      <w:pPr>
        <w:widowControl w:val="0"/>
        <w:autoSpaceDE w:val="0"/>
        <w:autoSpaceDN w:val="0"/>
        <w:spacing w:before="240" w:after="240" w:line="360" w:lineRule="atLeast"/>
        <w:jc w:val="center"/>
        <w:rPr>
          <w:b/>
          <w:sz w:val="32"/>
          <w:szCs w:val="32"/>
          <w:lang w:val="ru-RU" w:eastAsia="ru-RU"/>
        </w:rPr>
      </w:pPr>
      <w:r w:rsidRPr="00B04668">
        <w:rPr>
          <w:b/>
          <w:sz w:val="32"/>
          <w:szCs w:val="32"/>
          <w:lang w:val="ru-RU" w:eastAsia="ru-RU"/>
        </w:rPr>
        <w:t>(МИНФИН РОССИИ)</w:t>
      </w:r>
    </w:p>
    <w:p w:rsidR="00B04668" w:rsidRPr="00B04668" w:rsidRDefault="00B04668" w:rsidP="00B04668">
      <w:pPr>
        <w:spacing w:line="360" w:lineRule="atLeast"/>
        <w:jc w:val="center"/>
        <w:rPr>
          <w:rFonts w:eastAsia="Calibri"/>
          <w:b/>
          <w:sz w:val="28"/>
          <w:szCs w:val="28"/>
          <w:lang w:val="ru-RU"/>
        </w:rPr>
      </w:pPr>
      <w:r w:rsidRPr="00B04668">
        <w:rPr>
          <w:rFonts w:eastAsia="Calibri"/>
          <w:b/>
          <w:sz w:val="32"/>
          <w:szCs w:val="28"/>
          <w:lang w:val="ru-RU"/>
        </w:rPr>
        <w:t>ПРИКАЗ</w:t>
      </w:r>
    </w:p>
    <w:p w:rsidR="00B04668" w:rsidRPr="00B04668" w:rsidRDefault="00B04668" w:rsidP="00B04668">
      <w:pPr>
        <w:spacing w:line="360" w:lineRule="atLeast"/>
        <w:jc w:val="both"/>
        <w:rPr>
          <w:rFonts w:eastAsia="Calibri"/>
          <w:sz w:val="28"/>
          <w:szCs w:val="28"/>
          <w:lang w:val="ru-RU"/>
        </w:rPr>
      </w:pPr>
    </w:p>
    <w:p w:rsidR="00B04668" w:rsidRPr="00B04668" w:rsidRDefault="00B04668" w:rsidP="00B04668">
      <w:pPr>
        <w:spacing w:line="360" w:lineRule="atLeast"/>
        <w:jc w:val="both"/>
        <w:rPr>
          <w:rFonts w:eastAsia="Calibri"/>
          <w:sz w:val="28"/>
          <w:szCs w:val="28"/>
          <w:lang w:val="ru-RU"/>
        </w:rPr>
      </w:pPr>
      <w:r w:rsidRPr="00B04668">
        <w:rPr>
          <w:rFonts w:eastAsia="Calibri"/>
          <w:sz w:val="28"/>
          <w:szCs w:val="28"/>
          <w:lang w:val="ru-RU"/>
        </w:rPr>
        <w:t xml:space="preserve">_______________________ </w:t>
      </w:r>
      <w:r w:rsidRPr="00B04668">
        <w:rPr>
          <w:rFonts w:eastAsia="Calibri"/>
          <w:sz w:val="28"/>
          <w:szCs w:val="28"/>
          <w:lang w:val="ru-RU"/>
        </w:rPr>
        <w:tab/>
      </w:r>
      <w:r w:rsidRPr="00B04668">
        <w:rPr>
          <w:rFonts w:eastAsia="Calibri"/>
          <w:sz w:val="28"/>
          <w:szCs w:val="28"/>
          <w:lang w:val="ru-RU"/>
        </w:rPr>
        <w:tab/>
      </w:r>
      <w:r w:rsidRPr="00B04668">
        <w:rPr>
          <w:rFonts w:eastAsia="Calibri"/>
          <w:sz w:val="28"/>
          <w:szCs w:val="28"/>
          <w:lang w:val="ru-RU"/>
        </w:rPr>
        <w:tab/>
      </w:r>
      <w:r w:rsidRPr="00B04668">
        <w:rPr>
          <w:rFonts w:eastAsia="Calibri"/>
          <w:sz w:val="28"/>
          <w:szCs w:val="28"/>
          <w:lang w:val="ru-RU"/>
        </w:rPr>
        <w:tab/>
      </w:r>
      <w:r w:rsidRPr="00B04668">
        <w:rPr>
          <w:rFonts w:eastAsia="Calibri"/>
          <w:sz w:val="28"/>
          <w:szCs w:val="28"/>
          <w:lang w:val="ru-RU"/>
        </w:rPr>
        <w:tab/>
        <w:t xml:space="preserve">    №_______________________</w:t>
      </w:r>
    </w:p>
    <w:p w:rsidR="00B04668" w:rsidRPr="00B04668" w:rsidRDefault="00B04668" w:rsidP="00B04668">
      <w:pPr>
        <w:spacing w:line="360" w:lineRule="atLeast"/>
        <w:jc w:val="center"/>
        <w:rPr>
          <w:rFonts w:eastAsia="Calibri"/>
          <w:sz w:val="18"/>
          <w:szCs w:val="18"/>
          <w:lang w:val="ru-RU"/>
        </w:rPr>
      </w:pPr>
      <w:r w:rsidRPr="00B04668">
        <w:rPr>
          <w:rFonts w:eastAsia="Calibri"/>
          <w:sz w:val="18"/>
          <w:szCs w:val="18"/>
          <w:lang w:val="ru-RU"/>
        </w:rPr>
        <w:t>Москва</w:t>
      </w:r>
    </w:p>
    <w:p w:rsidR="00B04668" w:rsidRPr="00B04668" w:rsidRDefault="00B04668" w:rsidP="00B04668">
      <w:pPr>
        <w:spacing w:line="360" w:lineRule="auto"/>
        <w:jc w:val="both"/>
        <w:rPr>
          <w:rFonts w:eastAsia="Calibri" w:cs="Arial"/>
          <w:b/>
          <w:sz w:val="28"/>
          <w:szCs w:val="22"/>
          <w:lang w:val="ru-RU"/>
        </w:rPr>
      </w:pPr>
    </w:p>
    <w:p w:rsidR="00B04668" w:rsidRPr="00B04668" w:rsidRDefault="00B04668" w:rsidP="00B04668">
      <w:pPr>
        <w:spacing w:line="360" w:lineRule="auto"/>
        <w:jc w:val="both"/>
        <w:rPr>
          <w:rFonts w:eastAsia="Calibri" w:cs="Arial"/>
          <w:sz w:val="28"/>
          <w:szCs w:val="22"/>
          <w:lang w:val="ru-RU"/>
        </w:rPr>
      </w:pPr>
    </w:p>
    <w:p w:rsidR="00B04668" w:rsidRPr="00B04668" w:rsidRDefault="00B04668" w:rsidP="00B04668">
      <w:pPr>
        <w:jc w:val="center"/>
        <w:rPr>
          <w:rFonts w:eastAsia="Calibri" w:cs="Arial"/>
          <w:b/>
          <w:snapToGrid w:val="0"/>
          <w:sz w:val="28"/>
          <w:szCs w:val="22"/>
          <w:lang w:val="ru-RU"/>
        </w:rPr>
      </w:pPr>
      <w:r w:rsidRPr="00B04668">
        <w:rPr>
          <w:rFonts w:eastAsia="Calibri" w:cs="Arial"/>
          <w:b/>
          <w:snapToGrid w:val="0"/>
          <w:sz w:val="28"/>
          <w:szCs w:val="22"/>
          <w:lang w:val="ru-RU"/>
        </w:rPr>
        <w:t>Об утверждении федерального стандарта бухгалтерского учета государственных финансов</w:t>
      </w:r>
      <w:r w:rsidRPr="00B04668">
        <w:rPr>
          <w:rFonts w:eastAsia="Calibri" w:cs="Arial"/>
          <w:b/>
          <w:sz w:val="28"/>
          <w:szCs w:val="22"/>
          <w:lang w:val="ru-RU"/>
        </w:rPr>
        <w:t xml:space="preserve"> </w:t>
      </w:r>
      <w:r w:rsidRPr="00B04668">
        <w:rPr>
          <w:rFonts w:eastAsia="Calibri" w:cs="Arial"/>
          <w:b/>
          <w:snapToGrid w:val="0"/>
          <w:sz w:val="28"/>
          <w:szCs w:val="22"/>
          <w:lang w:val="ru-RU"/>
        </w:rPr>
        <w:t>«Биологические активы»</w:t>
      </w:r>
    </w:p>
    <w:p w:rsidR="00B04668" w:rsidRPr="00B04668" w:rsidRDefault="00B04668" w:rsidP="00B04668">
      <w:pPr>
        <w:spacing w:line="360" w:lineRule="auto"/>
        <w:ind w:firstLine="709"/>
        <w:jc w:val="center"/>
        <w:rPr>
          <w:rFonts w:eastAsia="Calibri" w:cs="Arial"/>
          <w:snapToGrid w:val="0"/>
          <w:sz w:val="28"/>
          <w:szCs w:val="22"/>
          <w:lang w:val="ru-RU"/>
        </w:rPr>
      </w:pPr>
    </w:p>
    <w:p w:rsidR="00B04668" w:rsidRPr="00B04668" w:rsidRDefault="00B04668" w:rsidP="00B04668">
      <w:pPr>
        <w:suppressAutoHyphens/>
        <w:spacing w:line="360" w:lineRule="auto"/>
        <w:ind w:firstLine="680"/>
        <w:jc w:val="both"/>
        <w:rPr>
          <w:rFonts w:eastAsia="Calibri" w:cs="Arial"/>
          <w:sz w:val="28"/>
          <w:szCs w:val="22"/>
          <w:lang w:val="ru-RU" w:eastAsia="ar-SA"/>
        </w:rPr>
      </w:pPr>
      <w:r w:rsidRPr="00B04668">
        <w:rPr>
          <w:rFonts w:eastAsia="Calibri" w:cs="Arial"/>
          <w:sz w:val="28"/>
          <w:szCs w:val="22"/>
          <w:lang w:val="ru-RU" w:eastAsia="ar-SA"/>
        </w:rPr>
        <w:t xml:space="preserve">В соответствии с абзацем тридцать первым статьи 165 и пунктом 1 статьи  264.1  Бюджетного кодекса Российской Федерации (Собрание законодательства Российской Федерации, 1998, № 31, ст. 3823; 2019, № 30, ст. 4101), частями 2.1 и 3 статьи 21 и пунктом 2 части 1 статьи 23 Федерального закона от 6 декабря 2011 г. № 402-ФЗ «О бухгалтерском учете» (Собрание законодательства </w:t>
      </w:r>
      <w:r w:rsidRPr="00B04668">
        <w:rPr>
          <w:rFonts w:eastAsia="Calibri" w:cs="Arial"/>
          <w:spacing w:val="-4"/>
          <w:sz w:val="28"/>
          <w:szCs w:val="22"/>
          <w:lang w:val="ru-RU" w:eastAsia="ar-SA"/>
        </w:rPr>
        <w:t>Российской Федерации, 2011, № 50, ст. 7344; 2019, №30, ст. 4149), подпунктом 5.2.21(1)</w:t>
      </w:r>
      <w:r w:rsidRPr="00B04668">
        <w:rPr>
          <w:rFonts w:eastAsia="Calibri" w:cs="Arial"/>
          <w:sz w:val="28"/>
          <w:szCs w:val="22"/>
          <w:lang w:val="ru-RU" w:eastAsia="ar-SA"/>
        </w:rPr>
        <w:t xml:space="preserve"> Положения о Министерстве финансов </w:t>
      </w:r>
      <w:r w:rsidRPr="00B04668">
        <w:rPr>
          <w:rFonts w:eastAsia="Calibri" w:cs="Arial"/>
          <w:spacing w:val="-8"/>
          <w:sz w:val="28"/>
          <w:szCs w:val="22"/>
          <w:lang w:val="ru-RU" w:eastAsia="ar-SA"/>
        </w:rPr>
        <w:t>Российской Федерации, утвержденного постановлением Правительства Российской Федерации от 30 июня 2004 г.   № 329 (Собрание законодательства Российской Федерации, 2004, № 31, ст. 3258; 2020, № 6,</w:t>
      </w:r>
      <w:r w:rsidRPr="00B04668">
        <w:rPr>
          <w:rFonts w:eastAsia="Calibri" w:cs="Arial"/>
          <w:spacing w:val="-4"/>
          <w:sz w:val="28"/>
          <w:szCs w:val="22"/>
          <w:lang w:val="ru-RU" w:eastAsia="ar-SA"/>
        </w:rPr>
        <w:t xml:space="preserve"> </w:t>
      </w:r>
      <w:r w:rsidRPr="00B04668">
        <w:rPr>
          <w:rFonts w:eastAsia="Calibri" w:cs="Arial"/>
          <w:sz w:val="28"/>
          <w:szCs w:val="22"/>
          <w:lang w:val="ru-RU" w:eastAsia="ar-SA"/>
        </w:rPr>
        <w:t xml:space="preserve">ст. 698), в целях регулирования бюджетного учета активов и обязательств Российской </w:t>
      </w:r>
      <w:r w:rsidRPr="00B04668">
        <w:rPr>
          <w:rFonts w:eastAsia="Calibri" w:cs="Arial"/>
          <w:spacing w:val="-4"/>
          <w:sz w:val="28"/>
          <w:szCs w:val="22"/>
          <w:lang w:val="ru-RU" w:eastAsia="ar-SA"/>
        </w:rPr>
        <w:t xml:space="preserve">Федерации, субъектов Российской Федерации и муниципальных образований, операций, изменяющих указанные активы и обязательства, бухгалтерского учета государственных (муниципальных) бюджетных и автономных учреждений и составления бюджетной отчетности, бухгалтерской </w:t>
      </w:r>
      <w:r w:rsidRPr="00B04668">
        <w:rPr>
          <w:rFonts w:eastAsia="Calibri" w:cs="Arial"/>
          <w:spacing w:val="-4"/>
          <w:sz w:val="28"/>
          <w:szCs w:val="22"/>
          <w:lang w:val="ru-RU" w:eastAsia="ar-SA"/>
        </w:rPr>
        <w:lastRenderedPageBreak/>
        <w:t>(финансовой) отчетности государственных (муниципальных) бюджетных и автономных учреждений</w:t>
      </w:r>
      <w:r w:rsidRPr="00B04668">
        <w:rPr>
          <w:rFonts w:eastAsia="Calibri" w:cs="Arial"/>
          <w:sz w:val="28"/>
          <w:szCs w:val="22"/>
          <w:lang w:val="ru-RU" w:eastAsia="ar-SA"/>
        </w:rPr>
        <w:t xml:space="preserve"> п р и к а з ы в а ю:</w:t>
      </w:r>
    </w:p>
    <w:p w:rsidR="00B04668" w:rsidRPr="00B04668" w:rsidRDefault="00B04668" w:rsidP="00B04668">
      <w:pPr>
        <w:suppressAutoHyphens/>
        <w:spacing w:line="360" w:lineRule="auto"/>
        <w:ind w:firstLine="680"/>
        <w:jc w:val="both"/>
        <w:rPr>
          <w:rFonts w:eastAsia="Calibri" w:cs="Arial"/>
          <w:sz w:val="28"/>
          <w:szCs w:val="22"/>
          <w:lang w:val="ru-RU" w:eastAsia="ar-SA"/>
        </w:rPr>
      </w:pPr>
      <w:r w:rsidRPr="00B04668">
        <w:rPr>
          <w:rFonts w:eastAsia="Calibri" w:cs="Arial"/>
          <w:sz w:val="28"/>
          <w:szCs w:val="22"/>
          <w:lang w:val="ru-RU" w:eastAsia="ar-SA"/>
        </w:rPr>
        <w:t>1. Утвердить федеральный стандарт бухгалтерского учета государственных финансов «Биологические активы» (далее – Стандарт).</w:t>
      </w:r>
    </w:p>
    <w:p w:rsidR="00B04668" w:rsidRPr="00B04668" w:rsidRDefault="00B04668" w:rsidP="00B04668">
      <w:pPr>
        <w:suppressAutoHyphens/>
        <w:spacing w:line="360" w:lineRule="auto"/>
        <w:ind w:firstLine="680"/>
        <w:jc w:val="both"/>
        <w:rPr>
          <w:rFonts w:eastAsia="Calibri" w:cs="Arial"/>
          <w:sz w:val="28"/>
          <w:szCs w:val="22"/>
          <w:lang w:val="ru-RU" w:eastAsia="ar-SA"/>
        </w:rPr>
      </w:pPr>
      <w:r w:rsidRPr="00B04668">
        <w:rPr>
          <w:rFonts w:eastAsia="Calibri" w:cs="Arial"/>
          <w:sz w:val="28"/>
          <w:szCs w:val="22"/>
          <w:lang w:val="ru-RU" w:eastAsia="ar-SA"/>
        </w:rPr>
        <w:t>2. Установить, что Стандарт применяется при ведении бюджетного учета, бухгалтерского учета государственных (муниципальных) бюджетных и автономных учреждений с 1 января 2022 года,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2022 года.</w:t>
      </w:r>
    </w:p>
    <w:p w:rsidR="00B04668" w:rsidRPr="00B04668" w:rsidRDefault="00B04668" w:rsidP="00B04668">
      <w:pPr>
        <w:suppressAutoHyphens/>
        <w:spacing w:line="360" w:lineRule="auto"/>
        <w:ind w:firstLine="680"/>
        <w:jc w:val="both"/>
        <w:rPr>
          <w:rFonts w:eastAsia="Calibri" w:cs="Arial"/>
          <w:sz w:val="28"/>
          <w:szCs w:val="22"/>
          <w:lang w:val="ru-RU" w:eastAsia="ar-SA"/>
        </w:rPr>
      </w:pPr>
      <w:r w:rsidRPr="00B04668">
        <w:rPr>
          <w:rFonts w:eastAsia="Calibri" w:cs="Arial"/>
          <w:sz w:val="28"/>
          <w:szCs w:val="22"/>
          <w:lang w:val="ru-RU" w:eastAsia="ar-SA"/>
        </w:rPr>
        <w:t>3. Департаменту бюджетной методологии и финансовой отчетности в государственном секторе Министерства финансов Российской Федерации (Романову С.В.) обеспечить методологическое сопровождение применения Стандарта.</w:t>
      </w:r>
    </w:p>
    <w:p w:rsidR="00B04668" w:rsidRPr="00B04668" w:rsidRDefault="00B04668" w:rsidP="00B04668">
      <w:pPr>
        <w:suppressAutoHyphens/>
        <w:spacing w:line="360" w:lineRule="auto"/>
        <w:ind w:firstLine="680"/>
        <w:jc w:val="both"/>
        <w:rPr>
          <w:rFonts w:eastAsia="Calibri" w:cs="Arial"/>
          <w:sz w:val="28"/>
          <w:szCs w:val="22"/>
          <w:lang w:val="ru-RU" w:eastAsia="ar-SA"/>
        </w:rPr>
      </w:pPr>
    </w:p>
    <w:p w:rsidR="00B04668" w:rsidRPr="00B04668" w:rsidRDefault="00B04668" w:rsidP="00B04668">
      <w:pPr>
        <w:suppressAutoHyphens/>
        <w:spacing w:line="360" w:lineRule="auto"/>
        <w:ind w:firstLine="680"/>
        <w:jc w:val="both"/>
        <w:rPr>
          <w:rFonts w:eastAsia="Calibri" w:cs="Arial"/>
          <w:sz w:val="28"/>
          <w:szCs w:val="22"/>
          <w:lang w:val="ru-RU" w:eastAsia="ar-SA"/>
        </w:rPr>
      </w:pPr>
    </w:p>
    <w:p w:rsidR="00B04668" w:rsidRPr="00B04668" w:rsidRDefault="00B04668" w:rsidP="00B04668">
      <w:pPr>
        <w:suppressAutoHyphens/>
        <w:spacing w:line="360" w:lineRule="auto"/>
        <w:ind w:firstLine="680"/>
        <w:jc w:val="both"/>
        <w:rPr>
          <w:rFonts w:eastAsia="Calibri" w:cs="Arial"/>
          <w:sz w:val="28"/>
          <w:szCs w:val="22"/>
          <w:lang w:val="ru-RU" w:eastAsia="ar-SA"/>
        </w:rPr>
      </w:pPr>
    </w:p>
    <w:p w:rsidR="00B04668" w:rsidRPr="00B04668" w:rsidRDefault="00B04668" w:rsidP="00B04668">
      <w:pPr>
        <w:spacing w:line="360" w:lineRule="auto"/>
        <w:jc w:val="both"/>
        <w:rPr>
          <w:rFonts w:eastAsia="Calibri"/>
          <w:sz w:val="28"/>
          <w:szCs w:val="28"/>
          <w:lang w:val="ru-RU"/>
        </w:rPr>
      </w:pPr>
      <w:r w:rsidRPr="00B04668">
        <w:rPr>
          <w:rFonts w:eastAsia="Calibri"/>
          <w:sz w:val="28"/>
          <w:szCs w:val="28"/>
          <w:lang w:val="ru-RU"/>
        </w:rPr>
        <w:t>Министр                                                                                                       А.Г. </w:t>
      </w:r>
      <w:proofErr w:type="spellStart"/>
      <w:r w:rsidRPr="00B04668">
        <w:rPr>
          <w:rFonts w:eastAsia="Calibri"/>
          <w:sz w:val="28"/>
          <w:szCs w:val="28"/>
          <w:lang w:val="ru-RU"/>
        </w:rPr>
        <w:t>Силуанов</w:t>
      </w:r>
      <w:proofErr w:type="spellEnd"/>
    </w:p>
    <w:p w:rsidR="00B04668" w:rsidRPr="00B04668" w:rsidRDefault="00B04668" w:rsidP="00B04668">
      <w:pPr>
        <w:spacing w:line="360" w:lineRule="auto"/>
        <w:jc w:val="both"/>
        <w:rPr>
          <w:rFonts w:eastAsia="Calibri"/>
          <w:sz w:val="28"/>
          <w:szCs w:val="28"/>
          <w:lang w:val="ru-RU"/>
        </w:rPr>
      </w:pPr>
    </w:p>
    <w:p w:rsidR="00B04668" w:rsidRPr="00B04668" w:rsidRDefault="00B04668" w:rsidP="00B04668">
      <w:pPr>
        <w:ind w:firstLine="709"/>
        <w:jc w:val="both"/>
        <w:rPr>
          <w:rFonts w:eastAsia="Calibri"/>
          <w:sz w:val="28"/>
          <w:szCs w:val="28"/>
          <w:lang w:val="ru-RU"/>
        </w:rPr>
      </w:pPr>
    </w:p>
    <w:p w:rsidR="00B04668" w:rsidRDefault="00B04668" w:rsidP="00EE3225">
      <w:pPr>
        <w:ind w:left="4678"/>
        <w:jc w:val="center"/>
        <w:rPr>
          <w:rFonts w:eastAsia="Calibri"/>
          <w:sz w:val="28"/>
          <w:szCs w:val="28"/>
          <w:lang w:val="ru-RU"/>
        </w:rPr>
      </w:pPr>
    </w:p>
    <w:p w:rsidR="00B04668" w:rsidRDefault="00B04668" w:rsidP="00EE3225">
      <w:pPr>
        <w:ind w:left="4678"/>
        <w:jc w:val="center"/>
        <w:rPr>
          <w:rFonts w:eastAsia="Calibri"/>
          <w:sz w:val="28"/>
          <w:szCs w:val="28"/>
          <w:lang w:val="ru-RU"/>
        </w:rPr>
      </w:pPr>
    </w:p>
    <w:p w:rsidR="00B04668" w:rsidRDefault="00B04668" w:rsidP="00EE3225">
      <w:pPr>
        <w:ind w:left="4678"/>
        <w:jc w:val="center"/>
        <w:rPr>
          <w:rFonts w:eastAsia="Calibri"/>
          <w:sz w:val="28"/>
          <w:szCs w:val="28"/>
          <w:lang w:val="ru-RU"/>
        </w:rPr>
      </w:pPr>
    </w:p>
    <w:p w:rsidR="00B04668" w:rsidRDefault="00B04668" w:rsidP="00EE3225">
      <w:pPr>
        <w:ind w:left="4678"/>
        <w:jc w:val="center"/>
        <w:rPr>
          <w:rFonts w:eastAsia="Calibri"/>
          <w:sz w:val="28"/>
          <w:szCs w:val="28"/>
          <w:lang w:val="ru-RU"/>
        </w:rPr>
      </w:pPr>
    </w:p>
    <w:p w:rsidR="00B04668" w:rsidRDefault="00B04668" w:rsidP="00EE3225">
      <w:pPr>
        <w:ind w:left="4678"/>
        <w:jc w:val="center"/>
        <w:rPr>
          <w:rFonts w:eastAsia="Calibri"/>
          <w:sz w:val="28"/>
          <w:szCs w:val="28"/>
          <w:lang w:val="ru-RU"/>
        </w:rPr>
      </w:pPr>
    </w:p>
    <w:p w:rsidR="0075407E" w:rsidRDefault="0075407E" w:rsidP="00EE3225">
      <w:pPr>
        <w:ind w:left="4678"/>
        <w:jc w:val="center"/>
        <w:rPr>
          <w:rFonts w:eastAsia="Calibri"/>
          <w:sz w:val="28"/>
          <w:szCs w:val="28"/>
          <w:lang w:val="ru-RU"/>
        </w:rPr>
      </w:pPr>
    </w:p>
    <w:p w:rsidR="00B04668" w:rsidRDefault="00B04668" w:rsidP="00EE3225">
      <w:pPr>
        <w:ind w:left="4678"/>
        <w:jc w:val="center"/>
        <w:rPr>
          <w:rFonts w:eastAsia="Calibri"/>
          <w:sz w:val="28"/>
          <w:szCs w:val="28"/>
          <w:lang w:val="ru-RU"/>
        </w:rPr>
      </w:pPr>
    </w:p>
    <w:p w:rsidR="00B04668" w:rsidRDefault="00B04668" w:rsidP="00EE3225">
      <w:pPr>
        <w:ind w:left="4678"/>
        <w:jc w:val="center"/>
        <w:rPr>
          <w:rFonts w:eastAsia="Calibri"/>
          <w:sz w:val="28"/>
          <w:szCs w:val="28"/>
          <w:lang w:val="ru-RU"/>
        </w:rPr>
      </w:pPr>
    </w:p>
    <w:p w:rsidR="00B04668" w:rsidRDefault="00B04668" w:rsidP="00EE3225">
      <w:pPr>
        <w:ind w:left="4678"/>
        <w:jc w:val="center"/>
        <w:rPr>
          <w:rFonts w:eastAsia="Calibri"/>
          <w:sz w:val="28"/>
          <w:szCs w:val="28"/>
          <w:lang w:val="ru-RU"/>
        </w:rPr>
      </w:pPr>
    </w:p>
    <w:p w:rsidR="00B04668" w:rsidRDefault="00B04668" w:rsidP="00EE3225">
      <w:pPr>
        <w:ind w:left="4678"/>
        <w:jc w:val="center"/>
        <w:rPr>
          <w:rFonts w:eastAsia="Calibri"/>
          <w:sz w:val="28"/>
          <w:szCs w:val="28"/>
          <w:lang w:val="ru-RU"/>
        </w:rPr>
      </w:pPr>
    </w:p>
    <w:p w:rsidR="00B04668" w:rsidRDefault="00B04668" w:rsidP="00EE3225">
      <w:pPr>
        <w:ind w:left="4678"/>
        <w:jc w:val="center"/>
        <w:rPr>
          <w:rFonts w:eastAsia="Calibri"/>
          <w:sz w:val="28"/>
          <w:szCs w:val="28"/>
          <w:lang w:val="ru-RU"/>
        </w:rPr>
      </w:pPr>
    </w:p>
    <w:p w:rsidR="00B04668" w:rsidRDefault="00B04668" w:rsidP="00EE3225">
      <w:pPr>
        <w:ind w:left="4678"/>
        <w:jc w:val="center"/>
        <w:rPr>
          <w:rFonts w:eastAsia="Calibri"/>
          <w:sz w:val="28"/>
          <w:szCs w:val="28"/>
          <w:lang w:val="ru-RU"/>
        </w:rPr>
      </w:pPr>
    </w:p>
    <w:p w:rsidR="00B04668" w:rsidRDefault="00B04668" w:rsidP="00EE3225">
      <w:pPr>
        <w:ind w:left="4678"/>
        <w:jc w:val="center"/>
        <w:rPr>
          <w:rFonts w:eastAsia="Calibri"/>
          <w:sz w:val="28"/>
          <w:szCs w:val="28"/>
          <w:lang w:val="ru-RU"/>
        </w:rPr>
      </w:pPr>
    </w:p>
    <w:p w:rsidR="00EE3225" w:rsidRPr="00EE3225" w:rsidRDefault="00EE3225" w:rsidP="00EE3225">
      <w:pPr>
        <w:ind w:left="4678"/>
        <w:jc w:val="center"/>
        <w:rPr>
          <w:rFonts w:eastAsia="Calibri"/>
          <w:sz w:val="28"/>
          <w:szCs w:val="28"/>
          <w:lang w:val="ru-RU"/>
        </w:rPr>
      </w:pPr>
      <w:r w:rsidRPr="00EE3225">
        <w:rPr>
          <w:rFonts w:eastAsia="Calibri"/>
          <w:sz w:val="28"/>
          <w:szCs w:val="28"/>
          <w:lang w:val="ru-RU"/>
        </w:rPr>
        <w:t>УТВЕРЖДЕН</w:t>
      </w:r>
    </w:p>
    <w:p w:rsidR="00EE3225" w:rsidRPr="00EE3225" w:rsidRDefault="00EE3225" w:rsidP="00EE3225">
      <w:pPr>
        <w:ind w:left="4678"/>
        <w:jc w:val="center"/>
        <w:rPr>
          <w:rFonts w:eastAsia="Calibri"/>
          <w:sz w:val="28"/>
          <w:szCs w:val="28"/>
          <w:lang w:val="ru-RU"/>
        </w:rPr>
      </w:pPr>
      <w:r w:rsidRPr="00EE3225">
        <w:rPr>
          <w:rFonts w:eastAsia="Calibri"/>
          <w:sz w:val="28"/>
          <w:szCs w:val="28"/>
          <w:lang w:val="ru-RU"/>
        </w:rPr>
        <w:t>приказом Министерства финансов</w:t>
      </w:r>
    </w:p>
    <w:p w:rsidR="00EE3225" w:rsidRPr="00EE3225" w:rsidRDefault="00EE3225" w:rsidP="00EE3225">
      <w:pPr>
        <w:ind w:left="4678"/>
        <w:jc w:val="center"/>
        <w:rPr>
          <w:rFonts w:eastAsia="Calibri"/>
          <w:sz w:val="28"/>
          <w:szCs w:val="28"/>
          <w:lang w:val="ru-RU"/>
        </w:rPr>
      </w:pPr>
      <w:r w:rsidRPr="00EE3225">
        <w:rPr>
          <w:rFonts w:eastAsia="Calibri"/>
          <w:sz w:val="28"/>
          <w:szCs w:val="28"/>
          <w:lang w:val="ru-RU"/>
        </w:rPr>
        <w:t>Российской Федерации</w:t>
      </w:r>
    </w:p>
    <w:p w:rsidR="00EE3225" w:rsidRPr="00EE3225" w:rsidRDefault="00EE3225" w:rsidP="00EE3225">
      <w:pPr>
        <w:ind w:left="4678"/>
        <w:jc w:val="center"/>
        <w:rPr>
          <w:rFonts w:eastAsia="Calibri"/>
          <w:sz w:val="28"/>
          <w:szCs w:val="28"/>
          <w:lang w:val="ru-RU"/>
        </w:rPr>
      </w:pPr>
      <w:r w:rsidRPr="00EE3225">
        <w:rPr>
          <w:rFonts w:eastAsia="Calibri"/>
          <w:sz w:val="28"/>
          <w:szCs w:val="28"/>
          <w:lang w:val="ru-RU"/>
        </w:rPr>
        <w:t xml:space="preserve">от «      »                2020 г. №     </w:t>
      </w:r>
    </w:p>
    <w:p w:rsidR="00EE3225" w:rsidRDefault="00EE3225" w:rsidP="007360B2">
      <w:pPr>
        <w:autoSpaceDE w:val="0"/>
        <w:autoSpaceDN w:val="0"/>
        <w:ind w:firstLine="709"/>
        <w:jc w:val="center"/>
        <w:rPr>
          <w:rFonts w:ascii="Arial" w:hAnsi="Arial" w:cs="Arial"/>
          <w:lang w:val="ru-RU"/>
        </w:rPr>
      </w:pPr>
    </w:p>
    <w:p w:rsidR="00EE3225" w:rsidRDefault="00EE3225" w:rsidP="007360B2">
      <w:pPr>
        <w:autoSpaceDE w:val="0"/>
        <w:autoSpaceDN w:val="0"/>
        <w:ind w:firstLine="709"/>
        <w:jc w:val="center"/>
        <w:rPr>
          <w:rFonts w:ascii="Arial" w:hAnsi="Arial" w:cs="Arial"/>
          <w:lang w:val="ru-RU"/>
        </w:rPr>
      </w:pPr>
    </w:p>
    <w:p w:rsidR="00EE3225" w:rsidRPr="00EE3225" w:rsidRDefault="00EE3225" w:rsidP="00EE3225">
      <w:pPr>
        <w:jc w:val="center"/>
        <w:rPr>
          <w:rFonts w:eastAsia="Calibri" w:cs="Arial"/>
          <w:b/>
          <w:sz w:val="28"/>
          <w:szCs w:val="22"/>
          <w:lang w:val="ru-RU"/>
        </w:rPr>
      </w:pPr>
      <w:r w:rsidRPr="00EE3225">
        <w:rPr>
          <w:rFonts w:eastAsia="Calibri" w:cs="Arial"/>
          <w:b/>
          <w:sz w:val="28"/>
          <w:szCs w:val="22"/>
          <w:lang w:val="ru-RU"/>
        </w:rPr>
        <w:t>Федеральный стандарт бухгалтерского учета</w:t>
      </w:r>
    </w:p>
    <w:p w:rsidR="00EE3225" w:rsidRPr="00EE3225" w:rsidRDefault="00EE3225" w:rsidP="00EE3225">
      <w:pPr>
        <w:jc w:val="center"/>
        <w:rPr>
          <w:rFonts w:eastAsia="Calibri" w:cs="Arial"/>
          <w:b/>
          <w:sz w:val="28"/>
          <w:szCs w:val="22"/>
          <w:lang w:val="ru-RU"/>
        </w:rPr>
      </w:pPr>
      <w:r w:rsidRPr="00EE3225">
        <w:rPr>
          <w:rFonts w:eastAsia="Calibri" w:cs="Arial"/>
          <w:b/>
          <w:sz w:val="28"/>
          <w:szCs w:val="22"/>
          <w:lang w:val="ru-RU"/>
        </w:rPr>
        <w:t xml:space="preserve"> государственных финансов «</w:t>
      </w:r>
      <w:r w:rsidR="00B155D3">
        <w:rPr>
          <w:rFonts w:eastAsia="Calibri" w:cs="Arial"/>
          <w:b/>
          <w:sz w:val="28"/>
          <w:szCs w:val="22"/>
          <w:lang w:val="ru-RU"/>
        </w:rPr>
        <w:t>Биологические активы</w:t>
      </w:r>
      <w:r w:rsidRPr="00EE3225">
        <w:rPr>
          <w:rFonts w:eastAsia="Calibri" w:cs="Arial"/>
          <w:b/>
          <w:sz w:val="28"/>
          <w:szCs w:val="22"/>
          <w:lang w:val="ru-RU"/>
        </w:rPr>
        <w:t>»</w:t>
      </w:r>
    </w:p>
    <w:p w:rsidR="00EE3225" w:rsidRPr="00EE3225" w:rsidRDefault="00EE3225" w:rsidP="00EE3225">
      <w:pPr>
        <w:jc w:val="center"/>
        <w:rPr>
          <w:rFonts w:eastAsia="Calibri" w:cs="Arial"/>
          <w:b/>
          <w:sz w:val="28"/>
          <w:szCs w:val="22"/>
          <w:lang w:val="ru-RU"/>
        </w:rPr>
      </w:pPr>
    </w:p>
    <w:p w:rsidR="00EE3225" w:rsidRPr="00EE3225" w:rsidRDefault="00EE3225" w:rsidP="00EE3225">
      <w:pPr>
        <w:jc w:val="center"/>
        <w:rPr>
          <w:rFonts w:eastAsia="Calibri" w:cs="Arial"/>
          <w:b/>
          <w:sz w:val="28"/>
          <w:szCs w:val="22"/>
          <w:lang w:val="ru-RU"/>
        </w:rPr>
      </w:pPr>
      <w:r w:rsidRPr="00EE3225">
        <w:rPr>
          <w:rFonts w:eastAsia="Calibri" w:cs="Arial"/>
          <w:b/>
          <w:sz w:val="28"/>
          <w:szCs w:val="22"/>
          <w:lang w:val="ru-RU"/>
        </w:rPr>
        <w:t>I. Общие положения</w:t>
      </w:r>
    </w:p>
    <w:p w:rsidR="00EE3225" w:rsidRPr="00EE3225" w:rsidRDefault="00EE3225" w:rsidP="00EE3225">
      <w:pPr>
        <w:jc w:val="center"/>
        <w:rPr>
          <w:rFonts w:eastAsia="Calibri" w:cs="Arial"/>
          <w:b/>
          <w:sz w:val="28"/>
          <w:szCs w:val="22"/>
          <w:lang w:val="ru-RU"/>
        </w:rPr>
      </w:pPr>
    </w:p>
    <w:p w:rsidR="00B155D3" w:rsidRDefault="007360B2" w:rsidP="00B155D3">
      <w:pPr>
        <w:autoSpaceDE w:val="0"/>
        <w:autoSpaceDN w:val="0"/>
        <w:adjustRightInd w:val="0"/>
        <w:spacing w:line="360" w:lineRule="auto"/>
        <w:ind w:firstLine="540"/>
        <w:jc w:val="both"/>
        <w:rPr>
          <w:sz w:val="28"/>
          <w:szCs w:val="28"/>
          <w:lang w:val="ru-RU" w:eastAsia="ru-RU"/>
        </w:rPr>
      </w:pPr>
      <w:r w:rsidRPr="00EE3225">
        <w:rPr>
          <w:sz w:val="28"/>
          <w:szCs w:val="28"/>
          <w:lang w:val="ru-RU" w:eastAsia="ru-RU"/>
        </w:rPr>
        <w:t xml:space="preserve">1. </w:t>
      </w:r>
      <w:r w:rsidR="00B155D3" w:rsidRPr="00B155D3">
        <w:rPr>
          <w:sz w:val="28"/>
          <w:szCs w:val="28"/>
          <w:lang w:val="ru-RU" w:eastAsia="ru-RU"/>
        </w:rPr>
        <w:t>Федеральный стандарт бухгалтерского учета государственных финансов «</w:t>
      </w:r>
      <w:r w:rsidR="00B155D3">
        <w:rPr>
          <w:sz w:val="28"/>
          <w:szCs w:val="28"/>
          <w:lang w:val="ru-RU" w:eastAsia="ru-RU"/>
        </w:rPr>
        <w:t>Биологические активы</w:t>
      </w:r>
      <w:r w:rsidR="00B155D3" w:rsidRPr="00B155D3">
        <w:rPr>
          <w:sz w:val="28"/>
          <w:szCs w:val="28"/>
          <w:lang w:val="ru-RU" w:eastAsia="ru-RU"/>
        </w:rPr>
        <w:t>» (далее – Стандарт) разработан в целях обеспечения единства системы требований к бухгалтерскому учету государственных (муниципальных) бюджетных и автономных учреждений, бюджетному учету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(далее – бухгалтерский учет), к формированию информации об объектах бухгалтерского учета, бухгалтерской (финансовой) отчетности государственных (муниципальных) бюджетных и автономных учреждений, бюджетной отчетности (далее – бухгалтерская (финансовая) отчетность).</w:t>
      </w:r>
    </w:p>
    <w:p w:rsidR="00406B03" w:rsidRDefault="007360B2" w:rsidP="00406B03">
      <w:pPr>
        <w:autoSpaceDE w:val="0"/>
        <w:autoSpaceDN w:val="0"/>
        <w:adjustRightInd w:val="0"/>
        <w:spacing w:line="360" w:lineRule="auto"/>
        <w:ind w:firstLine="540"/>
        <w:jc w:val="both"/>
        <w:rPr>
          <w:sz w:val="28"/>
          <w:szCs w:val="28"/>
          <w:lang w:val="ru-RU" w:eastAsia="ru-RU"/>
        </w:rPr>
      </w:pPr>
      <w:r w:rsidRPr="00EE3225">
        <w:rPr>
          <w:sz w:val="28"/>
          <w:szCs w:val="28"/>
          <w:lang w:val="ru-RU" w:eastAsia="ru-RU"/>
        </w:rPr>
        <w:t xml:space="preserve">2. </w:t>
      </w:r>
      <w:r w:rsidR="00406B03" w:rsidRPr="00406B03">
        <w:rPr>
          <w:sz w:val="28"/>
          <w:szCs w:val="28"/>
          <w:lang w:val="ru-RU" w:eastAsia="ru-RU"/>
        </w:rPr>
        <w:t>Положения Стандарта применяются одновременно с применением положений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406B03" w:rsidRPr="00406B03">
        <w:rPr>
          <w:sz w:val="28"/>
          <w:szCs w:val="28"/>
          <w:vertAlign w:val="superscript"/>
          <w:lang w:val="ru-RU" w:eastAsia="ru-RU"/>
        </w:rPr>
        <w:footnoteReference w:id="1"/>
      </w:r>
      <w:r w:rsidR="00406B03" w:rsidRPr="00406B03">
        <w:rPr>
          <w:sz w:val="28"/>
          <w:szCs w:val="28"/>
          <w:lang w:val="ru-RU" w:eastAsia="ru-RU"/>
        </w:rPr>
        <w:t xml:space="preserve"> и других федеральных </w:t>
      </w:r>
      <w:r w:rsidR="00406B03" w:rsidRPr="00406B03">
        <w:rPr>
          <w:sz w:val="28"/>
          <w:szCs w:val="28"/>
          <w:lang w:val="ru-RU" w:eastAsia="ru-RU"/>
        </w:rPr>
        <w:lastRenderedPageBreak/>
        <w:t>стандартов бухгалтерского учета государственных финансов, единой методологией бюджетного учета и бюджетной отчетности, установленной в соответствии с бюджетным законодательством Российской Федерации,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406B03" w:rsidRPr="00406B03">
        <w:rPr>
          <w:sz w:val="28"/>
          <w:szCs w:val="28"/>
          <w:vertAlign w:val="superscript"/>
          <w:lang w:val="ru-RU" w:eastAsia="ru-RU"/>
        </w:rPr>
        <w:footnoteReference w:id="2"/>
      </w:r>
      <w:r w:rsidR="00406B03" w:rsidRPr="00406B03">
        <w:rPr>
          <w:sz w:val="28"/>
          <w:szCs w:val="28"/>
          <w:lang w:val="ru-RU" w:eastAsia="ru-RU"/>
        </w:rPr>
        <w:t xml:space="preserve"> (далее – нормативные правовые акты, регулирующие ведение бухгалтерского учета и составление бухгалтерской (финансовой) отчетности).</w:t>
      </w:r>
    </w:p>
    <w:p w:rsidR="00FE3704" w:rsidRDefault="00DA54AB" w:rsidP="00F46CD0">
      <w:pPr>
        <w:autoSpaceDE w:val="0"/>
        <w:autoSpaceDN w:val="0"/>
        <w:adjustRightInd w:val="0"/>
        <w:spacing w:line="360" w:lineRule="auto"/>
        <w:ind w:firstLine="540"/>
        <w:jc w:val="both"/>
        <w:rPr>
          <w:sz w:val="28"/>
          <w:szCs w:val="28"/>
          <w:lang w:val="ru-RU" w:eastAsia="ru-RU"/>
        </w:rPr>
      </w:pPr>
      <w:r>
        <w:rPr>
          <w:sz w:val="28"/>
          <w:szCs w:val="28"/>
          <w:lang w:val="ru-RU" w:eastAsia="ru-RU"/>
        </w:rPr>
        <w:t>3.</w:t>
      </w:r>
      <w:r w:rsidR="007360B2" w:rsidRPr="00EE3225">
        <w:rPr>
          <w:sz w:val="28"/>
          <w:szCs w:val="28"/>
          <w:lang w:val="ru-RU" w:eastAsia="ru-RU"/>
        </w:rPr>
        <w:t xml:space="preserve"> Стандарт </w:t>
      </w:r>
      <w:r w:rsidR="00FE3704" w:rsidRPr="00FE3704">
        <w:rPr>
          <w:sz w:val="28"/>
          <w:szCs w:val="28"/>
          <w:lang w:val="ru-RU" w:eastAsia="ru-RU"/>
        </w:rPr>
        <w:t xml:space="preserve">устанавливает единые </w:t>
      </w:r>
      <w:r w:rsidR="00FE3704" w:rsidRPr="00F91003">
        <w:rPr>
          <w:sz w:val="28"/>
          <w:szCs w:val="28"/>
          <w:lang w:val="ru-RU" w:eastAsia="ru-RU"/>
        </w:rPr>
        <w:t>требования к бухгалтерскому учету активов, классифицируемых как биологические активы</w:t>
      </w:r>
      <w:r w:rsidR="00F91003" w:rsidRPr="00013CE4">
        <w:rPr>
          <w:sz w:val="28"/>
          <w:szCs w:val="28"/>
          <w:lang w:val="ru-RU" w:eastAsia="ru-RU"/>
        </w:rPr>
        <w:t>,</w:t>
      </w:r>
      <w:r w:rsidR="00F91003" w:rsidRPr="00F91003">
        <w:rPr>
          <w:sz w:val="28"/>
          <w:szCs w:val="28"/>
          <w:lang w:val="ru-RU" w:eastAsia="ru-RU"/>
        </w:rPr>
        <w:t xml:space="preserve"> </w:t>
      </w:r>
      <w:r w:rsidR="00F46CD0">
        <w:rPr>
          <w:sz w:val="28"/>
          <w:szCs w:val="28"/>
          <w:lang w:val="ru-RU" w:eastAsia="ru-RU"/>
        </w:rPr>
        <w:t>а </w:t>
      </w:r>
      <w:r w:rsidR="00FE3704" w:rsidRPr="00F91003">
        <w:rPr>
          <w:sz w:val="28"/>
          <w:szCs w:val="28"/>
          <w:lang w:val="ru-RU" w:eastAsia="ru-RU"/>
        </w:rPr>
        <w:t>т</w:t>
      </w:r>
      <w:r w:rsidR="00691B2F" w:rsidRPr="00F91003">
        <w:rPr>
          <w:sz w:val="28"/>
          <w:szCs w:val="28"/>
          <w:lang w:val="ru-RU" w:eastAsia="ru-RU"/>
        </w:rPr>
        <w:t xml:space="preserve">акже требования к информации о биологических </w:t>
      </w:r>
      <w:r w:rsidR="00691B2F" w:rsidRPr="00AA5CDB">
        <w:rPr>
          <w:sz w:val="28"/>
          <w:szCs w:val="28"/>
          <w:lang w:val="ru-RU" w:eastAsia="ru-RU"/>
        </w:rPr>
        <w:t>активах</w:t>
      </w:r>
      <w:r w:rsidR="00F91003" w:rsidRPr="00AA5CDB">
        <w:rPr>
          <w:sz w:val="28"/>
          <w:szCs w:val="28"/>
          <w:lang w:val="ru-RU" w:eastAsia="ru-RU"/>
        </w:rPr>
        <w:t xml:space="preserve"> </w:t>
      </w:r>
      <w:r w:rsidR="00FE3704" w:rsidRPr="00AA5CDB">
        <w:rPr>
          <w:sz w:val="28"/>
          <w:szCs w:val="28"/>
          <w:lang w:val="ru-RU" w:eastAsia="ru-RU"/>
        </w:rPr>
        <w:t>(результатах операций с</w:t>
      </w:r>
      <w:r w:rsidR="00FE3704" w:rsidRPr="00F91003">
        <w:rPr>
          <w:sz w:val="28"/>
          <w:szCs w:val="28"/>
          <w:lang w:val="ru-RU" w:eastAsia="ru-RU"/>
        </w:rPr>
        <w:t xml:space="preserve"> ними), раскрываемой в бухгалтерской (финансовой) отчетности.</w:t>
      </w:r>
    </w:p>
    <w:p w:rsidR="007360B2" w:rsidRPr="00EE3225" w:rsidRDefault="00011575" w:rsidP="00EE3225">
      <w:pPr>
        <w:pStyle w:val="Default"/>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574038">
        <w:rPr>
          <w:rFonts w:ascii="Times New Roman" w:hAnsi="Times New Roman" w:cs="Times New Roman"/>
          <w:sz w:val="28"/>
          <w:szCs w:val="28"/>
          <w:lang w:val="ru-RU"/>
        </w:rPr>
        <w:t>. </w:t>
      </w:r>
      <w:r w:rsidR="009D18CA">
        <w:rPr>
          <w:rFonts w:ascii="Times New Roman" w:hAnsi="Times New Roman" w:cs="Times New Roman"/>
          <w:sz w:val="28"/>
          <w:szCs w:val="28"/>
          <w:lang w:val="ru-RU"/>
        </w:rPr>
        <w:t>Стандарт не применяется для целей бухгалтерского учета</w:t>
      </w:r>
      <w:r w:rsidR="007360B2" w:rsidRPr="00EE3225">
        <w:rPr>
          <w:rFonts w:ascii="Times New Roman" w:hAnsi="Times New Roman" w:cs="Times New Roman"/>
          <w:sz w:val="28"/>
          <w:szCs w:val="28"/>
          <w:lang w:val="ru-RU"/>
        </w:rPr>
        <w:t xml:space="preserve">: </w:t>
      </w:r>
    </w:p>
    <w:p w:rsidR="007360B2" w:rsidRPr="00EE3225" w:rsidRDefault="005456D3" w:rsidP="00EE3225">
      <w:pPr>
        <w:pStyle w:val="Default"/>
        <w:spacing w:line="360" w:lineRule="auto"/>
        <w:ind w:firstLine="720"/>
        <w:jc w:val="both"/>
        <w:rPr>
          <w:rFonts w:ascii="Times New Roman" w:hAnsi="Times New Roman" w:cs="Times New Roman"/>
          <w:bCs/>
          <w:sz w:val="28"/>
          <w:szCs w:val="28"/>
          <w:lang w:val="ru-RU"/>
        </w:rPr>
      </w:pPr>
      <w:r>
        <w:rPr>
          <w:rFonts w:ascii="Times New Roman" w:hAnsi="Times New Roman" w:cs="Times New Roman"/>
          <w:bCs/>
          <w:sz w:val="28"/>
          <w:szCs w:val="28"/>
          <w:lang w:val="ru-RU"/>
        </w:rPr>
        <w:t>а) </w:t>
      </w:r>
      <w:r w:rsidR="00AF375B">
        <w:rPr>
          <w:rFonts w:ascii="Times New Roman" w:hAnsi="Times New Roman" w:cs="Times New Roman"/>
          <w:bCs/>
          <w:sz w:val="28"/>
          <w:szCs w:val="28"/>
          <w:lang w:val="ru-RU"/>
        </w:rPr>
        <w:t>земель</w:t>
      </w:r>
      <w:r w:rsidR="007360B2" w:rsidRPr="00EE3225">
        <w:rPr>
          <w:rFonts w:ascii="Times New Roman" w:hAnsi="Times New Roman" w:cs="Times New Roman"/>
          <w:bCs/>
          <w:sz w:val="28"/>
          <w:szCs w:val="28"/>
          <w:lang w:val="ru-RU"/>
        </w:rPr>
        <w:t>, в том числе в случаях, когда биологические активы неразрывно связаны с землей. Для учет</w:t>
      </w:r>
      <w:r w:rsidR="00154059">
        <w:rPr>
          <w:rFonts w:ascii="Times New Roman" w:hAnsi="Times New Roman" w:cs="Times New Roman"/>
          <w:bCs/>
          <w:sz w:val="28"/>
          <w:szCs w:val="28"/>
          <w:lang w:val="ru-RU"/>
        </w:rPr>
        <w:t>а земель применяются положения ф</w:t>
      </w:r>
      <w:r w:rsidR="007360B2" w:rsidRPr="00EE3225">
        <w:rPr>
          <w:rFonts w:ascii="Times New Roman" w:hAnsi="Times New Roman" w:cs="Times New Roman"/>
          <w:bCs/>
          <w:sz w:val="28"/>
          <w:szCs w:val="28"/>
          <w:lang w:val="ru-RU"/>
        </w:rPr>
        <w:t xml:space="preserve">едерального </w:t>
      </w:r>
      <w:r w:rsidR="007360B2" w:rsidRPr="00EE3225">
        <w:rPr>
          <w:rFonts w:ascii="Times New Roman" w:hAnsi="Times New Roman" w:cs="Times New Roman"/>
          <w:bCs/>
          <w:sz w:val="28"/>
          <w:szCs w:val="28"/>
          <w:lang w:val="ru-RU"/>
        </w:rPr>
        <w:lastRenderedPageBreak/>
        <w:t>стандарта</w:t>
      </w:r>
      <w:r w:rsidR="00154059">
        <w:rPr>
          <w:rFonts w:ascii="Times New Roman" w:hAnsi="Times New Roman" w:cs="Times New Roman"/>
          <w:bCs/>
          <w:sz w:val="28"/>
          <w:szCs w:val="28"/>
          <w:lang w:val="ru-RU"/>
        </w:rPr>
        <w:t xml:space="preserve"> бухгалтерского учета для организаций государственного сектора</w:t>
      </w:r>
      <w:r w:rsidR="007360B2" w:rsidRPr="00EE3225">
        <w:rPr>
          <w:rFonts w:ascii="Times New Roman" w:hAnsi="Times New Roman" w:cs="Times New Roman"/>
          <w:bCs/>
          <w:sz w:val="28"/>
          <w:szCs w:val="28"/>
          <w:lang w:val="ru-RU"/>
        </w:rPr>
        <w:t xml:space="preserve"> «Непроизведенные активы»</w:t>
      </w:r>
      <w:r w:rsidR="00E92603">
        <w:rPr>
          <w:rStyle w:val="a7"/>
          <w:rFonts w:ascii="Times New Roman" w:hAnsi="Times New Roman" w:cs="Times New Roman"/>
          <w:bCs/>
          <w:sz w:val="28"/>
          <w:szCs w:val="28"/>
          <w:lang w:val="ru-RU"/>
        </w:rPr>
        <w:footnoteReference w:id="3"/>
      </w:r>
      <w:r w:rsidR="007360B2" w:rsidRPr="00EE3225">
        <w:rPr>
          <w:rFonts w:ascii="Times New Roman" w:hAnsi="Times New Roman" w:cs="Times New Roman"/>
          <w:bCs/>
          <w:sz w:val="28"/>
          <w:szCs w:val="28"/>
          <w:lang w:val="ru-RU"/>
        </w:rPr>
        <w:t xml:space="preserve">; </w:t>
      </w:r>
    </w:p>
    <w:p w:rsidR="007360B2" w:rsidRPr="00EE3225" w:rsidRDefault="005456D3" w:rsidP="00EE3225">
      <w:pPr>
        <w:pStyle w:val="Default"/>
        <w:spacing w:line="360" w:lineRule="auto"/>
        <w:ind w:firstLine="720"/>
        <w:jc w:val="both"/>
        <w:rPr>
          <w:rFonts w:ascii="Times New Roman" w:hAnsi="Times New Roman" w:cs="Times New Roman"/>
          <w:bCs/>
          <w:sz w:val="28"/>
          <w:szCs w:val="28"/>
          <w:lang w:val="ru-RU"/>
        </w:rPr>
      </w:pPr>
      <w:r>
        <w:rPr>
          <w:rFonts w:ascii="Times New Roman" w:hAnsi="Times New Roman" w:cs="Times New Roman"/>
          <w:bCs/>
          <w:sz w:val="28"/>
          <w:szCs w:val="28"/>
          <w:lang w:val="ru-RU"/>
        </w:rPr>
        <w:t>б) </w:t>
      </w:r>
      <w:r w:rsidR="00713ACA">
        <w:rPr>
          <w:rFonts w:ascii="Times New Roman" w:hAnsi="Times New Roman" w:cs="Times New Roman"/>
          <w:bCs/>
          <w:sz w:val="28"/>
          <w:szCs w:val="28"/>
          <w:lang w:val="ru-RU"/>
        </w:rPr>
        <w:t>нематериальных активов, в том числе связанных</w:t>
      </w:r>
      <w:r w:rsidR="007360B2" w:rsidRPr="00EE3225">
        <w:rPr>
          <w:rFonts w:ascii="Times New Roman" w:hAnsi="Times New Roman" w:cs="Times New Roman"/>
          <w:bCs/>
          <w:sz w:val="28"/>
          <w:szCs w:val="28"/>
          <w:lang w:val="ru-RU"/>
        </w:rPr>
        <w:t xml:space="preserve"> с биологическими активами и </w:t>
      </w:r>
      <w:proofErr w:type="spellStart"/>
      <w:r w:rsidR="007360B2" w:rsidRPr="00EE3225">
        <w:rPr>
          <w:rFonts w:ascii="Times New Roman" w:hAnsi="Times New Roman" w:cs="Times New Roman"/>
          <w:bCs/>
          <w:sz w:val="28"/>
          <w:szCs w:val="28"/>
          <w:lang w:val="ru-RU"/>
        </w:rPr>
        <w:t>биотрансформацией</w:t>
      </w:r>
      <w:proofErr w:type="spellEnd"/>
      <w:r w:rsidR="007360B2" w:rsidRPr="00EE3225">
        <w:rPr>
          <w:rFonts w:ascii="Times New Roman" w:hAnsi="Times New Roman" w:cs="Times New Roman"/>
          <w:bCs/>
          <w:sz w:val="28"/>
          <w:szCs w:val="28"/>
          <w:lang w:val="ru-RU"/>
        </w:rPr>
        <w:t>. Для учета нематериальных активов применяются полож</w:t>
      </w:r>
      <w:r w:rsidR="00BF2AC0">
        <w:rPr>
          <w:rFonts w:ascii="Times New Roman" w:hAnsi="Times New Roman" w:cs="Times New Roman"/>
          <w:bCs/>
          <w:sz w:val="28"/>
          <w:szCs w:val="28"/>
          <w:lang w:val="ru-RU"/>
        </w:rPr>
        <w:t xml:space="preserve">ения </w:t>
      </w:r>
      <w:r w:rsidR="005E4FAF" w:rsidRPr="005E4FAF">
        <w:rPr>
          <w:rFonts w:ascii="Times New Roman" w:hAnsi="Times New Roman" w:cs="Times New Roman"/>
          <w:bCs/>
          <w:sz w:val="28"/>
          <w:szCs w:val="28"/>
          <w:lang w:val="ru-RU"/>
        </w:rPr>
        <w:t>федерального стандарта бухгалтерского учета государственных финансов</w:t>
      </w:r>
      <w:r w:rsidR="007360B2" w:rsidRPr="00EE3225">
        <w:rPr>
          <w:rFonts w:ascii="Times New Roman" w:hAnsi="Times New Roman" w:cs="Times New Roman"/>
          <w:bCs/>
          <w:sz w:val="28"/>
          <w:szCs w:val="28"/>
          <w:lang w:val="ru-RU"/>
        </w:rPr>
        <w:t xml:space="preserve"> «Нематериальные активы»</w:t>
      </w:r>
      <w:r w:rsidR="003754A1">
        <w:rPr>
          <w:rStyle w:val="a7"/>
          <w:rFonts w:ascii="Times New Roman" w:hAnsi="Times New Roman" w:cs="Times New Roman"/>
          <w:bCs/>
          <w:sz w:val="28"/>
          <w:szCs w:val="28"/>
          <w:lang w:val="ru-RU"/>
        </w:rPr>
        <w:footnoteReference w:id="4"/>
      </w:r>
      <w:r w:rsidR="007360B2" w:rsidRPr="00EE3225">
        <w:rPr>
          <w:rFonts w:ascii="Times New Roman" w:hAnsi="Times New Roman" w:cs="Times New Roman"/>
          <w:bCs/>
          <w:sz w:val="28"/>
          <w:szCs w:val="28"/>
          <w:lang w:val="ru-RU"/>
        </w:rPr>
        <w:t>;</w:t>
      </w:r>
    </w:p>
    <w:p w:rsidR="00281251" w:rsidRPr="00EE3225" w:rsidRDefault="005456D3" w:rsidP="00030DA9">
      <w:pPr>
        <w:pStyle w:val="Default"/>
        <w:spacing w:line="360" w:lineRule="auto"/>
        <w:ind w:firstLine="720"/>
        <w:jc w:val="both"/>
        <w:rPr>
          <w:rFonts w:ascii="Times New Roman" w:hAnsi="Times New Roman" w:cs="Times New Roman"/>
          <w:bCs/>
          <w:sz w:val="28"/>
          <w:szCs w:val="28"/>
          <w:lang w:val="ru-RU"/>
        </w:rPr>
      </w:pPr>
      <w:r>
        <w:rPr>
          <w:rFonts w:ascii="Times New Roman" w:hAnsi="Times New Roman" w:cs="Times New Roman"/>
          <w:bCs/>
          <w:sz w:val="28"/>
          <w:szCs w:val="28"/>
          <w:lang w:val="ru-RU"/>
        </w:rPr>
        <w:t>в) </w:t>
      </w:r>
      <w:r w:rsidR="00AF375B">
        <w:rPr>
          <w:rFonts w:ascii="Times New Roman" w:hAnsi="Times New Roman" w:cs="Times New Roman"/>
          <w:bCs/>
          <w:sz w:val="28"/>
          <w:szCs w:val="28"/>
          <w:lang w:val="ru-RU"/>
        </w:rPr>
        <w:t>операций, связанных</w:t>
      </w:r>
      <w:r w:rsidR="007360B2" w:rsidRPr="00EE3225">
        <w:rPr>
          <w:rFonts w:ascii="Times New Roman" w:hAnsi="Times New Roman" w:cs="Times New Roman"/>
          <w:bCs/>
          <w:sz w:val="28"/>
          <w:szCs w:val="28"/>
          <w:lang w:val="ru-RU"/>
        </w:rPr>
        <w:t xml:space="preserve"> с хранением, сортировкой и переработкой биологич</w:t>
      </w:r>
      <w:r w:rsidR="00F45994">
        <w:rPr>
          <w:rFonts w:ascii="Times New Roman" w:hAnsi="Times New Roman" w:cs="Times New Roman"/>
          <w:bCs/>
          <w:sz w:val="28"/>
          <w:szCs w:val="28"/>
          <w:lang w:val="ru-RU"/>
        </w:rPr>
        <w:t>еской продукции</w:t>
      </w:r>
      <w:r w:rsidR="00281251">
        <w:rPr>
          <w:rFonts w:ascii="Times New Roman" w:hAnsi="Times New Roman" w:cs="Times New Roman"/>
          <w:bCs/>
          <w:sz w:val="28"/>
          <w:szCs w:val="28"/>
          <w:lang w:val="ru-RU"/>
        </w:rPr>
        <w:t xml:space="preserve">, полученной в результате ее отделения от биологического актива, сбора (вылова) биологических активов или прекращения жизнедеятельности биологического актива </w:t>
      </w:r>
      <w:r w:rsidR="00281251" w:rsidRPr="00F45994">
        <w:rPr>
          <w:rFonts w:ascii="Times New Roman" w:hAnsi="Times New Roman" w:cs="Times New Roman"/>
          <w:bCs/>
          <w:sz w:val="28"/>
          <w:szCs w:val="28"/>
          <w:lang w:val="ru-RU"/>
        </w:rPr>
        <w:t>(далее – сбор (получение) биологической продукции)</w:t>
      </w:r>
      <w:r w:rsidR="00281251">
        <w:rPr>
          <w:rFonts w:ascii="Times New Roman" w:hAnsi="Times New Roman" w:cs="Times New Roman"/>
          <w:bCs/>
          <w:sz w:val="28"/>
          <w:szCs w:val="28"/>
          <w:lang w:val="ru-RU"/>
        </w:rPr>
        <w:t xml:space="preserve">. </w:t>
      </w:r>
      <w:r w:rsidR="00281251" w:rsidRPr="00EE3225">
        <w:rPr>
          <w:rFonts w:ascii="Times New Roman" w:hAnsi="Times New Roman" w:cs="Times New Roman"/>
          <w:bCs/>
          <w:sz w:val="28"/>
          <w:szCs w:val="28"/>
          <w:lang w:val="ru-RU"/>
        </w:rPr>
        <w:t xml:space="preserve">Для учета биологической продукции </w:t>
      </w:r>
      <w:r w:rsidR="00614E19">
        <w:rPr>
          <w:rFonts w:ascii="Times New Roman" w:hAnsi="Times New Roman" w:cs="Times New Roman"/>
          <w:bCs/>
          <w:sz w:val="28"/>
          <w:szCs w:val="28"/>
          <w:lang w:val="ru-RU"/>
        </w:rPr>
        <w:t xml:space="preserve">с момента ее признания в бухгалтерском учете на дату </w:t>
      </w:r>
      <w:r w:rsidR="00614E19" w:rsidRPr="00F268E9">
        <w:rPr>
          <w:rFonts w:ascii="Times New Roman" w:hAnsi="Times New Roman" w:cs="Times New Roman"/>
          <w:sz w:val="28"/>
          <w:szCs w:val="28"/>
          <w:lang w:val="ru-RU"/>
        </w:rPr>
        <w:t>сбора (получения) биологической продукции</w:t>
      </w:r>
      <w:r w:rsidR="00614E19" w:rsidRPr="00EE3225">
        <w:rPr>
          <w:rFonts w:ascii="Times New Roman" w:hAnsi="Times New Roman" w:cs="Times New Roman"/>
          <w:bCs/>
          <w:sz w:val="28"/>
          <w:szCs w:val="28"/>
          <w:lang w:val="ru-RU"/>
        </w:rPr>
        <w:t xml:space="preserve"> </w:t>
      </w:r>
      <w:r w:rsidR="00281251" w:rsidRPr="00EE3225">
        <w:rPr>
          <w:rFonts w:ascii="Times New Roman" w:hAnsi="Times New Roman" w:cs="Times New Roman"/>
          <w:bCs/>
          <w:sz w:val="28"/>
          <w:szCs w:val="28"/>
          <w:lang w:val="ru-RU"/>
        </w:rPr>
        <w:t xml:space="preserve">применяются положения </w:t>
      </w:r>
      <w:r w:rsidR="00281251">
        <w:rPr>
          <w:rFonts w:ascii="Times New Roman" w:hAnsi="Times New Roman" w:cs="Times New Roman"/>
          <w:bCs/>
          <w:sz w:val="28"/>
          <w:szCs w:val="28"/>
          <w:lang w:val="ru-RU"/>
        </w:rPr>
        <w:t>федерального стандарта</w:t>
      </w:r>
      <w:r w:rsidR="00281251" w:rsidRPr="00284DD2">
        <w:rPr>
          <w:rFonts w:ascii="Times New Roman" w:hAnsi="Times New Roman" w:cs="Times New Roman"/>
          <w:bCs/>
          <w:sz w:val="28"/>
          <w:szCs w:val="28"/>
          <w:lang w:val="ru-RU"/>
        </w:rPr>
        <w:t xml:space="preserve"> бухгалтерского учета для организаций государственного сектора «Запасы»</w:t>
      </w:r>
      <w:r w:rsidR="00281251">
        <w:rPr>
          <w:rStyle w:val="a7"/>
          <w:rFonts w:ascii="Times New Roman" w:hAnsi="Times New Roman" w:cs="Times New Roman"/>
          <w:bCs/>
          <w:sz w:val="28"/>
          <w:szCs w:val="28"/>
          <w:lang w:val="ru-RU"/>
        </w:rPr>
        <w:footnoteReference w:id="5"/>
      </w:r>
      <w:r w:rsidR="00281251" w:rsidRPr="00EE3225">
        <w:rPr>
          <w:rFonts w:ascii="Times New Roman" w:hAnsi="Times New Roman" w:cs="Times New Roman"/>
          <w:bCs/>
          <w:sz w:val="28"/>
          <w:szCs w:val="28"/>
          <w:lang w:val="ru-RU"/>
        </w:rPr>
        <w:t>;</w:t>
      </w:r>
    </w:p>
    <w:p w:rsidR="007360B2" w:rsidRPr="00EE3225" w:rsidRDefault="005456D3" w:rsidP="00EE3225">
      <w:pPr>
        <w:pStyle w:val="Default"/>
        <w:spacing w:line="360" w:lineRule="auto"/>
        <w:ind w:firstLine="720"/>
        <w:jc w:val="both"/>
        <w:rPr>
          <w:rFonts w:ascii="Times New Roman" w:hAnsi="Times New Roman" w:cs="Times New Roman"/>
          <w:bCs/>
          <w:sz w:val="28"/>
          <w:szCs w:val="28"/>
          <w:lang w:val="ru-RU"/>
        </w:rPr>
      </w:pPr>
      <w:r>
        <w:rPr>
          <w:rFonts w:ascii="Times New Roman" w:hAnsi="Times New Roman" w:cs="Times New Roman"/>
          <w:bCs/>
          <w:sz w:val="28"/>
          <w:szCs w:val="28"/>
          <w:lang w:val="ru-RU"/>
        </w:rPr>
        <w:t>г) </w:t>
      </w:r>
      <w:r w:rsidR="00C840A8">
        <w:rPr>
          <w:rFonts w:ascii="Times New Roman" w:hAnsi="Times New Roman" w:cs="Times New Roman"/>
          <w:bCs/>
          <w:sz w:val="28"/>
          <w:szCs w:val="28"/>
          <w:lang w:val="ru-RU"/>
        </w:rPr>
        <w:t>активов, предназначенных</w:t>
      </w:r>
      <w:r w:rsidR="007360B2" w:rsidRPr="00EE3225">
        <w:rPr>
          <w:rFonts w:ascii="Times New Roman" w:hAnsi="Times New Roman" w:cs="Times New Roman"/>
          <w:bCs/>
          <w:sz w:val="28"/>
          <w:szCs w:val="28"/>
          <w:lang w:val="ru-RU"/>
        </w:rPr>
        <w:t xml:space="preserve"> для собственного потребления, использования для собственных нужд, в том числе для полевых работ, для целей озеленения, в качестве защитных лесов, парков, а также используемых в питомниках для собственных нужд (кроме восстановления и поддержания биологического разнообразия в рамках выполнения возложенных функций и/или исполнения государственного задания);</w:t>
      </w:r>
    </w:p>
    <w:p w:rsidR="007360B2" w:rsidRPr="00EE3225" w:rsidRDefault="005456D3" w:rsidP="00EE3225">
      <w:pPr>
        <w:pStyle w:val="Default"/>
        <w:spacing w:line="360" w:lineRule="auto"/>
        <w:ind w:firstLine="720"/>
        <w:jc w:val="both"/>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д) </w:t>
      </w:r>
      <w:r w:rsidR="00777282">
        <w:rPr>
          <w:rFonts w:ascii="Times New Roman" w:hAnsi="Times New Roman" w:cs="Times New Roman"/>
          <w:bCs/>
          <w:sz w:val="28"/>
          <w:szCs w:val="28"/>
          <w:lang w:val="ru-RU"/>
        </w:rPr>
        <w:t>активов, предназначенных</w:t>
      </w:r>
      <w:r w:rsidR="007360B2" w:rsidRPr="00EE3225">
        <w:rPr>
          <w:rFonts w:ascii="Times New Roman" w:hAnsi="Times New Roman" w:cs="Times New Roman"/>
          <w:bCs/>
          <w:sz w:val="28"/>
          <w:szCs w:val="28"/>
          <w:lang w:val="ru-RU"/>
        </w:rPr>
        <w:t xml:space="preserve"> для научно-исследовательских, селекционных целей, а также для целей обучения;</w:t>
      </w:r>
    </w:p>
    <w:p w:rsidR="007360B2" w:rsidRPr="00EE3225" w:rsidRDefault="007360B2" w:rsidP="00EE3225">
      <w:pPr>
        <w:pStyle w:val="Default"/>
        <w:spacing w:line="360" w:lineRule="auto"/>
        <w:ind w:firstLine="720"/>
        <w:jc w:val="both"/>
        <w:rPr>
          <w:rFonts w:ascii="Times New Roman" w:hAnsi="Times New Roman" w:cs="Times New Roman"/>
          <w:bCs/>
          <w:sz w:val="28"/>
          <w:szCs w:val="28"/>
          <w:lang w:val="ru-RU"/>
        </w:rPr>
      </w:pPr>
      <w:r w:rsidRPr="00EE3225">
        <w:rPr>
          <w:rFonts w:ascii="Times New Roman" w:hAnsi="Times New Roman" w:cs="Times New Roman"/>
          <w:bCs/>
          <w:sz w:val="28"/>
          <w:szCs w:val="28"/>
          <w:lang w:val="ru-RU"/>
        </w:rPr>
        <w:t>е)</w:t>
      </w:r>
      <w:r w:rsidR="005456D3">
        <w:rPr>
          <w:rFonts w:ascii="Times New Roman" w:hAnsi="Times New Roman" w:cs="Times New Roman"/>
          <w:bCs/>
          <w:sz w:val="28"/>
          <w:szCs w:val="28"/>
          <w:lang w:val="ru-RU"/>
        </w:rPr>
        <w:t> </w:t>
      </w:r>
      <w:r w:rsidR="00777282">
        <w:rPr>
          <w:rFonts w:ascii="Times New Roman" w:hAnsi="Times New Roman" w:cs="Times New Roman"/>
          <w:bCs/>
          <w:sz w:val="28"/>
          <w:szCs w:val="28"/>
          <w:lang w:val="ru-RU"/>
        </w:rPr>
        <w:t>активов, предназначенных</w:t>
      </w:r>
      <w:r w:rsidRPr="00EE3225">
        <w:rPr>
          <w:rFonts w:ascii="Times New Roman" w:hAnsi="Times New Roman" w:cs="Times New Roman"/>
          <w:bCs/>
          <w:sz w:val="28"/>
          <w:szCs w:val="28"/>
          <w:lang w:val="ru-RU"/>
        </w:rPr>
        <w:t xml:space="preserve"> для осуществления перевозок, в том числе </w:t>
      </w:r>
      <w:r w:rsidR="00C33ACA">
        <w:rPr>
          <w:rFonts w:ascii="Times New Roman" w:hAnsi="Times New Roman" w:cs="Times New Roman"/>
          <w:bCs/>
          <w:sz w:val="28"/>
          <w:szCs w:val="28"/>
          <w:lang w:val="ru-RU"/>
        </w:rPr>
        <w:t>рабочего скота</w:t>
      </w:r>
      <w:r w:rsidRPr="00EE3225">
        <w:rPr>
          <w:rFonts w:ascii="Times New Roman" w:hAnsi="Times New Roman" w:cs="Times New Roman"/>
          <w:bCs/>
          <w:sz w:val="28"/>
          <w:szCs w:val="28"/>
          <w:lang w:val="ru-RU"/>
        </w:rPr>
        <w:t>;</w:t>
      </w:r>
    </w:p>
    <w:p w:rsidR="007360B2" w:rsidRPr="00EE3225" w:rsidRDefault="00C33ACA" w:rsidP="00EE3225">
      <w:pPr>
        <w:pStyle w:val="Default"/>
        <w:spacing w:line="360" w:lineRule="auto"/>
        <w:ind w:firstLine="720"/>
        <w:jc w:val="both"/>
        <w:rPr>
          <w:rFonts w:ascii="Times New Roman" w:hAnsi="Times New Roman" w:cs="Times New Roman"/>
          <w:bCs/>
          <w:sz w:val="28"/>
          <w:szCs w:val="28"/>
          <w:lang w:val="ru-RU"/>
        </w:rPr>
      </w:pPr>
      <w:r>
        <w:rPr>
          <w:rFonts w:ascii="Times New Roman" w:hAnsi="Times New Roman" w:cs="Times New Roman"/>
          <w:bCs/>
          <w:sz w:val="28"/>
          <w:szCs w:val="28"/>
          <w:lang w:val="ru-RU"/>
        </w:rPr>
        <w:t>ж) активов, предназначенных</w:t>
      </w:r>
      <w:r w:rsidR="007360B2" w:rsidRPr="00EE3225">
        <w:rPr>
          <w:rFonts w:ascii="Times New Roman" w:hAnsi="Times New Roman" w:cs="Times New Roman"/>
          <w:bCs/>
          <w:sz w:val="28"/>
          <w:szCs w:val="28"/>
          <w:lang w:val="ru-RU"/>
        </w:rPr>
        <w:t xml:space="preserve"> для развлечений </w:t>
      </w:r>
      <w:r>
        <w:rPr>
          <w:rFonts w:ascii="Times New Roman" w:hAnsi="Times New Roman" w:cs="Times New Roman"/>
          <w:bCs/>
          <w:sz w:val="28"/>
          <w:szCs w:val="28"/>
          <w:lang w:val="ru-RU"/>
        </w:rPr>
        <w:t>и отдыха, в том числе содержащих</w:t>
      </w:r>
      <w:r w:rsidR="007360B2" w:rsidRPr="00EE3225">
        <w:rPr>
          <w:rFonts w:ascii="Times New Roman" w:hAnsi="Times New Roman" w:cs="Times New Roman"/>
          <w:bCs/>
          <w:sz w:val="28"/>
          <w:szCs w:val="28"/>
          <w:lang w:val="ru-RU"/>
        </w:rPr>
        <w:t xml:space="preserve">ся </w:t>
      </w:r>
      <w:r>
        <w:rPr>
          <w:rFonts w:ascii="Times New Roman" w:hAnsi="Times New Roman" w:cs="Times New Roman"/>
          <w:bCs/>
          <w:sz w:val="28"/>
          <w:szCs w:val="28"/>
          <w:lang w:val="ru-RU"/>
        </w:rPr>
        <w:t>в зоопарках, ботанических садах;</w:t>
      </w:r>
    </w:p>
    <w:p w:rsidR="007360B2" w:rsidRDefault="00C33ACA" w:rsidP="00EE3225">
      <w:pPr>
        <w:pStyle w:val="Default"/>
        <w:spacing w:line="360" w:lineRule="auto"/>
        <w:ind w:firstLine="720"/>
        <w:jc w:val="both"/>
        <w:rPr>
          <w:rFonts w:ascii="Times New Roman" w:hAnsi="Times New Roman" w:cs="Times New Roman"/>
          <w:bCs/>
          <w:sz w:val="28"/>
          <w:szCs w:val="28"/>
          <w:lang w:val="ru-RU"/>
        </w:rPr>
      </w:pPr>
      <w:r>
        <w:rPr>
          <w:rFonts w:ascii="Times New Roman" w:hAnsi="Times New Roman" w:cs="Times New Roman"/>
          <w:bCs/>
          <w:sz w:val="28"/>
          <w:szCs w:val="28"/>
          <w:lang w:val="ru-RU"/>
        </w:rPr>
        <w:t>з) активов, предназначенных</w:t>
      </w:r>
      <w:r w:rsidR="007360B2" w:rsidRPr="00EE3225">
        <w:rPr>
          <w:rFonts w:ascii="Times New Roman" w:hAnsi="Times New Roman" w:cs="Times New Roman"/>
          <w:bCs/>
          <w:sz w:val="28"/>
          <w:szCs w:val="28"/>
          <w:lang w:val="ru-RU"/>
        </w:rPr>
        <w:t xml:space="preserve"> для обеспечения обороны, безопасности государства и населения, правоохранительной деятельности</w:t>
      </w:r>
      <w:r>
        <w:rPr>
          <w:rFonts w:ascii="Times New Roman" w:hAnsi="Times New Roman" w:cs="Times New Roman"/>
          <w:bCs/>
          <w:sz w:val="28"/>
          <w:szCs w:val="28"/>
          <w:lang w:val="ru-RU"/>
        </w:rPr>
        <w:t>;</w:t>
      </w:r>
    </w:p>
    <w:p w:rsidR="00281251" w:rsidRDefault="00576047" w:rsidP="004C0863">
      <w:pPr>
        <w:pStyle w:val="Default"/>
        <w:spacing w:line="360" w:lineRule="auto"/>
        <w:ind w:firstLine="720"/>
        <w:jc w:val="both"/>
        <w:rPr>
          <w:rFonts w:ascii="Times New Roman" w:hAnsi="Times New Roman" w:cs="Times New Roman"/>
          <w:bCs/>
          <w:sz w:val="28"/>
          <w:szCs w:val="28"/>
          <w:lang w:val="ru-RU"/>
        </w:rPr>
      </w:pPr>
      <w:r>
        <w:rPr>
          <w:rFonts w:ascii="Times New Roman" w:hAnsi="Times New Roman" w:cs="Times New Roman"/>
          <w:bCs/>
          <w:sz w:val="28"/>
          <w:szCs w:val="28"/>
          <w:lang w:val="ru-RU"/>
        </w:rPr>
        <w:t>и</w:t>
      </w:r>
      <w:r w:rsidR="005456D3">
        <w:rPr>
          <w:rFonts w:ascii="Times New Roman" w:hAnsi="Times New Roman" w:cs="Times New Roman"/>
          <w:bCs/>
          <w:sz w:val="28"/>
          <w:szCs w:val="28"/>
          <w:lang w:val="ru-RU"/>
        </w:rPr>
        <w:t>) </w:t>
      </w:r>
      <w:r w:rsidR="00C33ACA">
        <w:rPr>
          <w:rFonts w:ascii="Times New Roman" w:hAnsi="Times New Roman" w:cs="Times New Roman"/>
          <w:bCs/>
          <w:sz w:val="28"/>
          <w:szCs w:val="28"/>
          <w:lang w:val="ru-RU"/>
        </w:rPr>
        <w:t>активов, предназначенных</w:t>
      </w:r>
      <w:r w:rsidR="007360B2" w:rsidRPr="00EE3225">
        <w:rPr>
          <w:rFonts w:ascii="Times New Roman" w:hAnsi="Times New Roman" w:cs="Times New Roman"/>
          <w:bCs/>
          <w:sz w:val="28"/>
          <w:szCs w:val="28"/>
          <w:lang w:val="ru-RU"/>
        </w:rPr>
        <w:t xml:space="preserve"> для деятельности, не являющейся </w:t>
      </w:r>
      <w:bookmarkStart w:id="3" w:name="_Ref309737308"/>
      <w:r w:rsidR="004C0863" w:rsidRPr="004C0863">
        <w:rPr>
          <w:rFonts w:ascii="Times New Roman" w:hAnsi="Times New Roman" w:cs="Times New Roman"/>
          <w:bCs/>
          <w:sz w:val="28"/>
          <w:szCs w:val="28"/>
          <w:lang w:val="ru-RU"/>
        </w:rPr>
        <w:t>деятельностью</w:t>
      </w:r>
      <w:r w:rsidR="004C0863">
        <w:rPr>
          <w:rFonts w:ascii="Times New Roman" w:hAnsi="Times New Roman" w:cs="Times New Roman"/>
          <w:bCs/>
          <w:sz w:val="28"/>
          <w:szCs w:val="28"/>
          <w:lang w:val="ru-RU"/>
        </w:rPr>
        <w:t xml:space="preserve"> с</w:t>
      </w:r>
      <w:r w:rsidR="00281251" w:rsidRPr="00F45994">
        <w:rPr>
          <w:rFonts w:ascii="Times New Roman" w:hAnsi="Times New Roman" w:cs="Times New Roman"/>
          <w:bCs/>
          <w:sz w:val="28"/>
          <w:szCs w:val="28"/>
          <w:lang w:val="ru-RU"/>
        </w:rPr>
        <w:t xml:space="preserve">убъекта учета по управлению </w:t>
      </w:r>
      <w:proofErr w:type="spellStart"/>
      <w:r w:rsidR="00281251" w:rsidRPr="00F45994">
        <w:rPr>
          <w:rFonts w:ascii="Times New Roman" w:hAnsi="Times New Roman" w:cs="Times New Roman"/>
          <w:bCs/>
          <w:sz w:val="28"/>
          <w:szCs w:val="28"/>
          <w:lang w:val="ru-RU"/>
        </w:rPr>
        <w:t>биотрансформацией</w:t>
      </w:r>
      <w:proofErr w:type="spellEnd"/>
      <w:r w:rsidR="00730989">
        <w:rPr>
          <w:rFonts w:ascii="Times New Roman" w:hAnsi="Times New Roman" w:cs="Times New Roman"/>
          <w:bCs/>
          <w:sz w:val="28"/>
          <w:szCs w:val="28"/>
          <w:lang w:val="ru-RU"/>
        </w:rPr>
        <w:t xml:space="preserve"> и сбором (получением) биологической продукции в целях</w:t>
      </w:r>
      <w:r w:rsidR="002F182B">
        <w:rPr>
          <w:rFonts w:ascii="Times New Roman" w:hAnsi="Times New Roman" w:cs="Times New Roman"/>
          <w:bCs/>
          <w:sz w:val="28"/>
          <w:szCs w:val="28"/>
          <w:lang w:val="ru-RU"/>
        </w:rPr>
        <w:t xml:space="preserve"> </w:t>
      </w:r>
      <w:r w:rsidR="00281251" w:rsidRPr="00F45994">
        <w:rPr>
          <w:rFonts w:ascii="Times New Roman" w:hAnsi="Times New Roman" w:cs="Times New Roman"/>
          <w:bCs/>
          <w:sz w:val="28"/>
          <w:szCs w:val="28"/>
          <w:lang w:val="ru-RU"/>
        </w:rPr>
        <w:t xml:space="preserve">продажи; безвозмездного распространения или реализации </w:t>
      </w:r>
      <w:r w:rsidR="00281251" w:rsidRPr="00443AE9">
        <w:rPr>
          <w:rFonts w:ascii="Times New Roman" w:hAnsi="Times New Roman" w:cs="Times New Roman"/>
          <w:sz w:val="28"/>
          <w:szCs w:val="28"/>
          <w:lang w:val="ru-RU"/>
        </w:rPr>
        <w:t>за плату по незначимым ценам по отношению к рыночной цене обменной операции с подобными активами (</w:t>
      </w:r>
      <w:r w:rsidR="00281251" w:rsidRPr="00BE5D8E">
        <w:rPr>
          <w:rFonts w:ascii="Times New Roman" w:hAnsi="Times New Roman" w:cs="Times New Roman"/>
          <w:sz w:val="28"/>
          <w:szCs w:val="28"/>
          <w:lang w:val="ru-RU"/>
        </w:rPr>
        <w:t>далее – символическая плата</w:t>
      </w:r>
      <w:r w:rsidR="00281251" w:rsidRPr="00E7593E">
        <w:rPr>
          <w:rFonts w:ascii="Times New Roman" w:hAnsi="Times New Roman" w:cs="Times New Roman"/>
          <w:sz w:val="28"/>
          <w:szCs w:val="28"/>
          <w:lang w:val="ru-RU"/>
        </w:rPr>
        <w:t>)</w:t>
      </w:r>
      <w:r w:rsidR="00281251" w:rsidRPr="00F45994">
        <w:rPr>
          <w:rFonts w:ascii="Times New Roman" w:hAnsi="Times New Roman" w:cs="Times New Roman"/>
          <w:bCs/>
          <w:sz w:val="28"/>
          <w:szCs w:val="28"/>
          <w:lang w:val="ru-RU"/>
        </w:rPr>
        <w:t xml:space="preserve">, в том числе в рамках выполнения возложенных функций и (или) исполнения государственного задания при осуществлении переданных полномочий по реализации государственной политики в сфере поддержания и сохранения биологического разнообразия; </w:t>
      </w:r>
      <w:r w:rsidR="00281251" w:rsidRPr="002F182B">
        <w:rPr>
          <w:rFonts w:ascii="Times New Roman" w:hAnsi="Times New Roman" w:cs="Times New Roman"/>
          <w:bCs/>
          <w:sz w:val="28"/>
          <w:szCs w:val="28"/>
          <w:lang w:val="ru-RU"/>
        </w:rPr>
        <w:t>производства дополнительных</w:t>
      </w:r>
      <w:r w:rsidR="00281251" w:rsidRPr="00F45994">
        <w:rPr>
          <w:rFonts w:ascii="Times New Roman" w:hAnsi="Times New Roman" w:cs="Times New Roman"/>
          <w:bCs/>
          <w:sz w:val="28"/>
          <w:szCs w:val="28"/>
          <w:lang w:val="ru-RU"/>
        </w:rPr>
        <w:t xml:space="preserve"> биологических активов для последующей продажи, безвозмездного распространения или реализации за символическую плату (далее – деятельность по </w:t>
      </w:r>
      <w:proofErr w:type="spellStart"/>
      <w:r w:rsidR="00281251" w:rsidRPr="00F45994">
        <w:rPr>
          <w:rFonts w:ascii="Times New Roman" w:hAnsi="Times New Roman" w:cs="Times New Roman"/>
          <w:bCs/>
          <w:sz w:val="28"/>
          <w:szCs w:val="28"/>
          <w:lang w:val="ru-RU"/>
        </w:rPr>
        <w:t>биотрансформации</w:t>
      </w:r>
      <w:proofErr w:type="spellEnd"/>
      <w:r w:rsidR="00281251" w:rsidRPr="00F45994">
        <w:rPr>
          <w:rFonts w:ascii="Times New Roman" w:hAnsi="Times New Roman" w:cs="Times New Roman"/>
          <w:bCs/>
          <w:sz w:val="28"/>
          <w:szCs w:val="28"/>
          <w:lang w:val="ru-RU"/>
        </w:rPr>
        <w:t>)</w:t>
      </w:r>
      <w:r w:rsidR="004306F9">
        <w:rPr>
          <w:rFonts w:ascii="Times New Roman" w:hAnsi="Times New Roman" w:cs="Times New Roman"/>
          <w:bCs/>
          <w:sz w:val="28"/>
          <w:szCs w:val="28"/>
          <w:lang w:val="ru-RU"/>
        </w:rPr>
        <w:t>.</w:t>
      </w:r>
    </w:p>
    <w:p w:rsidR="00EB382C" w:rsidRPr="00EB382C" w:rsidRDefault="00EB382C" w:rsidP="00EB382C">
      <w:pPr>
        <w:pStyle w:val="Default"/>
        <w:ind w:firstLine="720"/>
        <w:jc w:val="both"/>
        <w:rPr>
          <w:rFonts w:ascii="Times New Roman" w:hAnsi="Times New Roman" w:cs="Times New Roman"/>
          <w:bCs/>
          <w:sz w:val="28"/>
          <w:szCs w:val="28"/>
          <w:lang w:val="ru-RU"/>
        </w:rPr>
      </w:pPr>
    </w:p>
    <w:p w:rsidR="00C33ACA" w:rsidRPr="0037312A" w:rsidRDefault="00C33ACA" w:rsidP="00C33ACA">
      <w:pPr>
        <w:jc w:val="center"/>
        <w:rPr>
          <w:rFonts w:eastAsia="Calibri" w:cs="Arial"/>
          <w:b/>
          <w:sz w:val="28"/>
          <w:szCs w:val="22"/>
          <w:lang w:val="ru-RU"/>
        </w:rPr>
      </w:pPr>
      <w:r w:rsidRPr="00EE3225">
        <w:rPr>
          <w:rFonts w:eastAsia="Calibri" w:cs="Arial"/>
          <w:b/>
          <w:sz w:val="28"/>
          <w:szCs w:val="22"/>
          <w:lang w:val="ru-RU"/>
        </w:rPr>
        <w:t>I</w:t>
      </w:r>
      <w:r>
        <w:rPr>
          <w:rFonts w:eastAsia="Calibri" w:cs="Arial"/>
          <w:b/>
          <w:sz w:val="28"/>
          <w:szCs w:val="22"/>
        </w:rPr>
        <w:t>I</w:t>
      </w:r>
      <w:r w:rsidRPr="00EE3225">
        <w:rPr>
          <w:rFonts w:eastAsia="Calibri" w:cs="Arial"/>
          <w:b/>
          <w:sz w:val="28"/>
          <w:szCs w:val="22"/>
          <w:lang w:val="ru-RU"/>
        </w:rPr>
        <w:t>. </w:t>
      </w:r>
      <w:r w:rsidR="0065679E">
        <w:rPr>
          <w:rFonts w:eastAsia="Calibri" w:cs="Arial"/>
          <w:b/>
          <w:sz w:val="28"/>
          <w:szCs w:val="22"/>
          <w:lang w:val="ru-RU"/>
        </w:rPr>
        <w:t>Термины и их определения</w:t>
      </w:r>
    </w:p>
    <w:p w:rsidR="00C33ACA" w:rsidRPr="00EE3225" w:rsidRDefault="00C33ACA" w:rsidP="00C33ACA">
      <w:pPr>
        <w:jc w:val="center"/>
        <w:rPr>
          <w:rFonts w:eastAsia="Calibri" w:cs="Arial"/>
          <w:b/>
          <w:sz w:val="28"/>
          <w:szCs w:val="22"/>
          <w:lang w:val="ru-RU"/>
        </w:rPr>
      </w:pPr>
    </w:p>
    <w:p w:rsidR="00D226CB" w:rsidRDefault="00E8187A" w:rsidP="00D226CB">
      <w:pPr>
        <w:pStyle w:val="Default"/>
        <w:spacing w:line="360" w:lineRule="auto"/>
        <w:ind w:firstLine="720"/>
        <w:jc w:val="both"/>
        <w:rPr>
          <w:rFonts w:ascii="Times New Roman" w:hAnsi="Times New Roman" w:cs="Times New Roman"/>
          <w:bCs/>
          <w:sz w:val="28"/>
          <w:szCs w:val="28"/>
          <w:lang w:val="ru-RU"/>
        </w:rPr>
      </w:pPr>
      <w:r>
        <w:rPr>
          <w:rFonts w:ascii="Times New Roman" w:hAnsi="Times New Roman" w:cs="Times New Roman"/>
          <w:bCs/>
          <w:sz w:val="28"/>
          <w:szCs w:val="28"/>
          <w:lang w:val="ru-RU"/>
        </w:rPr>
        <w:t>5. </w:t>
      </w:r>
      <w:bookmarkEnd w:id="3"/>
      <w:r w:rsidR="00D226CB" w:rsidRPr="00D226CB">
        <w:rPr>
          <w:rFonts w:ascii="Times New Roman" w:hAnsi="Times New Roman" w:cs="Times New Roman"/>
          <w:bCs/>
          <w:sz w:val="28"/>
          <w:szCs w:val="28"/>
          <w:lang w:val="ru-RU"/>
        </w:rPr>
        <w:t>Термины, определения которым даны в других нормативных правовых актах, регулирующих ведение бухгалтерского учета и составление бухгалтерской (финансовой) отчетности, используются в Стандарте в том же значении, в каком они используются в этих нормативных правовых актах.</w:t>
      </w:r>
    </w:p>
    <w:p w:rsidR="00D04E91" w:rsidRDefault="00D226CB" w:rsidP="00D04E91">
      <w:pPr>
        <w:pStyle w:val="Default"/>
        <w:spacing w:line="360" w:lineRule="auto"/>
        <w:ind w:firstLine="720"/>
        <w:jc w:val="both"/>
        <w:rPr>
          <w:rFonts w:ascii="Times New Roman" w:eastAsia="Calibri" w:hAnsi="Times New Roman"/>
          <w:color w:val="auto"/>
          <w:sz w:val="28"/>
          <w:szCs w:val="22"/>
          <w:lang w:val="ru-RU"/>
        </w:rPr>
      </w:pPr>
      <w:r>
        <w:rPr>
          <w:rFonts w:ascii="Times New Roman" w:hAnsi="Times New Roman" w:cs="Times New Roman"/>
          <w:bCs/>
          <w:sz w:val="28"/>
          <w:szCs w:val="28"/>
          <w:lang w:val="ru-RU"/>
        </w:rPr>
        <w:t>6.</w:t>
      </w:r>
      <w:r>
        <w:rPr>
          <w:rFonts w:ascii="Times New Roman" w:hAnsi="Times New Roman" w:cs="Times New Roman"/>
          <w:bCs/>
          <w:i/>
          <w:sz w:val="28"/>
          <w:szCs w:val="28"/>
          <w:lang w:val="ru-RU"/>
        </w:rPr>
        <w:t> </w:t>
      </w:r>
      <w:r w:rsidR="00D04E91" w:rsidRPr="00D04E91">
        <w:rPr>
          <w:rFonts w:ascii="Times New Roman" w:eastAsia="Calibri" w:hAnsi="Times New Roman"/>
          <w:color w:val="auto"/>
          <w:sz w:val="28"/>
          <w:szCs w:val="22"/>
          <w:lang w:val="ru-RU"/>
        </w:rPr>
        <w:t>В Стандарте используются термины и определения в указанных ниже значениях.</w:t>
      </w:r>
    </w:p>
    <w:p w:rsidR="0078069C" w:rsidRDefault="007F6796" w:rsidP="00CB284F">
      <w:pPr>
        <w:pStyle w:val="Default"/>
        <w:spacing w:line="360" w:lineRule="auto"/>
        <w:ind w:firstLine="720"/>
        <w:jc w:val="both"/>
        <w:rPr>
          <w:rFonts w:ascii="Times New Roman" w:hAnsi="Times New Roman" w:cs="Times New Roman"/>
          <w:sz w:val="28"/>
          <w:szCs w:val="28"/>
        </w:rPr>
      </w:pPr>
      <w:r w:rsidRPr="00A427C7">
        <w:rPr>
          <w:rFonts w:ascii="Times New Roman" w:hAnsi="Times New Roman" w:cs="Times New Roman"/>
          <w:bCs/>
          <w:sz w:val="28"/>
          <w:szCs w:val="28"/>
          <w:lang w:val="ru-RU"/>
        </w:rPr>
        <w:lastRenderedPageBreak/>
        <w:t>Биологический актив</w:t>
      </w:r>
      <w:r w:rsidRPr="00EE3225">
        <w:rPr>
          <w:rFonts w:ascii="Times New Roman" w:hAnsi="Times New Roman" w:cs="Times New Roman"/>
          <w:bCs/>
          <w:sz w:val="28"/>
          <w:szCs w:val="28"/>
          <w:lang w:val="ru-RU"/>
        </w:rPr>
        <w:t xml:space="preserve"> – живые организмы (животные, растения, грибы), </w:t>
      </w:r>
      <w:r w:rsidRPr="0078069C">
        <w:rPr>
          <w:rFonts w:ascii="Times New Roman" w:hAnsi="Times New Roman" w:cs="Times New Roman"/>
          <w:bCs/>
          <w:sz w:val="28"/>
          <w:szCs w:val="28"/>
          <w:lang w:val="ru-RU"/>
        </w:rPr>
        <w:t xml:space="preserve">культивируемые для получения биологической продукции (в том числе древесины), чей естественный рост и восстановление находятся под непосредственным контролем, ответственностью и управлением </w:t>
      </w:r>
      <w:r w:rsidR="00F34549" w:rsidRPr="0078069C">
        <w:rPr>
          <w:rFonts w:ascii="Times New Roman" w:hAnsi="Times New Roman" w:cs="Times New Roman"/>
          <w:sz w:val="28"/>
          <w:szCs w:val="28"/>
          <w:lang w:val="ru-RU"/>
        </w:rPr>
        <w:t>субъекта учета</w:t>
      </w:r>
      <w:r w:rsidR="00771A5B" w:rsidRPr="0078069C">
        <w:rPr>
          <w:rFonts w:ascii="Times New Roman" w:hAnsi="Times New Roman" w:cs="Times New Roman"/>
          <w:sz w:val="28"/>
          <w:szCs w:val="28"/>
        </w:rPr>
        <w:t xml:space="preserve">, </w:t>
      </w:r>
      <w:r w:rsidR="00DE3A06">
        <w:rPr>
          <w:rFonts w:ascii="Times New Roman" w:hAnsi="Times New Roman" w:cs="Times New Roman"/>
          <w:sz w:val="28"/>
          <w:szCs w:val="28"/>
          <w:lang w:val="ru-RU"/>
        </w:rPr>
        <w:t xml:space="preserve">осуществляемых </w:t>
      </w:r>
      <w:r w:rsidR="00406959">
        <w:rPr>
          <w:rFonts w:ascii="Times New Roman" w:hAnsi="Times New Roman" w:cs="Times New Roman"/>
          <w:sz w:val="28"/>
          <w:szCs w:val="28"/>
          <w:lang w:val="ru-RU"/>
        </w:rPr>
        <w:t xml:space="preserve">им </w:t>
      </w:r>
      <w:r w:rsidR="00D27D69">
        <w:rPr>
          <w:rFonts w:ascii="Times New Roman" w:hAnsi="Times New Roman" w:cs="Times New Roman"/>
          <w:sz w:val="28"/>
          <w:szCs w:val="28"/>
          <w:lang w:val="ru-RU"/>
        </w:rPr>
        <w:t>в целях выполнения</w:t>
      </w:r>
      <w:r w:rsidR="001E5EA8" w:rsidRPr="0078069C">
        <w:rPr>
          <w:rFonts w:ascii="Times New Roman" w:hAnsi="Times New Roman" w:cs="Times New Roman"/>
          <w:sz w:val="28"/>
          <w:szCs w:val="28"/>
          <w:lang w:val="ru-RU"/>
        </w:rPr>
        <w:t xml:space="preserve"> </w:t>
      </w:r>
      <w:r w:rsidR="00406959">
        <w:rPr>
          <w:rFonts w:ascii="Times New Roman" w:hAnsi="Times New Roman" w:cs="Times New Roman"/>
          <w:sz w:val="28"/>
          <w:szCs w:val="28"/>
          <w:lang w:val="ru-RU"/>
        </w:rPr>
        <w:t>г</w:t>
      </w:r>
      <w:r w:rsidR="001E5EA8" w:rsidRPr="0078069C">
        <w:rPr>
          <w:rFonts w:ascii="Times New Roman" w:hAnsi="Times New Roman" w:cs="Times New Roman"/>
          <w:sz w:val="28"/>
          <w:szCs w:val="28"/>
          <w:lang w:val="ru-RU"/>
        </w:rPr>
        <w:t>осударственных (муниципальных) полномочий (функций), деятельности по вы</w:t>
      </w:r>
      <w:r w:rsidR="001E5EA8" w:rsidRPr="00A61F39">
        <w:rPr>
          <w:rFonts w:ascii="Times New Roman" w:hAnsi="Times New Roman" w:cs="Times New Roman"/>
          <w:sz w:val="28"/>
          <w:szCs w:val="28"/>
          <w:lang w:val="ru-RU"/>
        </w:rPr>
        <w:t>полнению работ, оказанию услуг.</w:t>
      </w:r>
    </w:p>
    <w:p w:rsidR="00321B0A" w:rsidRPr="00D04E91" w:rsidRDefault="004E1FAB" w:rsidP="003270FF">
      <w:pPr>
        <w:pStyle w:val="Default"/>
        <w:spacing w:line="360" w:lineRule="auto"/>
        <w:ind w:firstLine="720"/>
        <w:jc w:val="both"/>
        <w:rPr>
          <w:rFonts w:ascii="Times New Roman" w:eastAsia="Calibri" w:hAnsi="Times New Roman"/>
          <w:color w:val="auto"/>
          <w:sz w:val="28"/>
          <w:szCs w:val="22"/>
          <w:lang w:val="ru-RU"/>
        </w:rPr>
      </w:pPr>
      <w:r>
        <w:rPr>
          <w:rFonts w:ascii="Times New Roman" w:eastAsia="Calibri" w:hAnsi="Times New Roman"/>
          <w:color w:val="auto"/>
          <w:sz w:val="28"/>
          <w:szCs w:val="22"/>
          <w:lang w:val="ru-RU"/>
        </w:rPr>
        <w:t>Группа</w:t>
      </w:r>
      <w:r w:rsidR="00321B0A" w:rsidRPr="00321B0A">
        <w:rPr>
          <w:rFonts w:ascii="Times New Roman" w:eastAsia="Calibri" w:hAnsi="Times New Roman"/>
          <w:color w:val="auto"/>
          <w:sz w:val="28"/>
          <w:szCs w:val="22"/>
          <w:lang w:val="ru-RU"/>
        </w:rPr>
        <w:t xml:space="preserve"> </w:t>
      </w:r>
      <w:r w:rsidR="00321B0A">
        <w:rPr>
          <w:rFonts w:ascii="Times New Roman" w:eastAsia="Calibri" w:hAnsi="Times New Roman"/>
          <w:color w:val="auto"/>
          <w:sz w:val="28"/>
          <w:szCs w:val="22"/>
          <w:lang w:val="ru-RU"/>
        </w:rPr>
        <w:t>биологических активов</w:t>
      </w:r>
      <w:r w:rsidR="00321B0A" w:rsidRPr="00321B0A">
        <w:rPr>
          <w:rFonts w:ascii="Times New Roman" w:eastAsia="Calibri" w:hAnsi="Times New Roman"/>
          <w:color w:val="auto"/>
          <w:sz w:val="28"/>
          <w:szCs w:val="22"/>
          <w:lang w:val="ru-RU"/>
        </w:rPr>
        <w:t xml:space="preserve"> </w:t>
      </w:r>
      <w:r w:rsidR="003270FF">
        <w:rPr>
          <w:rFonts w:ascii="Times New Roman" w:eastAsia="Calibri" w:hAnsi="Times New Roman"/>
          <w:color w:val="auto"/>
          <w:sz w:val="28"/>
          <w:szCs w:val="22"/>
          <w:lang w:val="ru-RU"/>
        </w:rPr>
        <w:t>–</w:t>
      </w:r>
      <w:r w:rsidR="00321B0A" w:rsidRPr="00321B0A">
        <w:rPr>
          <w:rFonts w:ascii="Times New Roman" w:eastAsia="Calibri" w:hAnsi="Times New Roman"/>
          <w:color w:val="auto"/>
          <w:sz w:val="28"/>
          <w:szCs w:val="22"/>
          <w:lang w:val="ru-RU"/>
        </w:rPr>
        <w:t xml:space="preserve"> совокупность </w:t>
      </w:r>
      <w:r w:rsidR="008216DF">
        <w:rPr>
          <w:rFonts w:ascii="Times New Roman" w:eastAsia="Calibri" w:hAnsi="Times New Roman"/>
          <w:color w:val="auto"/>
          <w:sz w:val="28"/>
          <w:szCs w:val="22"/>
          <w:lang w:val="ru-RU"/>
        </w:rPr>
        <w:t>биологических активов</w:t>
      </w:r>
      <w:r w:rsidR="00321B0A" w:rsidRPr="00321B0A">
        <w:rPr>
          <w:rFonts w:ascii="Times New Roman" w:eastAsia="Calibri" w:hAnsi="Times New Roman"/>
          <w:color w:val="auto"/>
          <w:sz w:val="28"/>
          <w:szCs w:val="22"/>
          <w:lang w:val="ru-RU"/>
        </w:rPr>
        <w:t>, информация о которых раскрывается в бухгалтерской (финансовой) отчетности обобщенными показателями.</w:t>
      </w:r>
    </w:p>
    <w:p w:rsidR="0043068F" w:rsidRPr="00EE3225" w:rsidRDefault="00380522" w:rsidP="0043068F">
      <w:pPr>
        <w:autoSpaceDE w:val="0"/>
        <w:autoSpaceDN w:val="0"/>
        <w:adjustRightInd w:val="0"/>
        <w:spacing w:line="360" w:lineRule="auto"/>
        <w:ind w:firstLine="547"/>
        <w:jc w:val="both"/>
        <w:rPr>
          <w:sz w:val="28"/>
          <w:szCs w:val="28"/>
          <w:lang w:val="ru-RU"/>
        </w:rPr>
      </w:pPr>
      <w:r>
        <w:rPr>
          <w:sz w:val="28"/>
          <w:szCs w:val="28"/>
          <w:lang w:val="ru-RU"/>
        </w:rPr>
        <w:t>Основными г</w:t>
      </w:r>
      <w:r w:rsidR="004E1FAB">
        <w:rPr>
          <w:sz w:val="28"/>
          <w:szCs w:val="28"/>
          <w:lang w:val="ru-RU"/>
        </w:rPr>
        <w:t xml:space="preserve">руппами </w:t>
      </w:r>
      <w:r w:rsidR="0043068F" w:rsidRPr="00EE3225">
        <w:rPr>
          <w:sz w:val="28"/>
          <w:szCs w:val="28"/>
          <w:lang w:val="ru-RU"/>
        </w:rPr>
        <w:t>биологических активов являются:</w:t>
      </w:r>
    </w:p>
    <w:p w:rsidR="0043068F" w:rsidRPr="00EE3225" w:rsidRDefault="0043068F" w:rsidP="0043068F">
      <w:pPr>
        <w:autoSpaceDE w:val="0"/>
        <w:autoSpaceDN w:val="0"/>
        <w:adjustRightInd w:val="0"/>
        <w:spacing w:line="360" w:lineRule="auto"/>
        <w:ind w:firstLine="547"/>
        <w:jc w:val="both"/>
        <w:rPr>
          <w:sz w:val="28"/>
          <w:szCs w:val="28"/>
          <w:lang w:val="ru-RU"/>
        </w:rPr>
      </w:pPr>
      <w:r w:rsidRPr="00EE3225">
        <w:rPr>
          <w:sz w:val="28"/>
          <w:szCs w:val="28"/>
          <w:lang w:val="ru-RU"/>
        </w:rPr>
        <w:t>а) Биологические активы на выращивании и откорме, в том числе:</w:t>
      </w:r>
    </w:p>
    <w:p w:rsidR="0043068F" w:rsidRPr="00EE3225" w:rsidRDefault="0043068F" w:rsidP="00984D71">
      <w:pPr>
        <w:autoSpaceDE w:val="0"/>
        <w:autoSpaceDN w:val="0"/>
        <w:adjustRightInd w:val="0"/>
        <w:spacing w:line="360" w:lineRule="auto"/>
        <w:ind w:left="567"/>
        <w:rPr>
          <w:sz w:val="28"/>
          <w:szCs w:val="28"/>
          <w:lang w:val="ru-RU"/>
        </w:rPr>
      </w:pPr>
      <w:r w:rsidRPr="00EE3225">
        <w:rPr>
          <w:sz w:val="28"/>
          <w:szCs w:val="28"/>
          <w:lang w:val="ru-RU"/>
        </w:rPr>
        <w:t>животные на откорме;</w:t>
      </w:r>
    </w:p>
    <w:p w:rsidR="0043068F" w:rsidRPr="00EE3225" w:rsidRDefault="0043068F" w:rsidP="00984D71">
      <w:pPr>
        <w:pStyle w:val="aa"/>
        <w:autoSpaceDE w:val="0"/>
        <w:autoSpaceDN w:val="0"/>
        <w:adjustRightInd w:val="0"/>
        <w:spacing w:line="360" w:lineRule="auto"/>
        <w:ind w:left="567"/>
        <w:rPr>
          <w:sz w:val="28"/>
          <w:szCs w:val="28"/>
          <w:lang w:val="ru-RU"/>
        </w:rPr>
      </w:pPr>
      <w:r w:rsidRPr="00EE3225">
        <w:rPr>
          <w:sz w:val="28"/>
          <w:szCs w:val="28"/>
          <w:lang w:val="ru-RU"/>
        </w:rPr>
        <w:t xml:space="preserve">животные на выращивании; </w:t>
      </w:r>
    </w:p>
    <w:p w:rsidR="006F2126" w:rsidRDefault="0043068F" w:rsidP="00984D71">
      <w:pPr>
        <w:pStyle w:val="aa"/>
        <w:autoSpaceDE w:val="0"/>
        <w:autoSpaceDN w:val="0"/>
        <w:adjustRightInd w:val="0"/>
        <w:spacing w:line="360" w:lineRule="auto"/>
        <w:ind w:left="567"/>
        <w:rPr>
          <w:sz w:val="28"/>
          <w:szCs w:val="28"/>
          <w:lang w:val="ru-RU"/>
        </w:rPr>
      </w:pPr>
      <w:r w:rsidRPr="00EE3225">
        <w:rPr>
          <w:sz w:val="28"/>
          <w:szCs w:val="28"/>
          <w:lang w:val="ru-RU"/>
        </w:rPr>
        <w:t>многолетние насаждения, выращ</w:t>
      </w:r>
      <w:r w:rsidR="006F2126">
        <w:rPr>
          <w:sz w:val="28"/>
          <w:szCs w:val="28"/>
          <w:lang w:val="ru-RU"/>
        </w:rPr>
        <w:t>иваемые в питомниках в качестве;</w:t>
      </w:r>
    </w:p>
    <w:p w:rsidR="0043068F" w:rsidRPr="00EE3225" w:rsidRDefault="0043068F" w:rsidP="00984D71">
      <w:pPr>
        <w:pStyle w:val="aa"/>
        <w:autoSpaceDE w:val="0"/>
        <w:autoSpaceDN w:val="0"/>
        <w:adjustRightInd w:val="0"/>
        <w:spacing w:line="360" w:lineRule="auto"/>
        <w:ind w:left="567"/>
        <w:rPr>
          <w:sz w:val="28"/>
          <w:szCs w:val="28"/>
          <w:lang w:val="ru-RU"/>
        </w:rPr>
      </w:pPr>
      <w:r w:rsidRPr="00EE3225">
        <w:rPr>
          <w:sz w:val="28"/>
          <w:szCs w:val="28"/>
          <w:lang w:val="ru-RU"/>
        </w:rPr>
        <w:t>посадочного материала, не достигшие своей биологической зрелости;</w:t>
      </w:r>
    </w:p>
    <w:p w:rsidR="0043068F" w:rsidRPr="00EE3225" w:rsidRDefault="0043068F" w:rsidP="00984D71">
      <w:pPr>
        <w:pStyle w:val="aa"/>
        <w:autoSpaceDE w:val="0"/>
        <w:autoSpaceDN w:val="0"/>
        <w:adjustRightInd w:val="0"/>
        <w:spacing w:line="360" w:lineRule="auto"/>
        <w:ind w:left="567"/>
        <w:rPr>
          <w:sz w:val="28"/>
          <w:szCs w:val="28"/>
          <w:lang w:val="ru-RU"/>
        </w:rPr>
      </w:pPr>
      <w:r w:rsidRPr="00EE3225">
        <w:rPr>
          <w:sz w:val="28"/>
          <w:szCs w:val="28"/>
          <w:lang w:val="ru-RU"/>
        </w:rPr>
        <w:t>многолетние насаждения, предназначенные для получения</w:t>
      </w:r>
      <w:r w:rsidR="006F2126">
        <w:rPr>
          <w:sz w:val="28"/>
          <w:szCs w:val="28"/>
          <w:lang w:val="ru-RU"/>
        </w:rPr>
        <w:t>;</w:t>
      </w:r>
      <w:r w:rsidRPr="00EE3225">
        <w:rPr>
          <w:sz w:val="28"/>
          <w:szCs w:val="28"/>
          <w:lang w:val="ru-RU"/>
        </w:rPr>
        <w:t xml:space="preserve"> биологической продукции, не достигшие своей биологической зрелости;</w:t>
      </w:r>
    </w:p>
    <w:p w:rsidR="0043068F" w:rsidRPr="00EE3225" w:rsidRDefault="0043068F" w:rsidP="00B84B8E">
      <w:pPr>
        <w:pStyle w:val="aa"/>
        <w:autoSpaceDE w:val="0"/>
        <w:autoSpaceDN w:val="0"/>
        <w:adjustRightInd w:val="0"/>
        <w:spacing w:line="360" w:lineRule="auto"/>
        <w:ind w:left="567"/>
        <w:jc w:val="both"/>
        <w:rPr>
          <w:sz w:val="28"/>
          <w:szCs w:val="28"/>
          <w:lang w:val="ru-RU"/>
        </w:rPr>
      </w:pPr>
      <w:r w:rsidRPr="00EE3225">
        <w:rPr>
          <w:sz w:val="28"/>
          <w:szCs w:val="28"/>
          <w:lang w:val="ru-RU"/>
        </w:rPr>
        <w:t>прочие биологические активы на выращивании и откорме.</w:t>
      </w:r>
    </w:p>
    <w:p w:rsidR="0043068F" w:rsidRPr="00EE3225" w:rsidRDefault="0043068F" w:rsidP="00B84B8E">
      <w:pPr>
        <w:pStyle w:val="ConsPlusNormal"/>
        <w:spacing w:line="360" w:lineRule="auto"/>
        <w:ind w:firstLine="540"/>
        <w:jc w:val="both"/>
        <w:rPr>
          <w:rFonts w:ascii="Times New Roman" w:hAnsi="Times New Roman" w:cs="Times New Roman"/>
          <w:b/>
          <w:bCs/>
          <w:sz w:val="28"/>
          <w:szCs w:val="28"/>
        </w:rPr>
      </w:pPr>
      <w:r w:rsidRPr="00EE3225">
        <w:rPr>
          <w:rFonts w:ascii="Times New Roman" w:hAnsi="Times New Roman" w:cs="Times New Roman"/>
          <w:sz w:val="28"/>
          <w:szCs w:val="28"/>
        </w:rPr>
        <w:t>б) Биологические активы, достигшие своей биологической зрелости, в том числе:</w:t>
      </w:r>
    </w:p>
    <w:p w:rsidR="0043068F" w:rsidRPr="00EE3225" w:rsidRDefault="0043068F" w:rsidP="00B84B8E">
      <w:pPr>
        <w:pStyle w:val="aa"/>
        <w:autoSpaceDE w:val="0"/>
        <w:autoSpaceDN w:val="0"/>
        <w:adjustRightInd w:val="0"/>
        <w:spacing w:line="360" w:lineRule="auto"/>
        <w:ind w:left="567"/>
        <w:jc w:val="both"/>
        <w:rPr>
          <w:sz w:val="28"/>
          <w:szCs w:val="28"/>
          <w:lang w:val="ru-RU"/>
        </w:rPr>
      </w:pPr>
      <w:r w:rsidRPr="00EE3225">
        <w:rPr>
          <w:sz w:val="28"/>
          <w:szCs w:val="28"/>
          <w:lang w:val="ru-RU"/>
        </w:rPr>
        <w:t>скот продуктивный и племенной, рыба, птица, кролики,</w:t>
      </w:r>
      <w:r w:rsidR="00510E62">
        <w:rPr>
          <w:sz w:val="28"/>
          <w:szCs w:val="28"/>
          <w:lang w:val="ru-RU"/>
        </w:rPr>
        <w:t xml:space="preserve"> пушные звери, семьи пчел</w:t>
      </w:r>
      <w:r w:rsidRPr="00EE3225">
        <w:rPr>
          <w:sz w:val="28"/>
          <w:szCs w:val="28"/>
          <w:lang w:val="ru-RU"/>
        </w:rPr>
        <w:t>;</w:t>
      </w:r>
    </w:p>
    <w:p w:rsidR="0043068F" w:rsidRPr="00EE3225" w:rsidRDefault="0043068F" w:rsidP="00B84B8E">
      <w:pPr>
        <w:pStyle w:val="aa"/>
        <w:autoSpaceDE w:val="0"/>
        <w:autoSpaceDN w:val="0"/>
        <w:adjustRightInd w:val="0"/>
        <w:spacing w:line="360" w:lineRule="auto"/>
        <w:ind w:left="567"/>
        <w:jc w:val="both"/>
        <w:rPr>
          <w:sz w:val="28"/>
          <w:szCs w:val="28"/>
          <w:lang w:val="ru-RU"/>
        </w:rPr>
      </w:pPr>
      <w:r w:rsidRPr="00EE3225">
        <w:rPr>
          <w:sz w:val="28"/>
          <w:szCs w:val="28"/>
          <w:lang w:val="ru-RU"/>
        </w:rPr>
        <w:t>однолетние насаждения, предназначенные для получения биологической продукции, в том числе рассады;</w:t>
      </w:r>
    </w:p>
    <w:p w:rsidR="0043068F" w:rsidRPr="00EE3225" w:rsidRDefault="0043068F" w:rsidP="00B84B8E">
      <w:pPr>
        <w:pStyle w:val="aa"/>
        <w:autoSpaceDE w:val="0"/>
        <w:autoSpaceDN w:val="0"/>
        <w:adjustRightInd w:val="0"/>
        <w:spacing w:line="360" w:lineRule="auto"/>
        <w:ind w:left="567"/>
        <w:jc w:val="both"/>
        <w:rPr>
          <w:sz w:val="28"/>
          <w:szCs w:val="28"/>
          <w:lang w:val="ru-RU"/>
        </w:rPr>
      </w:pPr>
      <w:r w:rsidRPr="00EE3225">
        <w:rPr>
          <w:sz w:val="28"/>
          <w:szCs w:val="28"/>
          <w:lang w:val="ru-RU"/>
        </w:rPr>
        <w:t>многолетние насаждения, достигшие своей биологической зрелости и пригодные для сбора/получения биологической продукции;</w:t>
      </w:r>
    </w:p>
    <w:p w:rsidR="00C37EA3" w:rsidRPr="003469D2" w:rsidRDefault="0043068F" w:rsidP="003469D2">
      <w:pPr>
        <w:pStyle w:val="aa"/>
        <w:autoSpaceDE w:val="0"/>
        <w:autoSpaceDN w:val="0"/>
        <w:adjustRightInd w:val="0"/>
        <w:spacing w:line="360" w:lineRule="auto"/>
        <w:ind w:left="567"/>
        <w:jc w:val="both"/>
        <w:rPr>
          <w:sz w:val="28"/>
          <w:szCs w:val="28"/>
          <w:lang w:val="ru-RU"/>
        </w:rPr>
      </w:pPr>
      <w:r w:rsidRPr="00EE3225">
        <w:rPr>
          <w:sz w:val="28"/>
          <w:szCs w:val="28"/>
          <w:lang w:val="ru-RU"/>
        </w:rPr>
        <w:t xml:space="preserve">прочие </w:t>
      </w:r>
      <w:r w:rsidRPr="003469D2">
        <w:rPr>
          <w:sz w:val="28"/>
          <w:szCs w:val="28"/>
          <w:lang w:val="ru-RU"/>
        </w:rPr>
        <w:t>биологические активы, достигшие своей биологической зрелости.</w:t>
      </w:r>
    </w:p>
    <w:p w:rsidR="007360B2" w:rsidRPr="003469D2" w:rsidRDefault="007360B2" w:rsidP="00EE3225">
      <w:pPr>
        <w:pStyle w:val="Default"/>
        <w:spacing w:line="360" w:lineRule="auto"/>
        <w:ind w:firstLine="720"/>
        <w:jc w:val="both"/>
        <w:rPr>
          <w:rFonts w:ascii="Times New Roman" w:hAnsi="Times New Roman" w:cs="Times New Roman"/>
          <w:sz w:val="28"/>
          <w:szCs w:val="28"/>
          <w:lang w:val="ru-RU"/>
        </w:rPr>
      </w:pPr>
      <w:r w:rsidRPr="003469D2">
        <w:rPr>
          <w:rFonts w:ascii="Times New Roman" w:hAnsi="Times New Roman" w:cs="Times New Roman"/>
          <w:sz w:val="28"/>
          <w:szCs w:val="28"/>
          <w:lang w:val="ru-RU"/>
        </w:rPr>
        <w:lastRenderedPageBreak/>
        <w:t>Биологические активы, достигшие своей биологический зрелости – это активы, которые достигли параметров, позволяющих приступить к сбору (получению) биологической продукции, или могут обеспечить сбор (получение) биологической продукции или иных биологических активов на регулярной основе.</w:t>
      </w:r>
    </w:p>
    <w:p w:rsidR="007360B2" w:rsidRPr="003469D2" w:rsidRDefault="007360B2" w:rsidP="00EE3225">
      <w:pPr>
        <w:pStyle w:val="Default"/>
        <w:spacing w:line="360" w:lineRule="auto"/>
        <w:ind w:firstLine="720"/>
        <w:jc w:val="both"/>
        <w:rPr>
          <w:rFonts w:ascii="Times New Roman" w:hAnsi="Times New Roman" w:cs="Times New Roman"/>
          <w:bCs/>
          <w:sz w:val="28"/>
          <w:szCs w:val="28"/>
          <w:lang w:val="ru-RU"/>
        </w:rPr>
      </w:pPr>
      <w:r w:rsidRPr="003469D2">
        <w:rPr>
          <w:rFonts w:ascii="Times New Roman" w:hAnsi="Times New Roman" w:cs="Times New Roman"/>
          <w:sz w:val="28"/>
          <w:szCs w:val="28"/>
          <w:lang w:val="ru-RU"/>
        </w:rPr>
        <w:t xml:space="preserve">Биологические активы, не достигшие своей биологический зрелости – это активы, которые не достигли параметров, позволяющих приступить к сбору биологической продукции или иных биологических активов, или не могут обеспечить сбор (получение) биологической продукции или иных биологических активов на регулярной основе. </w:t>
      </w:r>
    </w:p>
    <w:p w:rsidR="000174C1" w:rsidRPr="000174C1" w:rsidRDefault="000174C1" w:rsidP="000174C1">
      <w:pPr>
        <w:spacing w:line="360" w:lineRule="auto"/>
        <w:ind w:firstLine="567"/>
        <w:jc w:val="both"/>
        <w:rPr>
          <w:rFonts w:eastAsia="Calibri" w:cs="Arial"/>
          <w:sz w:val="28"/>
          <w:szCs w:val="22"/>
          <w:lang w:val="ru-RU" w:eastAsia="ar-SA"/>
        </w:rPr>
      </w:pPr>
    </w:p>
    <w:p w:rsidR="00872CCD" w:rsidRDefault="000174C1" w:rsidP="000174C1">
      <w:pPr>
        <w:jc w:val="center"/>
        <w:rPr>
          <w:rFonts w:eastAsia="Calibri" w:cs="Arial"/>
          <w:b/>
          <w:sz w:val="28"/>
          <w:szCs w:val="22"/>
          <w:lang w:val="ru-RU"/>
        </w:rPr>
      </w:pPr>
      <w:r w:rsidRPr="000174C1">
        <w:rPr>
          <w:rFonts w:eastAsia="Calibri" w:cs="Arial"/>
          <w:b/>
          <w:sz w:val="28"/>
          <w:szCs w:val="22"/>
          <w:lang w:val="ru-RU"/>
        </w:rPr>
        <w:t>III. </w:t>
      </w:r>
      <w:r>
        <w:rPr>
          <w:rFonts w:eastAsia="Calibri" w:cs="Arial"/>
          <w:b/>
          <w:sz w:val="28"/>
          <w:szCs w:val="22"/>
          <w:lang w:val="ru-RU"/>
        </w:rPr>
        <w:t xml:space="preserve">Признание (принятие к бухгалтерскому учету) </w:t>
      </w:r>
    </w:p>
    <w:p w:rsidR="000174C1" w:rsidRPr="000174C1" w:rsidRDefault="00DA5F88" w:rsidP="000174C1">
      <w:pPr>
        <w:jc w:val="center"/>
        <w:rPr>
          <w:rFonts w:eastAsia="Calibri" w:cs="Arial"/>
          <w:b/>
          <w:sz w:val="28"/>
          <w:szCs w:val="22"/>
          <w:lang w:val="ru-RU"/>
        </w:rPr>
      </w:pPr>
      <w:r>
        <w:rPr>
          <w:rFonts w:eastAsia="Calibri" w:cs="Arial"/>
          <w:b/>
          <w:sz w:val="28"/>
          <w:szCs w:val="22"/>
          <w:lang w:val="ru-RU"/>
        </w:rPr>
        <w:t xml:space="preserve">биологических активов </w:t>
      </w:r>
    </w:p>
    <w:p w:rsidR="000174C1" w:rsidRPr="000174C1" w:rsidRDefault="000174C1" w:rsidP="000174C1">
      <w:pPr>
        <w:jc w:val="center"/>
        <w:rPr>
          <w:rFonts w:eastAsia="Calibri" w:cs="Arial"/>
          <w:b/>
          <w:color w:val="000000"/>
          <w:sz w:val="28"/>
          <w:szCs w:val="22"/>
          <w:lang w:val="ru-RU"/>
        </w:rPr>
      </w:pPr>
    </w:p>
    <w:p w:rsidR="00B63321" w:rsidRPr="007C75BE" w:rsidRDefault="00B63321" w:rsidP="00B63321">
      <w:pPr>
        <w:pStyle w:val="ConsPlusNormal"/>
        <w:spacing w:line="360" w:lineRule="auto"/>
        <w:ind w:firstLine="540"/>
        <w:jc w:val="both"/>
        <w:rPr>
          <w:rFonts w:ascii="Times New Roman" w:hAnsi="Times New Roman" w:cs="Times New Roman"/>
          <w:bCs/>
          <w:sz w:val="28"/>
          <w:szCs w:val="28"/>
        </w:rPr>
      </w:pPr>
      <w:r>
        <w:rPr>
          <w:rFonts w:ascii="Times New Roman" w:hAnsi="Times New Roman" w:cs="Times New Roman"/>
          <w:sz w:val="28"/>
          <w:szCs w:val="28"/>
        </w:rPr>
        <w:t>7</w:t>
      </w:r>
      <w:r w:rsidRPr="00EE3225">
        <w:rPr>
          <w:rFonts w:ascii="Times New Roman" w:hAnsi="Times New Roman" w:cs="Times New Roman"/>
          <w:sz w:val="28"/>
          <w:szCs w:val="28"/>
        </w:rPr>
        <w:t>. Первоначальное признание биологических активов</w:t>
      </w:r>
      <w:r>
        <w:rPr>
          <w:rFonts w:ascii="Times New Roman" w:hAnsi="Times New Roman" w:cs="Times New Roman"/>
          <w:sz w:val="28"/>
          <w:szCs w:val="28"/>
        </w:rPr>
        <w:t xml:space="preserve"> </w:t>
      </w:r>
      <w:r w:rsidRPr="007C75BE">
        <w:rPr>
          <w:rFonts w:ascii="Times New Roman" w:hAnsi="Times New Roman" w:cs="Times New Roman"/>
          <w:sz w:val="28"/>
          <w:szCs w:val="28"/>
        </w:rPr>
        <w:t>осуществляется:</w:t>
      </w:r>
    </w:p>
    <w:p w:rsidR="00B63321" w:rsidRDefault="00B63321" w:rsidP="00B63321">
      <w:pPr>
        <w:pStyle w:val="ConsPlusNormal"/>
        <w:spacing w:line="360" w:lineRule="auto"/>
        <w:ind w:firstLine="540"/>
        <w:jc w:val="both"/>
        <w:rPr>
          <w:rFonts w:ascii="Times New Roman" w:hAnsi="Times New Roman" w:cs="Times New Roman"/>
          <w:bCs/>
          <w:sz w:val="28"/>
          <w:szCs w:val="28"/>
        </w:rPr>
      </w:pPr>
      <w:r>
        <w:rPr>
          <w:rFonts w:ascii="Times New Roman" w:hAnsi="Times New Roman" w:cs="Times New Roman"/>
          <w:bCs/>
          <w:sz w:val="28"/>
          <w:szCs w:val="28"/>
        </w:rPr>
        <w:t>на дату получения б</w:t>
      </w:r>
      <w:r>
        <w:rPr>
          <w:rFonts w:ascii="Times New Roman" w:hAnsi="Times New Roman" w:cs="Times New Roman"/>
          <w:sz w:val="28"/>
          <w:szCs w:val="28"/>
        </w:rPr>
        <w:t>иологических активов</w:t>
      </w:r>
      <w:r w:rsidRPr="007C75BE">
        <w:rPr>
          <w:rFonts w:ascii="Times New Roman" w:hAnsi="Times New Roman" w:cs="Times New Roman"/>
          <w:sz w:val="28"/>
          <w:szCs w:val="28"/>
        </w:rPr>
        <w:t>, в результате</w:t>
      </w:r>
      <w:r>
        <w:rPr>
          <w:rFonts w:ascii="Times New Roman" w:hAnsi="Times New Roman" w:cs="Times New Roman"/>
          <w:sz w:val="28"/>
          <w:szCs w:val="28"/>
        </w:rPr>
        <w:t xml:space="preserve"> обменных и необменных операций</w:t>
      </w:r>
      <w:r w:rsidRPr="007C75BE">
        <w:rPr>
          <w:rFonts w:ascii="Times New Roman" w:hAnsi="Times New Roman" w:cs="Times New Roman"/>
          <w:sz w:val="28"/>
          <w:szCs w:val="28"/>
        </w:rPr>
        <w:t>;</w:t>
      </w:r>
    </w:p>
    <w:p w:rsidR="00B63321" w:rsidRDefault="00B63321" w:rsidP="00B63321">
      <w:pPr>
        <w:pStyle w:val="ConsPlusNormal"/>
        <w:spacing w:line="360" w:lineRule="auto"/>
        <w:ind w:firstLine="540"/>
        <w:jc w:val="both"/>
        <w:rPr>
          <w:rFonts w:ascii="Times New Roman" w:hAnsi="Times New Roman" w:cs="Times New Roman"/>
          <w:sz w:val="28"/>
          <w:szCs w:val="28"/>
        </w:rPr>
      </w:pPr>
      <w:r w:rsidRPr="007C75BE">
        <w:rPr>
          <w:rFonts w:ascii="Times New Roman" w:hAnsi="Times New Roman" w:cs="Times New Roman"/>
          <w:sz w:val="28"/>
          <w:szCs w:val="28"/>
        </w:rPr>
        <w:t>на дату списания семенного/посадочного</w:t>
      </w:r>
      <w:r>
        <w:rPr>
          <w:rFonts w:ascii="Times New Roman" w:hAnsi="Times New Roman" w:cs="Times New Roman"/>
          <w:sz w:val="28"/>
          <w:szCs w:val="28"/>
        </w:rPr>
        <w:t xml:space="preserve"> материала</w:t>
      </w:r>
      <w:r w:rsidR="00D5363B">
        <w:rPr>
          <w:rFonts w:ascii="Times New Roman" w:hAnsi="Times New Roman" w:cs="Times New Roman"/>
          <w:sz w:val="28"/>
          <w:szCs w:val="28"/>
        </w:rPr>
        <w:t xml:space="preserve"> при признании</w:t>
      </w:r>
      <w:r w:rsidRPr="007C75BE">
        <w:rPr>
          <w:rFonts w:ascii="Times New Roman" w:hAnsi="Times New Roman" w:cs="Times New Roman"/>
          <w:sz w:val="28"/>
          <w:szCs w:val="28"/>
        </w:rPr>
        <w:t xml:space="preserve"> </w:t>
      </w:r>
      <w:r>
        <w:rPr>
          <w:rFonts w:ascii="Times New Roman" w:hAnsi="Times New Roman" w:cs="Times New Roman"/>
          <w:sz w:val="28"/>
          <w:szCs w:val="28"/>
        </w:rPr>
        <w:t>однолетних и многолетних насаждений</w:t>
      </w:r>
      <w:r w:rsidRPr="007C75BE">
        <w:rPr>
          <w:rFonts w:ascii="Times New Roman" w:hAnsi="Times New Roman" w:cs="Times New Roman"/>
          <w:sz w:val="28"/>
          <w:szCs w:val="28"/>
        </w:rPr>
        <w:t xml:space="preserve">; </w:t>
      </w:r>
    </w:p>
    <w:p w:rsidR="00B63321" w:rsidRDefault="00B63321" w:rsidP="00B6332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 дату оприходования приплода</w:t>
      </w:r>
      <w:r w:rsidRPr="007C75BE">
        <w:rPr>
          <w:rFonts w:ascii="Times New Roman" w:hAnsi="Times New Roman" w:cs="Times New Roman"/>
          <w:sz w:val="28"/>
          <w:szCs w:val="28"/>
        </w:rPr>
        <w:t xml:space="preserve"> от биологических активов животноводства</w:t>
      </w:r>
      <w:r>
        <w:rPr>
          <w:rFonts w:ascii="Times New Roman" w:hAnsi="Times New Roman" w:cs="Times New Roman"/>
          <w:sz w:val="28"/>
          <w:szCs w:val="28"/>
        </w:rPr>
        <w:t>, за исключением приплода, признаваемого в составе материальных запасов</w:t>
      </w:r>
      <w:r w:rsidRPr="007C75BE">
        <w:rPr>
          <w:rFonts w:ascii="Times New Roman" w:hAnsi="Times New Roman" w:cs="Times New Roman"/>
          <w:sz w:val="28"/>
          <w:szCs w:val="28"/>
        </w:rPr>
        <w:t>;</w:t>
      </w:r>
    </w:p>
    <w:p w:rsidR="00B63321" w:rsidRDefault="00B63321" w:rsidP="00B6332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на дату проведения инвентаризации п</w:t>
      </w:r>
      <w:r w:rsidRPr="007C75BE">
        <w:rPr>
          <w:rFonts w:ascii="Times New Roman" w:hAnsi="Times New Roman" w:cs="Times New Roman"/>
          <w:sz w:val="28"/>
          <w:szCs w:val="28"/>
        </w:rPr>
        <w:t>ри оприходовании</w:t>
      </w:r>
      <w:r>
        <w:rPr>
          <w:rFonts w:ascii="Times New Roman" w:hAnsi="Times New Roman" w:cs="Times New Roman"/>
          <w:sz w:val="28"/>
          <w:szCs w:val="28"/>
        </w:rPr>
        <w:t xml:space="preserve"> биологических активов</w:t>
      </w:r>
      <w:r w:rsidRPr="007C75BE">
        <w:rPr>
          <w:rFonts w:ascii="Times New Roman" w:hAnsi="Times New Roman" w:cs="Times New Roman"/>
          <w:sz w:val="28"/>
          <w:szCs w:val="28"/>
        </w:rPr>
        <w:t xml:space="preserve"> по результатам инвентаризации</w:t>
      </w:r>
      <w:r>
        <w:rPr>
          <w:rFonts w:ascii="Times New Roman" w:hAnsi="Times New Roman" w:cs="Times New Roman"/>
          <w:sz w:val="28"/>
          <w:szCs w:val="28"/>
        </w:rPr>
        <w:t>.</w:t>
      </w:r>
    </w:p>
    <w:p w:rsidR="008905EC" w:rsidRDefault="00B63321" w:rsidP="005F41E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B222EF">
        <w:rPr>
          <w:rFonts w:ascii="Times New Roman" w:hAnsi="Times New Roman" w:cs="Times New Roman"/>
          <w:sz w:val="28"/>
          <w:szCs w:val="28"/>
        </w:rPr>
        <w:t>. </w:t>
      </w:r>
      <w:r w:rsidR="008905EC" w:rsidRPr="008905EC">
        <w:rPr>
          <w:rFonts w:ascii="Times New Roman" w:hAnsi="Times New Roman" w:cs="Times New Roman"/>
          <w:sz w:val="28"/>
          <w:szCs w:val="28"/>
        </w:rPr>
        <w:t xml:space="preserve">Единица бухгалтерского учета </w:t>
      </w:r>
      <w:r w:rsidR="008905EC">
        <w:rPr>
          <w:rFonts w:ascii="Times New Roman" w:hAnsi="Times New Roman" w:cs="Times New Roman"/>
          <w:sz w:val="28"/>
          <w:szCs w:val="28"/>
        </w:rPr>
        <w:t>биологических активов</w:t>
      </w:r>
      <w:r w:rsidR="00C13A8E">
        <w:rPr>
          <w:rFonts w:ascii="Times New Roman" w:hAnsi="Times New Roman" w:cs="Times New Roman"/>
          <w:sz w:val="28"/>
          <w:szCs w:val="28"/>
        </w:rPr>
        <w:t xml:space="preserve"> </w:t>
      </w:r>
      <w:r w:rsidR="00553CA3">
        <w:rPr>
          <w:rFonts w:ascii="Times New Roman" w:hAnsi="Times New Roman" w:cs="Times New Roman"/>
          <w:sz w:val="28"/>
          <w:szCs w:val="28"/>
        </w:rPr>
        <w:t>выбирается</w:t>
      </w:r>
      <w:r w:rsidR="008905EC" w:rsidRPr="008905EC">
        <w:rPr>
          <w:rFonts w:ascii="Times New Roman" w:hAnsi="Times New Roman" w:cs="Times New Roman"/>
          <w:sz w:val="28"/>
          <w:szCs w:val="28"/>
        </w:rPr>
        <w:t xml:space="preserve"> субъектом учета самостоятельно с учетом положений, установленных в рамках формирования учетной политики субъекта учета или единой учетной политики при централизации учета</w:t>
      </w:r>
      <w:r w:rsidR="002D6E48">
        <w:rPr>
          <w:rFonts w:ascii="Times New Roman" w:hAnsi="Times New Roman" w:cs="Times New Roman"/>
          <w:sz w:val="28"/>
          <w:szCs w:val="28"/>
        </w:rPr>
        <w:t xml:space="preserve"> (далее при совместном упоминании – учетная политика)</w:t>
      </w:r>
      <w:r w:rsidR="008905EC" w:rsidRPr="008905EC">
        <w:rPr>
          <w:rFonts w:ascii="Times New Roman" w:hAnsi="Times New Roman" w:cs="Times New Roman"/>
          <w:sz w:val="28"/>
          <w:szCs w:val="28"/>
        </w:rPr>
        <w:t xml:space="preserve">, таким образом, чтобы обеспечить формирование полной и достоверной информации об этих </w:t>
      </w:r>
      <w:r w:rsidR="008905EC">
        <w:rPr>
          <w:rFonts w:ascii="Times New Roman" w:hAnsi="Times New Roman" w:cs="Times New Roman"/>
          <w:sz w:val="28"/>
          <w:szCs w:val="28"/>
        </w:rPr>
        <w:t>активах</w:t>
      </w:r>
      <w:r w:rsidR="008905EC" w:rsidRPr="008905EC">
        <w:rPr>
          <w:rFonts w:ascii="Times New Roman" w:hAnsi="Times New Roman" w:cs="Times New Roman"/>
          <w:sz w:val="28"/>
          <w:szCs w:val="28"/>
        </w:rPr>
        <w:t>, в том числе для представления внешним пользователям, а также надлежащий контроль за их сохранностью и движением.</w:t>
      </w:r>
    </w:p>
    <w:p w:rsidR="005F41E6" w:rsidRDefault="007730A2" w:rsidP="007730A2">
      <w:pPr>
        <w:pStyle w:val="ConsPlusNormal"/>
        <w:spacing w:line="360" w:lineRule="auto"/>
        <w:ind w:firstLine="540"/>
        <w:jc w:val="both"/>
        <w:rPr>
          <w:rFonts w:ascii="Times New Roman" w:hAnsi="Times New Roman" w:cs="Times New Roman"/>
          <w:sz w:val="28"/>
          <w:szCs w:val="28"/>
        </w:rPr>
      </w:pPr>
      <w:r w:rsidRPr="008905EC">
        <w:rPr>
          <w:rFonts w:ascii="Times New Roman" w:hAnsi="Times New Roman" w:cs="Times New Roman"/>
          <w:sz w:val="28"/>
          <w:szCs w:val="28"/>
        </w:rPr>
        <w:lastRenderedPageBreak/>
        <w:t xml:space="preserve">Единица бухгалтерского учета </w:t>
      </w:r>
      <w:r>
        <w:rPr>
          <w:rFonts w:ascii="Times New Roman" w:hAnsi="Times New Roman" w:cs="Times New Roman"/>
          <w:sz w:val="28"/>
          <w:szCs w:val="28"/>
        </w:rPr>
        <w:t xml:space="preserve">биологических активов </w:t>
      </w:r>
      <w:r w:rsidRPr="008905EC">
        <w:rPr>
          <w:rFonts w:ascii="Times New Roman" w:hAnsi="Times New Roman" w:cs="Times New Roman"/>
          <w:sz w:val="28"/>
          <w:szCs w:val="28"/>
        </w:rPr>
        <w:t>выбирается субъектом учета</w:t>
      </w:r>
      <w:r>
        <w:rPr>
          <w:rFonts w:ascii="Times New Roman" w:hAnsi="Times New Roman" w:cs="Times New Roman"/>
          <w:sz w:val="28"/>
          <w:szCs w:val="28"/>
        </w:rPr>
        <w:t xml:space="preserve"> вне зависимости от единицы биологической продукции, признаваемой в бухгалтерском учете </w:t>
      </w:r>
      <w:r w:rsidR="005F41E6" w:rsidRPr="00F268E9">
        <w:rPr>
          <w:rFonts w:ascii="Times New Roman" w:hAnsi="Times New Roman" w:cs="Times New Roman"/>
          <w:sz w:val="28"/>
          <w:szCs w:val="28"/>
        </w:rPr>
        <w:t xml:space="preserve">при сборе (получении) биологической продукции </w:t>
      </w:r>
      <w:r w:rsidR="00C45026">
        <w:rPr>
          <w:rFonts w:ascii="Times New Roman" w:hAnsi="Times New Roman" w:cs="Times New Roman"/>
          <w:sz w:val="28"/>
          <w:szCs w:val="28"/>
        </w:rPr>
        <w:t>от таких биологических активов.</w:t>
      </w:r>
    </w:p>
    <w:p w:rsidR="003256B3" w:rsidRDefault="003256B3" w:rsidP="008905EC">
      <w:pPr>
        <w:pStyle w:val="ConsPlusNormal"/>
        <w:spacing w:line="360" w:lineRule="auto"/>
        <w:ind w:firstLine="540"/>
        <w:jc w:val="both"/>
        <w:rPr>
          <w:rFonts w:ascii="Times New Roman" w:hAnsi="Times New Roman" w:cs="Times New Roman"/>
          <w:sz w:val="28"/>
          <w:szCs w:val="28"/>
        </w:rPr>
      </w:pPr>
      <w:r w:rsidRPr="003256B3">
        <w:rPr>
          <w:rFonts w:ascii="Times New Roman" w:hAnsi="Times New Roman" w:cs="Times New Roman"/>
          <w:sz w:val="28"/>
          <w:szCs w:val="28"/>
        </w:rPr>
        <w:t xml:space="preserve">В зависимости от характера </w:t>
      </w:r>
      <w:r w:rsidR="002A442E">
        <w:rPr>
          <w:rFonts w:ascii="Times New Roman" w:hAnsi="Times New Roman" w:cs="Times New Roman"/>
          <w:sz w:val="28"/>
          <w:szCs w:val="28"/>
        </w:rPr>
        <w:t>биологических активов</w:t>
      </w:r>
      <w:r w:rsidRPr="003256B3">
        <w:rPr>
          <w:rFonts w:ascii="Times New Roman" w:hAnsi="Times New Roman" w:cs="Times New Roman"/>
          <w:sz w:val="28"/>
          <w:szCs w:val="28"/>
        </w:rPr>
        <w:t xml:space="preserve">, порядка их приобретения и (или) использования единицей </w:t>
      </w:r>
      <w:r w:rsidR="002A442E">
        <w:rPr>
          <w:rFonts w:ascii="Times New Roman" w:hAnsi="Times New Roman" w:cs="Times New Roman"/>
          <w:sz w:val="28"/>
          <w:szCs w:val="28"/>
        </w:rPr>
        <w:t>биологических активов</w:t>
      </w:r>
      <w:r w:rsidR="00014005">
        <w:rPr>
          <w:rFonts w:ascii="Times New Roman" w:hAnsi="Times New Roman" w:cs="Times New Roman"/>
          <w:sz w:val="28"/>
          <w:szCs w:val="28"/>
        </w:rPr>
        <w:t xml:space="preserve"> </w:t>
      </w:r>
      <w:r w:rsidRPr="003256B3">
        <w:rPr>
          <w:rFonts w:ascii="Times New Roman" w:hAnsi="Times New Roman" w:cs="Times New Roman"/>
          <w:sz w:val="28"/>
          <w:szCs w:val="28"/>
        </w:rPr>
        <w:t xml:space="preserve">является номенклатурная (реестровая) единица либо однородная (реестровая) группа </w:t>
      </w:r>
      <w:r w:rsidR="002A442E">
        <w:rPr>
          <w:rFonts w:ascii="Times New Roman" w:hAnsi="Times New Roman" w:cs="Times New Roman"/>
          <w:sz w:val="28"/>
          <w:szCs w:val="28"/>
        </w:rPr>
        <w:t>биологических активов</w:t>
      </w:r>
      <w:r w:rsidRPr="003256B3">
        <w:rPr>
          <w:rFonts w:ascii="Times New Roman" w:hAnsi="Times New Roman" w:cs="Times New Roman"/>
          <w:sz w:val="28"/>
          <w:szCs w:val="28"/>
        </w:rPr>
        <w:t>.</w:t>
      </w:r>
    </w:p>
    <w:p w:rsidR="00DA5F88" w:rsidRPr="00F46CD0" w:rsidRDefault="00DA5F88" w:rsidP="001B652D">
      <w:pPr>
        <w:pStyle w:val="ConsPlusNormal"/>
        <w:rPr>
          <w:sz w:val="28"/>
          <w:szCs w:val="28"/>
          <w:lang w:eastAsia="ar-SA"/>
        </w:rPr>
      </w:pPr>
    </w:p>
    <w:p w:rsidR="00871B90" w:rsidRDefault="00DA5F88" w:rsidP="00DA5F88">
      <w:pPr>
        <w:contextualSpacing/>
        <w:jc w:val="center"/>
        <w:rPr>
          <w:rFonts w:eastAsia="Calibri" w:cs="Arial"/>
          <w:b/>
          <w:sz w:val="28"/>
          <w:szCs w:val="28"/>
          <w:lang w:val="ru-RU"/>
        </w:rPr>
      </w:pPr>
      <w:r w:rsidRPr="00DA5F88">
        <w:rPr>
          <w:rFonts w:eastAsia="Calibri" w:cs="Arial"/>
          <w:b/>
          <w:sz w:val="28"/>
          <w:szCs w:val="28"/>
        </w:rPr>
        <w:t>IV</w:t>
      </w:r>
      <w:r w:rsidRPr="00DA5F88">
        <w:rPr>
          <w:rFonts w:eastAsia="Calibri" w:cs="Arial"/>
          <w:b/>
          <w:sz w:val="28"/>
          <w:szCs w:val="28"/>
          <w:lang w:val="ru-RU"/>
        </w:rPr>
        <w:t>.</w:t>
      </w:r>
      <w:r w:rsidRPr="00DA5F88">
        <w:rPr>
          <w:rFonts w:eastAsia="Calibri" w:cs="Arial"/>
          <w:b/>
          <w:sz w:val="28"/>
          <w:szCs w:val="28"/>
        </w:rPr>
        <w:t> </w:t>
      </w:r>
      <w:r w:rsidR="00D62013">
        <w:rPr>
          <w:rFonts w:eastAsia="Calibri" w:cs="Arial"/>
          <w:b/>
          <w:sz w:val="28"/>
          <w:szCs w:val="28"/>
          <w:lang w:val="ru-RU"/>
        </w:rPr>
        <w:t xml:space="preserve">Оценка биологических активов при их признании </w:t>
      </w:r>
    </w:p>
    <w:p w:rsidR="00DA5F88" w:rsidRPr="00DA5F88" w:rsidRDefault="00D62013" w:rsidP="00DA5F88">
      <w:pPr>
        <w:contextualSpacing/>
        <w:jc w:val="center"/>
        <w:rPr>
          <w:rFonts w:eastAsia="Calibri" w:cs="Arial"/>
          <w:b/>
          <w:sz w:val="28"/>
          <w:szCs w:val="28"/>
          <w:lang w:val="ru-RU"/>
        </w:rPr>
      </w:pPr>
      <w:r>
        <w:rPr>
          <w:rFonts w:eastAsia="Calibri" w:cs="Arial"/>
          <w:b/>
          <w:sz w:val="28"/>
          <w:szCs w:val="28"/>
          <w:lang w:val="ru-RU"/>
        </w:rPr>
        <w:t>(принятии к бухгалтерскому учету)</w:t>
      </w:r>
    </w:p>
    <w:p w:rsidR="00DA5F88" w:rsidRPr="00DA5F88" w:rsidRDefault="00DA5F88" w:rsidP="00DA5F88">
      <w:pPr>
        <w:contextualSpacing/>
        <w:jc w:val="center"/>
        <w:rPr>
          <w:rFonts w:eastAsia="Calibri" w:cs="Arial"/>
          <w:b/>
          <w:szCs w:val="22"/>
          <w:lang w:val="ru-RU"/>
        </w:rPr>
      </w:pPr>
    </w:p>
    <w:p w:rsidR="006B74DB" w:rsidRDefault="00D62013" w:rsidP="006B74DB">
      <w:pPr>
        <w:pStyle w:val="Default"/>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9</w:t>
      </w:r>
      <w:r w:rsidR="007360B2" w:rsidRPr="00EE3225">
        <w:rPr>
          <w:rFonts w:ascii="Times New Roman" w:hAnsi="Times New Roman" w:cs="Times New Roman"/>
          <w:sz w:val="28"/>
          <w:szCs w:val="28"/>
          <w:lang w:val="ru-RU"/>
        </w:rPr>
        <w:t>. Объект биологических активов</w:t>
      </w:r>
      <w:r w:rsidR="00871B90">
        <w:rPr>
          <w:rFonts w:ascii="Times New Roman" w:hAnsi="Times New Roman" w:cs="Times New Roman"/>
          <w:sz w:val="28"/>
          <w:szCs w:val="28"/>
          <w:lang w:val="ru-RU"/>
        </w:rPr>
        <w:t xml:space="preserve"> принимается к бухгалтерскому учету с момента признания </w:t>
      </w:r>
      <w:r w:rsidR="006B74DB">
        <w:rPr>
          <w:rFonts w:ascii="Times New Roman" w:hAnsi="Times New Roman" w:cs="Times New Roman"/>
          <w:sz w:val="28"/>
          <w:szCs w:val="28"/>
          <w:lang w:val="ru-RU"/>
        </w:rPr>
        <w:t>по первоначальной стоимости.</w:t>
      </w:r>
    </w:p>
    <w:p w:rsidR="006B74DB" w:rsidRPr="00F46CD0" w:rsidRDefault="006B74DB" w:rsidP="006B74DB">
      <w:pPr>
        <w:spacing w:line="360" w:lineRule="auto"/>
        <w:ind w:firstLine="567"/>
        <w:rPr>
          <w:rFonts w:cs="Arial"/>
          <w:sz w:val="28"/>
          <w:szCs w:val="28"/>
          <w:lang w:val="ru-RU" w:eastAsia="ar-SA"/>
        </w:rPr>
      </w:pPr>
    </w:p>
    <w:p w:rsidR="002022FD" w:rsidRDefault="006B74DB" w:rsidP="006B74DB">
      <w:pPr>
        <w:contextualSpacing/>
        <w:jc w:val="center"/>
        <w:rPr>
          <w:rFonts w:eastAsia="Calibri" w:cs="Arial"/>
          <w:b/>
          <w:sz w:val="28"/>
          <w:szCs w:val="28"/>
          <w:lang w:val="ru-RU"/>
        </w:rPr>
      </w:pPr>
      <w:r>
        <w:rPr>
          <w:rFonts w:eastAsia="Calibri" w:cs="Arial"/>
          <w:b/>
          <w:sz w:val="28"/>
          <w:szCs w:val="28"/>
          <w:lang w:val="ru-RU"/>
        </w:rPr>
        <w:t>Первоначальная стоимость биологических активов</w:t>
      </w:r>
      <w:r w:rsidR="00003C7F">
        <w:rPr>
          <w:rFonts w:eastAsia="Calibri" w:cs="Arial"/>
          <w:b/>
          <w:sz w:val="28"/>
          <w:szCs w:val="28"/>
          <w:lang w:val="ru-RU"/>
        </w:rPr>
        <w:t xml:space="preserve">, </w:t>
      </w:r>
    </w:p>
    <w:p w:rsidR="006B74DB" w:rsidRPr="00DA5F88" w:rsidRDefault="00003C7F" w:rsidP="006B74DB">
      <w:pPr>
        <w:contextualSpacing/>
        <w:jc w:val="center"/>
        <w:rPr>
          <w:rFonts w:eastAsia="Calibri" w:cs="Arial"/>
          <w:b/>
          <w:sz w:val="28"/>
          <w:szCs w:val="28"/>
          <w:lang w:val="ru-RU"/>
        </w:rPr>
      </w:pPr>
      <w:r>
        <w:rPr>
          <w:rFonts w:eastAsia="Calibri" w:cs="Arial"/>
          <w:b/>
          <w:sz w:val="28"/>
          <w:szCs w:val="28"/>
          <w:lang w:val="ru-RU"/>
        </w:rPr>
        <w:t>приобретенных</w:t>
      </w:r>
      <w:r w:rsidR="006B74DB">
        <w:rPr>
          <w:rFonts w:eastAsia="Calibri" w:cs="Arial"/>
          <w:b/>
          <w:sz w:val="28"/>
          <w:szCs w:val="28"/>
          <w:lang w:val="ru-RU"/>
        </w:rPr>
        <w:t xml:space="preserve"> в результате обменных операци</w:t>
      </w:r>
      <w:r w:rsidR="007959B2">
        <w:rPr>
          <w:rFonts w:eastAsia="Calibri" w:cs="Arial"/>
          <w:b/>
          <w:sz w:val="28"/>
          <w:szCs w:val="28"/>
          <w:lang w:val="ru-RU"/>
        </w:rPr>
        <w:t>й</w:t>
      </w:r>
    </w:p>
    <w:p w:rsidR="007360B2" w:rsidRPr="00EE3225" w:rsidRDefault="007360B2" w:rsidP="006B74DB">
      <w:pPr>
        <w:pStyle w:val="Default"/>
        <w:spacing w:line="360" w:lineRule="auto"/>
        <w:jc w:val="both"/>
        <w:rPr>
          <w:rFonts w:ascii="Times New Roman" w:hAnsi="Times New Roman" w:cs="Times New Roman"/>
          <w:sz w:val="28"/>
          <w:szCs w:val="28"/>
          <w:lang w:val="ru-RU"/>
        </w:rPr>
      </w:pPr>
    </w:p>
    <w:p w:rsidR="008D40AF" w:rsidRPr="008D40AF" w:rsidRDefault="0075286B" w:rsidP="008D40AF">
      <w:pPr>
        <w:pStyle w:val="Default"/>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10</w:t>
      </w:r>
      <w:r w:rsidR="007360B2" w:rsidRPr="00EE3225">
        <w:rPr>
          <w:rFonts w:ascii="Times New Roman" w:hAnsi="Times New Roman" w:cs="Times New Roman"/>
          <w:sz w:val="28"/>
          <w:szCs w:val="28"/>
          <w:lang w:val="ru-RU"/>
        </w:rPr>
        <w:t xml:space="preserve">. </w:t>
      </w:r>
      <w:r w:rsidR="008D40AF" w:rsidRPr="008D40AF">
        <w:rPr>
          <w:rFonts w:ascii="Times New Roman" w:hAnsi="Times New Roman" w:cs="Times New Roman"/>
          <w:sz w:val="28"/>
          <w:szCs w:val="28"/>
          <w:lang w:val="ru-RU"/>
        </w:rPr>
        <w:t xml:space="preserve">Первоначальная стоимость </w:t>
      </w:r>
      <w:r w:rsidR="008D40AF">
        <w:rPr>
          <w:rFonts w:ascii="Times New Roman" w:hAnsi="Times New Roman" w:cs="Times New Roman"/>
          <w:sz w:val="28"/>
          <w:szCs w:val="28"/>
          <w:lang w:val="ru-RU"/>
        </w:rPr>
        <w:t>биологических активов</w:t>
      </w:r>
      <w:r w:rsidR="008D40AF" w:rsidRPr="008D40AF">
        <w:rPr>
          <w:rFonts w:ascii="Times New Roman" w:hAnsi="Times New Roman" w:cs="Times New Roman"/>
          <w:sz w:val="28"/>
          <w:szCs w:val="28"/>
          <w:lang w:val="ru-RU"/>
        </w:rPr>
        <w:t xml:space="preserve">, приобретенных в результате обменных операций, определяется в сумме фактически произведенных </w:t>
      </w:r>
      <w:r w:rsidR="000E657B">
        <w:rPr>
          <w:rFonts w:ascii="Times New Roman" w:hAnsi="Times New Roman" w:cs="Times New Roman"/>
          <w:sz w:val="28"/>
          <w:szCs w:val="28"/>
          <w:lang w:val="ru-RU"/>
        </w:rPr>
        <w:t>расходов (</w:t>
      </w:r>
      <w:r w:rsidR="00147132">
        <w:rPr>
          <w:rFonts w:ascii="Times New Roman" w:hAnsi="Times New Roman" w:cs="Times New Roman"/>
          <w:sz w:val="28"/>
          <w:szCs w:val="28"/>
          <w:lang w:val="ru-RU"/>
        </w:rPr>
        <w:t>затрат</w:t>
      </w:r>
      <w:r w:rsidR="000E657B">
        <w:rPr>
          <w:rFonts w:ascii="Times New Roman" w:hAnsi="Times New Roman" w:cs="Times New Roman"/>
          <w:sz w:val="28"/>
          <w:szCs w:val="28"/>
          <w:lang w:val="ru-RU"/>
        </w:rPr>
        <w:t>)</w:t>
      </w:r>
      <w:r w:rsidR="008D40AF" w:rsidRPr="008D40AF">
        <w:rPr>
          <w:rFonts w:ascii="Times New Roman" w:hAnsi="Times New Roman" w:cs="Times New Roman"/>
          <w:sz w:val="28"/>
          <w:szCs w:val="28"/>
          <w:lang w:val="ru-RU"/>
        </w:rPr>
        <w:t xml:space="preserve">, с учетом сумм налога на добавленную стоимость (далее </w:t>
      </w:r>
      <w:r w:rsidR="008D40AF">
        <w:rPr>
          <w:rFonts w:ascii="Times New Roman" w:hAnsi="Times New Roman" w:cs="Times New Roman"/>
          <w:sz w:val="28"/>
          <w:szCs w:val="28"/>
          <w:lang w:val="ru-RU"/>
        </w:rPr>
        <w:t>–</w:t>
      </w:r>
      <w:r w:rsidR="008D40AF" w:rsidRPr="008D40AF">
        <w:rPr>
          <w:rFonts w:ascii="Times New Roman" w:hAnsi="Times New Roman" w:cs="Times New Roman"/>
          <w:sz w:val="28"/>
          <w:szCs w:val="28"/>
          <w:lang w:val="ru-RU"/>
        </w:rPr>
        <w:t xml:space="preserve"> НДС), предъявленных субъекту учета поставщиками (исполнителями, продавцами), кроме приобретения (создания, получения, сбора) </w:t>
      </w:r>
      <w:r w:rsidR="003731C5">
        <w:rPr>
          <w:rFonts w:ascii="Times New Roman" w:hAnsi="Times New Roman" w:cs="Times New Roman"/>
          <w:sz w:val="28"/>
          <w:szCs w:val="28"/>
          <w:lang w:val="ru-RU"/>
        </w:rPr>
        <w:t>биологических активов</w:t>
      </w:r>
      <w:r w:rsidR="008D40AF" w:rsidRPr="008D40AF">
        <w:rPr>
          <w:rFonts w:ascii="Times New Roman" w:hAnsi="Times New Roman" w:cs="Times New Roman"/>
          <w:sz w:val="28"/>
          <w:szCs w:val="28"/>
          <w:lang w:val="ru-RU"/>
        </w:rPr>
        <w:t>, используемых для выполнения работ, оказания услуг, облагаемых НДС, если иное не предусмотрено законодательством Российской Федерации о налогах и сборах, которые включают:</w:t>
      </w:r>
    </w:p>
    <w:p w:rsidR="008D40AF" w:rsidRPr="008D40AF" w:rsidRDefault="008D40AF" w:rsidP="008D40AF">
      <w:pPr>
        <w:pStyle w:val="Default"/>
        <w:spacing w:line="360" w:lineRule="auto"/>
        <w:ind w:firstLine="720"/>
        <w:jc w:val="both"/>
        <w:rPr>
          <w:rFonts w:ascii="Times New Roman" w:hAnsi="Times New Roman" w:cs="Times New Roman"/>
          <w:sz w:val="28"/>
          <w:szCs w:val="28"/>
          <w:lang w:val="ru-RU"/>
        </w:rPr>
      </w:pPr>
      <w:r w:rsidRPr="008D40AF">
        <w:rPr>
          <w:rFonts w:ascii="Times New Roman" w:hAnsi="Times New Roman" w:cs="Times New Roman"/>
          <w:sz w:val="28"/>
          <w:szCs w:val="28"/>
          <w:lang w:val="ru-RU"/>
        </w:rPr>
        <w:t>а) цену приобретения и иные расходы, предусмотренные договором с поставщиком (исполнителем, продавцом), в том числе таможенные пошлины, невозмещаемые суммы НДС (иного налога), за вычетом полученных скидок (вычетов, премий, льгот);</w:t>
      </w:r>
    </w:p>
    <w:p w:rsidR="008D40AF" w:rsidRPr="00AC09D0" w:rsidRDefault="008D40AF" w:rsidP="008D40AF">
      <w:pPr>
        <w:pStyle w:val="Default"/>
        <w:spacing w:line="360" w:lineRule="auto"/>
        <w:ind w:firstLine="720"/>
        <w:jc w:val="both"/>
        <w:rPr>
          <w:rFonts w:ascii="Times New Roman" w:hAnsi="Times New Roman" w:cs="Times New Roman"/>
          <w:sz w:val="28"/>
          <w:szCs w:val="28"/>
          <w:lang w:val="ru-RU"/>
        </w:rPr>
      </w:pPr>
      <w:r w:rsidRPr="008D40AF">
        <w:rPr>
          <w:rFonts w:ascii="Times New Roman" w:hAnsi="Times New Roman" w:cs="Times New Roman"/>
          <w:sz w:val="28"/>
          <w:szCs w:val="28"/>
          <w:lang w:val="ru-RU"/>
        </w:rPr>
        <w:lastRenderedPageBreak/>
        <w:t xml:space="preserve">б) </w:t>
      </w:r>
      <w:r w:rsidRPr="00AC09D0">
        <w:rPr>
          <w:rFonts w:ascii="Times New Roman" w:hAnsi="Times New Roman" w:cs="Times New Roman"/>
          <w:sz w:val="28"/>
          <w:szCs w:val="28"/>
          <w:lang w:val="ru-RU"/>
        </w:rPr>
        <w:t xml:space="preserve">расходы, непосредственно связанные с приобретением </w:t>
      </w:r>
      <w:r w:rsidR="00CA5127" w:rsidRPr="00AC09D0">
        <w:rPr>
          <w:rFonts w:ascii="Times New Roman" w:hAnsi="Times New Roman" w:cs="Times New Roman"/>
          <w:sz w:val="28"/>
          <w:szCs w:val="28"/>
          <w:lang w:val="ru-RU"/>
        </w:rPr>
        <w:t>биологических активов</w:t>
      </w:r>
      <w:r w:rsidRPr="00AC09D0">
        <w:rPr>
          <w:rFonts w:ascii="Times New Roman" w:hAnsi="Times New Roman" w:cs="Times New Roman"/>
          <w:sz w:val="28"/>
          <w:szCs w:val="28"/>
          <w:lang w:val="ru-RU"/>
        </w:rPr>
        <w:t>, в том числе:</w:t>
      </w:r>
    </w:p>
    <w:p w:rsidR="008D40AF" w:rsidRPr="00AC09D0" w:rsidRDefault="008D40AF" w:rsidP="008D40AF">
      <w:pPr>
        <w:pStyle w:val="Default"/>
        <w:spacing w:line="360" w:lineRule="auto"/>
        <w:ind w:firstLine="720"/>
        <w:jc w:val="both"/>
        <w:rPr>
          <w:rFonts w:ascii="Times New Roman" w:hAnsi="Times New Roman" w:cs="Times New Roman"/>
          <w:sz w:val="28"/>
          <w:szCs w:val="28"/>
          <w:lang w:val="ru-RU"/>
        </w:rPr>
      </w:pPr>
      <w:r w:rsidRPr="00AC09D0">
        <w:rPr>
          <w:rFonts w:ascii="Times New Roman" w:hAnsi="Times New Roman" w:cs="Times New Roman"/>
          <w:sz w:val="28"/>
          <w:szCs w:val="28"/>
          <w:lang w:val="ru-RU"/>
        </w:rPr>
        <w:t xml:space="preserve">расходы на информационные и консультационные услуги, непосредственно связанные с приобретением </w:t>
      </w:r>
      <w:r w:rsidR="00CA5127" w:rsidRPr="00AC09D0">
        <w:rPr>
          <w:rFonts w:ascii="Times New Roman" w:hAnsi="Times New Roman" w:cs="Times New Roman"/>
          <w:sz w:val="28"/>
          <w:szCs w:val="28"/>
          <w:lang w:val="ru-RU"/>
        </w:rPr>
        <w:t>биологических активов</w:t>
      </w:r>
      <w:r w:rsidRPr="00AC09D0">
        <w:rPr>
          <w:rFonts w:ascii="Times New Roman" w:hAnsi="Times New Roman" w:cs="Times New Roman"/>
          <w:sz w:val="28"/>
          <w:szCs w:val="28"/>
          <w:lang w:val="ru-RU"/>
        </w:rPr>
        <w:t>;</w:t>
      </w:r>
    </w:p>
    <w:p w:rsidR="008D40AF" w:rsidRPr="008D40AF" w:rsidRDefault="008D40AF" w:rsidP="008D40AF">
      <w:pPr>
        <w:pStyle w:val="Default"/>
        <w:spacing w:line="360" w:lineRule="auto"/>
        <w:ind w:firstLine="720"/>
        <w:jc w:val="both"/>
        <w:rPr>
          <w:rFonts w:ascii="Times New Roman" w:hAnsi="Times New Roman" w:cs="Times New Roman"/>
          <w:sz w:val="28"/>
          <w:szCs w:val="28"/>
          <w:lang w:val="ru-RU"/>
        </w:rPr>
      </w:pPr>
      <w:r w:rsidRPr="00AC09D0">
        <w:rPr>
          <w:rFonts w:ascii="Times New Roman" w:hAnsi="Times New Roman" w:cs="Times New Roman"/>
          <w:sz w:val="28"/>
          <w:szCs w:val="28"/>
          <w:lang w:val="ru-RU"/>
        </w:rPr>
        <w:t xml:space="preserve">суммы вознаграждений за оказание посреднических услуг при приобретении </w:t>
      </w:r>
      <w:r w:rsidR="00CA5127" w:rsidRPr="00AC09D0">
        <w:rPr>
          <w:rFonts w:ascii="Times New Roman" w:hAnsi="Times New Roman" w:cs="Times New Roman"/>
          <w:sz w:val="28"/>
          <w:szCs w:val="28"/>
          <w:lang w:val="ru-RU"/>
        </w:rPr>
        <w:t>биологических активов</w:t>
      </w:r>
      <w:r w:rsidRPr="00AC09D0">
        <w:rPr>
          <w:rFonts w:ascii="Times New Roman" w:hAnsi="Times New Roman" w:cs="Times New Roman"/>
          <w:sz w:val="28"/>
          <w:szCs w:val="28"/>
          <w:lang w:val="ru-RU"/>
        </w:rPr>
        <w:t>;</w:t>
      </w:r>
    </w:p>
    <w:p w:rsidR="008D40AF" w:rsidRPr="008D40AF" w:rsidRDefault="008D40AF" w:rsidP="008D40AF">
      <w:pPr>
        <w:pStyle w:val="Default"/>
        <w:spacing w:line="360" w:lineRule="auto"/>
        <w:ind w:firstLine="720"/>
        <w:jc w:val="both"/>
        <w:rPr>
          <w:rFonts w:ascii="Times New Roman" w:hAnsi="Times New Roman" w:cs="Times New Roman"/>
          <w:sz w:val="28"/>
          <w:szCs w:val="28"/>
          <w:lang w:val="ru-RU"/>
        </w:rPr>
      </w:pPr>
      <w:r w:rsidRPr="008D40AF">
        <w:rPr>
          <w:rFonts w:ascii="Times New Roman" w:hAnsi="Times New Roman" w:cs="Times New Roman"/>
          <w:sz w:val="28"/>
          <w:szCs w:val="28"/>
          <w:lang w:val="ru-RU"/>
        </w:rPr>
        <w:t xml:space="preserve">расходы на заготовку и доставку </w:t>
      </w:r>
      <w:r w:rsidR="00CA5127">
        <w:rPr>
          <w:rFonts w:ascii="Times New Roman" w:hAnsi="Times New Roman" w:cs="Times New Roman"/>
          <w:sz w:val="28"/>
          <w:szCs w:val="28"/>
          <w:lang w:val="ru-RU"/>
        </w:rPr>
        <w:t>биологических активов</w:t>
      </w:r>
      <w:r w:rsidRPr="008D40AF">
        <w:rPr>
          <w:rFonts w:ascii="Times New Roman" w:hAnsi="Times New Roman" w:cs="Times New Roman"/>
          <w:sz w:val="28"/>
          <w:szCs w:val="28"/>
          <w:lang w:val="ru-RU"/>
        </w:rPr>
        <w:t xml:space="preserve"> до места их получения (использования), вклю</w:t>
      </w:r>
      <w:r w:rsidR="00CA5127">
        <w:rPr>
          <w:rFonts w:ascii="Times New Roman" w:hAnsi="Times New Roman" w:cs="Times New Roman"/>
          <w:sz w:val="28"/>
          <w:szCs w:val="28"/>
          <w:lang w:val="ru-RU"/>
        </w:rPr>
        <w:t>чая страхование доставки</w:t>
      </w:r>
      <w:r w:rsidRPr="008D40AF">
        <w:rPr>
          <w:rFonts w:ascii="Times New Roman" w:hAnsi="Times New Roman" w:cs="Times New Roman"/>
          <w:sz w:val="28"/>
          <w:szCs w:val="28"/>
          <w:lang w:val="ru-RU"/>
        </w:rPr>
        <w:t>;</w:t>
      </w:r>
    </w:p>
    <w:p w:rsidR="008D40AF" w:rsidRDefault="008D40AF" w:rsidP="008D40AF">
      <w:pPr>
        <w:pStyle w:val="Default"/>
        <w:spacing w:line="360" w:lineRule="auto"/>
        <w:ind w:firstLine="720"/>
        <w:jc w:val="both"/>
        <w:rPr>
          <w:rFonts w:ascii="Times New Roman" w:hAnsi="Times New Roman" w:cs="Times New Roman"/>
          <w:sz w:val="28"/>
          <w:szCs w:val="28"/>
          <w:lang w:val="ru-RU"/>
        </w:rPr>
      </w:pPr>
      <w:r w:rsidRPr="008D40AF">
        <w:rPr>
          <w:rFonts w:ascii="Times New Roman" w:hAnsi="Times New Roman" w:cs="Times New Roman"/>
          <w:sz w:val="28"/>
          <w:szCs w:val="28"/>
          <w:lang w:val="ru-RU"/>
        </w:rPr>
        <w:t xml:space="preserve">иные платежи, непосредственно связанные с приобретением </w:t>
      </w:r>
      <w:r w:rsidR="00CA5127">
        <w:rPr>
          <w:rFonts w:ascii="Times New Roman" w:hAnsi="Times New Roman" w:cs="Times New Roman"/>
          <w:sz w:val="28"/>
          <w:szCs w:val="28"/>
          <w:lang w:val="ru-RU"/>
        </w:rPr>
        <w:t>биологических активов</w:t>
      </w:r>
      <w:r w:rsidRPr="008D40AF">
        <w:rPr>
          <w:rFonts w:ascii="Times New Roman" w:hAnsi="Times New Roman" w:cs="Times New Roman"/>
          <w:sz w:val="28"/>
          <w:szCs w:val="28"/>
          <w:lang w:val="ru-RU"/>
        </w:rPr>
        <w:t>.</w:t>
      </w:r>
    </w:p>
    <w:p w:rsidR="007959B2" w:rsidRPr="007959B2" w:rsidRDefault="007959B2" w:rsidP="007959B2">
      <w:pPr>
        <w:pStyle w:val="Default"/>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11</w:t>
      </w:r>
      <w:r w:rsidRPr="007959B2">
        <w:rPr>
          <w:rFonts w:ascii="Times New Roman" w:hAnsi="Times New Roman" w:cs="Times New Roman"/>
          <w:sz w:val="28"/>
          <w:szCs w:val="28"/>
          <w:lang w:val="ru-RU"/>
        </w:rPr>
        <w:t xml:space="preserve">. Оценка первоначальной стоимости </w:t>
      </w:r>
      <w:r>
        <w:rPr>
          <w:rFonts w:ascii="Times New Roman" w:hAnsi="Times New Roman" w:cs="Times New Roman"/>
          <w:sz w:val="28"/>
          <w:szCs w:val="28"/>
          <w:lang w:val="ru-RU"/>
        </w:rPr>
        <w:t>биологических активов</w:t>
      </w:r>
      <w:r w:rsidR="00003C7F">
        <w:rPr>
          <w:rFonts w:ascii="Times New Roman" w:hAnsi="Times New Roman" w:cs="Times New Roman"/>
          <w:sz w:val="28"/>
          <w:szCs w:val="28"/>
          <w:lang w:val="ru-RU"/>
        </w:rPr>
        <w:t>, стоимость которых при их</w:t>
      </w:r>
      <w:r w:rsidRPr="007959B2">
        <w:rPr>
          <w:rFonts w:ascii="Times New Roman" w:hAnsi="Times New Roman" w:cs="Times New Roman"/>
          <w:sz w:val="28"/>
          <w:szCs w:val="28"/>
          <w:lang w:val="ru-RU"/>
        </w:rPr>
        <w:t xml:space="preserve"> приобретении выражена в иностранной валюте, производится в валюте Российской Федерации </w:t>
      </w:r>
      <w:r>
        <w:rPr>
          <w:rFonts w:ascii="Times New Roman" w:hAnsi="Times New Roman" w:cs="Times New Roman"/>
          <w:sz w:val="28"/>
          <w:szCs w:val="28"/>
          <w:lang w:val="ru-RU"/>
        </w:rPr>
        <w:t>–</w:t>
      </w:r>
      <w:r w:rsidRPr="007959B2">
        <w:rPr>
          <w:rFonts w:ascii="Times New Roman" w:hAnsi="Times New Roman" w:cs="Times New Roman"/>
          <w:sz w:val="28"/>
          <w:szCs w:val="28"/>
          <w:lang w:val="ru-RU"/>
        </w:rPr>
        <w:t xml:space="preserve"> рублевом эквиваленте, исчисленном на дату принятия объекта </w:t>
      </w:r>
      <w:r>
        <w:rPr>
          <w:rFonts w:ascii="Times New Roman" w:hAnsi="Times New Roman" w:cs="Times New Roman"/>
          <w:sz w:val="28"/>
          <w:szCs w:val="28"/>
          <w:lang w:val="ru-RU"/>
        </w:rPr>
        <w:t>биологических активов</w:t>
      </w:r>
      <w:r w:rsidRPr="007959B2">
        <w:rPr>
          <w:rFonts w:ascii="Times New Roman" w:hAnsi="Times New Roman" w:cs="Times New Roman"/>
          <w:sz w:val="28"/>
          <w:szCs w:val="28"/>
          <w:lang w:val="ru-RU"/>
        </w:rPr>
        <w:t xml:space="preserve"> к бухгалтерскому учету.</w:t>
      </w:r>
    </w:p>
    <w:p w:rsidR="00A43F38" w:rsidRPr="00A43F38" w:rsidRDefault="007959B2" w:rsidP="00A43F38">
      <w:pPr>
        <w:pStyle w:val="Default"/>
        <w:spacing w:line="360" w:lineRule="auto"/>
        <w:ind w:firstLine="720"/>
        <w:jc w:val="both"/>
        <w:rPr>
          <w:rFonts w:ascii="Times New Roman" w:hAnsi="Times New Roman" w:cs="Times New Roman"/>
          <w:sz w:val="28"/>
          <w:szCs w:val="28"/>
          <w:lang w:val="ru-RU"/>
        </w:rPr>
      </w:pPr>
      <w:r w:rsidRPr="007959B2">
        <w:rPr>
          <w:rFonts w:ascii="Times New Roman" w:hAnsi="Times New Roman" w:cs="Times New Roman"/>
          <w:sz w:val="28"/>
          <w:szCs w:val="28"/>
          <w:lang w:val="ru-RU"/>
        </w:rPr>
        <w:t xml:space="preserve">В случае перечисления согласно контрактам (договорам) предварительных платежей (авансов) в иностранной валюте в части расходов (затрат), </w:t>
      </w:r>
      <w:r w:rsidR="00D5363B">
        <w:rPr>
          <w:rFonts w:ascii="Times New Roman" w:hAnsi="Times New Roman" w:cs="Times New Roman"/>
          <w:sz w:val="28"/>
          <w:szCs w:val="28"/>
          <w:lang w:val="ru-RU"/>
        </w:rPr>
        <w:t>формирующих первоначальную</w:t>
      </w:r>
      <w:r w:rsidRPr="007959B2">
        <w:rPr>
          <w:rFonts w:ascii="Times New Roman" w:hAnsi="Times New Roman" w:cs="Times New Roman"/>
          <w:sz w:val="28"/>
          <w:szCs w:val="28"/>
          <w:lang w:val="ru-RU"/>
        </w:rPr>
        <w:t xml:space="preserve"> </w:t>
      </w:r>
      <w:r w:rsidR="00992E03">
        <w:rPr>
          <w:rFonts w:ascii="Times New Roman" w:hAnsi="Times New Roman" w:cs="Times New Roman"/>
          <w:sz w:val="28"/>
          <w:szCs w:val="28"/>
          <w:lang w:val="ru-RU"/>
        </w:rPr>
        <w:t>стоимость приобретения биологических активов</w:t>
      </w:r>
      <w:r w:rsidRPr="007959B2">
        <w:rPr>
          <w:rFonts w:ascii="Times New Roman" w:hAnsi="Times New Roman" w:cs="Times New Roman"/>
          <w:sz w:val="28"/>
          <w:szCs w:val="28"/>
          <w:lang w:val="ru-RU"/>
        </w:rPr>
        <w:t xml:space="preserve">, исчисление рублевого эквивалента осуществляется на дату перечисления таких авансов. При этом исчисление </w:t>
      </w:r>
      <w:r w:rsidRPr="00A43F38">
        <w:rPr>
          <w:rFonts w:ascii="Times New Roman" w:hAnsi="Times New Roman" w:cs="Times New Roman"/>
          <w:sz w:val="28"/>
          <w:szCs w:val="28"/>
          <w:lang w:val="ru-RU"/>
        </w:rPr>
        <w:t xml:space="preserve">рублевого эквивалента </w:t>
      </w:r>
      <w:r w:rsidR="00E20586" w:rsidRPr="00A43F38">
        <w:rPr>
          <w:rFonts w:ascii="Times New Roman" w:hAnsi="Times New Roman" w:cs="Times New Roman"/>
          <w:sz w:val="28"/>
          <w:szCs w:val="28"/>
          <w:lang w:val="ru-RU"/>
        </w:rPr>
        <w:t>по указанным расходам</w:t>
      </w:r>
      <w:r w:rsidRPr="00A43F38">
        <w:rPr>
          <w:rFonts w:ascii="Times New Roman" w:hAnsi="Times New Roman" w:cs="Times New Roman"/>
          <w:sz w:val="28"/>
          <w:szCs w:val="28"/>
          <w:lang w:val="ru-RU"/>
        </w:rPr>
        <w:t xml:space="preserve"> (затрат</w:t>
      </w:r>
      <w:r w:rsidR="00E20586" w:rsidRPr="00A43F38">
        <w:rPr>
          <w:rFonts w:ascii="Times New Roman" w:hAnsi="Times New Roman" w:cs="Times New Roman"/>
          <w:sz w:val="28"/>
          <w:szCs w:val="28"/>
          <w:lang w:val="ru-RU"/>
        </w:rPr>
        <w:t>ам)</w:t>
      </w:r>
      <w:r w:rsidRPr="00A43F38">
        <w:rPr>
          <w:rFonts w:ascii="Times New Roman" w:hAnsi="Times New Roman" w:cs="Times New Roman"/>
          <w:sz w:val="28"/>
          <w:szCs w:val="28"/>
          <w:lang w:val="ru-RU"/>
        </w:rPr>
        <w:t xml:space="preserve"> </w:t>
      </w:r>
      <w:r w:rsidR="00E20586" w:rsidRPr="00A43F38">
        <w:rPr>
          <w:rFonts w:ascii="Times New Roman" w:hAnsi="Times New Roman" w:cs="Times New Roman"/>
          <w:sz w:val="28"/>
          <w:szCs w:val="28"/>
          <w:lang w:val="ru-RU"/>
        </w:rPr>
        <w:t xml:space="preserve">в объеме принятых и не исполненных денежных обязательств в иностранной валюте на дату признания </w:t>
      </w:r>
      <w:r w:rsidR="008F14C6" w:rsidRPr="00A43F38">
        <w:rPr>
          <w:rFonts w:ascii="Times New Roman" w:hAnsi="Times New Roman" w:cs="Times New Roman"/>
          <w:sz w:val="28"/>
          <w:szCs w:val="28"/>
          <w:lang w:val="ru-RU"/>
        </w:rPr>
        <w:t>биологических активов</w:t>
      </w:r>
      <w:r w:rsidR="00E20586" w:rsidRPr="00A43F38">
        <w:rPr>
          <w:rFonts w:ascii="Times New Roman" w:hAnsi="Times New Roman" w:cs="Times New Roman"/>
          <w:sz w:val="28"/>
          <w:szCs w:val="28"/>
          <w:lang w:val="ru-RU"/>
        </w:rPr>
        <w:t xml:space="preserve">, осуществляется на дату принятия к бухгалтерскому учету таких </w:t>
      </w:r>
      <w:r w:rsidR="008F14C6" w:rsidRPr="00A43F38">
        <w:rPr>
          <w:rFonts w:ascii="Times New Roman" w:hAnsi="Times New Roman" w:cs="Times New Roman"/>
          <w:sz w:val="28"/>
          <w:szCs w:val="28"/>
          <w:lang w:val="ru-RU"/>
        </w:rPr>
        <w:t>биологических активов</w:t>
      </w:r>
      <w:r w:rsidR="00E20586" w:rsidRPr="00A43F38">
        <w:rPr>
          <w:rFonts w:ascii="Times New Roman" w:hAnsi="Times New Roman" w:cs="Times New Roman"/>
          <w:sz w:val="28"/>
          <w:szCs w:val="28"/>
          <w:lang w:val="ru-RU"/>
        </w:rPr>
        <w:t>.</w:t>
      </w:r>
    </w:p>
    <w:p w:rsidR="005F01C2" w:rsidRDefault="00A43F38" w:rsidP="005F01C2">
      <w:pPr>
        <w:pStyle w:val="Default"/>
        <w:spacing w:line="360" w:lineRule="auto"/>
        <w:ind w:firstLine="720"/>
        <w:jc w:val="both"/>
        <w:rPr>
          <w:rFonts w:ascii="Times New Roman" w:hAnsi="Times New Roman" w:cs="Times New Roman"/>
          <w:sz w:val="28"/>
          <w:szCs w:val="28"/>
          <w:lang w:val="ru-RU"/>
        </w:rPr>
      </w:pPr>
      <w:r w:rsidRPr="00A43F38">
        <w:rPr>
          <w:rFonts w:ascii="Times New Roman" w:hAnsi="Times New Roman" w:cs="Times New Roman"/>
          <w:sz w:val="28"/>
          <w:szCs w:val="28"/>
          <w:lang w:val="ru-RU"/>
        </w:rPr>
        <w:t>После приняти</w:t>
      </w:r>
      <w:r>
        <w:rPr>
          <w:rFonts w:ascii="Times New Roman" w:hAnsi="Times New Roman" w:cs="Times New Roman"/>
          <w:sz w:val="28"/>
          <w:szCs w:val="28"/>
          <w:lang w:val="ru-RU"/>
        </w:rPr>
        <w:t>я к бухгалтерскому учету биологических активов</w:t>
      </w:r>
      <w:r w:rsidRPr="00A43F38">
        <w:rPr>
          <w:rFonts w:ascii="Times New Roman" w:hAnsi="Times New Roman" w:cs="Times New Roman"/>
          <w:sz w:val="28"/>
          <w:szCs w:val="28"/>
          <w:lang w:val="ru-RU"/>
        </w:rPr>
        <w:t xml:space="preserve"> любые курсовые (счетные) разницы, связанные с оплатой принятых и неисполненных на дату признания </w:t>
      </w:r>
      <w:r w:rsidR="005B45B2">
        <w:rPr>
          <w:rFonts w:ascii="Times New Roman" w:hAnsi="Times New Roman" w:cs="Times New Roman"/>
          <w:sz w:val="28"/>
          <w:szCs w:val="28"/>
          <w:lang w:val="ru-RU"/>
        </w:rPr>
        <w:t>биологических активов</w:t>
      </w:r>
      <w:r w:rsidRPr="00A43F38">
        <w:rPr>
          <w:rFonts w:ascii="Times New Roman" w:hAnsi="Times New Roman" w:cs="Times New Roman"/>
          <w:sz w:val="28"/>
          <w:szCs w:val="28"/>
          <w:lang w:val="ru-RU"/>
        </w:rPr>
        <w:t xml:space="preserve"> денежных обязательств, относятся на финансовый результат текущего периода.</w:t>
      </w:r>
    </w:p>
    <w:p w:rsidR="00A43F38" w:rsidRPr="004A7E2B" w:rsidRDefault="00A43F38" w:rsidP="00D21AF6">
      <w:pPr>
        <w:autoSpaceDE w:val="0"/>
        <w:autoSpaceDN w:val="0"/>
        <w:adjustRightInd w:val="0"/>
        <w:spacing w:line="360" w:lineRule="auto"/>
        <w:ind w:firstLine="540"/>
        <w:jc w:val="both"/>
        <w:rPr>
          <w:sz w:val="28"/>
          <w:szCs w:val="28"/>
          <w:lang w:val="ru-RU"/>
        </w:rPr>
      </w:pPr>
      <w:r>
        <w:rPr>
          <w:sz w:val="28"/>
          <w:szCs w:val="28"/>
          <w:lang w:val="ru-RU"/>
        </w:rPr>
        <w:t>12. </w:t>
      </w:r>
      <w:r w:rsidR="005F01C2">
        <w:rPr>
          <w:sz w:val="28"/>
          <w:szCs w:val="28"/>
          <w:lang w:val="ru-RU"/>
        </w:rPr>
        <w:t>Е</w:t>
      </w:r>
      <w:r w:rsidR="005F01C2" w:rsidRPr="005F01C2">
        <w:rPr>
          <w:sz w:val="28"/>
          <w:szCs w:val="28"/>
          <w:lang w:val="ru-RU"/>
        </w:rPr>
        <w:t xml:space="preserve">сли государственным контрактом (договором) на поставку (приобретение) </w:t>
      </w:r>
      <w:r w:rsidR="00603FC5">
        <w:rPr>
          <w:sz w:val="28"/>
          <w:szCs w:val="28"/>
          <w:lang w:val="ru-RU"/>
        </w:rPr>
        <w:t>биологических активов</w:t>
      </w:r>
      <w:r w:rsidR="005F01C2" w:rsidRPr="005F01C2">
        <w:rPr>
          <w:sz w:val="28"/>
          <w:szCs w:val="28"/>
          <w:lang w:val="ru-RU"/>
        </w:rPr>
        <w:t xml:space="preserve"> предусмотрена отсрочка платежа на </w:t>
      </w:r>
      <w:r w:rsidR="005F01C2" w:rsidRPr="005F01C2">
        <w:rPr>
          <w:sz w:val="28"/>
          <w:szCs w:val="28"/>
          <w:lang w:val="ru-RU"/>
        </w:rPr>
        <w:lastRenderedPageBreak/>
        <w:t xml:space="preserve">период, превышающий 12 месяцев, то разница между стоимостью при оплате без отсрочки платежа и стоимостью при оплате с </w:t>
      </w:r>
      <w:r w:rsidR="005F01C2" w:rsidRPr="004A7E2B">
        <w:rPr>
          <w:sz w:val="28"/>
          <w:szCs w:val="28"/>
          <w:lang w:val="ru-RU"/>
        </w:rPr>
        <w:t>учетом отсрочки платежа признается в качестве расходов на уплату процентов за исключением случаев, когда такие проценты включаются в первоначальную стоимость  в соответствии с требованиями, предусмотренными другими нормативными правовыми актами, регулирующими ведение бухгалтерского учета и составление бухгалтерской (финансовой) отчетности).</w:t>
      </w:r>
      <w:r w:rsidR="00D21AF6" w:rsidRPr="004A7E2B">
        <w:rPr>
          <w:sz w:val="28"/>
          <w:szCs w:val="28"/>
          <w:lang w:val="ru-RU"/>
        </w:rPr>
        <w:t xml:space="preserve"> </w:t>
      </w:r>
    </w:p>
    <w:p w:rsidR="00171A00" w:rsidRPr="00171A00" w:rsidRDefault="005F01C2" w:rsidP="00171A00">
      <w:pPr>
        <w:pStyle w:val="Default"/>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13. </w:t>
      </w:r>
      <w:r w:rsidR="00171A00" w:rsidRPr="00171A00">
        <w:rPr>
          <w:rFonts w:ascii="Times New Roman" w:hAnsi="Times New Roman" w:cs="Times New Roman"/>
          <w:sz w:val="28"/>
          <w:szCs w:val="28"/>
          <w:lang w:val="ru-RU"/>
        </w:rPr>
        <w:t xml:space="preserve">Первоначальной стоимостью </w:t>
      </w:r>
      <w:r w:rsidR="00171A00">
        <w:rPr>
          <w:rFonts w:ascii="Times New Roman" w:hAnsi="Times New Roman" w:cs="Times New Roman"/>
          <w:sz w:val="28"/>
          <w:szCs w:val="28"/>
          <w:lang w:val="ru-RU"/>
        </w:rPr>
        <w:t>биологических активов</w:t>
      </w:r>
      <w:r w:rsidR="00171A00" w:rsidRPr="00171A00">
        <w:rPr>
          <w:rFonts w:ascii="Times New Roman" w:hAnsi="Times New Roman" w:cs="Times New Roman"/>
          <w:sz w:val="28"/>
          <w:szCs w:val="28"/>
          <w:lang w:val="ru-RU"/>
        </w:rPr>
        <w:t>, приобретенных путем обменной операции в обмен на иные активы, за исключением денежных средств (их эквивалентов), является их справедливая стоимость на дату приобретения, за исключением случаев, когда обменная операция не является обменной операцией на коммерческих условиях или</w:t>
      </w:r>
      <w:r w:rsidR="002A0F7F">
        <w:rPr>
          <w:rFonts w:ascii="Times New Roman" w:hAnsi="Times New Roman" w:cs="Times New Roman"/>
          <w:sz w:val="28"/>
          <w:szCs w:val="28"/>
          <w:lang w:val="ru-RU"/>
        </w:rPr>
        <w:t>,</w:t>
      </w:r>
      <w:r w:rsidR="00171A00" w:rsidRPr="00171A00">
        <w:rPr>
          <w:rFonts w:ascii="Times New Roman" w:hAnsi="Times New Roman" w:cs="Times New Roman"/>
          <w:sz w:val="28"/>
          <w:szCs w:val="28"/>
          <w:lang w:val="ru-RU"/>
        </w:rPr>
        <w:t xml:space="preserve"> когда справедливую стоимость полученных </w:t>
      </w:r>
      <w:r w:rsidR="002A0F7F">
        <w:rPr>
          <w:rFonts w:ascii="Times New Roman" w:hAnsi="Times New Roman" w:cs="Times New Roman"/>
          <w:sz w:val="28"/>
          <w:szCs w:val="28"/>
          <w:lang w:val="ru-RU"/>
        </w:rPr>
        <w:t xml:space="preserve">биологических активов </w:t>
      </w:r>
      <w:r w:rsidR="00171A00" w:rsidRPr="00171A00">
        <w:rPr>
          <w:rFonts w:ascii="Times New Roman" w:hAnsi="Times New Roman" w:cs="Times New Roman"/>
          <w:sz w:val="28"/>
          <w:szCs w:val="28"/>
          <w:lang w:val="ru-RU"/>
        </w:rPr>
        <w:t>и переданных активов невозможно надежно оценить.</w:t>
      </w:r>
    </w:p>
    <w:p w:rsidR="00F64E09" w:rsidRDefault="00171A00" w:rsidP="00F64E09">
      <w:pPr>
        <w:pStyle w:val="Default"/>
        <w:spacing w:line="360" w:lineRule="auto"/>
        <w:ind w:firstLine="720"/>
        <w:jc w:val="both"/>
        <w:rPr>
          <w:rFonts w:ascii="Times New Roman" w:hAnsi="Times New Roman" w:cs="Times New Roman"/>
          <w:sz w:val="28"/>
          <w:szCs w:val="28"/>
          <w:lang w:val="ru-RU"/>
        </w:rPr>
      </w:pPr>
      <w:r w:rsidRPr="00171A00">
        <w:rPr>
          <w:rFonts w:ascii="Times New Roman" w:hAnsi="Times New Roman" w:cs="Times New Roman"/>
          <w:sz w:val="28"/>
          <w:szCs w:val="28"/>
          <w:lang w:val="ru-RU"/>
        </w:rPr>
        <w:t xml:space="preserve">В целях Стандарта к обменной операции на коммерческих условиях относится обменная операция, в результате которой денежные потоки или полезный потенциал обмениваемых активов существенно различаются и это приводит </w:t>
      </w:r>
      <w:r w:rsidRPr="00F64E09">
        <w:rPr>
          <w:rFonts w:ascii="Times New Roman" w:hAnsi="Times New Roman" w:cs="Times New Roman"/>
          <w:sz w:val="28"/>
          <w:szCs w:val="28"/>
          <w:lang w:val="ru-RU"/>
        </w:rPr>
        <w:t>к изменению денежных потоков или полезного потенциала в той области деятельности субъекта учета, д</w:t>
      </w:r>
      <w:r w:rsidR="00F64E09" w:rsidRPr="00F64E09">
        <w:rPr>
          <w:rFonts w:ascii="Times New Roman" w:hAnsi="Times New Roman" w:cs="Times New Roman"/>
          <w:sz w:val="28"/>
          <w:szCs w:val="28"/>
          <w:lang w:val="ru-RU"/>
        </w:rPr>
        <w:t>ля которой приобретается актив.</w:t>
      </w:r>
    </w:p>
    <w:p w:rsidR="005653F3" w:rsidRPr="005653F3" w:rsidRDefault="00F64E09" w:rsidP="005653F3">
      <w:pPr>
        <w:pStyle w:val="Default"/>
        <w:spacing w:line="360" w:lineRule="auto"/>
        <w:ind w:firstLine="720"/>
        <w:jc w:val="both"/>
        <w:rPr>
          <w:rFonts w:ascii="Times New Roman" w:hAnsi="Times New Roman" w:cs="Times New Roman"/>
          <w:sz w:val="28"/>
          <w:szCs w:val="28"/>
          <w:lang w:val="ru-RU"/>
        </w:rPr>
      </w:pPr>
      <w:r w:rsidRPr="00F64E09">
        <w:rPr>
          <w:rFonts w:ascii="Times New Roman" w:hAnsi="Times New Roman" w:cs="Times New Roman"/>
          <w:sz w:val="28"/>
          <w:szCs w:val="28"/>
          <w:lang w:val="ru-RU"/>
        </w:rPr>
        <w:t xml:space="preserve">В случае, если обменная операция не носит коммерческий характер или справедливую стоимость ни полученного актива, ни переданного актива невозможно надежно оценить, оценка первоначальной стоимости полученного актива, признаваемого </w:t>
      </w:r>
      <w:r w:rsidR="005653F3" w:rsidRPr="005653F3">
        <w:rPr>
          <w:rFonts w:ascii="Times New Roman" w:hAnsi="Times New Roman" w:cs="Times New Roman"/>
          <w:sz w:val="28"/>
          <w:szCs w:val="28"/>
          <w:lang w:val="ru-RU"/>
        </w:rPr>
        <w:t>биологическим активом</w:t>
      </w:r>
      <w:r w:rsidRPr="005653F3">
        <w:rPr>
          <w:rFonts w:ascii="Times New Roman" w:hAnsi="Times New Roman" w:cs="Times New Roman"/>
          <w:sz w:val="28"/>
          <w:szCs w:val="28"/>
          <w:lang w:val="ru-RU"/>
        </w:rPr>
        <w:t>, производится на основании остаточной стоимости</w:t>
      </w:r>
      <w:r w:rsidR="00B42AE1">
        <w:rPr>
          <w:rFonts w:ascii="Times New Roman" w:hAnsi="Times New Roman" w:cs="Times New Roman"/>
          <w:sz w:val="28"/>
          <w:szCs w:val="28"/>
          <w:lang w:val="ru-RU"/>
        </w:rPr>
        <w:t xml:space="preserve"> (стоимости)</w:t>
      </w:r>
      <w:r w:rsidRPr="005653F3">
        <w:rPr>
          <w:rFonts w:ascii="Times New Roman" w:hAnsi="Times New Roman" w:cs="Times New Roman"/>
          <w:sz w:val="28"/>
          <w:szCs w:val="28"/>
          <w:lang w:val="ru-RU"/>
        </w:rPr>
        <w:t xml:space="preserve"> переданного взамен актива.</w:t>
      </w:r>
    </w:p>
    <w:p w:rsidR="005653F3" w:rsidRDefault="005653F3" w:rsidP="005653F3">
      <w:pPr>
        <w:pStyle w:val="Default"/>
        <w:spacing w:line="360" w:lineRule="auto"/>
        <w:ind w:firstLine="720"/>
        <w:jc w:val="both"/>
        <w:rPr>
          <w:rFonts w:ascii="Times New Roman" w:hAnsi="Times New Roman" w:cs="Times New Roman"/>
          <w:sz w:val="28"/>
          <w:szCs w:val="28"/>
          <w:lang w:val="ru-RU"/>
        </w:rPr>
      </w:pPr>
      <w:r w:rsidRPr="005653F3">
        <w:rPr>
          <w:rFonts w:ascii="Times New Roman" w:hAnsi="Times New Roman" w:cs="Times New Roman"/>
          <w:sz w:val="28"/>
          <w:szCs w:val="28"/>
          <w:lang w:val="ru-RU"/>
        </w:rPr>
        <w:t>В случае, если данные об остаточной стоимости</w:t>
      </w:r>
      <w:r w:rsidR="00B42AE1">
        <w:rPr>
          <w:rFonts w:ascii="Times New Roman" w:hAnsi="Times New Roman" w:cs="Times New Roman"/>
          <w:sz w:val="28"/>
          <w:szCs w:val="28"/>
          <w:lang w:val="ru-RU"/>
        </w:rPr>
        <w:t xml:space="preserve"> (стоимости)</w:t>
      </w:r>
      <w:r w:rsidRPr="005653F3">
        <w:rPr>
          <w:rFonts w:ascii="Times New Roman" w:hAnsi="Times New Roman" w:cs="Times New Roman"/>
          <w:sz w:val="28"/>
          <w:szCs w:val="28"/>
          <w:lang w:val="ru-RU"/>
        </w:rPr>
        <w:t xml:space="preserve"> передаваемого взамен актива по каким-либо причинам недоступны, либо на дату передачи остаточная стоимость передаваемого взамен актива нулевая, субъектом учета </w:t>
      </w:r>
      <w:r w:rsidRPr="005653F3">
        <w:rPr>
          <w:rFonts w:ascii="Times New Roman" w:hAnsi="Times New Roman" w:cs="Times New Roman"/>
          <w:sz w:val="28"/>
          <w:szCs w:val="28"/>
          <w:lang w:val="ru-RU"/>
        </w:rPr>
        <w:lastRenderedPageBreak/>
        <w:t xml:space="preserve">отражается приобретенный путем такой обменной операции актив в составе </w:t>
      </w:r>
      <w:r>
        <w:rPr>
          <w:rFonts w:ascii="Times New Roman" w:hAnsi="Times New Roman" w:cs="Times New Roman"/>
          <w:sz w:val="28"/>
          <w:szCs w:val="28"/>
          <w:lang w:val="ru-RU"/>
        </w:rPr>
        <w:t>биологических активов</w:t>
      </w:r>
      <w:r w:rsidRPr="005653F3">
        <w:rPr>
          <w:rFonts w:ascii="Times New Roman" w:hAnsi="Times New Roman" w:cs="Times New Roman"/>
          <w:sz w:val="28"/>
          <w:szCs w:val="28"/>
          <w:lang w:val="ru-RU"/>
        </w:rPr>
        <w:t xml:space="preserve"> в условной оценке, равной одному рублю.</w:t>
      </w:r>
    </w:p>
    <w:p w:rsidR="00D133EF" w:rsidRPr="00D133EF" w:rsidRDefault="004A2F86" w:rsidP="00D133EF">
      <w:pPr>
        <w:pStyle w:val="Default"/>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14. </w:t>
      </w:r>
      <w:r w:rsidR="00D133EF" w:rsidRPr="00D133EF">
        <w:rPr>
          <w:rFonts w:ascii="Times New Roman" w:hAnsi="Times New Roman" w:cs="Times New Roman"/>
          <w:sz w:val="28"/>
          <w:szCs w:val="28"/>
          <w:lang w:val="ru-RU"/>
        </w:rPr>
        <w:t xml:space="preserve">Первоначальная стоимость </w:t>
      </w:r>
      <w:r>
        <w:rPr>
          <w:rFonts w:ascii="Times New Roman" w:hAnsi="Times New Roman" w:cs="Times New Roman"/>
          <w:sz w:val="28"/>
          <w:szCs w:val="28"/>
          <w:lang w:val="ru-RU"/>
        </w:rPr>
        <w:t>биологических активов</w:t>
      </w:r>
      <w:r w:rsidR="00D133EF" w:rsidRPr="00D133EF">
        <w:rPr>
          <w:rFonts w:ascii="Times New Roman" w:hAnsi="Times New Roman" w:cs="Times New Roman"/>
          <w:sz w:val="28"/>
          <w:szCs w:val="28"/>
          <w:lang w:val="ru-RU"/>
        </w:rPr>
        <w:t>, в которой они приняты к бухгалтерскому учету, не подлежит изменению, кроме случаев, установленных Стандартом и другими нормативными правовыми актами, регулирующими ведение бухгалтерского учета и составление бухгалтерской (финансовой) отчетности.</w:t>
      </w:r>
    </w:p>
    <w:p w:rsidR="00D133EF" w:rsidRPr="00D133EF" w:rsidRDefault="00D133EF" w:rsidP="00D133EF">
      <w:pPr>
        <w:pStyle w:val="Default"/>
        <w:spacing w:line="360" w:lineRule="auto"/>
        <w:ind w:firstLine="720"/>
        <w:jc w:val="both"/>
        <w:rPr>
          <w:rFonts w:ascii="Times New Roman" w:hAnsi="Times New Roman" w:cs="Times New Roman"/>
          <w:sz w:val="28"/>
          <w:szCs w:val="28"/>
          <w:lang w:val="ru-RU"/>
        </w:rPr>
      </w:pPr>
      <w:r w:rsidRPr="00D133EF">
        <w:rPr>
          <w:rFonts w:ascii="Times New Roman" w:hAnsi="Times New Roman" w:cs="Times New Roman"/>
          <w:sz w:val="28"/>
          <w:szCs w:val="28"/>
          <w:lang w:val="ru-RU"/>
        </w:rPr>
        <w:t xml:space="preserve">Затраты, понесенные </w:t>
      </w:r>
      <w:r w:rsidRPr="005B45B2">
        <w:rPr>
          <w:rFonts w:ascii="Times New Roman" w:hAnsi="Times New Roman" w:cs="Times New Roman"/>
          <w:sz w:val="28"/>
          <w:szCs w:val="28"/>
          <w:lang w:val="ru-RU"/>
        </w:rPr>
        <w:t xml:space="preserve">при обслуживании или последующем перемещении </w:t>
      </w:r>
      <w:r w:rsidR="00D35682" w:rsidRPr="005B45B2">
        <w:rPr>
          <w:rFonts w:ascii="Times New Roman" w:hAnsi="Times New Roman" w:cs="Times New Roman"/>
          <w:sz w:val="28"/>
          <w:szCs w:val="28"/>
          <w:lang w:val="ru-RU"/>
        </w:rPr>
        <w:t>биологических активов</w:t>
      </w:r>
      <w:r w:rsidRPr="005B45B2">
        <w:rPr>
          <w:rFonts w:ascii="Times New Roman" w:hAnsi="Times New Roman" w:cs="Times New Roman"/>
          <w:sz w:val="28"/>
          <w:szCs w:val="28"/>
          <w:lang w:val="ru-RU"/>
        </w:rPr>
        <w:t>, отражаются субъектом учета в составе расходов текущего периода.</w:t>
      </w:r>
    </w:p>
    <w:p w:rsidR="00D133EF" w:rsidRDefault="00DD0B24" w:rsidP="00D133EF">
      <w:pPr>
        <w:pStyle w:val="Default"/>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15</w:t>
      </w:r>
      <w:r w:rsidR="002D6E48">
        <w:rPr>
          <w:rFonts w:ascii="Times New Roman" w:hAnsi="Times New Roman" w:cs="Times New Roman"/>
          <w:sz w:val="28"/>
          <w:szCs w:val="28"/>
          <w:lang w:val="ru-RU"/>
        </w:rPr>
        <w:t>. Биологические активы</w:t>
      </w:r>
      <w:r w:rsidR="00D133EF" w:rsidRPr="00D133EF">
        <w:rPr>
          <w:rFonts w:ascii="Times New Roman" w:hAnsi="Times New Roman" w:cs="Times New Roman"/>
          <w:sz w:val="28"/>
          <w:szCs w:val="28"/>
          <w:lang w:val="ru-RU"/>
        </w:rPr>
        <w:t>, приобретенные субъектом учета, но находящиеся в пути, признаются в бухгалтерском учете в оценке, предусмотренной государственным контрактом (договором), с последующим уточнением их первоначальной стоимости в соответствии с положениями учетной политики в объеме фактически произведе</w:t>
      </w:r>
      <w:r w:rsidR="00993D2E">
        <w:rPr>
          <w:rFonts w:ascii="Times New Roman" w:hAnsi="Times New Roman" w:cs="Times New Roman"/>
          <w:sz w:val="28"/>
          <w:szCs w:val="28"/>
          <w:lang w:val="ru-RU"/>
        </w:rPr>
        <w:t xml:space="preserve">нных </w:t>
      </w:r>
      <w:r w:rsidR="000E657B">
        <w:rPr>
          <w:rFonts w:ascii="Times New Roman" w:hAnsi="Times New Roman" w:cs="Times New Roman"/>
          <w:sz w:val="28"/>
          <w:szCs w:val="28"/>
          <w:lang w:val="ru-RU"/>
        </w:rPr>
        <w:t>расходов (</w:t>
      </w:r>
      <w:r w:rsidR="0013616B">
        <w:rPr>
          <w:rFonts w:ascii="Times New Roman" w:hAnsi="Times New Roman" w:cs="Times New Roman"/>
          <w:sz w:val="28"/>
          <w:szCs w:val="28"/>
          <w:lang w:val="ru-RU"/>
        </w:rPr>
        <w:t>затрат</w:t>
      </w:r>
      <w:r w:rsidR="000E657B">
        <w:rPr>
          <w:rFonts w:ascii="Times New Roman" w:hAnsi="Times New Roman" w:cs="Times New Roman"/>
          <w:sz w:val="28"/>
          <w:szCs w:val="28"/>
          <w:lang w:val="ru-RU"/>
        </w:rPr>
        <w:t>)</w:t>
      </w:r>
      <w:r w:rsidR="0013616B">
        <w:rPr>
          <w:rFonts w:ascii="Times New Roman" w:hAnsi="Times New Roman" w:cs="Times New Roman"/>
          <w:sz w:val="28"/>
          <w:szCs w:val="28"/>
          <w:lang w:val="ru-RU"/>
        </w:rPr>
        <w:t xml:space="preserve"> </w:t>
      </w:r>
      <w:r w:rsidR="00993D2E">
        <w:rPr>
          <w:rFonts w:ascii="Times New Roman" w:hAnsi="Times New Roman" w:cs="Times New Roman"/>
          <w:sz w:val="28"/>
          <w:szCs w:val="28"/>
          <w:lang w:val="ru-RU"/>
        </w:rPr>
        <w:t>в указанные биологические активы</w:t>
      </w:r>
      <w:r w:rsidR="00D133EF" w:rsidRPr="00D133EF">
        <w:rPr>
          <w:rFonts w:ascii="Times New Roman" w:hAnsi="Times New Roman" w:cs="Times New Roman"/>
          <w:sz w:val="28"/>
          <w:szCs w:val="28"/>
          <w:lang w:val="ru-RU"/>
        </w:rPr>
        <w:t>.</w:t>
      </w:r>
    </w:p>
    <w:p w:rsidR="00D15BB0" w:rsidRDefault="00D15BB0" w:rsidP="00D133EF">
      <w:pPr>
        <w:pStyle w:val="Default"/>
        <w:spacing w:line="360" w:lineRule="auto"/>
        <w:ind w:firstLine="720"/>
        <w:jc w:val="both"/>
        <w:rPr>
          <w:rFonts w:ascii="Times New Roman" w:hAnsi="Times New Roman" w:cs="Times New Roman"/>
          <w:sz w:val="28"/>
          <w:szCs w:val="28"/>
          <w:lang w:val="ru-RU"/>
        </w:rPr>
      </w:pPr>
    </w:p>
    <w:p w:rsidR="00D15BB0" w:rsidRPr="005653F3" w:rsidRDefault="00D15BB0" w:rsidP="00D15BB0">
      <w:pPr>
        <w:contextualSpacing/>
        <w:jc w:val="center"/>
        <w:rPr>
          <w:rFonts w:eastAsia="Calibri"/>
          <w:b/>
          <w:sz w:val="28"/>
          <w:szCs w:val="28"/>
          <w:lang w:val="ru-RU"/>
        </w:rPr>
      </w:pPr>
      <w:r w:rsidRPr="005653F3">
        <w:rPr>
          <w:rFonts w:eastAsia="Calibri"/>
          <w:b/>
          <w:sz w:val="28"/>
          <w:szCs w:val="28"/>
          <w:lang w:val="ru-RU"/>
        </w:rPr>
        <w:t xml:space="preserve">Первоначальная стоимость биологических активов, </w:t>
      </w:r>
    </w:p>
    <w:p w:rsidR="00D15BB0" w:rsidRPr="005653F3" w:rsidRDefault="005F4151" w:rsidP="00D15BB0">
      <w:pPr>
        <w:contextualSpacing/>
        <w:jc w:val="center"/>
        <w:rPr>
          <w:rFonts w:eastAsia="Calibri"/>
          <w:b/>
          <w:sz w:val="28"/>
          <w:szCs w:val="28"/>
          <w:lang w:val="ru-RU"/>
        </w:rPr>
      </w:pPr>
      <w:r>
        <w:rPr>
          <w:rFonts w:eastAsia="Calibri"/>
          <w:b/>
          <w:sz w:val="28"/>
          <w:szCs w:val="28"/>
          <w:lang w:val="ru-RU"/>
        </w:rPr>
        <w:t>приобретенных в результате необменных операций</w:t>
      </w:r>
    </w:p>
    <w:p w:rsidR="00D15BB0" w:rsidRPr="005653F3" w:rsidRDefault="00D15BB0" w:rsidP="00D15BB0">
      <w:pPr>
        <w:pStyle w:val="Default"/>
        <w:spacing w:line="360" w:lineRule="auto"/>
        <w:jc w:val="both"/>
        <w:rPr>
          <w:rFonts w:ascii="Times New Roman" w:hAnsi="Times New Roman" w:cs="Times New Roman"/>
          <w:sz w:val="28"/>
          <w:szCs w:val="28"/>
          <w:lang w:val="ru-RU"/>
        </w:rPr>
      </w:pPr>
    </w:p>
    <w:p w:rsidR="009455DA" w:rsidRDefault="00AB0C3A" w:rsidP="009455DA">
      <w:pPr>
        <w:pStyle w:val="Default"/>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16</w:t>
      </w:r>
      <w:r w:rsidR="00774F8D" w:rsidRPr="00774F8D">
        <w:rPr>
          <w:rFonts w:ascii="Times New Roman" w:hAnsi="Times New Roman" w:cs="Times New Roman"/>
          <w:sz w:val="28"/>
          <w:szCs w:val="28"/>
          <w:lang w:val="ru-RU"/>
        </w:rPr>
        <w:t xml:space="preserve">. Первоначальная стоимость </w:t>
      </w:r>
      <w:r w:rsidR="009455DA">
        <w:rPr>
          <w:rFonts w:ascii="Times New Roman" w:hAnsi="Times New Roman" w:cs="Times New Roman"/>
          <w:sz w:val="28"/>
          <w:szCs w:val="28"/>
          <w:lang w:val="ru-RU"/>
        </w:rPr>
        <w:t>биологических активов,</w:t>
      </w:r>
      <w:r w:rsidR="009455DA" w:rsidRPr="009455DA">
        <w:rPr>
          <w:rFonts w:ascii="Times New Roman" w:hAnsi="Times New Roman" w:cs="Times New Roman"/>
          <w:sz w:val="28"/>
          <w:szCs w:val="28"/>
          <w:lang w:val="ru-RU"/>
        </w:rPr>
        <w:t xml:space="preserve"> </w:t>
      </w:r>
      <w:r w:rsidR="009455DA" w:rsidRPr="008F3BB0">
        <w:rPr>
          <w:rFonts w:ascii="Times New Roman" w:hAnsi="Times New Roman" w:cs="Times New Roman"/>
          <w:sz w:val="28"/>
          <w:szCs w:val="28"/>
          <w:lang w:val="ru-RU"/>
        </w:rPr>
        <w:t>приобретаемых в результате необменной операции</w:t>
      </w:r>
      <w:r w:rsidR="009455DA">
        <w:rPr>
          <w:rFonts w:ascii="Times New Roman" w:hAnsi="Times New Roman" w:cs="Times New Roman"/>
          <w:sz w:val="28"/>
          <w:szCs w:val="28"/>
          <w:lang w:val="ru-RU"/>
        </w:rPr>
        <w:t xml:space="preserve">, а также при признании приплода, полученного от биологических активов, </w:t>
      </w:r>
      <w:r w:rsidR="00416325">
        <w:rPr>
          <w:rFonts w:ascii="Times New Roman" w:hAnsi="Times New Roman" w:cs="Times New Roman"/>
          <w:sz w:val="28"/>
          <w:szCs w:val="28"/>
          <w:lang w:val="ru-RU"/>
        </w:rPr>
        <w:t>является справедливая стоимость, определяемая</w:t>
      </w:r>
      <w:r w:rsidR="009455DA" w:rsidRPr="009455DA">
        <w:rPr>
          <w:rFonts w:ascii="Times New Roman" w:hAnsi="Times New Roman" w:cs="Times New Roman"/>
          <w:sz w:val="28"/>
          <w:szCs w:val="28"/>
          <w:lang w:val="ru-RU"/>
        </w:rPr>
        <w:t xml:space="preserve"> как нормативно-плановая стоимость (цена) для целей распоря</w:t>
      </w:r>
      <w:r w:rsidR="009455DA">
        <w:rPr>
          <w:rFonts w:ascii="Times New Roman" w:hAnsi="Times New Roman" w:cs="Times New Roman"/>
          <w:sz w:val="28"/>
          <w:szCs w:val="28"/>
          <w:lang w:val="ru-RU"/>
        </w:rPr>
        <w:t>жения (реализации) биологическими</w:t>
      </w:r>
      <w:r w:rsidR="009455DA" w:rsidRPr="009455DA">
        <w:rPr>
          <w:rFonts w:ascii="Times New Roman" w:hAnsi="Times New Roman" w:cs="Times New Roman"/>
          <w:sz w:val="28"/>
          <w:szCs w:val="28"/>
          <w:lang w:val="ru-RU"/>
        </w:rPr>
        <w:t xml:space="preserve"> </w:t>
      </w:r>
      <w:r w:rsidR="009455DA">
        <w:rPr>
          <w:rFonts w:ascii="Times New Roman" w:hAnsi="Times New Roman" w:cs="Times New Roman"/>
          <w:sz w:val="28"/>
          <w:szCs w:val="28"/>
          <w:lang w:val="ru-RU"/>
        </w:rPr>
        <w:t>активами</w:t>
      </w:r>
      <w:r w:rsidR="009455DA" w:rsidRPr="009455DA">
        <w:rPr>
          <w:rFonts w:ascii="Times New Roman" w:hAnsi="Times New Roman" w:cs="Times New Roman"/>
          <w:sz w:val="28"/>
          <w:szCs w:val="28"/>
          <w:lang w:val="ru-RU"/>
        </w:rPr>
        <w:t xml:space="preserve">, </w:t>
      </w:r>
      <w:r w:rsidR="009455DA" w:rsidRPr="000C3A03">
        <w:rPr>
          <w:rFonts w:ascii="Times New Roman" w:hAnsi="Times New Roman" w:cs="Times New Roman"/>
          <w:sz w:val="28"/>
          <w:szCs w:val="28"/>
          <w:lang w:val="ru-RU"/>
        </w:rPr>
        <w:t>если иное не предусмотрено</w:t>
      </w:r>
      <w:r w:rsidR="00D5363B" w:rsidRPr="000C3A03">
        <w:rPr>
          <w:rFonts w:ascii="Times New Roman" w:hAnsi="Times New Roman" w:cs="Times New Roman"/>
          <w:sz w:val="28"/>
          <w:szCs w:val="28"/>
          <w:lang w:val="ru-RU"/>
        </w:rPr>
        <w:t xml:space="preserve"> Стандартом и (или)</w:t>
      </w:r>
      <w:r w:rsidR="009455DA" w:rsidRPr="000C3A03">
        <w:rPr>
          <w:rFonts w:ascii="Times New Roman" w:hAnsi="Times New Roman" w:cs="Times New Roman"/>
          <w:sz w:val="28"/>
          <w:szCs w:val="28"/>
          <w:lang w:val="ru-RU"/>
        </w:rPr>
        <w:t xml:space="preserve"> другими нормативными правовыми актами, регулирующими ведение бухгалтерского учета и составление бухгалтерской (финансовой) отчетности.</w:t>
      </w:r>
    </w:p>
    <w:p w:rsidR="009455DA" w:rsidRDefault="008926D7" w:rsidP="009455DA">
      <w:pPr>
        <w:pStyle w:val="Default"/>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17. </w:t>
      </w:r>
      <w:r w:rsidR="00DB62FC">
        <w:rPr>
          <w:rFonts w:ascii="Times New Roman" w:hAnsi="Times New Roman" w:cs="Times New Roman"/>
          <w:sz w:val="28"/>
          <w:szCs w:val="28"/>
          <w:lang w:val="ru-RU"/>
        </w:rPr>
        <w:t>Первоначальная стоимость</w:t>
      </w:r>
      <w:r>
        <w:rPr>
          <w:rFonts w:ascii="Times New Roman" w:hAnsi="Times New Roman" w:cs="Times New Roman"/>
          <w:sz w:val="28"/>
          <w:szCs w:val="28"/>
          <w:lang w:val="ru-RU"/>
        </w:rPr>
        <w:t xml:space="preserve"> биологических активов</w:t>
      </w:r>
      <w:r w:rsidR="00DE500C">
        <w:rPr>
          <w:rFonts w:ascii="Times New Roman" w:hAnsi="Times New Roman" w:cs="Times New Roman"/>
          <w:sz w:val="28"/>
          <w:szCs w:val="28"/>
          <w:lang w:val="ru-RU"/>
        </w:rPr>
        <w:t xml:space="preserve"> </w:t>
      </w:r>
      <w:r w:rsidR="00782E2F">
        <w:rPr>
          <w:rFonts w:ascii="Times New Roman" w:hAnsi="Times New Roman" w:cs="Times New Roman"/>
          <w:sz w:val="28"/>
          <w:szCs w:val="28"/>
          <w:lang w:val="ru-RU"/>
        </w:rPr>
        <w:t xml:space="preserve">с целью </w:t>
      </w:r>
      <w:r w:rsidR="00DE500C">
        <w:rPr>
          <w:rFonts w:ascii="Times New Roman" w:hAnsi="Times New Roman" w:cs="Times New Roman"/>
          <w:sz w:val="28"/>
          <w:szCs w:val="28"/>
          <w:lang w:val="ru-RU"/>
        </w:rPr>
        <w:t>замещени</w:t>
      </w:r>
      <w:r w:rsidR="00782E2F">
        <w:rPr>
          <w:rFonts w:ascii="Times New Roman" w:hAnsi="Times New Roman" w:cs="Times New Roman"/>
          <w:sz w:val="28"/>
          <w:szCs w:val="28"/>
          <w:lang w:val="ru-RU"/>
        </w:rPr>
        <w:t>я</w:t>
      </w:r>
      <w:r w:rsidR="00DE500C">
        <w:rPr>
          <w:rFonts w:ascii="Times New Roman" w:hAnsi="Times New Roman" w:cs="Times New Roman"/>
          <w:sz w:val="28"/>
          <w:szCs w:val="28"/>
          <w:lang w:val="ru-RU"/>
        </w:rPr>
        <w:t xml:space="preserve"> </w:t>
      </w:r>
      <w:r>
        <w:rPr>
          <w:rFonts w:ascii="Times New Roman" w:hAnsi="Times New Roman" w:cs="Times New Roman"/>
          <w:sz w:val="28"/>
          <w:szCs w:val="28"/>
          <w:lang w:val="ru-RU"/>
        </w:rPr>
        <w:t>выбыв</w:t>
      </w:r>
      <w:r w:rsidR="00782E2F">
        <w:rPr>
          <w:rFonts w:ascii="Times New Roman" w:hAnsi="Times New Roman" w:cs="Times New Roman"/>
          <w:sz w:val="28"/>
          <w:szCs w:val="28"/>
          <w:lang w:val="ru-RU"/>
        </w:rPr>
        <w:t>ающих (выбывших)</w:t>
      </w:r>
      <w:r>
        <w:rPr>
          <w:rFonts w:ascii="Times New Roman" w:hAnsi="Times New Roman" w:cs="Times New Roman"/>
          <w:sz w:val="28"/>
          <w:szCs w:val="28"/>
          <w:lang w:val="ru-RU"/>
        </w:rPr>
        <w:t xml:space="preserve"> объектов биологических активов</w:t>
      </w:r>
      <w:r w:rsidR="00041959">
        <w:rPr>
          <w:rFonts w:ascii="Times New Roman" w:hAnsi="Times New Roman" w:cs="Times New Roman"/>
          <w:sz w:val="28"/>
          <w:szCs w:val="28"/>
          <w:lang w:val="ru-RU"/>
        </w:rPr>
        <w:t xml:space="preserve"> в ходе обычной деятельности</w:t>
      </w:r>
      <w:r w:rsidR="00782E2F">
        <w:rPr>
          <w:rFonts w:ascii="Times New Roman" w:hAnsi="Times New Roman" w:cs="Times New Roman"/>
          <w:sz w:val="28"/>
          <w:szCs w:val="28"/>
          <w:lang w:val="ru-RU"/>
        </w:rPr>
        <w:t>, в том числе с целью замены (восстановления) поголовья основного стада,</w:t>
      </w:r>
      <w:r w:rsidR="00041959">
        <w:rPr>
          <w:rFonts w:ascii="Times New Roman" w:hAnsi="Times New Roman" w:cs="Times New Roman"/>
          <w:sz w:val="28"/>
          <w:szCs w:val="28"/>
          <w:lang w:val="ru-RU"/>
        </w:rPr>
        <w:t xml:space="preserve"> определяется </w:t>
      </w:r>
      <w:r w:rsidR="00F61742">
        <w:rPr>
          <w:rFonts w:ascii="Times New Roman" w:hAnsi="Times New Roman" w:cs="Times New Roman"/>
          <w:sz w:val="28"/>
          <w:szCs w:val="28"/>
          <w:lang w:val="ru-RU"/>
        </w:rPr>
        <w:t xml:space="preserve">в </w:t>
      </w:r>
      <w:r w:rsidR="00F61742" w:rsidRPr="000C3A03">
        <w:rPr>
          <w:rFonts w:ascii="Times New Roman" w:hAnsi="Times New Roman" w:cs="Times New Roman"/>
          <w:sz w:val="28"/>
          <w:szCs w:val="28"/>
          <w:lang w:val="ru-RU"/>
        </w:rPr>
        <w:t>соответствии с пунктом 16 Стандарта.</w:t>
      </w:r>
    </w:p>
    <w:p w:rsidR="00D25121" w:rsidRPr="00D25121" w:rsidRDefault="00F61742" w:rsidP="00D25121">
      <w:pPr>
        <w:pStyle w:val="Default"/>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18.</w:t>
      </w:r>
      <w:r w:rsidR="00D25121">
        <w:rPr>
          <w:rFonts w:ascii="Times New Roman" w:hAnsi="Times New Roman" w:cs="Times New Roman"/>
          <w:sz w:val="28"/>
          <w:szCs w:val="28"/>
          <w:lang w:val="ru-RU"/>
        </w:rPr>
        <w:t> </w:t>
      </w:r>
      <w:r w:rsidR="00D25121" w:rsidRPr="00D25121">
        <w:rPr>
          <w:rFonts w:ascii="Times New Roman" w:hAnsi="Times New Roman" w:cs="Times New Roman"/>
          <w:sz w:val="28"/>
          <w:szCs w:val="28"/>
          <w:lang w:val="ru-RU"/>
        </w:rPr>
        <w:t xml:space="preserve">Биологические активы и земельные участки представляют собой отдельные активы, подлежащие раздельному учету, в том числе в тех случаях, когда они приобретены совместно и неотделимы друг от друга. </w:t>
      </w:r>
    </w:p>
    <w:p w:rsidR="00D25121" w:rsidRDefault="00D25121" w:rsidP="00D25121">
      <w:pPr>
        <w:pStyle w:val="Default"/>
        <w:spacing w:line="360" w:lineRule="auto"/>
        <w:ind w:firstLine="720"/>
        <w:jc w:val="both"/>
        <w:rPr>
          <w:rFonts w:ascii="Times New Roman" w:hAnsi="Times New Roman" w:cs="Times New Roman"/>
          <w:sz w:val="28"/>
          <w:szCs w:val="28"/>
          <w:lang w:val="ru-RU"/>
        </w:rPr>
      </w:pPr>
      <w:r w:rsidRPr="00D25121">
        <w:rPr>
          <w:rFonts w:ascii="Times New Roman" w:hAnsi="Times New Roman" w:cs="Times New Roman"/>
          <w:sz w:val="28"/>
          <w:szCs w:val="28"/>
          <w:lang w:val="ru-RU"/>
        </w:rPr>
        <w:t>При получении земельного участка с находящимися на нем насаждениями, земельный участок принимается к у</w:t>
      </w:r>
      <w:r w:rsidR="00B122F8">
        <w:rPr>
          <w:rFonts w:ascii="Times New Roman" w:hAnsi="Times New Roman" w:cs="Times New Roman"/>
          <w:sz w:val="28"/>
          <w:szCs w:val="28"/>
          <w:lang w:val="ru-RU"/>
        </w:rPr>
        <w:t>чету по кадастровой стоимости,</w:t>
      </w:r>
      <w:r w:rsidRPr="00D25121">
        <w:rPr>
          <w:rFonts w:ascii="Times New Roman" w:hAnsi="Times New Roman" w:cs="Times New Roman"/>
          <w:sz w:val="28"/>
          <w:szCs w:val="28"/>
          <w:lang w:val="ru-RU"/>
        </w:rPr>
        <w:t xml:space="preserve"> </w:t>
      </w:r>
      <w:r w:rsidR="00B122F8">
        <w:rPr>
          <w:rFonts w:ascii="Times New Roman" w:hAnsi="Times New Roman" w:cs="Times New Roman"/>
          <w:sz w:val="28"/>
          <w:szCs w:val="28"/>
          <w:lang w:val="ru-RU"/>
        </w:rPr>
        <w:t xml:space="preserve">при этом </w:t>
      </w:r>
      <w:r w:rsidRPr="00D25121">
        <w:rPr>
          <w:rFonts w:ascii="Times New Roman" w:hAnsi="Times New Roman" w:cs="Times New Roman"/>
          <w:sz w:val="28"/>
          <w:szCs w:val="28"/>
          <w:lang w:val="ru-RU"/>
        </w:rPr>
        <w:t>насажден</w:t>
      </w:r>
      <w:r w:rsidR="00B122F8">
        <w:rPr>
          <w:rFonts w:ascii="Times New Roman" w:hAnsi="Times New Roman" w:cs="Times New Roman"/>
          <w:sz w:val="28"/>
          <w:szCs w:val="28"/>
          <w:lang w:val="ru-RU"/>
        </w:rPr>
        <w:t xml:space="preserve">ия, находящихся на земельном участке, </w:t>
      </w:r>
      <w:r w:rsidRPr="00D25121">
        <w:rPr>
          <w:rFonts w:ascii="Times New Roman" w:hAnsi="Times New Roman" w:cs="Times New Roman"/>
          <w:sz w:val="28"/>
          <w:szCs w:val="28"/>
          <w:lang w:val="ru-RU"/>
        </w:rPr>
        <w:t xml:space="preserve">– </w:t>
      </w:r>
      <w:r w:rsidR="008C2C70">
        <w:rPr>
          <w:rFonts w:ascii="Times New Roman" w:hAnsi="Times New Roman" w:cs="Times New Roman"/>
          <w:sz w:val="28"/>
          <w:szCs w:val="28"/>
          <w:lang w:val="ru-RU"/>
        </w:rPr>
        <w:t>в</w:t>
      </w:r>
      <w:r w:rsidR="00B122F8">
        <w:rPr>
          <w:rFonts w:ascii="Times New Roman" w:hAnsi="Times New Roman" w:cs="Times New Roman"/>
          <w:sz w:val="28"/>
          <w:szCs w:val="28"/>
          <w:lang w:val="ru-RU"/>
        </w:rPr>
        <w:t> </w:t>
      </w:r>
      <w:r w:rsidR="008C2C70">
        <w:rPr>
          <w:rFonts w:ascii="Times New Roman" w:hAnsi="Times New Roman" w:cs="Times New Roman"/>
          <w:sz w:val="28"/>
          <w:szCs w:val="28"/>
          <w:lang w:val="ru-RU"/>
        </w:rPr>
        <w:t>соответствии с пунктом 16 Стандарта</w:t>
      </w:r>
      <w:r>
        <w:rPr>
          <w:rFonts w:ascii="Times New Roman" w:hAnsi="Times New Roman" w:cs="Times New Roman"/>
          <w:sz w:val="28"/>
          <w:szCs w:val="28"/>
          <w:lang w:val="ru-RU"/>
        </w:rPr>
        <w:t>.</w:t>
      </w:r>
    </w:p>
    <w:p w:rsidR="003F690E" w:rsidRDefault="00D25121" w:rsidP="004F08B5">
      <w:pPr>
        <w:pStyle w:val="Default"/>
        <w:spacing w:line="360" w:lineRule="auto"/>
        <w:ind w:firstLine="720"/>
        <w:jc w:val="both"/>
        <w:rPr>
          <w:rFonts w:ascii="Times New Roman" w:hAnsi="Times New Roman" w:cs="Times New Roman"/>
          <w:sz w:val="28"/>
          <w:szCs w:val="28"/>
          <w:lang w:val="ru-RU"/>
        </w:rPr>
      </w:pPr>
      <w:r w:rsidRPr="00D25121">
        <w:rPr>
          <w:rFonts w:ascii="Times New Roman" w:hAnsi="Times New Roman" w:cs="Times New Roman"/>
          <w:sz w:val="28"/>
          <w:szCs w:val="28"/>
          <w:lang w:val="ru-RU"/>
        </w:rPr>
        <w:t>В случае если сумма кадастровой стоимо</w:t>
      </w:r>
      <w:r w:rsidR="008C2C70">
        <w:rPr>
          <w:rFonts w:ascii="Times New Roman" w:hAnsi="Times New Roman" w:cs="Times New Roman"/>
          <w:sz w:val="28"/>
          <w:szCs w:val="28"/>
          <w:lang w:val="ru-RU"/>
        </w:rPr>
        <w:t>сти земельного участка и сумма первоначальной стоимости</w:t>
      </w:r>
      <w:r w:rsidRPr="00D25121">
        <w:rPr>
          <w:rFonts w:ascii="Times New Roman" w:hAnsi="Times New Roman" w:cs="Times New Roman"/>
          <w:sz w:val="28"/>
          <w:szCs w:val="28"/>
          <w:lang w:val="ru-RU"/>
        </w:rPr>
        <w:t xml:space="preserve"> насаждений, находящихся на земельном участке, превышает стоимость </w:t>
      </w:r>
      <w:r w:rsidR="00C33153">
        <w:rPr>
          <w:rFonts w:ascii="Times New Roman" w:hAnsi="Times New Roman" w:cs="Times New Roman"/>
          <w:sz w:val="28"/>
          <w:szCs w:val="28"/>
          <w:lang w:val="ru-RU"/>
        </w:rPr>
        <w:t xml:space="preserve">их </w:t>
      </w:r>
      <w:r w:rsidRPr="00D25121">
        <w:rPr>
          <w:rFonts w:ascii="Times New Roman" w:hAnsi="Times New Roman" w:cs="Times New Roman"/>
          <w:sz w:val="28"/>
          <w:szCs w:val="28"/>
          <w:lang w:val="ru-RU"/>
        </w:rPr>
        <w:t xml:space="preserve">приобретения (получения), </w:t>
      </w:r>
      <w:r w:rsidR="00C33153">
        <w:rPr>
          <w:rFonts w:ascii="Times New Roman" w:hAnsi="Times New Roman" w:cs="Times New Roman"/>
          <w:sz w:val="28"/>
          <w:szCs w:val="28"/>
          <w:lang w:val="ru-RU"/>
        </w:rPr>
        <w:t>то разница в сумме указанного превышения</w:t>
      </w:r>
      <w:r w:rsidRPr="00D25121">
        <w:rPr>
          <w:rFonts w:ascii="Times New Roman" w:hAnsi="Times New Roman" w:cs="Times New Roman"/>
          <w:sz w:val="28"/>
          <w:szCs w:val="28"/>
          <w:lang w:val="ru-RU"/>
        </w:rPr>
        <w:t xml:space="preserve"> отражается в составе финансовог</w:t>
      </w:r>
      <w:r w:rsidR="002315C9">
        <w:rPr>
          <w:rFonts w:ascii="Times New Roman" w:hAnsi="Times New Roman" w:cs="Times New Roman"/>
          <w:sz w:val="28"/>
          <w:szCs w:val="28"/>
          <w:lang w:val="ru-RU"/>
        </w:rPr>
        <w:t xml:space="preserve">о результата текущего периода. </w:t>
      </w:r>
    </w:p>
    <w:p w:rsidR="00117175" w:rsidRDefault="00117175" w:rsidP="004F08B5">
      <w:pPr>
        <w:pStyle w:val="Default"/>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19. Биологические активы</w:t>
      </w:r>
      <w:r w:rsidRPr="005265D4">
        <w:rPr>
          <w:rFonts w:ascii="Times New Roman" w:hAnsi="Times New Roman" w:cs="Times New Roman"/>
          <w:sz w:val="28"/>
          <w:szCs w:val="28"/>
          <w:lang w:val="ru-RU"/>
        </w:rPr>
        <w:t>, полученные субъектом учета от собственника (учредителя) или от иной организации бюджетной сферы, подлежат признанию в бухгалтерском учете в оценке, определенной передающей стороной</w:t>
      </w:r>
      <w:r>
        <w:rPr>
          <w:rFonts w:ascii="Times New Roman" w:hAnsi="Times New Roman" w:cs="Times New Roman"/>
          <w:sz w:val="28"/>
          <w:szCs w:val="28"/>
          <w:lang w:val="ru-RU"/>
        </w:rPr>
        <w:t xml:space="preserve"> (собственником (учредителем), – </w:t>
      </w:r>
      <w:r w:rsidRPr="005265D4">
        <w:rPr>
          <w:rFonts w:ascii="Times New Roman" w:hAnsi="Times New Roman" w:cs="Times New Roman"/>
          <w:sz w:val="28"/>
          <w:szCs w:val="28"/>
          <w:lang w:val="ru-RU"/>
        </w:rPr>
        <w:t>по стоимости, отраженной в передаточных документах.</w:t>
      </w:r>
    </w:p>
    <w:p w:rsidR="002D6BD8" w:rsidRDefault="00117175" w:rsidP="00472BA9">
      <w:pPr>
        <w:pStyle w:val="Default"/>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20</w:t>
      </w:r>
      <w:r w:rsidR="002315C9">
        <w:rPr>
          <w:rFonts w:ascii="Times New Roman" w:hAnsi="Times New Roman" w:cs="Times New Roman"/>
          <w:sz w:val="28"/>
          <w:szCs w:val="28"/>
          <w:lang w:val="ru-RU"/>
        </w:rPr>
        <w:t>. </w:t>
      </w:r>
      <w:r w:rsidR="00E3632D" w:rsidRPr="00E3632D">
        <w:rPr>
          <w:rFonts w:ascii="Times New Roman" w:hAnsi="Times New Roman" w:cs="Times New Roman"/>
          <w:sz w:val="28"/>
          <w:szCs w:val="28"/>
          <w:lang w:val="ru-RU"/>
        </w:rPr>
        <w:t xml:space="preserve">В случае если </w:t>
      </w:r>
      <w:r w:rsidR="00E3632D">
        <w:rPr>
          <w:rFonts w:ascii="Times New Roman" w:hAnsi="Times New Roman" w:cs="Times New Roman"/>
          <w:sz w:val="28"/>
          <w:szCs w:val="28"/>
          <w:lang w:val="ru-RU"/>
        </w:rPr>
        <w:t>биологические активы, получе</w:t>
      </w:r>
      <w:r w:rsidR="00472BA9">
        <w:rPr>
          <w:rFonts w:ascii="Times New Roman" w:hAnsi="Times New Roman" w:cs="Times New Roman"/>
          <w:sz w:val="28"/>
          <w:szCs w:val="28"/>
          <w:lang w:val="ru-RU"/>
        </w:rPr>
        <w:t>н</w:t>
      </w:r>
      <w:r w:rsidR="00E3632D">
        <w:rPr>
          <w:rFonts w:ascii="Times New Roman" w:hAnsi="Times New Roman" w:cs="Times New Roman"/>
          <w:sz w:val="28"/>
          <w:szCs w:val="28"/>
          <w:lang w:val="ru-RU"/>
        </w:rPr>
        <w:t>ны</w:t>
      </w:r>
      <w:r w:rsidR="00472BA9">
        <w:rPr>
          <w:rFonts w:ascii="Times New Roman" w:hAnsi="Times New Roman" w:cs="Times New Roman"/>
          <w:sz w:val="28"/>
          <w:szCs w:val="28"/>
          <w:lang w:val="ru-RU"/>
        </w:rPr>
        <w:t>е</w:t>
      </w:r>
      <w:r w:rsidR="00E3632D" w:rsidRPr="00E3632D">
        <w:rPr>
          <w:rFonts w:ascii="Times New Roman" w:hAnsi="Times New Roman" w:cs="Times New Roman"/>
          <w:sz w:val="28"/>
          <w:szCs w:val="28"/>
          <w:lang w:val="ru-RU"/>
        </w:rPr>
        <w:t xml:space="preserve"> в результате необменной операции, </w:t>
      </w:r>
      <w:r w:rsidR="005265D4" w:rsidRPr="005265D4">
        <w:rPr>
          <w:rFonts w:ascii="Times New Roman" w:hAnsi="Times New Roman" w:cs="Times New Roman"/>
          <w:sz w:val="28"/>
          <w:szCs w:val="28"/>
          <w:lang w:val="ru-RU"/>
        </w:rPr>
        <w:t xml:space="preserve">не могут быть оценены по справедливой стоимости, </w:t>
      </w:r>
      <w:r w:rsidR="00E3632D" w:rsidRPr="00E3632D">
        <w:rPr>
          <w:rFonts w:ascii="Times New Roman" w:hAnsi="Times New Roman" w:cs="Times New Roman"/>
          <w:sz w:val="28"/>
          <w:szCs w:val="28"/>
          <w:lang w:val="ru-RU"/>
        </w:rPr>
        <w:t>оценка их первоначальной стоимости производится на основании данных об их стоимости, предоставленных передающей стороной.</w:t>
      </w:r>
      <w:r w:rsidR="00472BA9">
        <w:rPr>
          <w:rFonts w:ascii="Times New Roman" w:hAnsi="Times New Roman" w:cs="Times New Roman"/>
          <w:sz w:val="28"/>
          <w:szCs w:val="28"/>
          <w:lang w:val="ru-RU"/>
        </w:rPr>
        <w:t xml:space="preserve"> </w:t>
      </w:r>
    </w:p>
    <w:p w:rsidR="00E906C5" w:rsidRDefault="001E458E" w:rsidP="00C354C5">
      <w:pPr>
        <w:pStyle w:val="Default"/>
        <w:spacing w:line="360" w:lineRule="auto"/>
        <w:ind w:firstLine="720"/>
        <w:jc w:val="both"/>
        <w:rPr>
          <w:rFonts w:ascii="Times New Roman" w:hAnsi="Times New Roman" w:cs="Times New Roman"/>
          <w:sz w:val="28"/>
          <w:szCs w:val="28"/>
          <w:lang w:val="ru-RU"/>
        </w:rPr>
      </w:pPr>
      <w:r w:rsidRPr="001E458E">
        <w:rPr>
          <w:rFonts w:ascii="Times New Roman" w:hAnsi="Times New Roman" w:cs="Times New Roman"/>
          <w:sz w:val="28"/>
          <w:szCs w:val="28"/>
          <w:lang w:val="ru-RU"/>
        </w:rPr>
        <w:t xml:space="preserve">В случае если данные о стоимости передаваемых в результате необменной операции </w:t>
      </w:r>
      <w:r>
        <w:rPr>
          <w:rFonts w:ascii="Times New Roman" w:hAnsi="Times New Roman" w:cs="Times New Roman"/>
          <w:sz w:val="28"/>
          <w:szCs w:val="28"/>
          <w:lang w:val="ru-RU"/>
        </w:rPr>
        <w:t>биологических активов</w:t>
      </w:r>
      <w:r w:rsidRPr="001E458E">
        <w:rPr>
          <w:rFonts w:ascii="Times New Roman" w:hAnsi="Times New Roman" w:cs="Times New Roman"/>
          <w:sz w:val="28"/>
          <w:szCs w:val="28"/>
          <w:lang w:val="ru-RU"/>
        </w:rPr>
        <w:t xml:space="preserve"> по каким-либо причинам не предоставляются передающей стороной, либо определение справедливой стоимости </w:t>
      </w:r>
      <w:r w:rsidR="00C354C5">
        <w:rPr>
          <w:rFonts w:ascii="Times New Roman" w:hAnsi="Times New Roman" w:cs="Times New Roman"/>
          <w:sz w:val="28"/>
          <w:szCs w:val="28"/>
          <w:lang w:val="ru-RU"/>
        </w:rPr>
        <w:t xml:space="preserve">биологических </w:t>
      </w:r>
      <w:r w:rsidR="00C354C5">
        <w:rPr>
          <w:rFonts w:ascii="Times New Roman" w:hAnsi="Times New Roman" w:cs="Times New Roman"/>
          <w:sz w:val="28"/>
          <w:szCs w:val="28"/>
          <w:lang w:val="ru-RU"/>
        </w:rPr>
        <w:lastRenderedPageBreak/>
        <w:t>активов</w:t>
      </w:r>
      <w:r w:rsidRPr="001E458E">
        <w:rPr>
          <w:rFonts w:ascii="Times New Roman" w:hAnsi="Times New Roman" w:cs="Times New Roman"/>
          <w:sz w:val="28"/>
          <w:szCs w:val="28"/>
          <w:lang w:val="ru-RU"/>
        </w:rPr>
        <w:t xml:space="preserve"> на дату </w:t>
      </w:r>
      <w:r w:rsidR="00C354C5">
        <w:rPr>
          <w:rFonts w:ascii="Times New Roman" w:hAnsi="Times New Roman" w:cs="Times New Roman"/>
          <w:sz w:val="28"/>
          <w:szCs w:val="28"/>
          <w:lang w:val="ru-RU"/>
        </w:rPr>
        <w:t xml:space="preserve">их </w:t>
      </w:r>
      <w:r w:rsidRPr="001E458E">
        <w:rPr>
          <w:rFonts w:ascii="Times New Roman" w:hAnsi="Times New Roman" w:cs="Times New Roman"/>
          <w:sz w:val="28"/>
          <w:szCs w:val="28"/>
          <w:lang w:val="ru-RU"/>
        </w:rPr>
        <w:t xml:space="preserve">получения не представляется возможным, такие активы отражаются в составе </w:t>
      </w:r>
      <w:r w:rsidR="00C354C5">
        <w:rPr>
          <w:rFonts w:ascii="Times New Roman" w:hAnsi="Times New Roman" w:cs="Times New Roman"/>
          <w:sz w:val="28"/>
          <w:szCs w:val="28"/>
          <w:lang w:val="ru-RU"/>
        </w:rPr>
        <w:t>биологических активов</w:t>
      </w:r>
      <w:r w:rsidRPr="001E458E">
        <w:rPr>
          <w:rFonts w:ascii="Times New Roman" w:hAnsi="Times New Roman" w:cs="Times New Roman"/>
          <w:sz w:val="28"/>
          <w:szCs w:val="28"/>
          <w:lang w:val="ru-RU"/>
        </w:rPr>
        <w:t xml:space="preserve"> в условной оценке, равной один объект </w:t>
      </w:r>
      <w:r w:rsidR="00C354C5">
        <w:rPr>
          <w:rFonts w:ascii="Times New Roman" w:hAnsi="Times New Roman" w:cs="Times New Roman"/>
          <w:sz w:val="28"/>
          <w:szCs w:val="28"/>
          <w:lang w:val="ru-RU"/>
        </w:rPr>
        <w:t>–</w:t>
      </w:r>
      <w:r w:rsidRPr="001E458E">
        <w:rPr>
          <w:rFonts w:ascii="Times New Roman" w:hAnsi="Times New Roman" w:cs="Times New Roman"/>
          <w:sz w:val="28"/>
          <w:szCs w:val="28"/>
          <w:lang w:val="ru-RU"/>
        </w:rPr>
        <w:t xml:space="preserve"> один рубль.</w:t>
      </w:r>
    </w:p>
    <w:p w:rsidR="00C354C5" w:rsidRDefault="00C354C5" w:rsidP="00C354C5">
      <w:pPr>
        <w:pStyle w:val="Default"/>
        <w:spacing w:line="360" w:lineRule="auto"/>
        <w:ind w:firstLine="720"/>
        <w:jc w:val="both"/>
        <w:rPr>
          <w:rFonts w:ascii="Times New Roman" w:hAnsi="Times New Roman" w:cs="Times New Roman"/>
          <w:sz w:val="28"/>
          <w:szCs w:val="28"/>
          <w:lang w:val="ru-RU"/>
        </w:rPr>
      </w:pPr>
    </w:p>
    <w:p w:rsidR="00B42AE1" w:rsidRDefault="00B42AE1" w:rsidP="00472BA9">
      <w:pPr>
        <w:pStyle w:val="Default"/>
        <w:spacing w:line="360" w:lineRule="auto"/>
        <w:ind w:firstLine="720"/>
        <w:jc w:val="both"/>
        <w:rPr>
          <w:rFonts w:ascii="Times New Roman" w:hAnsi="Times New Roman" w:cs="Times New Roman"/>
          <w:sz w:val="28"/>
          <w:szCs w:val="28"/>
          <w:lang w:val="ru-RU"/>
        </w:rPr>
      </w:pPr>
    </w:p>
    <w:p w:rsidR="00C67EEF" w:rsidRDefault="00C67EEF" w:rsidP="00C67EEF">
      <w:pPr>
        <w:autoSpaceDE w:val="0"/>
        <w:autoSpaceDN w:val="0"/>
        <w:adjustRightInd w:val="0"/>
        <w:jc w:val="center"/>
        <w:outlineLvl w:val="0"/>
        <w:rPr>
          <w:rFonts w:eastAsiaTheme="minorHAnsi"/>
          <w:b/>
          <w:bCs/>
          <w:sz w:val="28"/>
          <w:szCs w:val="28"/>
          <w:lang w:val="ru-RU"/>
        </w:rPr>
      </w:pPr>
      <w:proofErr w:type="spellStart"/>
      <w:r>
        <w:rPr>
          <w:rFonts w:eastAsiaTheme="minorHAnsi"/>
          <w:b/>
          <w:bCs/>
          <w:sz w:val="28"/>
          <w:szCs w:val="28"/>
          <w:lang w:val="ru-RU"/>
        </w:rPr>
        <w:t>Реклассификация</w:t>
      </w:r>
      <w:proofErr w:type="spellEnd"/>
      <w:r>
        <w:rPr>
          <w:rFonts w:eastAsiaTheme="minorHAnsi"/>
          <w:b/>
          <w:bCs/>
          <w:sz w:val="28"/>
          <w:szCs w:val="28"/>
          <w:lang w:val="ru-RU"/>
        </w:rPr>
        <w:t xml:space="preserve"> </w:t>
      </w:r>
      <w:r w:rsidR="005B45B2">
        <w:rPr>
          <w:rFonts w:eastAsiaTheme="minorHAnsi"/>
          <w:b/>
          <w:bCs/>
          <w:sz w:val="28"/>
          <w:szCs w:val="28"/>
          <w:lang w:val="ru-RU"/>
        </w:rPr>
        <w:t>биологических активов</w:t>
      </w:r>
    </w:p>
    <w:p w:rsidR="00C67EEF" w:rsidRDefault="00C67EEF" w:rsidP="00C67EEF">
      <w:pPr>
        <w:autoSpaceDE w:val="0"/>
        <w:autoSpaceDN w:val="0"/>
        <w:adjustRightInd w:val="0"/>
        <w:jc w:val="center"/>
        <w:rPr>
          <w:rFonts w:eastAsiaTheme="minorHAnsi"/>
          <w:b/>
          <w:bCs/>
          <w:sz w:val="28"/>
          <w:szCs w:val="28"/>
          <w:lang w:val="ru-RU"/>
        </w:rPr>
      </w:pPr>
    </w:p>
    <w:p w:rsidR="00C67EEF" w:rsidRPr="00C67EEF" w:rsidRDefault="00472BA9" w:rsidP="00C718C8">
      <w:pPr>
        <w:autoSpaceDE w:val="0"/>
        <w:autoSpaceDN w:val="0"/>
        <w:adjustRightInd w:val="0"/>
        <w:spacing w:line="360" w:lineRule="auto"/>
        <w:ind w:firstLine="540"/>
        <w:jc w:val="both"/>
        <w:rPr>
          <w:rFonts w:eastAsiaTheme="minorHAnsi"/>
          <w:bCs/>
          <w:sz w:val="28"/>
          <w:szCs w:val="28"/>
          <w:lang w:val="ru-RU"/>
        </w:rPr>
      </w:pPr>
      <w:r>
        <w:rPr>
          <w:rFonts w:eastAsiaTheme="minorHAnsi"/>
          <w:bCs/>
          <w:sz w:val="28"/>
          <w:szCs w:val="28"/>
          <w:lang w:val="ru-RU"/>
        </w:rPr>
        <w:t>21</w:t>
      </w:r>
      <w:r w:rsidR="00C67EEF" w:rsidRPr="00C67EEF">
        <w:rPr>
          <w:rFonts w:eastAsiaTheme="minorHAnsi"/>
          <w:bCs/>
          <w:sz w:val="28"/>
          <w:szCs w:val="28"/>
          <w:lang w:val="ru-RU"/>
        </w:rPr>
        <w:t xml:space="preserve">. </w:t>
      </w:r>
      <w:r w:rsidR="00C718C8">
        <w:rPr>
          <w:rFonts w:eastAsiaTheme="minorHAnsi"/>
          <w:bCs/>
          <w:sz w:val="28"/>
          <w:szCs w:val="28"/>
          <w:lang w:val="ru-RU"/>
        </w:rPr>
        <w:t>Биологические активы</w:t>
      </w:r>
      <w:r w:rsidR="00C67EEF" w:rsidRPr="00C67EEF">
        <w:rPr>
          <w:rFonts w:eastAsiaTheme="minorHAnsi"/>
          <w:bCs/>
          <w:sz w:val="28"/>
          <w:szCs w:val="28"/>
          <w:lang w:val="ru-RU"/>
        </w:rPr>
        <w:t xml:space="preserve"> исходя из новых условий их использования субъектом учета могут </w:t>
      </w:r>
      <w:proofErr w:type="spellStart"/>
      <w:r w:rsidR="00C67EEF" w:rsidRPr="00C67EEF">
        <w:rPr>
          <w:rFonts w:eastAsiaTheme="minorHAnsi"/>
          <w:bCs/>
          <w:sz w:val="28"/>
          <w:szCs w:val="28"/>
          <w:lang w:val="ru-RU"/>
        </w:rPr>
        <w:t>реклассифицироваться</w:t>
      </w:r>
      <w:proofErr w:type="spellEnd"/>
      <w:r w:rsidR="00C67EEF" w:rsidRPr="00C67EEF">
        <w:rPr>
          <w:rFonts w:eastAsiaTheme="minorHAnsi"/>
          <w:bCs/>
          <w:sz w:val="28"/>
          <w:szCs w:val="28"/>
          <w:lang w:val="ru-RU"/>
        </w:rPr>
        <w:t xml:space="preserve"> в иную группу </w:t>
      </w:r>
      <w:r w:rsidR="00C718C8">
        <w:rPr>
          <w:rFonts w:eastAsiaTheme="minorHAnsi"/>
          <w:bCs/>
          <w:sz w:val="28"/>
          <w:szCs w:val="28"/>
          <w:lang w:val="ru-RU"/>
        </w:rPr>
        <w:t>биологических активов</w:t>
      </w:r>
      <w:r w:rsidR="00C67EEF" w:rsidRPr="00C67EEF">
        <w:rPr>
          <w:rFonts w:eastAsiaTheme="minorHAnsi"/>
          <w:bCs/>
          <w:sz w:val="28"/>
          <w:szCs w:val="28"/>
          <w:lang w:val="ru-RU"/>
        </w:rPr>
        <w:t xml:space="preserve"> или в иную категорию объектов бухгалтерского учета.</w:t>
      </w:r>
    </w:p>
    <w:p w:rsidR="00C67EEF" w:rsidRPr="00C67EEF" w:rsidRDefault="00C67EEF" w:rsidP="00C718C8">
      <w:pPr>
        <w:autoSpaceDE w:val="0"/>
        <w:autoSpaceDN w:val="0"/>
        <w:adjustRightInd w:val="0"/>
        <w:spacing w:line="360" w:lineRule="auto"/>
        <w:ind w:firstLine="540"/>
        <w:jc w:val="both"/>
        <w:rPr>
          <w:rFonts w:eastAsiaTheme="minorHAnsi"/>
          <w:bCs/>
          <w:sz w:val="28"/>
          <w:szCs w:val="28"/>
          <w:lang w:val="ru-RU"/>
        </w:rPr>
      </w:pPr>
      <w:r w:rsidRPr="00C67EEF">
        <w:rPr>
          <w:rFonts w:eastAsiaTheme="minorHAnsi"/>
          <w:bCs/>
          <w:sz w:val="28"/>
          <w:szCs w:val="28"/>
          <w:lang w:val="ru-RU"/>
        </w:rPr>
        <w:t xml:space="preserve">Выбытие </w:t>
      </w:r>
      <w:r w:rsidR="00C718C8">
        <w:rPr>
          <w:rFonts w:eastAsiaTheme="minorHAnsi"/>
          <w:bCs/>
          <w:sz w:val="28"/>
          <w:szCs w:val="28"/>
          <w:lang w:val="ru-RU"/>
        </w:rPr>
        <w:t>биологических активов</w:t>
      </w:r>
      <w:r w:rsidRPr="00C67EEF">
        <w:rPr>
          <w:rFonts w:eastAsiaTheme="minorHAnsi"/>
          <w:bCs/>
          <w:sz w:val="28"/>
          <w:szCs w:val="28"/>
          <w:lang w:val="ru-RU"/>
        </w:rPr>
        <w:t xml:space="preserve"> из одной группы активов и отражение их в другой группе активов при </w:t>
      </w:r>
      <w:proofErr w:type="spellStart"/>
      <w:r w:rsidRPr="00C67EEF">
        <w:rPr>
          <w:rFonts w:eastAsiaTheme="minorHAnsi"/>
          <w:bCs/>
          <w:sz w:val="28"/>
          <w:szCs w:val="28"/>
          <w:lang w:val="ru-RU"/>
        </w:rPr>
        <w:t>реклассификации</w:t>
      </w:r>
      <w:proofErr w:type="spellEnd"/>
      <w:r w:rsidRPr="00C67EEF">
        <w:rPr>
          <w:rFonts w:eastAsiaTheme="minorHAnsi"/>
          <w:bCs/>
          <w:sz w:val="28"/>
          <w:szCs w:val="28"/>
          <w:lang w:val="ru-RU"/>
        </w:rPr>
        <w:t xml:space="preserve"> должно быть отражено в бухгалтерском учете одновременно.</w:t>
      </w:r>
    </w:p>
    <w:p w:rsidR="00C67EEF" w:rsidRDefault="00C67EEF" w:rsidP="00C718C8">
      <w:pPr>
        <w:autoSpaceDE w:val="0"/>
        <w:autoSpaceDN w:val="0"/>
        <w:adjustRightInd w:val="0"/>
        <w:spacing w:line="360" w:lineRule="auto"/>
        <w:ind w:firstLine="540"/>
        <w:jc w:val="both"/>
        <w:rPr>
          <w:rFonts w:eastAsiaTheme="minorHAnsi"/>
          <w:bCs/>
          <w:sz w:val="28"/>
          <w:szCs w:val="28"/>
          <w:lang w:val="ru-RU"/>
        </w:rPr>
      </w:pPr>
      <w:r w:rsidRPr="00C67EEF">
        <w:rPr>
          <w:rFonts w:eastAsiaTheme="minorHAnsi"/>
          <w:bCs/>
          <w:sz w:val="28"/>
          <w:szCs w:val="28"/>
          <w:lang w:val="ru-RU"/>
        </w:rPr>
        <w:t xml:space="preserve">Перевод </w:t>
      </w:r>
      <w:r w:rsidR="00C718C8">
        <w:rPr>
          <w:rFonts w:eastAsiaTheme="minorHAnsi"/>
          <w:bCs/>
          <w:sz w:val="28"/>
          <w:szCs w:val="28"/>
          <w:lang w:val="ru-RU"/>
        </w:rPr>
        <w:t>биологических активов</w:t>
      </w:r>
      <w:r w:rsidRPr="00C67EEF">
        <w:rPr>
          <w:rFonts w:eastAsiaTheme="minorHAnsi"/>
          <w:bCs/>
          <w:sz w:val="28"/>
          <w:szCs w:val="28"/>
          <w:lang w:val="ru-RU"/>
        </w:rPr>
        <w:t xml:space="preserve"> в иную группу либо в иную категорию объектов бухгалтерского учета в связи с их </w:t>
      </w:r>
      <w:proofErr w:type="spellStart"/>
      <w:r w:rsidRPr="00C67EEF">
        <w:rPr>
          <w:rFonts w:eastAsiaTheme="minorHAnsi"/>
          <w:bCs/>
          <w:sz w:val="28"/>
          <w:szCs w:val="28"/>
          <w:lang w:val="ru-RU"/>
        </w:rPr>
        <w:t>реклассификацией</w:t>
      </w:r>
      <w:proofErr w:type="spellEnd"/>
      <w:r w:rsidRPr="00C67EEF">
        <w:rPr>
          <w:rFonts w:eastAsiaTheme="minorHAnsi"/>
          <w:bCs/>
          <w:sz w:val="28"/>
          <w:szCs w:val="28"/>
          <w:lang w:val="ru-RU"/>
        </w:rPr>
        <w:t xml:space="preserve"> не приводит к изменению их стоимости, как в бухгалтерском учете, так и для целей оценки и раскрытия информации в бухгалтерской (финансовой) отчетности и не предусматривает уточнения показателей на счетах расчетов и счетах санкционирования, связанных со счетами обязательств по приобретению </w:t>
      </w:r>
      <w:r w:rsidR="00C718C8">
        <w:rPr>
          <w:rFonts w:eastAsiaTheme="minorHAnsi"/>
          <w:bCs/>
          <w:sz w:val="28"/>
          <w:szCs w:val="28"/>
          <w:lang w:val="ru-RU"/>
        </w:rPr>
        <w:t>биологических активов</w:t>
      </w:r>
      <w:r w:rsidRPr="00C67EEF">
        <w:rPr>
          <w:rFonts w:eastAsiaTheme="minorHAnsi"/>
          <w:bCs/>
          <w:sz w:val="28"/>
          <w:szCs w:val="28"/>
          <w:lang w:val="ru-RU"/>
        </w:rPr>
        <w:t xml:space="preserve">, которые </w:t>
      </w:r>
      <w:proofErr w:type="spellStart"/>
      <w:r w:rsidRPr="00C67EEF">
        <w:rPr>
          <w:rFonts w:eastAsiaTheme="minorHAnsi"/>
          <w:bCs/>
          <w:sz w:val="28"/>
          <w:szCs w:val="28"/>
          <w:lang w:val="ru-RU"/>
        </w:rPr>
        <w:t>реклассифицируются</w:t>
      </w:r>
      <w:proofErr w:type="spellEnd"/>
      <w:r w:rsidRPr="00C67EEF">
        <w:rPr>
          <w:rFonts w:eastAsiaTheme="minorHAnsi"/>
          <w:bCs/>
          <w:sz w:val="28"/>
          <w:szCs w:val="28"/>
          <w:lang w:val="ru-RU"/>
        </w:rPr>
        <w:t xml:space="preserve"> в результате новых условий их использования.</w:t>
      </w:r>
    </w:p>
    <w:p w:rsidR="00586650" w:rsidRPr="00EE3225" w:rsidRDefault="00586650" w:rsidP="00994F57">
      <w:pPr>
        <w:pStyle w:val="Default"/>
        <w:spacing w:line="360" w:lineRule="auto"/>
        <w:jc w:val="both"/>
        <w:rPr>
          <w:rFonts w:ascii="Times New Roman" w:hAnsi="Times New Roman" w:cs="Times New Roman"/>
          <w:sz w:val="28"/>
          <w:szCs w:val="28"/>
          <w:lang w:val="ru-RU"/>
        </w:rPr>
      </w:pPr>
    </w:p>
    <w:p w:rsidR="0099475E" w:rsidRPr="00DA5F88" w:rsidRDefault="0099475E" w:rsidP="00416325">
      <w:pPr>
        <w:contextualSpacing/>
        <w:jc w:val="center"/>
        <w:rPr>
          <w:rFonts w:eastAsia="Calibri" w:cs="Arial"/>
          <w:b/>
          <w:sz w:val="28"/>
          <w:szCs w:val="28"/>
          <w:lang w:val="ru-RU"/>
        </w:rPr>
      </w:pPr>
      <w:r w:rsidRPr="00DA5F88">
        <w:rPr>
          <w:rFonts w:eastAsia="Calibri" w:cs="Arial"/>
          <w:b/>
          <w:sz w:val="28"/>
          <w:szCs w:val="28"/>
        </w:rPr>
        <w:t>V</w:t>
      </w:r>
      <w:r w:rsidRPr="00DA5F88">
        <w:rPr>
          <w:rFonts w:eastAsia="Calibri" w:cs="Arial"/>
          <w:b/>
          <w:sz w:val="28"/>
          <w:szCs w:val="28"/>
          <w:lang w:val="ru-RU"/>
        </w:rPr>
        <w:t>.</w:t>
      </w:r>
      <w:r w:rsidRPr="00DA5F88">
        <w:rPr>
          <w:rFonts w:eastAsia="Calibri" w:cs="Arial"/>
          <w:b/>
          <w:sz w:val="28"/>
          <w:szCs w:val="28"/>
        </w:rPr>
        <w:t> </w:t>
      </w:r>
      <w:r w:rsidR="00416325">
        <w:rPr>
          <w:rFonts w:eastAsia="Calibri" w:cs="Arial"/>
          <w:b/>
          <w:sz w:val="28"/>
          <w:szCs w:val="28"/>
          <w:lang w:val="ru-RU"/>
        </w:rPr>
        <w:t>Последующая оценка биологических активов</w:t>
      </w:r>
    </w:p>
    <w:p w:rsidR="0099475E" w:rsidRPr="00DA5F88" w:rsidRDefault="0099475E" w:rsidP="0099475E">
      <w:pPr>
        <w:contextualSpacing/>
        <w:jc w:val="center"/>
        <w:rPr>
          <w:rFonts w:eastAsia="Calibri" w:cs="Arial"/>
          <w:b/>
          <w:szCs w:val="22"/>
          <w:lang w:val="ru-RU"/>
        </w:rPr>
      </w:pPr>
    </w:p>
    <w:p w:rsidR="007360B2" w:rsidRPr="00EE3225" w:rsidRDefault="00472BA9" w:rsidP="00EE3225">
      <w:pPr>
        <w:pStyle w:val="Default"/>
        <w:spacing w:line="36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22</w:t>
      </w:r>
      <w:r w:rsidR="007360B2" w:rsidRPr="00EE3225">
        <w:rPr>
          <w:rFonts w:ascii="Times New Roman" w:hAnsi="Times New Roman" w:cs="Times New Roman"/>
          <w:sz w:val="28"/>
          <w:szCs w:val="28"/>
          <w:lang w:val="ru-RU"/>
        </w:rPr>
        <w:t>. На каждую отчетную дату биологический актив переоценивается до справедливой стоимости, определяемой как нормативно-плановая стоимость (цена) для целей распоряжения (реализации) заключительными оборотами отчетного периода на отчетную дату.</w:t>
      </w:r>
      <w:r w:rsidR="00D0666A" w:rsidRPr="00D0666A">
        <w:rPr>
          <w:rFonts w:ascii="Times New Roman" w:hAnsi="Times New Roman" w:cs="Times New Roman"/>
          <w:sz w:val="28"/>
          <w:szCs w:val="28"/>
          <w:lang w:val="ru-RU"/>
        </w:rPr>
        <w:t xml:space="preserve"> </w:t>
      </w:r>
      <w:r w:rsidR="00D0666A">
        <w:rPr>
          <w:rFonts w:ascii="Times New Roman" w:hAnsi="Times New Roman" w:cs="Times New Roman"/>
          <w:sz w:val="28"/>
          <w:szCs w:val="28"/>
          <w:lang w:val="ru-RU"/>
        </w:rPr>
        <w:t xml:space="preserve"> При этом </w:t>
      </w:r>
      <w:r w:rsidR="00B42AE1">
        <w:rPr>
          <w:rFonts w:ascii="Times New Roman" w:hAnsi="Times New Roman" w:cs="Times New Roman"/>
          <w:sz w:val="28"/>
          <w:szCs w:val="28"/>
          <w:lang w:val="ru-RU"/>
        </w:rPr>
        <w:t>р</w:t>
      </w:r>
      <w:r w:rsidR="00D0666A" w:rsidRPr="00EE3225">
        <w:rPr>
          <w:rFonts w:ascii="Times New Roman" w:hAnsi="Times New Roman" w:cs="Times New Roman"/>
          <w:sz w:val="28"/>
          <w:szCs w:val="28"/>
          <w:lang w:val="ru-RU"/>
        </w:rPr>
        <w:t>езультат, возникающий при перео</w:t>
      </w:r>
      <w:r w:rsidR="00D0666A">
        <w:rPr>
          <w:rFonts w:ascii="Times New Roman" w:hAnsi="Times New Roman" w:cs="Times New Roman"/>
          <w:sz w:val="28"/>
          <w:szCs w:val="28"/>
          <w:lang w:val="ru-RU"/>
        </w:rPr>
        <w:t xml:space="preserve">ценке биологического актива до </w:t>
      </w:r>
      <w:r w:rsidR="00D0666A" w:rsidRPr="00EE3225">
        <w:rPr>
          <w:rFonts w:ascii="Times New Roman" w:hAnsi="Times New Roman" w:cs="Times New Roman"/>
          <w:sz w:val="28"/>
          <w:szCs w:val="28"/>
          <w:lang w:val="ru-RU"/>
        </w:rPr>
        <w:t xml:space="preserve">справедливой стоимости, </w:t>
      </w:r>
      <w:r w:rsidR="00D0666A">
        <w:rPr>
          <w:rFonts w:ascii="Times New Roman" w:hAnsi="Times New Roman" w:cs="Times New Roman"/>
          <w:sz w:val="28"/>
          <w:szCs w:val="28"/>
          <w:lang w:val="ru-RU"/>
        </w:rPr>
        <w:t>относиться на</w:t>
      </w:r>
      <w:r w:rsidR="00D0666A" w:rsidRPr="00EE3225">
        <w:rPr>
          <w:rFonts w:ascii="Times New Roman" w:hAnsi="Times New Roman" w:cs="Times New Roman"/>
          <w:sz w:val="28"/>
          <w:szCs w:val="28"/>
          <w:lang w:val="ru-RU"/>
        </w:rPr>
        <w:t xml:space="preserve"> </w:t>
      </w:r>
      <w:r w:rsidR="00D0666A" w:rsidRPr="00357DA9">
        <w:rPr>
          <w:rFonts w:ascii="Times New Roman" w:hAnsi="Times New Roman" w:cs="Times New Roman"/>
          <w:sz w:val="28"/>
          <w:szCs w:val="28"/>
          <w:lang w:val="ru-RU"/>
        </w:rPr>
        <w:lastRenderedPageBreak/>
        <w:t>финансовый результат текущего</w:t>
      </w:r>
      <w:r w:rsidR="00D0666A">
        <w:rPr>
          <w:rFonts w:ascii="Times New Roman" w:hAnsi="Times New Roman" w:cs="Times New Roman"/>
          <w:sz w:val="28"/>
          <w:szCs w:val="28"/>
          <w:lang w:val="ru-RU"/>
        </w:rPr>
        <w:t xml:space="preserve"> (отчетного)</w:t>
      </w:r>
      <w:r w:rsidR="00D0666A" w:rsidRPr="00357DA9">
        <w:rPr>
          <w:rFonts w:ascii="Times New Roman" w:hAnsi="Times New Roman" w:cs="Times New Roman"/>
          <w:sz w:val="28"/>
          <w:szCs w:val="28"/>
          <w:lang w:val="ru-RU"/>
        </w:rPr>
        <w:t xml:space="preserve"> периода как доходы от оценки активов.</w:t>
      </w:r>
    </w:p>
    <w:p w:rsidR="00357DA9" w:rsidRPr="00357DA9" w:rsidRDefault="007360B2" w:rsidP="00357DA9">
      <w:pPr>
        <w:pStyle w:val="Default"/>
        <w:spacing w:line="360" w:lineRule="auto"/>
        <w:ind w:firstLine="540"/>
        <w:jc w:val="both"/>
        <w:rPr>
          <w:rFonts w:ascii="Times New Roman" w:hAnsi="Times New Roman" w:cs="Times New Roman"/>
          <w:sz w:val="28"/>
          <w:szCs w:val="28"/>
          <w:lang w:val="ru-RU"/>
        </w:rPr>
      </w:pPr>
      <w:r w:rsidRPr="00EE3225">
        <w:rPr>
          <w:rFonts w:ascii="Times New Roman" w:hAnsi="Times New Roman" w:cs="Times New Roman"/>
          <w:sz w:val="28"/>
          <w:szCs w:val="28"/>
          <w:lang w:val="ru-RU"/>
        </w:rPr>
        <w:t>Фактические затраты</w:t>
      </w:r>
      <w:r w:rsidR="00D0666A">
        <w:rPr>
          <w:rFonts w:ascii="Times New Roman" w:hAnsi="Times New Roman" w:cs="Times New Roman"/>
          <w:sz w:val="28"/>
          <w:szCs w:val="28"/>
          <w:lang w:val="ru-RU"/>
        </w:rPr>
        <w:t xml:space="preserve"> субъекта учета, произведенные при осуществлении деятельности по </w:t>
      </w:r>
      <w:proofErr w:type="spellStart"/>
      <w:r w:rsidRPr="00EE3225">
        <w:rPr>
          <w:rFonts w:ascii="Times New Roman" w:hAnsi="Times New Roman" w:cs="Times New Roman"/>
          <w:sz w:val="28"/>
          <w:szCs w:val="28"/>
          <w:lang w:val="ru-RU"/>
        </w:rPr>
        <w:t>биотрансформации</w:t>
      </w:r>
      <w:proofErr w:type="spellEnd"/>
      <w:r w:rsidR="00D0666A">
        <w:rPr>
          <w:rFonts w:ascii="Times New Roman" w:hAnsi="Times New Roman" w:cs="Times New Roman"/>
          <w:sz w:val="28"/>
          <w:szCs w:val="28"/>
          <w:lang w:val="ru-RU"/>
        </w:rPr>
        <w:t xml:space="preserve">, не влияют на изменение </w:t>
      </w:r>
      <w:r w:rsidR="00590678">
        <w:rPr>
          <w:rFonts w:ascii="Times New Roman" w:hAnsi="Times New Roman" w:cs="Times New Roman"/>
          <w:sz w:val="28"/>
          <w:szCs w:val="28"/>
          <w:lang w:val="ru-RU"/>
        </w:rPr>
        <w:t>балансовой стоимости биологических активов,</w:t>
      </w:r>
      <w:r w:rsidRPr="00EE3225">
        <w:rPr>
          <w:rFonts w:ascii="Times New Roman" w:hAnsi="Times New Roman" w:cs="Times New Roman"/>
          <w:sz w:val="28"/>
          <w:szCs w:val="28"/>
          <w:lang w:val="ru-RU"/>
        </w:rPr>
        <w:t xml:space="preserve"> аккумулируются на счетах учета себестоимости </w:t>
      </w:r>
      <w:proofErr w:type="spellStart"/>
      <w:r w:rsidRPr="00EE3225">
        <w:rPr>
          <w:rFonts w:ascii="Times New Roman" w:hAnsi="Times New Roman" w:cs="Times New Roman"/>
          <w:sz w:val="28"/>
          <w:szCs w:val="28"/>
          <w:lang w:val="ru-RU"/>
        </w:rPr>
        <w:t>биотрансфор</w:t>
      </w:r>
      <w:r w:rsidR="00701EDD">
        <w:rPr>
          <w:rFonts w:ascii="Times New Roman" w:hAnsi="Times New Roman" w:cs="Times New Roman"/>
          <w:sz w:val="28"/>
          <w:szCs w:val="28"/>
          <w:lang w:val="ru-RU"/>
        </w:rPr>
        <w:t>мации</w:t>
      </w:r>
      <w:proofErr w:type="spellEnd"/>
      <w:r w:rsidR="00701EDD">
        <w:rPr>
          <w:rFonts w:ascii="Times New Roman" w:hAnsi="Times New Roman" w:cs="Times New Roman"/>
          <w:sz w:val="28"/>
          <w:szCs w:val="28"/>
          <w:lang w:val="ru-RU"/>
        </w:rPr>
        <w:t xml:space="preserve"> с последующим отнесением</w:t>
      </w:r>
      <w:r w:rsidRPr="00EE3225">
        <w:rPr>
          <w:rFonts w:ascii="Times New Roman" w:hAnsi="Times New Roman" w:cs="Times New Roman"/>
          <w:sz w:val="28"/>
          <w:szCs w:val="28"/>
          <w:lang w:val="ru-RU"/>
        </w:rPr>
        <w:t xml:space="preserve"> на отчетную дату </w:t>
      </w:r>
      <w:r w:rsidR="00D0666A">
        <w:rPr>
          <w:rFonts w:ascii="Times New Roman" w:hAnsi="Times New Roman" w:cs="Times New Roman"/>
          <w:sz w:val="28"/>
          <w:szCs w:val="28"/>
          <w:lang w:val="ru-RU"/>
        </w:rPr>
        <w:t>на</w:t>
      </w:r>
      <w:r w:rsidRPr="00EE3225">
        <w:rPr>
          <w:rFonts w:ascii="Times New Roman" w:hAnsi="Times New Roman" w:cs="Times New Roman"/>
          <w:sz w:val="28"/>
          <w:szCs w:val="28"/>
          <w:lang w:val="ru-RU"/>
        </w:rPr>
        <w:t xml:space="preserve"> финансов</w:t>
      </w:r>
      <w:r w:rsidR="00D0666A">
        <w:rPr>
          <w:rFonts w:ascii="Times New Roman" w:hAnsi="Times New Roman" w:cs="Times New Roman"/>
          <w:sz w:val="28"/>
          <w:szCs w:val="28"/>
          <w:lang w:val="ru-RU"/>
        </w:rPr>
        <w:t>ый</w:t>
      </w:r>
      <w:r w:rsidR="008B0D42">
        <w:rPr>
          <w:rFonts w:ascii="Times New Roman" w:hAnsi="Times New Roman" w:cs="Times New Roman"/>
          <w:sz w:val="28"/>
          <w:szCs w:val="28"/>
          <w:lang w:val="ru-RU"/>
        </w:rPr>
        <w:t xml:space="preserve"> результат</w:t>
      </w:r>
      <w:r w:rsidRPr="00EE3225">
        <w:rPr>
          <w:rFonts w:ascii="Times New Roman" w:hAnsi="Times New Roman" w:cs="Times New Roman"/>
          <w:sz w:val="28"/>
          <w:szCs w:val="28"/>
          <w:lang w:val="ru-RU"/>
        </w:rPr>
        <w:t xml:space="preserve"> от деятельности по </w:t>
      </w:r>
      <w:proofErr w:type="spellStart"/>
      <w:r w:rsidRPr="00EE3225">
        <w:rPr>
          <w:rFonts w:ascii="Times New Roman" w:hAnsi="Times New Roman" w:cs="Times New Roman"/>
          <w:sz w:val="28"/>
          <w:szCs w:val="28"/>
          <w:lang w:val="ru-RU"/>
        </w:rPr>
        <w:t>биотрансформации</w:t>
      </w:r>
      <w:proofErr w:type="spellEnd"/>
      <w:r w:rsidR="00D0666A">
        <w:rPr>
          <w:rFonts w:ascii="Times New Roman" w:hAnsi="Times New Roman" w:cs="Times New Roman"/>
          <w:sz w:val="28"/>
          <w:szCs w:val="28"/>
          <w:lang w:val="ru-RU"/>
        </w:rPr>
        <w:t xml:space="preserve"> текущего (отчетного) периода</w:t>
      </w:r>
      <w:r w:rsidRPr="00EE3225">
        <w:rPr>
          <w:rFonts w:ascii="Times New Roman" w:hAnsi="Times New Roman" w:cs="Times New Roman"/>
          <w:sz w:val="28"/>
          <w:szCs w:val="28"/>
          <w:lang w:val="ru-RU"/>
        </w:rPr>
        <w:t xml:space="preserve">. </w:t>
      </w:r>
    </w:p>
    <w:p w:rsidR="00BB4C8B" w:rsidRPr="00BB4C8B" w:rsidRDefault="00BB4C8B" w:rsidP="00BB4C8B">
      <w:pPr>
        <w:pStyle w:val="Default"/>
        <w:spacing w:line="360" w:lineRule="auto"/>
        <w:ind w:firstLine="540"/>
        <w:jc w:val="both"/>
        <w:rPr>
          <w:rFonts w:ascii="Times New Roman" w:hAnsi="Times New Roman" w:cs="Times New Roman"/>
          <w:sz w:val="28"/>
          <w:szCs w:val="28"/>
          <w:lang w:val="ru-RU"/>
        </w:rPr>
      </w:pPr>
    </w:p>
    <w:p w:rsidR="00013CE4" w:rsidRPr="00DA5F88" w:rsidRDefault="00013CE4" w:rsidP="009B7EBE">
      <w:pPr>
        <w:contextualSpacing/>
        <w:jc w:val="center"/>
        <w:rPr>
          <w:rFonts w:eastAsia="Calibri" w:cs="Arial"/>
          <w:b/>
          <w:sz w:val="28"/>
          <w:szCs w:val="28"/>
          <w:lang w:val="ru-RU"/>
        </w:rPr>
      </w:pPr>
      <w:r w:rsidRPr="00DA5F88">
        <w:rPr>
          <w:rFonts w:eastAsia="Calibri" w:cs="Arial"/>
          <w:b/>
          <w:sz w:val="28"/>
          <w:szCs w:val="28"/>
        </w:rPr>
        <w:t>V</w:t>
      </w:r>
      <w:r w:rsidR="00474172">
        <w:rPr>
          <w:rFonts w:eastAsia="Calibri" w:cs="Arial"/>
          <w:b/>
          <w:sz w:val="28"/>
          <w:szCs w:val="28"/>
        </w:rPr>
        <w:t>I</w:t>
      </w:r>
      <w:r w:rsidRPr="00DA5F88">
        <w:rPr>
          <w:rFonts w:eastAsia="Calibri" w:cs="Arial"/>
          <w:b/>
          <w:sz w:val="28"/>
          <w:szCs w:val="28"/>
          <w:lang w:val="ru-RU"/>
        </w:rPr>
        <w:t>.</w:t>
      </w:r>
      <w:r w:rsidRPr="00DA5F88">
        <w:rPr>
          <w:rFonts w:eastAsia="Calibri" w:cs="Arial"/>
          <w:b/>
          <w:sz w:val="28"/>
          <w:szCs w:val="28"/>
        </w:rPr>
        <w:t> </w:t>
      </w:r>
      <w:r w:rsidR="009B7EBE">
        <w:rPr>
          <w:rFonts w:eastAsia="Calibri" w:cs="Arial"/>
          <w:b/>
          <w:sz w:val="28"/>
          <w:szCs w:val="28"/>
          <w:lang w:val="ru-RU"/>
        </w:rPr>
        <w:t>Обесценение биологических активов</w:t>
      </w:r>
    </w:p>
    <w:p w:rsidR="00013CE4" w:rsidRPr="00DA5F88" w:rsidRDefault="00013CE4" w:rsidP="00013CE4">
      <w:pPr>
        <w:contextualSpacing/>
        <w:jc w:val="center"/>
        <w:rPr>
          <w:rFonts w:eastAsia="Calibri" w:cs="Arial"/>
          <w:b/>
          <w:szCs w:val="22"/>
          <w:lang w:val="ru-RU"/>
        </w:rPr>
      </w:pPr>
    </w:p>
    <w:p w:rsidR="007360B2" w:rsidRDefault="009B7EBE" w:rsidP="00EE3225">
      <w:pPr>
        <w:pStyle w:val="Default"/>
        <w:spacing w:line="36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25</w:t>
      </w:r>
      <w:r w:rsidR="007360B2" w:rsidRPr="00EE3225">
        <w:rPr>
          <w:rFonts w:ascii="Times New Roman" w:hAnsi="Times New Roman" w:cs="Times New Roman"/>
          <w:sz w:val="28"/>
          <w:szCs w:val="28"/>
          <w:lang w:val="ru-RU"/>
        </w:rPr>
        <w:t>. Для определения признаков обе</w:t>
      </w:r>
      <w:r>
        <w:rPr>
          <w:rFonts w:ascii="Times New Roman" w:hAnsi="Times New Roman" w:cs="Times New Roman"/>
          <w:sz w:val="28"/>
          <w:szCs w:val="28"/>
          <w:lang w:val="ru-RU"/>
        </w:rPr>
        <w:t xml:space="preserve">сценения биологических </w:t>
      </w:r>
      <w:r w:rsidR="007360B2" w:rsidRPr="00EE3225">
        <w:rPr>
          <w:rFonts w:ascii="Times New Roman" w:hAnsi="Times New Roman" w:cs="Times New Roman"/>
          <w:sz w:val="28"/>
          <w:szCs w:val="28"/>
          <w:lang w:val="ru-RU"/>
        </w:rPr>
        <w:t>активов субъект</w:t>
      </w:r>
      <w:r>
        <w:rPr>
          <w:rFonts w:ascii="Times New Roman" w:hAnsi="Times New Roman" w:cs="Times New Roman"/>
          <w:sz w:val="28"/>
          <w:szCs w:val="28"/>
          <w:lang w:val="ru-RU"/>
        </w:rPr>
        <w:t>ом учета применяю</w:t>
      </w:r>
      <w:r w:rsidR="007360B2" w:rsidRPr="00EE3225">
        <w:rPr>
          <w:rFonts w:ascii="Times New Roman" w:hAnsi="Times New Roman" w:cs="Times New Roman"/>
          <w:sz w:val="28"/>
          <w:szCs w:val="28"/>
          <w:lang w:val="ru-RU"/>
        </w:rPr>
        <w:t>т</w:t>
      </w:r>
      <w:r>
        <w:rPr>
          <w:rFonts w:ascii="Times New Roman" w:hAnsi="Times New Roman" w:cs="Times New Roman"/>
          <w:sz w:val="28"/>
          <w:szCs w:val="28"/>
          <w:lang w:val="ru-RU"/>
        </w:rPr>
        <w:t>ся</w:t>
      </w:r>
      <w:r w:rsidR="007360B2" w:rsidRPr="00EE3225">
        <w:rPr>
          <w:rFonts w:ascii="Times New Roman" w:hAnsi="Times New Roman" w:cs="Times New Roman"/>
          <w:sz w:val="28"/>
          <w:szCs w:val="28"/>
          <w:lang w:val="ru-RU"/>
        </w:rPr>
        <w:t xml:space="preserve"> положения </w:t>
      </w:r>
      <w:r w:rsidRPr="009B7EBE">
        <w:rPr>
          <w:rFonts w:ascii="Times New Roman" w:hAnsi="Times New Roman" w:cs="Times New Roman"/>
          <w:sz w:val="28"/>
          <w:szCs w:val="28"/>
          <w:lang w:val="ru-RU"/>
        </w:rPr>
        <w:t>федерального стандарта бухгалтерского учета для органи</w:t>
      </w:r>
      <w:r>
        <w:rPr>
          <w:rFonts w:ascii="Times New Roman" w:hAnsi="Times New Roman" w:cs="Times New Roman"/>
          <w:sz w:val="28"/>
          <w:szCs w:val="28"/>
          <w:lang w:val="ru-RU"/>
        </w:rPr>
        <w:t>заций государственного сектора «Обесценение активов»</w:t>
      </w:r>
      <w:r>
        <w:rPr>
          <w:rStyle w:val="a7"/>
          <w:rFonts w:ascii="Times New Roman" w:hAnsi="Times New Roman" w:cs="Times New Roman"/>
          <w:sz w:val="28"/>
          <w:szCs w:val="28"/>
          <w:lang w:val="ru-RU"/>
        </w:rPr>
        <w:footnoteReference w:id="6"/>
      </w:r>
      <w:r>
        <w:rPr>
          <w:rFonts w:ascii="Times New Roman" w:hAnsi="Times New Roman" w:cs="Times New Roman"/>
          <w:sz w:val="28"/>
          <w:szCs w:val="28"/>
          <w:lang w:val="ru-RU"/>
        </w:rPr>
        <w:t>.</w:t>
      </w:r>
    </w:p>
    <w:p w:rsidR="00443AE9" w:rsidRPr="00443AE9" w:rsidRDefault="0013028C" w:rsidP="00443AE9">
      <w:pPr>
        <w:pStyle w:val="Default"/>
        <w:spacing w:line="360" w:lineRule="auto"/>
        <w:ind w:firstLine="540"/>
        <w:jc w:val="both"/>
        <w:rPr>
          <w:rFonts w:ascii="Times New Roman" w:hAnsi="Times New Roman" w:cs="Times New Roman"/>
          <w:sz w:val="28"/>
          <w:szCs w:val="28"/>
          <w:lang w:val="ru-RU"/>
        </w:rPr>
      </w:pPr>
      <w:r w:rsidRPr="0013028C">
        <w:rPr>
          <w:rFonts w:ascii="Times New Roman" w:hAnsi="Times New Roman" w:cs="Times New Roman"/>
          <w:sz w:val="28"/>
          <w:szCs w:val="28"/>
          <w:lang w:val="ru-RU"/>
        </w:rPr>
        <w:t xml:space="preserve">Накопленный убыток от обесценения </w:t>
      </w:r>
      <w:r>
        <w:rPr>
          <w:rFonts w:ascii="Times New Roman" w:hAnsi="Times New Roman" w:cs="Times New Roman"/>
          <w:sz w:val="28"/>
          <w:szCs w:val="28"/>
          <w:lang w:val="ru-RU"/>
        </w:rPr>
        <w:t xml:space="preserve">биологических активов </w:t>
      </w:r>
      <w:r w:rsidRPr="00443AE9">
        <w:rPr>
          <w:rFonts w:ascii="Times New Roman" w:hAnsi="Times New Roman" w:cs="Times New Roman"/>
          <w:sz w:val="28"/>
          <w:szCs w:val="28"/>
          <w:lang w:val="ru-RU"/>
        </w:rPr>
        <w:t>отражается в учете обособленно от стоимости биологических активов.</w:t>
      </w:r>
    </w:p>
    <w:p w:rsidR="00443AE9" w:rsidRPr="00443AE9" w:rsidRDefault="00443AE9" w:rsidP="00443AE9">
      <w:pPr>
        <w:pStyle w:val="Default"/>
        <w:spacing w:line="36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26. </w:t>
      </w:r>
      <w:r w:rsidRPr="00443AE9">
        <w:rPr>
          <w:rFonts w:ascii="Times New Roman" w:hAnsi="Times New Roman" w:cs="Times New Roman"/>
          <w:sz w:val="28"/>
          <w:szCs w:val="28"/>
          <w:lang w:val="ru-RU"/>
        </w:rPr>
        <w:t xml:space="preserve">Периодически, но не реже, чем на каждую отчетную дату, балансовая стоимость </w:t>
      </w:r>
      <w:r>
        <w:rPr>
          <w:rFonts w:ascii="Times New Roman" w:hAnsi="Times New Roman" w:cs="Times New Roman"/>
          <w:sz w:val="28"/>
          <w:szCs w:val="28"/>
          <w:lang w:val="ru-RU"/>
        </w:rPr>
        <w:t>биологических активов</w:t>
      </w:r>
      <w:r w:rsidRPr="00443AE9">
        <w:rPr>
          <w:rFonts w:ascii="Times New Roman" w:hAnsi="Times New Roman" w:cs="Times New Roman"/>
          <w:sz w:val="28"/>
          <w:szCs w:val="28"/>
          <w:lang w:val="ru-RU"/>
        </w:rPr>
        <w:t xml:space="preserve">, предназначенных для реализации или распространения безвозмездно (без взимания платы) или за </w:t>
      </w:r>
      <w:r w:rsidR="006E6718" w:rsidRPr="006E6718">
        <w:rPr>
          <w:rFonts w:ascii="Times New Roman" w:hAnsi="Times New Roman" w:cs="Times New Roman"/>
          <w:sz w:val="28"/>
          <w:szCs w:val="28"/>
          <w:lang w:val="ru-RU"/>
        </w:rPr>
        <w:t>символическую плату</w:t>
      </w:r>
      <w:r w:rsidRPr="006E6718">
        <w:rPr>
          <w:rFonts w:ascii="Times New Roman" w:hAnsi="Times New Roman" w:cs="Times New Roman"/>
          <w:sz w:val="28"/>
          <w:szCs w:val="28"/>
          <w:lang w:val="ru-RU"/>
        </w:rPr>
        <w:t>,</w:t>
      </w:r>
      <w:r w:rsidRPr="00443AE9">
        <w:rPr>
          <w:rFonts w:ascii="Times New Roman" w:hAnsi="Times New Roman" w:cs="Times New Roman"/>
          <w:sz w:val="28"/>
          <w:szCs w:val="28"/>
          <w:lang w:val="ru-RU"/>
        </w:rPr>
        <w:t xml:space="preserve"> сравнивается с нормативно-плановой стоимостью (ценой) для целей распоряжения (реализации), установленной на соответствующий отчетный период.</w:t>
      </w:r>
    </w:p>
    <w:p w:rsidR="00443AE9" w:rsidRPr="00443AE9" w:rsidRDefault="00443AE9" w:rsidP="00443AE9">
      <w:pPr>
        <w:pStyle w:val="Default"/>
        <w:spacing w:line="36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Биологические активы</w:t>
      </w:r>
      <w:r w:rsidRPr="00443AE9">
        <w:rPr>
          <w:rFonts w:ascii="Times New Roman" w:hAnsi="Times New Roman" w:cs="Times New Roman"/>
          <w:sz w:val="28"/>
          <w:szCs w:val="28"/>
          <w:lang w:val="ru-RU"/>
        </w:rPr>
        <w:t xml:space="preserve">, предназначенные для распространения за символическую плату либо реализации, на которые в течение отчетного периода нормативно-плановая стоимость (цена) для целей распоряжения (реализации) </w:t>
      </w:r>
      <w:r w:rsidRPr="00443AE9">
        <w:rPr>
          <w:rFonts w:ascii="Times New Roman" w:hAnsi="Times New Roman" w:cs="Times New Roman"/>
          <w:sz w:val="28"/>
          <w:szCs w:val="28"/>
          <w:lang w:val="ru-RU"/>
        </w:rPr>
        <w:lastRenderedPageBreak/>
        <w:t>либо цена продажи снизилась, отражаются в бухгалтерском балансе на конец отчетного периода за вычетом величины указанного снижения</w:t>
      </w:r>
    </w:p>
    <w:p w:rsidR="0013028C" w:rsidRDefault="00443AE9" w:rsidP="00EE3225">
      <w:pPr>
        <w:pStyle w:val="Default"/>
        <w:spacing w:line="36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27</w:t>
      </w:r>
      <w:r w:rsidR="00AB7998">
        <w:rPr>
          <w:rFonts w:ascii="Times New Roman" w:hAnsi="Times New Roman" w:cs="Times New Roman"/>
          <w:sz w:val="28"/>
          <w:szCs w:val="28"/>
          <w:lang w:val="ru-RU"/>
        </w:rPr>
        <w:t xml:space="preserve">. Утрата </w:t>
      </w:r>
      <w:r w:rsidR="007360B2" w:rsidRPr="00443AE9">
        <w:rPr>
          <w:rFonts w:ascii="Times New Roman" w:hAnsi="Times New Roman" w:cs="Times New Roman"/>
          <w:sz w:val="28"/>
          <w:szCs w:val="28"/>
          <w:lang w:val="ru-RU"/>
        </w:rPr>
        <w:t xml:space="preserve">биологических активов является отдельным </w:t>
      </w:r>
      <w:r w:rsidR="0013028C" w:rsidRPr="00443AE9">
        <w:rPr>
          <w:rFonts w:ascii="Times New Roman" w:hAnsi="Times New Roman" w:cs="Times New Roman"/>
          <w:sz w:val="28"/>
          <w:szCs w:val="28"/>
          <w:lang w:val="ru-RU"/>
        </w:rPr>
        <w:t>фактом хозяйственной жизни, не относящи</w:t>
      </w:r>
      <w:r w:rsidR="0013028C">
        <w:rPr>
          <w:rFonts w:ascii="Times New Roman" w:hAnsi="Times New Roman" w:cs="Times New Roman"/>
          <w:sz w:val="28"/>
          <w:szCs w:val="28"/>
          <w:lang w:val="ru-RU"/>
        </w:rPr>
        <w:t>мся к обесценению актива</w:t>
      </w:r>
      <w:r w:rsidR="007360B2" w:rsidRPr="00EE3225">
        <w:rPr>
          <w:rFonts w:ascii="Times New Roman" w:hAnsi="Times New Roman" w:cs="Times New Roman"/>
          <w:sz w:val="28"/>
          <w:szCs w:val="28"/>
          <w:lang w:val="ru-RU"/>
        </w:rPr>
        <w:t>.</w:t>
      </w:r>
    </w:p>
    <w:p w:rsidR="00013CE4" w:rsidRDefault="0013028C" w:rsidP="0013028C">
      <w:pPr>
        <w:pStyle w:val="Default"/>
        <w:spacing w:line="360" w:lineRule="auto"/>
        <w:ind w:firstLine="540"/>
        <w:jc w:val="both"/>
        <w:rPr>
          <w:rFonts w:ascii="Times New Roman" w:hAnsi="Times New Roman" w:cs="Times New Roman"/>
          <w:sz w:val="28"/>
          <w:szCs w:val="28"/>
          <w:lang w:val="ru-RU"/>
        </w:rPr>
      </w:pPr>
      <w:r w:rsidRPr="0013028C">
        <w:rPr>
          <w:rFonts w:ascii="Times New Roman" w:hAnsi="Times New Roman" w:cs="Times New Roman"/>
          <w:sz w:val="28"/>
          <w:szCs w:val="28"/>
          <w:lang w:val="ru-RU"/>
        </w:rPr>
        <w:t xml:space="preserve">Выбытие с бухгалтерского учета </w:t>
      </w:r>
      <w:r>
        <w:rPr>
          <w:rFonts w:ascii="Times New Roman" w:hAnsi="Times New Roman" w:cs="Times New Roman"/>
          <w:sz w:val="28"/>
          <w:szCs w:val="28"/>
          <w:lang w:val="ru-RU"/>
        </w:rPr>
        <w:t xml:space="preserve">биологических активов </w:t>
      </w:r>
      <w:r w:rsidRPr="00EE3225">
        <w:rPr>
          <w:rFonts w:ascii="Times New Roman" w:hAnsi="Times New Roman" w:cs="Times New Roman"/>
          <w:sz w:val="28"/>
          <w:szCs w:val="28"/>
          <w:lang w:val="ru-RU"/>
        </w:rPr>
        <w:t xml:space="preserve">при изъятии из активного использования или при их утрате </w:t>
      </w:r>
      <w:r>
        <w:rPr>
          <w:rFonts w:ascii="Times New Roman" w:hAnsi="Times New Roman" w:cs="Times New Roman"/>
          <w:sz w:val="28"/>
          <w:szCs w:val="28"/>
          <w:lang w:val="ru-RU"/>
        </w:rPr>
        <w:t xml:space="preserve">определяется в соответствии со </w:t>
      </w:r>
      <w:r w:rsidRPr="0013028C">
        <w:rPr>
          <w:rFonts w:ascii="Times New Roman" w:hAnsi="Times New Roman" w:cs="Times New Roman"/>
          <w:sz w:val="28"/>
          <w:szCs w:val="28"/>
          <w:lang w:val="ru-RU"/>
        </w:rPr>
        <w:t>Стандартом.</w:t>
      </w:r>
    </w:p>
    <w:p w:rsidR="00357DA9" w:rsidRPr="0013028C" w:rsidRDefault="00357DA9" w:rsidP="00443AE9">
      <w:pPr>
        <w:pStyle w:val="Default"/>
        <w:spacing w:line="360" w:lineRule="auto"/>
        <w:jc w:val="both"/>
        <w:rPr>
          <w:rFonts w:ascii="Times New Roman" w:hAnsi="Times New Roman" w:cs="Times New Roman"/>
          <w:sz w:val="28"/>
          <w:szCs w:val="28"/>
          <w:lang w:val="ru-RU"/>
        </w:rPr>
      </w:pPr>
    </w:p>
    <w:p w:rsidR="00013CE4" w:rsidRPr="00271E1E" w:rsidRDefault="00013CE4" w:rsidP="0013028C">
      <w:pPr>
        <w:contextualSpacing/>
        <w:jc w:val="center"/>
        <w:rPr>
          <w:rFonts w:eastAsia="Calibri" w:cs="Arial"/>
          <w:b/>
          <w:sz w:val="28"/>
          <w:szCs w:val="28"/>
          <w:lang w:val="ru-RU"/>
        </w:rPr>
      </w:pPr>
      <w:r w:rsidRPr="00DA5F88">
        <w:rPr>
          <w:rFonts w:eastAsia="Calibri" w:cs="Arial"/>
          <w:b/>
          <w:sz w:val="28"/>
          <w:szCs w:val="28"/>
        </w:rPr>
        <w:t>V</w:t>
      </w:r>
      <w:r w:rsidR="0013028C">
        <w:rPr>
          <w:rFonts w:eastAsia="Calibri" w:cs="Arial"/>
          <w:b/>
          <w:sz w:val="28"/>
          <w:szCs w:val="28"/>
        </w:rPr>
        <w:t>II</w:t>
      </w:r>
      <w:r w:rsidRPr="00DA5F88">
        <w:rPr>
          <w:rFonts w:eastAsia="Calibri" w:cs="Arial"/>
          <w:b/>
          <w:sz w:val="28"/>
          <w:szCs w:val="28"/>
          <w:lang w:val="ru-RU"/>
        </w:rPr>
        <w:t>.</w:t>
      </w:r>
      <w:r w:rsidRPr="00DA5F88">
        <w:rPr>
          <w:rFonts w:eastAsia="Calibri" w:cs="Arial"/>
          <w:b/>
          <w:sz w:val="28"/>
          <w:szCs w:val="28"/>
        </w:rPr>
        <w:t> </w:t>
      </w:r>
      <w:r w:rsidR="00271E1E">
        <w:rPr>
          <w:rFonts w:eastAsia="Calibri" w:cs="Arial"/>
          <w:b/>
          <w:sz w:val="28"/>
          <w:szCs w:val="28"/>
          <w:lang w:val="ru-RU"/>
        </w:rPr>
        <w:t>Прекращение признания (выбытие с бухгалтерского учета) биологических активов</w:t>
      </w:r>
    </w:p>
    <w:p w:rsidR="00011575" w:rsidRDefault="00011575" w:rsidP="00011575">
      <w:pPr>
        <w:autoSpaceDE w:val="0"/>
        <w:autoSpaceDN w:val="0"/>
        <w:adjustRightInd w:val="0"/>
        <w:spacing w:line="360" w:lineRule="auto"/>
        <w:ind w:firstLine="720"/>
        <w:jc w:val="both"/>
        <w:rPr>
          <w:bCs/>
          <w:color w:val="000000"/>
          <w:sz w:val="28"/>
          <w:szCs w:val="28"/>
          <w:lang w:val="ru-RU"/>
        </w:rPr>
      </w:pPr>
    </w:p>
    <w:p w:rsidR="007360B2" w:rsidRPr="00EE3225" w:rsidRDefault="00443AE9" w:rsidP="00EE3225">
      <w:pPr>
        <w:autoSpaceDE w:val="0"/>
        <w:autoSpaceDN w:val="0"/>
        <w:adjustRightInd w:val="0"/>
        <w:spacing w:line="360" w:lineRule="auto"/>
        <w:ind w:firstLine="540"/>
        <w:jc w:val="both"/>
        <w:rPr>
          <w:sz w:val="28"/>
          <w:szCs w:val="28"/>
          <w:lang w:val="ru-RU"/>
        </w:rPr>
      </w:pPr>
      <w:r>
        <w:rPr>
          <w:sz w:val="28"/>
          <w:szCs w:val="28"/>
          <w:lang w:val="ru-RU"/>
        </w:rPr>
        <w:t>28</w:t>
      </w:r>
      <w:r w:rsidR="00E67CA5">
        <w:rPr>
          <w:sz w:val="28"/>
          <w:szCs w:val="28"/>
          <w:lang w:val="ru-RU"/>
        </w:rPr>
        <w:t>. Признание биологических активов в качестве активов прекращается в случае их выбытия</w:t>
      </w:r>
      <w:r w:rsidR="007360B2" w:rsidRPr="00EE3225">
        <w:rPr>
          <w:sz w:val="28"/>
          <w:szCs w:val="28"/>
          <w:lang w:val="ru-RU"/>
        </w:rPr>
        <w:t>:</w:t>
      </w:r>
    </w:p>
    <w:p w:rsidR="007360B2" w:rsidRPr="00EE3225" w:rsidRDefault="00E67CA5" w:rsidP="001B652D">
      <w:pPr>
        <w:autoSpaceDE w:val="0"/>
        <w:autoSpaceDN w:val="0"/>
        <w:adjustRightInd w:val="0"/>
        <w:spacing w:line="360" w:lineRule="auto"/>
        <w:ind w:firstLine="540"/>
        <w:jc w:val="both"/>
        <w:rPr>
          <w:sz w:val="28"/>
          <w:szCs w:val="28"/>
          <w:lang w:val="ru-RU"/>
        </w:rPr>
      </w:pPr>
      <w:r>
        <w:rPr>
          <w:sz w:val="28"/>
          <w:szCs w:val="28"/>
          <w:lang w:val="ru-RU"/>
        </w:rPr>
        <w:t>а</w:t>
      </w:r>
      <w:r w:rsidR="007360B2" w:rsidRPr="00EE3225">
        <w:rPr>
          <w:sz w:val="28"/>
          <w:szCs w:val="28"/>
          <w:lang w:val="ru-RU"/>
        </w:rPr>
        <w:t xml:space="preserve">) </w:t>
      </w:r>
      <w:r>
        <w:rPr>
          <w:sz w:val="28"/>
          <w:szCs w:val="28"/>
          <w:lang w:val="ru-RU"/>
        </w:rPr>
        <w:t>при переводе</w:t>
      </w:r>
      <w:r w:rsidR="007360B2" w:rsidRPr="00EE3225">
        <w:rPr>
          <w:sz w:val="28"/>
          <w:szCs w:val="28"/>
          <w:lang w:val="ru-RU"/>
        </w:rPr>
        <w:t xml:space="preserve"> биологических активов в состав биологической продукции</w:t>
      </w:r>
      <w:r w:rsidR="007807F9">
        <w:rPr>
          <w:sz w:val="28"/>
          <w:szCs w:val="28"/>
          <w:lang w:val="ru-RU"/>
        </w:rPr>
        <w:t xml:space="preserve"> при сборе (получении) биологической продукции (сборе (вылове) биологических активов или прекращении жизнедеятельности биологического актива) </w:t>
      </w:r>
      <w:r w:rsidR="007360B2" w:rsidRPr="00EE3225">
        <w:rPr>
          <w:sz w:val="28"/>
          <w:szCs w:val="28"/>
          <w:lang w:val="ru-RU"/>
        </w:rPr>
        <w:t xml:space="preserve">при достижении </w:t>
      </w:r>
      <w:r w:rsidR="007807F9">
        <w:rPr>
          <w:sz w:val="28"/>
          <w:szCs w:val="28"/>
          <w:lang w:val="ru-RU"/>
        </w:rPr>
        <w:t>биологических активов</w:t>
      </w:r>
      <w:r w:rsidR="007807F9" w:rsidRPr="00EE3225">
        <w:rPr>
          <w:sz w:val="28"/>
          <w:szCs w:val="28"/>
          <w:lang w:val="ru-RU"/>
        </w:rPr>
        <w:t xml:space="preserve"> </w:t>
      </w:r>
      <w:r w:rsidR="007360B2" w:rsidRPr="00EE3225">
        <w:rPr>
          <w:sz w:val="28"/>
          <w:szCs w:val="28"/>
          <w:lang w:val="ru-RU"/>
        </w:rPr>
        <w:t>биологической зрелости,</w:t>
      </w:r>
      <w:r w:rsidR="007807F9">
        <w:rPr>
          <w:sz w:val="28"/>
          <w:szCs w:val="28"/>
          <w:lang w:val="ru-RU"/>
        </w:rPr>
        <w:t xml:space="preserve"> </w:t>
      </w:r>
      <w:r w:rsidR="007360B2" w:rsidRPr="00EE3225">
        <w:rPr>
          <w:sz w:val="28"/>
          <w:szCs w:val="28"/>
          <w:lang w:val="ru-RU"/>
        </w:rPr>
        <w:t xml:space="preserve">изменении качественных характеристик </w:t>
      </w:r>
      <w:r w:rsidR="00455801">
        <w:rPr>
          <w:sz w:val="28"/>
          <w:szCs w:val="28"/>
          <w:lang w:val="ru-RU"/>
        </w:rPr>
        <w:t>биологических активов</w:t>
      </w:r>
      <w:r w:rsidR="007360B2" w:rsidRPr="00EE3225">
        <w:rPr>
          <w:sz w:val="28"/>
          <w:szCs w:val="28"/>
          <w:lang w:val="ru-RU"/>
        </w:rPr>
        <w:t xml:space="preserve"> и невозможности </w:t>
      </w:r>
      <w:r w:rsidR="00455801">
        <w:rPr>
          <w:sz w:val="28"/>
          <w:szCs w:val="28"/>
          <w:lang w:val="ru-RU"/>
        </w:rPr>
        <w:t xml:space="preserve">их </w:t>
      </w:r>
      <w:r w:rsidR="007360B2" w:rsidRPr="00EE3225">
        <w:rPr>
          <w:sz w:val="28"/>
          <w:szCs w:val="28"/>
          <w:lang w:val="ru-RU"/>
        </w:rPr>
        <w:t xml:space="preserve">использования по установленному при </w:t>
      </w:r>
      <w:r w:rsidR="00455801">
        <w:rPr>
          <w:sz w:val="28"/>
          <w:szCs w:val="28"/>
          <w:lang w:val="ru-RU"/>
        </w:rPr>
        <w:t>признании в бухгалтерском учете</w:t>
      </w:r>
      <w:r w:rsidR="007360B2" w:rsidRPr="00EE3225">
        <w:rPr>
          <w:sz w:val="28"/>
          <w:szCs w:val="28"/>
          <w:lang w:val="ru-RU"/>
        </w:rPr>
        <w:t xml:space="preserve"> </w:t>
      </w:r>
      <w:r w:rsidR="007807F9">
        <w:rPr>
          <w:sz w:val="28"/>
          <w:szCs w:val="28"/>
          <w:lang w:val="ru-RU"/>
        </w:rPr>
        <w:t xml:space="preserve">биологических активов </w:t>
      </w:r>
      <w:r w:rsidR="007360B2" w:rsidRPr="00EE3225">
        <w:rPr>
          <w:sz w:val="28"/>
          <w:szCs w:val="28"/>
          <w:lang w:val="ru-RU"/>
        </w:rPr>
        <w:t>назначению;</w:t>
      </w:r>
    </w:p>
    <w:p w:rsidR="00023432" w:rsidRDefault="00455801" w:rsidP="00EE3225">
      <w:pPr>
        <w:autoSpaceDE w:val="0"/>
        <w:autoSpaceDN w:val="0"/>
        <w:adjustRightInd w:val="0"/>
        <w:spacing w:line="360" w:lineRule="auto"/>
        <w:ind w:firstLine="540"/>
        <w:jc w:val="both"/>
        <w:rPr>
          <w:sz w:val="28"/>
          <w:szCs w:val="28"/>
          <w:lang w:val="ru-RU"/>
        </w:rPr>
      </w:pPr>
      <w:r>
        <w:rPr>
          <w:sz w:val="28"/>
          <w:szCs w:val="28"/>
          <w:lang w:val="ru-RU"/>
        </w:rPr>
        <w:t>б</w:t>
      </w:r>
      <w:r w:rsidR="007360B2" w:rsidRPr="00EE3225">
        <w:rPr>
          <w:sz w:val="28"/>
          <w:szCs w:val="28"/>
          <w:lang w:val="ru-RU"/>
        </w:rPr>
        <w:t xml:space="preserve">) </w:t>
      </w:r>
      <w:r w:rsidR="00023432" w:rsidRPr="00023432">
        <w:rPr>
          <w:sz w:val="28"/>
          <w:szCs w:val="28"/>
          <w:lang w:val="ru-RU"/>
        </w:rPr>
        <w:t>по основаниям, предусматривающим принятие решения о списании государственного (муниципального) имущества;</w:t>
      </w:r>
    </w:p>
    <w:p w:rsidR="00023432" w:rsidRDefault="00023432" w:rsidP="00EE3225">
      <w:pPr>
        <w:autoSpaceDE w:val="0"/>
        <w:autoSpaceDN w:val="0"/>
        <w:adjustRightInd w:val="0"/>
        <w:spacing w:line="360" w:lineRule="auto"/>
        <w:ind w:firstLine="540"/>
        <w:jc w:val="both"/>
        <w:rPr>
          <w:sz w:val="28"/>
          <w:szCs w:val="28"/>
          <w:lang w:val="ru-RU"/>
        </w:rPr>
      </w:pPr>
      <w:r>
        <w:rPr>
          <w:sz w:val="28"/>
          <w:szCs w:val="28"/>
          <w:lang w:val="ru-RU"/>
        </w:rPr>
        <w:t>в) при передаче другой организации бюджетной сферы;</w:t>
      </w:r>
    </w:p>
    <w:p w:rsidR="00023432" w:rsidRDefault="00023432" w:rsidP="00023432">
      <w:pPr>
        <w:autoSpaceDE w:val="0"/>
        <w:autoSpaceDN w:val="0"/>
        <w:adjustRightInd w:val="0"/>
        <w:spacing w:line="360" w:lineRule="auto"/>
        <w:ind w:firstLine="540"/>
        <w:jc w:val="both"/>
        <w:rPr>
          <w:sz w:val="28"/>
          <w:szCs w:val="28"/>
          <w:lang w:val="ru-RU"/>
        </w:rPr>
      </w:pPr>
      <w:r>
        <w:rPr>
          <w:sz w:val="28"/>
          <w:szCs w:val="28"/>
          <w:lang w:val="ru-RU"/>
        </w:rPr>
        <w:t>г) </w:t>
      </w:r>
      <w:r w:rsidR="00455801">
        <w:rPr>
          <w:sz w:val="28"/>
          <w:szCs w:val="28"/>
          <w:lang w:val="ru-RU"/>
        </w:rPr>
        <w:t>при прекращении</w:t>
      </w:r>
      <w:r w:rsidR="007360B2" w:rsidRPr="00EE3225">
        <w:rPr>
          <w:sz w:val="28"/>
          <w:szCs w:val="28"/>
          <w:lang w:val="ru-RU"/>
        </w:rPr>
        <w:t xml:space="preserve"> имущественных прав на биологический актив, в</w:t>
      </w:r>
      <w:r>
        <w:rPr>
          <w:sz w:val="28"/>
          <w:szCs w:val="28"/>
          <w:lang w:val="ru-RU"/>
        </w:rPr>
        <w:t xml:space="preserve"> том числе по основанию продажи (дарения), обмене, распространении</w:t>
      </w:r>
      <w:r w:rsidR="007360B2" w:rsidRPr="00EE3225">
        <w:rPr>
          <w:sz w:val="28"/>
          <w:szCs w:val="28"/>
          <w:lang w:val="ru-RU"/>
        </w:rPr>
        <w:t>;</w:t>
      </w:r>
    </w:p>
    <w:p w:rsidR="001704FE" w:rsidRDefault="00023432" w:rsidP="001704FE">
      <w:pPr>
        <w:autoSpaceDE w:val="0"/>
        <w:autoSpaceDN w:val="0"/>
        <w:adjustRightInd w:val="0"/>
        <w:spacing w:line="360" w:lineRule="auto"/>
        <w:ind w:firstLine="540"/>
        <w:jc w:val="both"/>
        <w:rPr>
          <w:sz w:val="28"/>
          <w:szCs w:val="28"/>
          <w:lang w:val="ru-RU"/>
        </w:rPr>
      </w:pPr>
      <w:r>
        <w:rPr>
          <w:rFonts w:eastAsiaTheme="minorHAnsi"/>
          <w:sz w:val="28"/>
          <w:szCs w:val="28"/>
          <w:lang w:val="ru-RU"/>
        </w:rPr>
        <w:t>д) по иным основаниям, предусматривающим в соответствии с законодательством Российской Федерации прекращение права оперативного управления имуществом.</w:t>
      </w:r>
    </w:p>
    <w:p w:rsidR="007360B2" w:rsidRPr="00EE3225" w:rsidRDefault="00443AE9" w:rsidP="001704FE">
      <w:pPr>
        <w:autoSpaceDE w:val="0"/>
        <w:autoSpaceDN w:val="0"/>
        <w:adjustRightInd w:val="0"/>
        <w:spacing w:line="360" w:lineRule="auto"/>
        <w:ind w:firstLine="540"/>
        <w:jc w:val="both"/>
        <w:rPr>
          <w:sz w:val="28"/>
          <w:szCs w:val="28"/>
          <w:lang w:val="ru-RU"/>
        </w:rPr>
      </w:pPr>
      <w:r>
        <w:rPr>
          <w:sz w:val="28"/>
          <w:szCs w:val="28"/>
          <w:lang w:val="ru-RU"/>
        </w:rPr>
        <w:lastRenderedPageBreak/>
        <w:t>29</w:t>
      </w:r>
      <w:r w:rsidR="007360B2" w:rsidRPr="00EE3225">
        <w:rPr>
          <w:sz w:val="28"/>
          <w:szCs w:val="28"/>
          <w:lang w:val="ru-RU"/>
        </w:rPr>
        <w:t xml:space="preserve">. </w:t>
      </w:r>
      <w:r w:rsidR="001704FE">
        <w:rPr>
          <w:rFonts w:eastAsiaTheme="minorHAnsi"/>
          <w:sz w:val="28"/>
          <w:szCs w:val="28"/>
          <w:lang w:val="ru-RU"/>
        </w:rPr>
        <w:t>Прекращение признания (выбытия с балансового учета) биологических активов производится при соблюдении следующих критериев:</w:t>
      </w:r>
    </w:p>
    <w:p w:rsidR="001704FE" w:rsidRDefault="007360B2" w:rsidP="001704FE">
      <w:pPr>
        <w:autoSpaceDE w:val="0"/>
        <w:autoSpaceDN w:val="0"/>
        <w:adjustRightInd w:val="0"/>
        <w:spacing w:line="360" w:lineRule="auto"/>
        <w:ind w:firstLine="540"/>
        <w:jc w:val="both"/>
        <w:rPr>
          <w:sz w:val="28"/>
          <w:szCs w:val="28"/>
          <w:lang w:val="ru-RU"/>
        </w:rPr>
      </w:pPr>
      <w:r w:rsidRPr="00EE3225">
        <w:rPr>
          <w:sz w:val="28"/>
          <w:szCs w:val="28"/>
          <w:lang w:val="ru-RU"/>
        </w:rPr>
        <w:t>а) субъект учета передал</w:t>
      </w:r>
      <w:r w:rsidR="002A407C">
        <w:rPr>
          <w:sz w:val="28"/>
          <w:szCs w:val="28"/>
          <w:lang w:val="ru-RU"/>
        </w:rPr>
        <w:t xml:space="preserve"> при распоряжении биологическим активом</w:t>
      </w:r>
      <w:r w:rsidRPr="00EE3225">
        <w:rPr>
          <w:sz w:val="28"/>
          <w:szCs w:val="28"/>
          <w:lang w:val="ru-RU"/>
        </w:rPr>
        <w:t xml:space="preserve"> все существенные операционные риски и выгоды, связанные с распоряжением </w:t>
      </w:r>
      <w:r w:rsidR="00AB7998">
        <w:rPr>
          <w:sz w:val="28"/>
          <w:szCs w:val="28"/>
          <w:lang w:val="ru-RU"/>
        </w:rPr>
        <w:t>биологическим активом</w:t>
      </w:r>
      <w:r w:rsidRPr="00EE3225">
        <w:rPr>
          <w:sz w:val="28"/>
          <w:szCs w:val="28"/>
          <w:lang w:val="ru-RU"/>
        </w:rPr>
        <w:t xml:space="preserve">; </w:t>
      </w:r>
    </w:p>
    <w:p w:rsidR="001704FE" w:rsidRDefault="001704FE" w:rsidP="001704FE">
      <w:pPr>
        <w:autoSpaceDE w:val="0"/>
        <w:autoSpaceDN w:val="0"/>
        <w:adjustRightInd w:val="0"/>
        <w:spacing w:line="360" w:lineRule="auto"/>
        <w:ind w:firstLine="540"/>
        <w:jc w:val="both"/>
        <w:rPr>
          <w:sz w:val="28"/>
          <w:szCs w:val="28"/>
          <w:lang w:val="ru-RU"/>
        </w:rPr>
      </w:pPr>
      <w:r>
        <w:rPr>
          <w:rFonts w:eastAsiaTheme="minorHAnsi"/>
          <w:sz w:val="28"/>
          <w:szCs w:val="28"/>
          <w:lang w:val="ru-RU"/>
        </w:rPr>
        <w:t xml:space="preserve">б) субъект учета больше не участвует в распоряжении </w:t>
      </w:r>
      <w:r w:rsidR="002A407C">
        <w:rPr>
          <w:rFonts w:eastAsiaTheme="minorHAnsi"/>
          <w:sz w:val="28"/>
          <w:szCs w:val="28"/>
          <w:lang w:val="ru-RU"/>
        </w:rPr>
        <w:t>биологическ</w:t>
      </w:r>
      <w:r w:rsidR="005056E4">
        <w:rPr>
          <w:rFonts w:eastAsiaTheme="minorHAnsi"/>
          <w:sz w:val="28"/>
          <w:szCs w:val="28"/>
          <w:lang w:val="ru-RU"/>
        </w:rPr>
        <w:t>им</w:t>
      </w:r>
      <w:r w:rsidR="002A407C">
        <w:rPr>
          <w:rFonts w:eastAsiaTheme="minorHAnsi"/>
          <w:sz w:val="28"/>
          <w:szCs w:val="28"/>
          <w:lang w:val="ru-RU"/>
        </w:rPr>
        <w:t xml:space="preserve"> актив</w:t>
      </w:r>
      <w:r w:rsidR="005056E4">
        <w:rPr>
          <w:rFonts w:eastAsiaTheme="minorHAnsi"/>
          <w:sz w:val="28"/>
          <w:szCs w:val="28"/>
          <w:lang w:val="ru-RU"/>
        </w:rPr>
        <w:t>ом</w:t>
      </w:r>
      <w:r>
        <w:rPr>
          <w:rFonts w:eastAsiaTheme="minorHAnsi"/>
          <w:sz w:val="28"/>
          <w:szCs w:val="28"/>
          <w:lang w:val="ru-RU"/>
        </w:rPr>
        <w:t xml:space="preserve"> в той степени, которая определяется предоставленными правами, </w:t>
      </w:r>
      <w:r w:rsidR="002A407C">
        <w:rPr>
          <w:rFonts w:eastAsiaTheme="minorHAnsi"/>
          <w:sz w:val="28"/>
          <w:szCs w:val="28"/>
          <w:lang w:val="ru-RU"/>
        </w:rPr>
        <w:t>и (или)</w:t>
      </w:r>
      <w:r>
        <w:rPr>
          <w:rFonts w:eastAsiaTheme="minorHAnsi"/>
          <w:sz w:val="28"/>
          <w:szCs w:val="28"/>
          <w:lang w:val="ru-RU"/>
        </w:rPr>
        <w:t xml:space="preserve"> </w:t>
      </w:r>
      <w:r w:rsidR="002A407C">
        <w:rPr>
          <w:rFonts w:eastAsiaTheme="minorHAnsi"/>
          <w:sz w:val="28"/>
          <w:szCs w:val="28"/>
          <w:lang w:val="ru-RU"/>
        </w:rPr>
        <w:t xml:space="preserve">не </w:t>
      </w:r>
      <w:r>
        <w:rPr>
          <w:rFonts w:eastAsiaTheme="minorHAnsi"/>
          <w:sz w:val="28"/>
          <w:szCs w:val="28"/>
          <w:lang w:val="ru-RU"/>
        </w:rPr>
        <w:t>использ</w:t>
      </w:r>
      <w:r w:rsidR="002A407C">
        <w:rPr>
          <w:rFonts w:eastAsiaTheme="minorHAnsi"/>
          <w:sz w:val="28"/>
          <w:szCs w:val="28"/>
          <w:lang w:val="ru-RU"/>
        </w:rPr>
        <w:t>ует</w:t>
      </w:r>
      <w:r w:rsidR="005056E4">
        <w:rPr>
          <w:rFonts w:eastAsiaTheme="minorHAnsi"/>
          <w:sz w:val="28"/>
          <w:szCs w:val="28"/>
          <w:lang w:val="ru-RU"/>
        </w:rPr>
        <w:t xml:space="preserve"> биологический актив в деятельности по </w:t>
      </w:r>
      <w:proofErr w:type="spellStart"/>
      <w:r w:rsidR="005056E4">
        <w:rPr>
          <w:rFonts w:eastAsiaTheme="minorHAnsi"/>
          <w:sz w:val="28"/>
          <w:szCs w:val="28"/>
          <w:lang w:val="ru-RU"/>
        </w:rPr>
        <w:t>биотрансформации</w:t>
      </w:r>
      <w:proofErr w:type="spellEnd"/>
      <w:r>
        <w:rPr>
          <w:rFonts w:eastAsiaTheme="minorHAnsi"/>
          <w:sz w:val="28"/>
          <w:szCs w:val="28"/>
          <w:lang w:val="ru-RU"/>
        </w:rPr>
        <w:t>;</w:t>
      </w:r>
    </w:p>
    <w:p w:rsidR="001704FE" w:rsidRDefault="001704FE" w:rsidP="001704FE">
      <w:pPr>
        <w:autoSpaceDE w:val="0"/>
        <w:autoSpaceDN w:val="0"/>
        <w:adjustRightInd w:val="0"/>
        <w:spacing w:line="360" w:lineRule="auto"/>
        <w:ind w:firstLine="540"/>
        <w:jc w:val="both"/>
        <w:rPr>
          <w:sz w:val="28"/>
          <w:szCs w:val="28"/>
          <w:lang w:val="ru-RU"/>
        </w:rPr>
      </w:pPr>
      <w:r>
        <w:rPr>
          <w:rFonts w:eastAsiaTheme="minorHAnsi"/>
          <w:sz w:val="28"/>
          <w:szCs w:val="28"/>
          <w:lang w:val="ru-RU"/>
        </w:rPr>
        <w:t>в) величина дохода/расхода от выбытия актива может быть надежно оценена;</w:t>
      </w:r>
    </w:p>
    <w:p w:rsidR="001704FE" w:rsidRPr="00C71905" w:rsidRDefault="001704FE" w:rsidP="001704FE">
      <w:pPr>
        <w:autoSpaceDE w:val="0"/>
        <w:autoSpaceDN w:val="0"/>
        <w:adjustRightInd w:val="0"/>
        <w:spacing w:line="360" w:lineRule="auto"/>
        <w:ind w:firstLine="540"/>
        <w:jc w:val="both"/>
        <w:rPr>
          <w:sz w:val="28"/>
          <w:szCs w:val="28"/>
          <w:lang w:val="ru-RU"/>
        </w:rPr>
      </w:pPr>
      <w:r>
        <w:rPr>
          <w:rFonts w:eastAsiaTheme="minorHAnsi"/>
          <w:sz w:val="28"/>
          <w:szCs w:val="28"/>
          <w:lang w:val="ru-RU"/>
        </w:rPr>
        <w:t xml:space="preserve">г) не прогнозируется получение субъектом </w:t>
      </w:r>
      <w:r w:rsidRPr="00C71905">
        <w:rPr>
          <w:rFonts w:eastAsiaTheme="minorHAnsi"/>
          <w:sz w:val="28"/>
          <w:szCs w:val="28"/>
          <w:lang w:val="ru-RU"/>
        </w:rPr>
        <w:t>учета экономических выгод или полезного потенциала, связанного с операцией;</w:t>
      </w:r>
    </w:p>
    <w:p w:rsidR="00A324AE" w:rsidRPr="00C71905" w:rsidRDefault="001704FE" w:rsidP="00A324AE">
      <w:pPr>
        <w:autoSpaceDE w:val="0"/>
        <w:autoSpaceDN w:val="0"/>
        <w:adjustRightInd w:val="0"/>
        <w:spacing w:line="360" w:lineRule="auto"/>
        <w:ind w:firstLine="540"/>
        <w:jc w:val="both"/>
        <w:rPr>
          <w:sz w:val="28"/>
          <w:szCs w:val="28"/>
          <w:lang w:val="ru-RU"/>
        </w:rPr>
      </w:pPr>
      <w:r w:rsidRPr="00C71905">
        <w:rPr>
          <w:rFonts w:eastAsiaTheme="minorHAnsi"/>
          <w:sz w:val="28"/>
          <w:szCs w:val="28"/>
          <w:lang w:val="ru-RU"/>
        </w:rPr>
        <w:t>д) понесенные или ожидаемые затраты, связанные с операцией, могут быть надежно оценены.</w:t>
      </w:r>
    </w:p>
    <w:p w:rsidR="00A324AE" w:rsidRPr="00C71905" w:rsidRDefault="00443AE9" w:rsidP="00D21AF6">
      <w:pPr>
        <w:autoSpaceDE w:val="0"/>
        <w:autoSpaceDN w:val="0"/>
        <w:adjustRightInd w:val="0"/>
        <w:spacing w:line="360" w:lineRule="auto"/>
        <w:ind w:firstLine="540"/>
        <w:jc w:val="both"/>
        <w:rPr>
          <w:sz w:val="28"/>
          <w:szCs w:val="28"/>
          <w:lang w:val="ru-RU"/>
        </w:rPr>
      </w:pPr>
      <w:r w:rsidRPr="00C71905">
        <w:rPr>
          <w:sz w:val="28"/>
          <w:szCs w:val="28"/>
          <w:lang w:val="ru-RU"/>
        </w:rPr>
        <w:t>30</w:t>
      </w:r>
      <w:r w:rsidR="007360B2" w:rsidRPr="00C71905">
        <w:rPr>
          <w:sz w:val="28"/>
          <w:szCs w:val="28"/>
          <w:lang w:val="ru-RU"/>
        </w:rPr>
        <w:t xml:space="preserve">. </w:t>
      </w:r>
      <w:r w:rsidR="00A324AE" w:rsidRPr="00C71905">
        <w:rPr>
          <w:rFonts w:eastAsiaTheme="minorHAnsi"/>
          <w:sz w:val="28"/>
          <w:szCs w:val="28"/>
          <w:lang w:val="ru-RU"/>
        </w:rPr>
        <w:t xml:space="preserve">Выбытие биологических активов </w:t>
      </w:r>
      <w:r w:rsidR="00D21AF6" w:rsidRPr="00C71905">
        <w:rPr>
          <w:sz w:val="28"/>
          <w:szCs w:val="28"/>
          <w:lang w:val="ru-RU"/>
        </w:rPr>
        <w:t xml:space="preserve">отражается в составе доходов или расходов текущего периода от деятельности по </w:t>
      </w:r>
      <w:proofErr w:type="spellStart"/>
      <w:r w:rsidR="00D21AF6" w:rsidRPr="00C71905">
        <w:rPr>
          <w:sz w:val="28"/>
          <w:szCs w:val="28"/>
          <w:lang w:val="ru-RU"/>
        </w:rPr>
        <w:t>биотрансформации</w:t>
      </w:r>
      <w:proofErr w:type="spellEnd"/>
      <w:r w:rsidR="00D21AF6" w:rsidRPr="00C71905">
        <w:rPr>
          <w:sz w:val="28"/>
          <w:szCs w:val="28"/>
          <w:lang w:val="ru-RU"/>
        </w:rPr>
        <w:t>.</w:t>
      </w:r>
    </w:p>
    <w:p w:rsidR="00A324AE" w:rsidRDefault="00443AE9" w:rsidP="00A324AE">
      <w:pPr>
        <w:autoSpaceDE w:val="0"/>
        <w:autoSpaceDN w:val="0"/>
        <w:adjustRightInd w:val="0"/>
        <w:spacing w:line="360" w:lineRule="auto"/>
        <w:ind w:firstLine="540"/>
        <w:jc w:val="both"/>
        <w:rPr>
          <w:rFonts w:eastAsiaTheme="minorHAnsi"/>
          <w:sz w:val="28"/>
          <w:szCs w:val="28"/>
          <w:lang w:val="ru-RU"/>
        </w:rPr>
      </w:pPr>
      <w:r w:rsidRPr="00C71905">
        <w:rPr>
          <w:sz w:val="28"/>
          <w:szCs w:val="28"/>
          <w:lang w:val="ru-RU"/>
        </w:rPr>
        <w:t>31</w:t>
      </w:r>
      <w:r w:rsidR="00A324AE" w:rsidRPr="00C71905">
        <w:rPr>
          <w:sz w:val="28"/>
          <w:szCs w:val="28"/>
          <w:lang w:val="ru-RU"/>
        </w:rPr>
        <w:t>. </w:t>
      </w:r>
      <w:r w:rsidR="00A324AE" w:rsidRPr="00C71905">
        <w:rPr>
          <w:rFonts w:eastAsiaTheme="minorHAnsi"/>
          <w:sz w:val="28"/>
          <w:szCs w:val="28"/>
          <w:lang w:val="ru-RU"/>
        </w:rPr>
        <w:t>Выбытие биологических активов в результате потерь при стихийных бедствиях и иных чрезвычайных ситуациях производится с отнесением на чрезвычайные расходы по операциям с активами в составе</w:t>
      </w:r>
      <w:r w:rsidR="00A324AE">
        <w:rPr>
          <w:rFonts w:eastAsiaTheme="minorHAnsi"/>
          <w:sz w:val="28"/>
          <w:szCs w:val="28"/>
          <w:lang w:val="ru-RU"/>
        </w:rPr>
        <w:t xml:space="preserve"> финансового результата текущего отчетного периода.</w:t>
      </w:r>
    </w:p>
    <w:p w:rsidR="00A324AE" w:rsidRPr="00C71905" w:rsidRDefault="00443AE9" w:rsidP="00A324AE">
      <w:pPr>
        <w:autoSpaceDE w:val="0"/>
        <w:autoSpaceDN w:val="0"/>
        <w:adjustRightInd w:val="0"/>
        <w:spacing w:line="360" w:lineRule="auto"/>
        <w:ind w:firstLine="540"/>
        <w:jc w:val="both"/>
        <w:rPr>
          <w:rFonts w:eastAsiaTheme="minorHAnsi"/>
          <w:sz w:val="28"/>
          <w:szCs w:val="28"/>
          <w:lang w:val="ru-RU"/>
        </w:rPr>
      </w:pPr>
      <w:r>
        <w:rPr>
          <w:rFonts w:eastAsiaTheme="minorHAnsi"/>
          <w:sz w:val="28"/>
          <w:szCs w:val="28"/>
          <w:lang w:val="ru-RU"/>
        </w:rPr>
        <w:t>32</w:t>
      </w:r>
      <w:r w:rsidR="00A324AE">
        <w:rPr>
          <w:rFonts w:eastAsiaTheme="minorHAnsi"/>
          <w:sz w:val="28"/>
          <w:szCs w:val="28"/>
          <w:lang w:val="ru-RU"/>
        </w:rPr>
        <w:t xml:space="preserve">. Выбытие биологических активов в </w:t>
      </w:r>
      <w:r w:rsidR="00A324AE" w:rsidRPr="00C71905">
        <w:rPr>
          <w:rFonts w:eastAsiaTheme="minorHAnsi"/>
          <w:sz w:val="28"/>
          <w:szCs w:val="28"/>
          <w:lang w:val="ru-RU"/>
        </w:rPr>
        <w:t xml:space="preserve">результате хищений, недостач, гибели или уничтожения, в том числе помимо воли владельца, производится в момент уничтожения или обнаружения недостачи с отнесением балансовой стоимости </w:t>
      </w:r>
      <w:r w:rsidR="005B45B2" w:rsidRPr="00C71905">
        <w:rPr>
          <w:rFonts w:eastAsiaTheme="minorHAnsi"/>
          <w:sz w:val="28"/>
          <w:szCs w:val="28"/>
          <w:lang w:val="ru-RU"/>
        </w:rPr>
        <w:t>биологических активов</w:t>
      </w:r>
      <w:r w:rsidR="00A324AE" w:rsidRPr="00C71905">
        <w:rPr>
          <w:rFonts w:eastAsiaTheme="minorHAnsi"/>
          <w:sz w:val="28"/>
          <w:szCs w:val="28"/>
          <w:lang w:val="ru-RU"/>
        </w:rPr>
        <w:t xml:space="preserve"> на финансовый результат текущего отчетного периода (в уменьшение доходов от операций с активами). </w:t>
      </w:r>
    </w:p>
    <w:p w:rsidR="00A324AE" w:rsidRPr="00C71905" w:rsidRDefault="00A324AE" w:rsidP="00D21AF6">
      <w:pPr>
        <w:autoSpaceDE w:val="0"/>
        <w:autoSpaceDN w:val="0"/>
        <w:adjustRightInd w:val="0"/>
        <w:spacing w:line="360" w:lineRule="auto"/>
        <w:ind w:firstLine="540"/>
        <w:jc w:val="both"/>
        <w:rPr>
          <w:rFonts w:eastAsiaTheme="minorHAnsi"/>
          <w:sz w:val="28"/>
          <w:szCs w:val="28"/>
          <w:lang w:val="ru-RU"/>
        </w:rPr>
      </w:pPr>
      <w:r w:rsidRPr="00C71905">
        <w:rPr>
          <w:rFonts w:eastAsiaTheme="minorHAnsi"/>
          <w:sz w:val="28"/>
          <w:szCs w:val="28"/>
          <w:lang w:val="ru-RU"/>
        </w:rPr>
        <w:t>Сумма возмещения причиненного ущерба, подлежащая взысканию с виновного лица, отражается в составе финансового результата (доходы от операций с активами) по справедливой стоимости, определяемой методом рын</w:t>
      </w:r>
      <w:r w:rsidR="00D21AF6" w:rsidRPr="00C71905">
        <w:rPr>
          <w:rFonts w:eastAsiaTheme="minorHAnsi"/>
          <w:sz w:val="28"/>
          <w:szCs w:val="28"/>
          <w:lang w:val="ru-RU"/>
        </w:rPr>
        <w:t>очн</w:t>
      </w:r>
      <w:r w:rsidRPr="00C71905">
        <w:rPr>
          <w:rFonts w:eastAsiaTheme="minorHAnsi"/>
          <w:sz w:val="28"/>
          <w:szCs w:val="28"/>
          <w:lang w:val="ru-RU"/>
        </w:rPr>
        <w:t>ых цен</w:t>
      </w:r>
      <w:r w:rsidR="00D21AF6" w:rsidRPr="00C71905">
        <w:rPr>
          <w:rFonts w:eastAsiaTheme="minorHAnsi"/>
          <w:sz w:val="28"/>
          <w:szCs w:val="28"/>
          <w:lang w:val="ru-RU"/>
        </w:rPr>
        <w:t>.</w:t>
      </w:r>
    </w:p>
    <w:p w:rsidR="005A38AC" w:rsidRDefault="00443AE9" w:rsidP="00C71905">
      <w:pPr>
        <w:autoSpaceDE w:val="0"/>
        <w:autoSpaceDN w:val="0"/>
        <w:adjustRightInd w:val="0"/>
        <w:spacing w:line="360" w:lineRule="auto"/>
        <w:ind w:firstLine="540"/>
        <w:jc w:val="both"/>
        <w:rPr>
          <w:sz w:val="28"/>
          <w:szCs w:val="28"/>
          <w:lang w:val="ru-RU"/>
        </w:rPr>
      </w:pPr>
      <w:bookmarkStart w:id="4" w:name="_Ref310358054"/>
      <w:r w:rsidRPr="00C71905">
        <w:rPr>
          <w:sz w:val="28"/>
          <w:szCs w:val="28"/>
          <w:lang w:val="ru-RU"/>
        </w:rPr>
        <w:lastRenderedPageBreak/>
        <w:t>33</w:t>
      </w:r>
      <w:r w:rsidR="007360B2" w:rsidRPr="00C71905">
        <w:rPr>
          <w:sz w:val="28"/>
          <w:szCs w:val="28"/>
          <w:lang w:val="ru-RU"/>
        </w:rPr>
        <w:t xml:space="preserve">. Финансовый результат, возникающий при выбытии </w:t>
      </w:r>
      <w:r w:rsidR="005E6288" w:rsidRPr="00C71905">
        <w:rPr>
          <w:sz w:val="28"/>
          <w:szCs w:val="28"/>
          <w:lang w:val="ru-RU"/>
        </w:rPr>
        <w:t xml:space="preserve">биологического </w:t>
      </w:r>
      <w:r w:rsidR="007360B2" w:rsidRPr="00C71905">
        <w:rPr>
          <w:sz w:val="28"/>
          <w:szCs w:val="28"/>
          <w:lang w:val="ru-RU"/>
        </w:rPr>
        <w:t>актива, определяется как разница между доходами от выбытия</w:t>
      </w:r>
      <w:r w:rsidR="00B42AE1" w:rsidRPr="00C71905">
        <w:rPr>
          <w:sz w:val="28"/>
          <w:szCs w:val="28"/>
          <w:lang w:val="ru-RU"/>
        </w:rPr>
        <w:t xml:space="preserve"> и стоимостью </w:t>
      </w:r>
      <w:proofErr w:type="spellStart"/>
      <w:r w:rsidR="00B42AE1" w:rsidRPr="00C71905">
        <w:rPr>
          <w:sz w:val="28"/>
          <w:szCs w:val="28"/>
          <w:lang w:val="ru-RU"/>
        </w:rPr>
        <w:t>выбываемого</w:t>
      </w:r>
      <w:proofErr w:type="spellEnd"/>
      <w:r w:rsidR="00B42AE1" w:rsidRPr="00C71905">
        <w:rPr>
          <w:sz w:val="28"/>
          <w:szCs w:val="28"/>
          <w:lang w:val="ru-RU"/>
        </w:rPr>
        <w:t xml:space="preserve"> биологического актива с учетом процентных расходов</w:t>
      </w:r>
      <w:r w:rsidR="00C71905" w:rsidRPr="00C71905">
        <w:rPr>
          <w:sz w:val="28"/>
          <w:szCs w:val="28"/>
          <w:lang w:val="ru-RU"/>
        </w:rPr>
        <w:t xml:space="preserve"> </w:t>
      </w:r>
      <w:r w:rsidR="00C71905">
        <w:rPr>
          <w:sz w:val="28"/>
          <w:szCs w:val="28"/>
          <w:lang w:val="ru-RU"/>
        </w:rPr>
        <w:t>(</w:t>
      </w:r>
      <w:r w:rsidR="00C71905" w:rsidRPr="00C71905">
        <w:rPr>
          <w:sz w:val="28"/>
          <w:szCs w:val="28"/>
          <w:lang w:val="ru-RU"/>
        </w:rPr>
        <w:t>при наличии</w:t>
      </w:r>
      <w:r w:rsidR="00C71905">
        <w:rPr>
          <w:sz w:val="28"/>
          <w:szCs w:val="28"/>
          <w:lang w:val="ru-RU"/>
        </w:rPr>
        <w:t>)</w:t>
      </w:r>
      <w:r w:rsidR="007360B2" w:rsidRPr="00C71905">
        <w:rPr>
          <w:sz w:val="28"/>
          <w:szCs w:val="28"/>
          <w:lang w:val="ru-RU"/>
        </w:rPr>
        <w:t>, опре</w:t>
      </w:r>
      <w:r w:rsidR="005E6288" w:rsidRPr="00C71905">
        <w:rPr>
          <w:sz w:val="28"/>
          <w:szCs w:val="28"/>
          <w:lang w:val="ru-RU"/>
        </w:rPr>
        <w:t>деленны</w:t>
      </w:r>
      <w:r w:rsidR="00B42AE1" w:rsidRPr="00C71905">
        <w:rPr>
          <w:sz w:val="28"/>
          <w:szCs w:val="28"/>
          <w:lang w:val="ru-RU"/>
        </w:rPr>
        <w:t>х согласно</w:t>
      </w:r>
      <w:r w:rsidR="005E6288" w:rsidRPr="00C71905">
        <w:rPr>
          <w:sz w:val="28"/>
          <w:szCs w:val="28"/>
          <w:lang w:val="ru-RU"/>
        </w:rPr>
        <w:t xml:space="preserve"> пункт</w:t>
      </w:r>
      <w:r w:rsidR="00B42AE1" w:rsidRPr="00C71905">
        <w:rPr>
          <w:sz w:val="28"/>
          <w:szCs w:val="28"/>
          <w:lang w:val="ru-RU"/>
        </w:rPr>
        <w:t>у</w:t>
      </w:r>
      <w:r w:rsidR="005E6288" w:rsidRPr="00C71905">
        <w:rPr>
          <w:sz w:val="28"/>
          <w:szCs w:val="28"/>
          <w:lang w:val="ru-RU"/>
        </w:rPr>
        <w:t xml:space="preserve"> 12 Стандарта</w:t>
      </w:r>
      <w:r w:rsidR="007360B2" w:rsidRPr="00C71905">
        <w:rPr>
          <w:sz w:val="28"/>
          <w:szCs w:val="28"/>
          <w:lang w:val="ru-RU"/>
        </w:rPr>
        <w:t>.</w:t>
      </w:r>
      <w:bookmarkEnd w:id="4"/>
    </w:p>
    <w:p w:rsidR="00C71905" w:rsidRPr="00C71905" w:rsidRDefault="00C71905" w:rsidP="00C71905">
      <w:pPr>
        <w:autoSpaceDE w:val="0"/>
        <w:autoSpaceDN w:val="0"/>
        <w:adjustRightInd w:val="0"/>
        <w:spacing w:line="360" w:lineRule="auto"/>
        <w:ind w:firstLine="540"/>
        <w:jc w:val="both"/>
        <w:rPr>
          <w:sz w:val="28"/>
          <w:szCs w:val="28"/>
          <w:lang w:val="ru-RU"/>
        </w:rPr>
      </w:pPr>
    </w:p>
    <w:p w:rsidR="009061C7" w:rsidRPr="009061C7" w:rsidRDefault="00013CE4" w:rsidP="009061C7">
      <w:pPr>
        <w:contextualSpacing/>
        <w:jc w:val="center"/>
        <w:rPr>
          <w:rFonts w:eastAsia="Calibri" w:cs="Arial"/>
          <w:b/>
          <w:sz w:val="28"/>
          <w:szCs w:val="28"/>
          <w:lang w:val="ru-RU"/>
        </w:rPr>
      </w:pPr>
      <w:r w:rsidRPr="00DA5F88">
        <w:rPr>
          <w:rFonts w:eastAsia="Calibri" w:cs="Arial"/>
          <w:b/>
          <w:sz w:val="28"/>
          <w:szCs w:val="28"/>
        </w:rPr>
        <w:t>V</w:t>
      </w:r>
      <w:r w:rsidR="005E6288">
        <w:rPr>
          <w:rFonts w:eastAsia="Calibri" w:cs="Arial"/>
          <w:b/>
          <w:sz w:val="28"/>
          <w:szCs w:val="28"/>
        </w:rPr>
        <w:t>III</w:t>
      </w:r>
      <w:r w:rsidRPr="00DA5F88">
        <w:rPr>
          <w:rFonts w:eastAsia="Calibri" w:cs="Arial"/>
          <w:b/>
          <w:sz w:val="28"/>
          <w:szCs w:val="28"/>
          <w:lang w:val="ru-RU"/>
        </w:rPr>
        <w:t>.</w:t>
      </w:r>
      <w:r w:rsidRPr="00DA5F88">
        <w:rPr>
          <w:rFonts w:eastAsia="Calibri" w:cs="Arial"/>
          <w:b/>
          <w:sz w:val="28"/>
          <w:szCs w:val="28"/>
        </w:rPr>
        <w:t> </w:t>
      </w:r>
      <w:r w:rsidR="009061C7" w:rsidRPr="009061C7">
        <w:rPr>
          <w:rFonts w:eastAsia="Calibri" w:cs="Arial"/>
          <w:b/>
          <w:sz w:val="28"/>
          <w:szCs w:val="28"/>
          <w:lang w:val="ru-RU"/>
        </w:rPr>
        <w:t xml:space="preserve">Раскрытие информации </w:t>
      </w:r>
      <w:r w:rsidR="009061C7">
        <w:rPr>
          <w:rFonts w:eastAsia="Calibri" w:cs="Arial"/>
          <w:b/>
          <w:sz w:val="28"/>
          <w:szCs w:val="28"/>
          <w:lang w:val="ru-RU"/>
        </w:rPr>
        <w:t>биологических активах</w:t>
      </w:r>
      <w:r w:rsidR="009061C7" w:rsidRPr="009061C7">
        <w:rPr>
          <w:rFonts w:eastAsia="Calibri" w:cs="Arial"/>
          <w:b/>
          <w:sz w:val="28"/>
          <w:szCs w:val="28"/>
          <w:lang w:val="ru-RU"/>
        </w:rPr>
        <w:t xml:space="preserve"> (результатах</w:t>
      </w:r>
    </w:p>
    <w:p w:rsidR="00013CE4" w:rsidRPr="009061C7" w:rsidRDefault="009061C7" w:rsidP="009061C7">
      <w:pPr>
        <w:contextualSpacing/>
        <w:jc w:val="center"/>
        <w:rPr>
          <w:rFonts w:eastAsia="Calibri" w:cs="Arial"/>
          <w:b/>
          <w:sz w:val="28"/>
          <w:szCs w:val="28"/>
          <w:lang w:val="ru-RU"/>
        </w:rPr>
      </w:pPr>
      <w:r w:rsidRPr="009061C7">
        <w:rPr>
          <w:rFonts w:eastAsia="Calibri" w:cs="Arial"/>
          <w:b/>
          <w:sz w:val="28"/>
          <w:szCs w:val="28"/>
          <w:lang w:val="ru-RU"/>
        </w:rPr>
        <w:t>операций с ними) в бухгалтерской (финансовой) отчетности</w:t>
      </w:r>
    </w:p>
    <w:p w:rsidR="00013CE4" w:rsidRPr="00DA5F88" w:rsidRDefault="00013CE4" w:rsidP="00013CE4">
      <w:pPr>
        <w:contextualSpacing/>
        <w:jc w:val="center"/>
        <w:rPr>
          <w:rFonts w:eastAsia="Calibri" w:cs="Arial"/>
          <w:b/>
          <w:szCs w:val="22"/>
          <w:lang w:val="ru-RU"/>
        </w:rPr>
      </w:pPr>
    </w:p>
    <w:p w:rsidR="00A3586C" w:rsidRDefault="00443AE9" w:rsidP="00A3586C">
      <w:pPr>
        <w:autoSpaceDE w:val="0"/>
        <w:autoSpaceDN w:val="0"/>
        <w:adjustRightInd w:val="0"/>
        <w:spacing w:line="360" w:lineRule="auto"/>
        <w:ind w:firstLine="540"/>
        <w:jc w:val="both"/>
        <w:rPr>
          <w:sz w:val="28"/>
          <w:szCs w:val="28"/>
          <w:lang w:val="ru-RU"/>
        </w:rPr>
      </w:pPr>
      <w:r>
        <w:rPr>
          <w:sz w:val="28"/>
          <w:szCs w:val="28"/>
          <w:lang w:val="ru-RU"/>
        </w:rPr>
        <w:t>34</w:t>
      </w:r>
      <w:r w:rsidR="007360B2" w:rsidRPr="00EE3225">
        <w:rPr>
          <w:sz w:val="28"/>
          <w:szCs w:val="28"/>
          <w:lang w:val="ru-RU"/>
        </w:rPr>
        <w:t>. Субъект учета раскрывает информацию об источниках, использованных при определении справедливой стоимости каждой группы биологической продукции в момент ее сбора (получения), и каждой</w:t>
      </w:r>
      <w:r w:rsidR="00390AE4">
        <w:rPr>
          <w:sz w:val="28"/>
          <w:szCs w:val="28"/>
          <w:lang w:val="ru-RU"/>
        </w:rPr>
        <w:t xml:space="preserve"> группы биологических активов, сумму балансовой стоимости, </w:t>
      </w:r>
      <w:r w:rsidR="008E719E">
        <w:rPr>
          <w:sz w:val="28"/>
          <w:szCs w:val="28"/>
          <w:lang w:val="ru-RU"/>
        </w:rPr>
        <w:t>также сумму</w:t>
      </w:r>
      <w:r w:rsidR="00390AE4" w:rsidRPr="00390AE4">
        <w:rPr>
          <w:sz w:val="28"/>
          <w:szCs w:val="28"/>
          <w:lang w:val="ru-RU"/>
        </w:rPr>
        <w:t xml:space="preserve"> накопленных убытков от обесценения </w:t>
      </w:r>
      <w:r w:rsidR="00C83CD7">
        <w:rPr>
          <w:sz w:val="28"/>
          <w:szCs w:val="28"/>
          <w:lang w:val="ru-RU"/>
        </w:rPr>
        <w:t>биологических активов</w:t>
      </w:r>
      <w:r w:rsidR="00390AE4" w:rsidRPr="00390AE4">
        <w:rPr>
          <w:sz w:val="28"/>
          <w:szCs w:val="28"/>
          <w:lang w:val="ru-RU"/>
        </w:rPr>
        <w:t>, входящих в соответствующую груп</w:t>
      </w:r>
      <w:r w:rsidR="00A3586C">
        <w:rPr>
          <w:sz w:val="28"/>
          <w:szCs w:val="28"/>
          <w:lang w:val="ru-RU"/>
        </w:rPr>
        <w:t>пу на начало и на конец периода.</w:t>
      </w:r>
    </w:p>
    <w:p w:rsidR="00A3586C" w:rsidRPr="00A3586C" w:rsidRDefault="00443AE9" w:rsidP="00A3586C">
      <w:pPr>
        <w:autoSpaceDE w:val="0"/>
        <w:autoSpaceDN w:val="0"/>
        <w:adjustRightInd w:val="0"/>
        <w:spacing w:line="360" w:lineRule="auto"/>
        <w:ind w:firstLine="540"/>
        <w:jc w:val="both"/>
        <w:rPr>
          <w:sz w:val="28"/>
          <w:szCs w:val="28"/>
          <w:lang w:val="ru-RU"/>
        </w:rPr>
      </w:pPr>
      <w:r>
        <w:rPr>
          <w:sz w:val="28"/>
          <w:szCs w:val="28"/>
          <w:lang w:val="ru-RU"/>
        </w:rPr>
        <w:t xml:space="preserve">35. </w:t>
      </w:r>
      <w:r w:rsidR="00A3586C">
        <w:rPr>
          <w:sz w:val="28"/>
          <w:szCs w:val="28"/>
          <w:lang w:val="ru-RU"/>
        </w:rPr>
        <w:t>Д</w:t>
      </w:r>
      <w:r w:rsidR="00A3586C">
        <w:rPr>
          <w:rFonts w:eastAsiaTheme="minorHAnsi"/>
          <w:sz w:val="28"/>
          <w:szCs w:val="28"/>
          <w:lang w:val="ru-RU"/>
        </w:rPr>
        <w:t xml:space="preserve">ополнительно для каждой группы </w:t>
      </w:r>
      <w:r w:rsidR="001932C1">
        <w:rPr>
          <w:rFonts w:eastAsiaTheme="minorHAnsi"/>
          <w:sz w:val="28"/>
          <w:szCs w:val="28"/>
          <w:lang w:val="ru-RU"/>
        </w:rPr>
        <w:t>биологических активов</w:t>
      </w:r>
      <w:r w:rsidR="00A3586C">
        <w:rPr>
          <w:rFonts w:eastAsiaTheme="minorHAnsi"/>
          <w:sz w:val="28"/>
          <w:szCs w:val="28"/>
          <w:lang w:val="ru-RU"/>
        </w:rPr>
        <w:t xml:space="preserve"> в бухгалтерской (финансовой) отчетности </w:t>
      </w:r>
      <w:r w:rsidR="001932C1">
        <w:rPr>
          <w:rFonts w:eastAsiaTheme="minorHAnsi"/>
          <w:sz w:val="28"/>
          <w:szCs w:val="28"/>
          <w:lang w:val="ru-RU"/>
        </w:rPr>
        <w:t xml:space="preserve">раскрывается </w:t>
      </w:r>
      <w:r w:rsidR="00A3586C">
        <w:rPr>
          <w:rFonts w:eastAsiaTheme="minorHAnsi"/>
          <w:sz w:val="28"/>
          <w:szCs w:val="28"/>
          <w:lang w:val="ru-RU"/>
        </w:rPr>
        <w:t>следующая информация:</w:t>
      </w:r>
    </w:p>
    <w:p w:rsidR="001932C1" w:rsidRDefault="007360B2" w:rsidP="001932C1">
      <w:pPr>
        <w:autoSpaceDE w:val="0"/>
        <w:autoSpaceDN w:val="0"/>
        <w:adjustRightInd w:val="0"/>
        <w:spacing w:line="360" w:lineRule="auto"/>
        <w:ind w:firstLine="540"/>
        <w:jc w:val="both"/>
        <w:rPr>
          <w:bCs/>
          <w:sz w:val="28"/>
          <w:szCs w:val="28"/>
          <w:lang w:val="ru-RU"/>
        </w:rPr>
      </w:pPr>
      <w:r w:rsidRPr="00EE3225">
        <w:rPr>
          <w:sz w:val="28"/>
          <w:szCs w:val="28"/>
          <w:lang w:val="ru-RU"/>
        </w:rPr>
        <w:t xml:space="preserve">а) </w:t>
      </w:r>
      <w:r w:rsidRPr="00EE3225">
        <w:rPr>
          <w:bCs/>
          <w:sz w:val="28"/>
          <w:szCs w:val="28"/>
          <w:lang w:val="ru-RU"/>
        </w:rPr>
        <w:t xml:space="preserve">наличие и </w:t>
      </w:r>
      <w:r w:rsidR="00A3586C">
        <w:rPr>
          <w:bCs/>
          <w:sz w:val="28"/>
          <w:szCs w:val="28"/>
          <w:lang w:val="ru-RU"/>
        </w:rPr>
        <w:t>размер ограничений прав собственности и иных предоставленных прав, которые субъект учета не вправе использовать в качестве обеспечения исполнения своих обязательств, а также перечень биологических активов, переданных в качестве обеспечения исполнения обязательств субъекта учета, и их стоимость на начло и конец отчетного периода;</w:t>
      </w:r>
    </w:p>
    <w:p w:rsidR="007360B2" w:rsidRPr="00EE3225" w:rsidRDefault="007360B2" w:rsidP="00EE3225">
      <w:pPr>
        <w:pStyle w:val="Default"/>
        <w:spacing w:line="360" w:lineRule="auto"/>
        <w:ind w:firstLine="540"/>
        <w:jc w:val="both"/>
        <w:rPr>
          <w:rFonts w:ascii="Times New Roman" w:hAnsi="Times New Roman" w:cs="Times New Roman"/>
          <w:sz w:val="28"/>
          <w:szCs w:val="28"/>
          <w:lang w:val="ru-RU"/>
        </w:rPr>
      </w:pPr>
      <w:r w:rsidRPr="00EE3225">
        <w:rPr>
          <w:rFonts w:ascii="Times New Roman" w:hAnsi="Times New Roman" w:cs="Times New Roman"/>
          <w:sz w:val="28"/>
          <w:szCs w:val="28"/>
          <w:lang w:val="ru-RU"/>
        </w:rPr>
        <w:t>б</w:t>
      </w:r>
      <w:r w:rsidR="00A3586C">
        <w:rPr>
          <w:rFonts w:ascii="Times New Roman" w:hAnsi="Times New Roman" w:cs="Times New Roman"/>
          <w:sz w:val="28"/>
          <w:szCs w:val="28"/>
          <w:lang w:val="ru-RU"/>
        </w:rPr>
        <w:t>) </w:t>
      </w:r>
      <w:r w:rsidRPr="00EE3225">
        <w:rPr>
          <w:rFonts w:ascii="Times New Roman" w:hAnsi="Times New Roman" w:cs="Times New Roman"/>
          <w:bCs/>
          <w:sz w:val="28"/>
          <w:szCs w:val="28"/>
          <w:lang w:val="ru-RU"/>
        </w:rPr>
        <w:t>характер и степень ограничений</w:t>
      </w:r>
      <w:r w:rsidR="003F18ED">
        <w:rPr>
          <w:rFonts w:ascii="Times New Roman" w:hAnsi="Times New Roman" w:cs="Times New Roman"/>
          <w:bCs/>
          <w:sz w:val="28"/>
          <w:szCs w:val="28"/>
          <w:lang w:val="ru-RU"/>
        </w:rPr>
        <w:t xml:space="preserve"> на способность субъекта учета </w:t>
      </w:r>
      <w:r w:rsidRPr="00EE3225">
        <w:rPr>
          <w:rFonts w:ascii="Times New Roman" w:hAnsi="Times New Roman" w:cs="Times New Roman"/>
          <w:bCs/>
          <w:sz w:val="28"/>
          <w:szCs w:val="28"/>
          <w:lang w:val="ru-RU"/>
        </w:rPr>
        <w:t xml:space="preserve">использовать или </w:t>
      </w:r>
      <w:r w:rsidR="00A3586C">
        <w:rPr>
          <w:rFonts w:ascii="Times New Roman" w:hAnsi="Times New Roman" w:cs="Times New Roman"/>
          <w:bCs/>
          <w:sz w:val="28"/>
          <w:szCs w:val="28"/>
          <w:lang w:val="ru-RU"/>
        </w:rPr>
        <w:t>продавать биологические активы.</w:t>
      </w:r>
    </w:p>
    <w:p w:rsidR="007360B2" w:rsidRPr="00EE3225" w:rsidRDefault="00443AE9" w:rsidP="00EE3225">
      <w:pPr>
        <w:autoSpaceDE w:val="0"/>
        <w:autoSpaceDN w:val="0"/>
        <w:adjustRightInd w:val="0"/>
        <w:spacing w:line="360" w:lineRule="auto"/>
        <w:ind w:firstLine="540"/>
        <w:jc w:val="both"/>
        <w:rPr>
          <w:sz w:val="28"/>
          <w:szCs w:val="28"/>
          <w:lang w:val="ru-RU"/>
        </w:rPr>
      </w:pPr>
      <w:r>
        <w:rPr>
          <w:sz w:val="28"/>
          <w:szCs w:val="28"/>
          <w:lang w:val="ru-RU"/>
        </w:rPr>
        <w:t>36</w:t>
      </w:r>
      <w:r w:rsidR="007360B2" w:rsidRPr="00EE3225">
        <w:rPr>
          <w:sz w:val="28"/>
          <w:szCs w:val="28"/>
          <w:lang w:val="ru-RU"/>
        </w:rPr>
        <w:t xml:space="preserve">. Субъект учета представляет сверку балансовой стоимости биологических активов на начало и на конец периода в разрезе групп биологических активов, раскрывающую: </w:t>
      </w:r>
    </w:p>
    <w:p w:rsidR="007360B2" w:rsidRPr="00EE3225" w:rsidRDefault="007360B2" w:rsidP="00EE3225">
      <w:pPr>
        <w:autoSpaceDE w:val="0"/>
        <w:autoSpaceDN w:val="0"/>
        <w:adjustRightInd w:val="0"/>
        <w:spacing w:line="360" w:lineRule="auto"/>
        <w:ind w:firstLine="540"/>
        <w:jc w:val="both"/>
        <w:rPr>
          <w:sz w:val="28"/>
          <w:szCs w:val="28"/>
          <w:lang w:val="ru-RU"/>
        </w:rPr>
      </w:pPr>
      <w:r w:rsidRPr="00EE3225">
        <w:rPr>
          <w:sz w:val="28"/>
          <w:szCs w:val="28"/>
          <w:lang w:val="ru-RU"/>
        </w:rPr>
        <w:t xml:space="preserve">а) прибыль или убыток от изменений справедливой стоимости; </w:t>
      </w:r>
    </w:p>
    <w:p w:rsidR="007360B2" w:rsidRPr="00EE3225" w:rsidRDefault="007360B2" w:rsidP="00EE3225">
      <w:pPr>
        <w:autoSpaceDE w:val="0"/>
        <w:autoSpaceDN w:val="0"/>
        <w:adjustRightInd w:val="0"/>
        <w:spacing w:line="360" w:lineRule="auto"/>
        <w:ind w:firstLine="540"/>
        <w:jc w:val="both"/>
        <w:rPr>
          <w:sz w:val="28"/>
          <w:szCs w:val="28"/>
          <w:lang w:val="ru-RU"/>
        </w:rPr>
      </w:pPr>
      <w:r w:rsidRPr="00EE3225">
        <w:rPr>
          <w:sz w:val="28"/>
          <w:szCs w:val="28"/>
          <w:lang w:val="ru-RU"/>
        </w:rPr>
        <w:t>б) увеличение</w:t>
      </w:r>
      <w:r w:rsidR="000A2F05">
        <w:rPr>
          <w:sz w:val="28"/>
          <w:szCs w:val="28"/>
          <w:lang w:val="ru-RU"/>
        </w:rPr>
        <w:t xml:space="preserve"> (уменьшение)</w:t>
      </w:r>
      <w:r w:rsidRPr="00EE3225">
        <w:rPr>
          <w:sz w:val="28"/>
          <w:szCs w:val="28"/>
          <w:lang w:val="ru-RU"/>
        </w:rPr>
        <w:t xml:space="preserve"> стоимости за счет активов, приобретенных </w:t>
      </w:r>
      <w:r w:rsidR="000A2F05">
        <w:rPr>
          <w:sz w:val="28"/>
          <w:szCs w:val="28"/>
          <w:lang w:val="ru-RU"/>
        </w:rPr>
        <w:t>в результате</w:t>
      </w:r>
      <w:r w:rsidR="004C5037">
        <w:rPr>
          <w:sz w:val="28"/>
          <w:szCs w:val="28"/>
          <w:lang w:val="ru-RU"/>
        </w:rPr>
        <w:t xml:space="preserve"> обменных</w:t>
      </w:r>
      <w:r w:rsidRPr="00EE3225">
        <w:rPr>
          <w:sz w:val="28"/>
          <w:szCs w:val="28"/>
          <w:lang w:val="ru-RU"/>
        </w:rPr>
        <w:t xml:space="preserve"> </w:t>
      </w:r>
      <w:r w:rsidR="004C5037">
        <w:rPr>
          <w:sz w:val="28"/>
          <w:szCs w:val="28"/>
          <w:lang w:val="ru-RU"/>
        </w:rPr>
        <w:t>операций</w:t>
      </w:r>
      <w:r w:rsidRPr="00EE3225">
        <w:rPr>
          <w:sz w:val="28"/>
          <w:szCs w:val="28"/>
          <w:lang w:val="ru-RU"/>
        </w:rPr>
        <w:t xml:space="preserve">; </w:t>
      </w:r>
    </w:p>
    <w:p w:rsidR="007360B2" w:rsidRPr="00EE3225" w:rsidRDefault="007360B2" w:rsidP="00EE3225">
      <w:pPr>
        <w:autoSpaceDE w:val="0"/>
        <w:autoSpaceDN w:val="0"/>
        <w:adjustRightInd w:val="0"/>
        <w:spacing w:line="360" w:lineRule="auto"/>
        <w:ind w:firstLine="540"/>
        <w:jc w:val="both"/>
        <w:rPr>
          <w:sz w:val="28"/>
          <w:szCs w:val="28"/>
          <w:lang w:val="ru-RU"/>
        </w:rPr>
      </w:pPr>
      <w:r w:rsidRPr="00EE3225">
        <w:rPr>
          <w:sz w:val="28"/>
          <w:szCs w:val="28"/>
          <w:lang w:val="ru-RU"/>
        </w:rPr>
        <w:lastRenderedPageBreak/>
        <w:t>в) увеличение</w:t>
      </w:r>
      <w:r w:rsidR="000A2F05">
        <w:rPr>
          <w:sz w:val="28"/>
          <w:szCs w:val="28"/>
          <w:lang w:val="ru-RU"/>
        </w:rPr>
        <w:t xml:space="preserve"> (уменьшение)</w:t>
      </w:r>
      <w:r w:rsidRPr="00EE3225">
        <w:rPr>
          <w:sz w:val="28"/>
          <w:szCs w:val="28"/>
          <w:lang w:val="ru-RU"/>
        </w:rPr>
        <w:t xml:space="preserve"> стоимости за с</w:t>
      </w:r>
      <w:r w:rsidR="004C5037">
        <w:rPr>
          <w:sz w:val="28"/>
          <w:szCs w:val="28"/>
          <w:lang w:val="ru-RU"/>
        </w:rPr>
        <w:t xml:space="preserve">чет активов, приобретенных </w:t>
      </w:r>
      <w:r w:rsidR="000A2F05">
        <w:rPr>
          <w:sz w:val="28"/>
          <w:szCs w:val="28"/>
          <w:lang w:val="ru-RU"/>
        </w:rPr>
        <w:t>в результате</w:t>
      </w:r>
      <w:r w:rsidR="004C5037">
        <w:rPr>
          <w:sz w:val="28"/>
          <w:szCs w:val="28"/>
          <w:lang w:val="ru-RU"/>
        </w:rPr>
        <w:t xml:space="preserve"> необменных операций</w:t>
      </w:r>
      <w:r w:rsidRPr="00EE3225">
        <w:rPr>
          <w:sz w:val="28"/>
          <w:szCs w:val="28"/>
          <w:lang w:val="ru-RU"/>
        </w:rPr>
        <w:t xml:space="preserve">; </w:t>
      </w:r>
    </w:p>
    <w:p w:rsidR="003B6AEA" w:rsidRDefault="000A2F05" w:rsidP="003B6AEA">
      <w:pPr>
        <w:autoSpaceDE w:val="0"/>
        <w:autoSpaceDN w:val="0"/>
        <w:adjustRightInd w:val="0"/>
        <w:spacing w:line="360" w:lineRule="auto"/>
        <w:ind w:firstLine="540"/>
        <w:jc w:val="both"/>
        <w:rPr>
          <w:sz w:val="28"/>
          <w:szCs w:val="28"/>
          <w:lang w:val="ru-RU"/>
        </w:rPr>
      </w:pPr>
      <w:r>
        <w:rPr>
          <w:sz w:val="28"/>
          <w:szCs w:val="28"/>
          <w:lang w:val="ru-RU"/>
        </w:rPr>
        <w:t>г</w:t>
      </w:r>
      <w:r w:rsidR="007360B2" w:rsidRPr="00EE3225">
        <w:rPr>
          <w:sz w:val="28"/>
          <w:szCs w:val="28"/>
          <w:lang w:val="ru-RU"/>
        </w:rPr>
        <w:t xml:space="preserve">) уменьшение стоимости в связи с </w:t>
      </w:r>
      <w:proofErr w:type="spellStart"/>
      <w:r w:rsidR="007360B2" w:rsidRPr="00EE3225">
        <w:rPr>
          <w:sz w:val="28"/>
          <w:szCs w:val="28"/>
          <w:lang w:val="ru-RU"/>
        </w:rPr>
        <w:t>реклассификацией</w:t>
      </w:r>
      <w:proofErr w:type="spellEnd"/>
      <w:r w:rsidR="007360B2" w:rsidRPr="00EE3225">
        <w:rPr>
          <w:sz w:val="28"/>
          <w:szCs w:val="28"/>
          <w:lang w:val="ru-RU"/>
        </w:rPr>
        <w:t xml:space="preserve"> биологического актива в состав биологической продукции в момент ее сбора; </w:t>
      </w:r>
    </w:p>
    <w:p w:rsidR="003B6AEA" w:rsidRPr="00B01EC4" w:rsidRDefault="000A2F05" w:rsidP="003B6AEA">
      <w:pPr>
        <w:autoSpaceDE w:val="0"/>
        <w:autoSpaceDN w:val="0"/>
        <w:adjustRightInd w:val="0"/>
        <w:spacing w:line="360" w:lineRule="auto"/>
        <w:ind w:firstLine="540"/>
        <w:jc w:val="both"/>
        <w:rPr>
          <w:sz w:val="28"/>
          <w:szCs w:val="28"/>
          <w:lang w:val="ru-RU"/>
        </w:rPr>
      </w:pPr>
      <w:r>
        <w:rPr>
          <w:sz w:val="28"/>
          <w:szCs w:val="28"/>
          <w:lang w:val="ru-RU"/>
        </w:rPr>
        <w:t>д</w:t>
      </w:r>
      <w:r w:rsidR="007360B2" w:rsidRPr="00EE3225">
        <w:rPr>
          <w:sz w:val="28"/>
          <w:szCs w:val="28"/>
          <w:lang w:val="ru-RU"/>
        </w:rPr>
        <w:t xml:space="preserve">) </w:t>
      </w:r>
      <w:r w:rsidR="003B6AEA">
        <w:rPr>
          <w:rFonts w:eastAsiaTheme="minorHAnsi"/>
          <w:sz w:val="28"/>
          <w:szCs w:val="28"/>
          <w:lang w:val="ru-RU"/>
        </w:rPr>
        <w:t xml:space="preserve">чистые курсовые разницы, возникающие при пересчете бухгалтерской (финансовой) отчетности из функциональной валюты в отличную от нее валюту представления или пересчете </w:t>
      </w:r>
      <w:r w:rsidR="003B6AEA" w:rsidRPr="00B01EC4">
        <w:rPr>
          <w:rFonts w:eastAsiaTheme="minorHAnsi"/>
          <w:sz w:val="28"/>
          <w:szCs w:val="28"/>
          <w:lang w:val="ru-RU"/>
        </w:rPr>
        <w:t>бухгалтерской (финансовой) отчетности в иностранной валюте по зарубежной деятельности в функциональную валюту;</w:t>
      </w:r>
    </w:p>
    <w:p w:rsidR="007360B2" w:rsidRPr="00EE3225" w:rsidRDefault="003B6AEA" w:rsidP="003B6AEA">
      <w:pPr>
        <w:autoSpaceDE w:val="0"/>
        <w:autoSpaceDN w:val="0"/>
        <w:adjustRightInd w:val="0"/>
        <w:spacing w:line="360" w:lineRule="auto"/>
        <w:ind w:firstLine="540"/>
        <w:jc w:val="both"/>
        <w:rPr>
          <w:sz w:val="28"/>
          <w:szCs w:val="28"/>
          <w:lang w:val="ru-RU"/>
        </w:rPr>
      </w:pPr>
      <w:r w:rsidRPr="00B01EC4">
        <w:rPr>
          <w:sz w:val="28"/>
          <w:szCs w:val="28"/>
          <w:lang w:val="ru-RU"/>
        </w:rPr>
        <w:t>е</w:t>
      </w:r>
      <w:r w:rsidR="007360B2" w:rsidRPr="00B01EC4">
        <w:rPr>
          <w:sz w:val="28"/>
          <w:szCs w:val="28"/>
          <w:lang w:val="ru-RU"/>
        </w:rPr>
        <w:t xml:space="preserve">) </w:t>
      </w:r>
      <w:r w:rsidRPr="00B01EC4">
        <w:rPr>
          <w:rFonts w:eastAsiaTheme="minorHAnsi"/>
          <w:sz w:val="28"/>
          <w:szCs w:val="28"/>
          <w:lang w:val="ru-RU"/>
        </w:rPr>
        <w:t xml:space="preserve">суммы увеличения или уменьшения стоимости </w:t>
      </w:r>
      <w:r w:rsidR="00B01EC4" w:rsidRPr="00B01EC4">
        <w:rPr>
          <w:rFonts w:eastAsiaTheme="minorHAnsi"/>
          <w:sz w:val="28"/>
          <w:szCs w:val="28"/>
          <w:lang w:val="ru-RU"/>
        </w:rPr>
        <w:t>биологических активов</w:t>
      </w:r>
      <w:r w:rsidRPr="00B01EC4">
        <w:rPr>
          <w:rFonts w:eastAsiaTheme="minorHAnsi"/>
          <w:sz w:val="28"/>
          <w:szCs w:val="28"/>
          <w:lang w:val="ru-RU"/>
        </w:rPr>
        <w:t xml:space="preserve"> в результате признания в отношении </w:t>
      </w:r>
      <w:r w:rsidR="007F1926">
        <w:rPr>
          <w:rFonts w:eastAsiaTheme="minorHAnsi"/>
          <w:sz w:val="28"/>
          <w:szCs w:val="28"/>
          <w:lang w:val="ru-RU"/>
        </w:rPr>
        <w:t>н</w:t>
      </w:r>
      <w:r w:rsidRPr="00B01EC4">
        <w:rPr>
          <w:rFonts w:eastAsiaTheme="minorHAnsi"/>
          <w:sz w:val="28"/>
          <w:szCs w:val="28"/>
          <w:lang w:val="ru-RU"/>
        </w:rPr>
        <w:t>их убытков от обесценения активов (снижения убытков от обесценения активов), отраженных</w:t>
      </w:r>
      <w:r>
        <w:rPr>
          <w:rFonts w:eastAsiaTheme="minorHAnsi"/>
          <w:sz w:val="28"/>
          <w:szCs w:val="28"/>
          <w:lang w:val="ru-RU"/>
        </w:rPr>
        <w:t xml:space="preserve"> или восстановленных в соответствии с федеральным стандартом бухгалтерского учета для организаций государственного сектора «Обесценение активов», суммы накопленного убытка от обесценения биологических активов на отчетную дату;</w:t>
      </w:r>
    </w:p>
    <w:p w:rsidR="003B6AEA" w:rsidRDefault="003B6AEA" w:rsidP="00443AE9">
      <w:pPr>
        <w:autoSpaceDE w:val="0"/>
        <w:autoSpaceDN w:val="0"/>
        <w:adjustRightInd w:val="0"/>
        <w:spacing w:line="360" w:lineRule="auto"/>
        <w:ind w:firstLine="540"/>
        <w:jc w:val="both"/>
        <w:rPr>
          <w:sz w:val="28"/>
          <w:szCs w:val="28"/>
          <w:lang w:val="ru-RU"/>
        </w:rPr>
      </w:pPr>
      <w:r>
        <w:rPr>
          <w:sz w:val="28"/>
          <w:szCs w:val="28"/>
          <w:lang w:val="ru-RU"/>
        </w:rPr>
        <w:t>ж</w:t>
      </w:r>
      <w:r w:rsidR="007360B2" w:rsidRPr="00EE3225">
        <w:rPr>
          <w:sz w:val="28"/>
          <w:szCs w:val="28"/>
          <w:lang w:val="ru-RU"/>
        </w:rPr>
        <w:t xml:space="preserve">) прочие изменения </w:t>
      </w:r>
      <w:r>
        <w:rPr>
          <w:sz w:val="28"/>
          <w:szCs w:val="28"/>
          <w:lang w:val="ru-RU"/>
        </w:rPr>
        <w:t>стоимости биологических активов</w:t>
      </w:r>
      <w:r w:rsidR="007360B2" w:rsidRPr="00EE3225">
        <w:rPr>
          <w:sz w:val="28"/>
          <w:szCs w:val="28"/>
          <w:lang w:val="ru-RU"/>
        </w:rPr>
        <w:t>.</w:t>
      </w:r>
    </w:p>
    <w:p w:rsidR="00443AE9" w:rsidRPr="000617E2" w:rsidRDefault="00443AE9" w:rsidP="00443AE9">
      <w:pPr>
        <w:autoSpaceDE w:val="0"/>
        <w:autoSpaceDN w:val="0"/>
        <w:adjustRightInd w:val="0"/>
        <w:spacing w:line="360" w:lineRule="auto"/>
        <w:ind w:firstLine="540"/>
        <w:jc w:val="both"/>
        <w:rPr>
          <w:sz w:val="28"/>
          <w:szCs w:val="28"/>
          <w:lang w:val="ru-RU"/>
        </w:rPr>
      </w:pPr>
    </w:p>
    <w:p w:rsidR="00443AE9" w:rsidRDefault="000617E2" w:rsidP="00480548">
      <w:pPr>
        <w:autoSpaceDE w:val="0"/>
        <w:autoSpaceDN w:val="0"/>
        <w:adjustRightInd w:val="0"/>
        <w:spacing w:line="360" w:lineRule="auto"/>
        <w:ind w:firstLine="540"/>
        <w:jc w:val="both"/>
        <w:rPr>
          <w:b/>
          <w:sz w:val="28"/>
          <w:szCs w:val="28"/>
          <w:lang w:val="ru-RU"/>
        </w:rPr>
      </w:pPr>
      <w:r>
        <w:rPr>
          <w:b/>
          <w:sz w:val="28"/>
          <w:szCs w:val="28"/>
        </w:rPr>
        <w:t>IX</w:t>
      </w:r>
      <w:r w:rsidRPr="000617E2">
        <w:rPr>
          <w:b/>
          <w:sz w:val="28"/>
          <w:szCs w:val="28"/>
          <w:lang w:val="ru-RU"/>
        </w:rPr>
        <w:t>. Переходные положения Стандарта при его первом применении</w:t>
      </w:r>
    </w:p>
    <w:p w:rsidR="00B632A1" w:rsidRPr="0065072D" w:rsidRDefault="00443AE9" w:rsidP="00B632A1">
      <w:pPr>
        <w:autoSpaceDE w:val="0"/>
        <w:autoSpaceDN w:val="0"/>
        <w:adjustRightInd w:val="0"/>
        <w:spacing w:line="360" w:lineRule="auto"/>
        <w:ind w:firstLine="567"/>
        <w:jc w:val="both"/>
        <w:rPr>
          <w:rFonts w:eastAsiaTheme="minorHAnsi"/>
          <w:sz w:val="28"/>
          <w:szCs w:val="28"/>
          <w:lang w:val="ru-RU"/>
        </w:rPr>
      </w:pPr>
      <w:r>
        <w:rPr>
          <w:sz w:val="28"/>
          <w:szCs w:val="28"/>
          <w:lang w:val="ru-RU"/>
        </w:rPr>
        <w:t>37</w:t>
      </w:r>
      <w:r w:rsidR="00B632A1">
        <w:rPr>
          <w:sz w:val="28"/>
          <w:szCs w:val="28"/>
          <w:lang w:val="ru-RU"/>
        </w:rPr>
        <w:t>. </w:t>
      </w:r>
      <w:proofErr w:type="gramStart"/>
      <w:r w:rsidR="00B632A1">
        <w:rPr>
          <w:rFonts w:eastAsiaTheme="minorHAnsi"/>
          <w:sz w:val="28"/>
          <w:szCs w:val="28"/>
          <w:lang w:val="ru-RU"/>
        </w:rPr>
        <w:t xml:space="preserve">Объекты бухгалтерского учета, подлежащие отражению согласно </w:t>
      </w:r>
      <w:r w:rsidR="00B632A1" w:rsidRPr="0065072D">
        <w:rPr>
          <w:rFonts w:eastAsiaTheme="minorHAnsi"/>
          <w:sz w:val="28"/>
          <w:szCs w:val="28"/>
          <w:lang w:val="ru-RU"/>
        </w:rPr>
        <w:t xml:space="preserve">Стандарту в бухгалтерском учете на соответствующих балансовых счетах, ранее не признававшиеся таковыми в составе биологических активов и (или) отражавшиеся на </w:t>
      </w:r>
      <w:proofErr w:type="spellStart"/>
      <w:r w:rsidR="00B632A1" w:rsidRPr="0065072D">
        <w:rPr>
          <w:rFonts w:eastAsiaTheme="minorHAnsi"/>
          <w:sz w:val="28"/>
          <w:szCs w:val="28"/>
          <w:lang w:val="ru-RU"/>
        </w:rPr>
        <w:t>забалансовом</w:t>
      </w:r>
      <w:proofErr w:type="spellEnd"/>
      <w:r w:rsidR="00B632A1" w:rsidRPr="0065072D">
        <w:rPr>
          <w:rFonts w:eastAsiaTheme="minorHAnsi"/>
          <w:sz w:val="28"/>
          <w:szCs w:val="28"/>
          <w:lang w:val="ru-RU"/>
        </w:rPr>
        <w:t xml:space="preserve"> учете, признаются субъектом учета в составе биологических активов (отражаются в бухгалтерском учете на соответствующих балансовых счетах) по их первоначальной стоимости, определенной согласно Стандарту.</w:t>
      </w:r>
      <w:proofErr w:type="gramEnd"/>
    </w:p>
    <w:p w:rsidR="00B632A1" w:rsidRDefault="00B632A1" w:rsidP="00B632A1">
      <w:pPr>
        <w:autoSpaceDE w:val="0"/>
        <w:autoSpaceDN w:val="0"/>
        <w:adjustRightInd w:val="0"/>
        <w:spacing w:line="360" w:lineRule="auto"/>
        <w:ind w:firstLine="567"/>
        <w:jc w:val="both"/>
        <w:rPr>
          <w:rFonts w:eastAsiaTheme="minorHAnsi"/>
          <w:sz w:val="28"/>
          <w:szCs w:val="28"/>
          <w:lang w:val="ru-RU"/>
        </w:rPr>
      </w:pPr>
      <w:r w:rsidRPr="0065072D">
        <w:rPr>
          <w:rFonts w:eastAsiaTheme="minorHAnsi"/>
          <w:sz w:val="28"/>
          <w:szCs w:val="28"/>
          <w:lang w:val="ru-RU"/>
        </w:rPr>
        <w:t>При необходимости</w:t>
      </w:r>
      <w:r>
        <w:rPr>
          <w:rFonts w:eastAsiaTheme="minorHAnsi"/>
          <w:sz w:val="28"/>
          <w:szCs w:val="28"/>
          <w:lang w:val="ru-RU"/>
        </w:rPr>
        <w:t xml:space="preserve"> производится </w:t>
      </w:r>
      <w:proofErr w:type="spellStart"/>
      <w:r>
        <w:rPr>
          <w:rFonts w:eastAsiaTheme="minorHAnsi"/>
          <w:sz w:val="28"/>
          <w:szCs w:val="28"/>
          <w:lang w:val="ru-RU"/>
        </w:rPr>
        <w:t>реклассификация</w:t>
      </w:r>
      <w:proofErr w:type="spellEnd"/>
      <w:r>
        <w:rPr>
          <w:rFonts w:eastAsiaTheme="minorHAnsi"/>
          <w:sz w:val="28"/>
          <w:szCs w:val="28"/>
          <w:lang w:val="ru-RU"/>
        </w:rPr>
        <w:t xml:space="preserve"> и (или) переоценка биологических активов, учтенных до первого применения Стандарта.</w:t>
      </w:r>
    </w:p>
    <w:p w:rsidR="00B632A1" w:rsidRPr="00B632A1" w:rsidRDefault="00B632A1" w:rsidP="00B632A1">
      <w:pPr>
        <w:autoSpaceDE w:val="0"/>
        <w:autoSpaceDN w:val="0"/>
        <w:adjustRightInd w:val="0"/>
        <w:spacing w:line="360" w:lineRule="auto"/>
        <w:ind w:firstLine="567"/>
        <w:jc w:val="both"/>
        <w:rPr>
          <w:sz w:val="28"/>
          <w:szCs w:val="28"/>
          <w:lang w:val="ru-RU"/>
        </w:rPr>
      </w:pPr>
      <w:r>
        <w:rPr>
          <w:sz w:val="28"/>
          <w:szCs w:val="28"/>
          <w:lang w:val="ru-RU"/>
        </w:rPr>
        <w:t>38</w:t>
      </w:r>
      <w:r w:rsidRPr="00B632A1">
        <w:rPr>
          <w:sz w:val="28"/>
          <w:szCs w:val="28"/>
          <w:lang w:val="ru-RU"/>
        </w:rPr>
        <w:t xml:space="preserve">. Финансовый результат, сформированный при первом применении Стандарта от признания </w:t>
      </w:r>
      <w:r>
        <w:rPr>
          <w:sz w:val="28"/>
          <w:szCs w:val="28"/>
          <w:lang w:val="ru-RU"/>
        </w:rPr>
        <w:t>биологических активов</w:t>
      </w:r>
      <w:r w:rsidRPr="00B632A1">
        <w:rPr>
          <w:sz w:val="28"/>
          <w:szCs w:val="28"/>
          <w:lang w:val="ru-RU"/>
        </w:rPr>
        <w:t xml:space="preserve">, ранее не отраженных в </w:t>
      </w:r>
      <w:r w:rsidRPr="00B632A1">
        <w:rPr>
          <w:sz w:val="28"/>
          <w:szCs w:val="28"/>
          <w:lang w:val="ru-RU"/>
        </w:rPr>
        <w:lastRenderedPageBreak/>
        <w:t xml:space="preserve">бухгалтерском учете, а также от пересмотра балансовой стоимости </w:t>
      </w:r>
      <w:r>
        <w:rPr>
          <w:sz w:val="28"/>
          <w:szCs w:val="28"/>
          <w:lang w:val="ru-RU"/>
        </w:rPr>
        <w:t>биологических активов</w:t>
      </w:r>
      <w:r w:rsidRPr="00B632A1">
        <w:rPr>
          <w:sz w:val="28"/>
          <w:szCs w:val="28"/>
          <w:lang w:val="ru-RU"/>
        </w:rPr>
        <w:t xml:space="preserve"> отражается субъектом учета в качестве корректировки показателя финансового результата прошлых отчетных периодов на начало отчетного периода.</w:t>
      </w:r>
    </w:p>
    <w:p w:rsidR="00B632A1" w:rsidRPr="00B632A1" w:rsidRDefault="00B632A1" w:rsidP="00B632A1">
      <w:pPr>
        <w:autoSpaceDE w:val="0"/>
        <w:autoSpaceDN w:val="0"/>
        <w:adjustRightInd w:val="0"/>
        <w:spacing w:line="360" w:lineRule="auto"/>
        <w:ind w:firstLine="567"/>
        <w:jc w:val="both"/>
        <w:rPr>
          <w:sz w:val="28"/>
          <w:szCs w:val="28"/>
          <w:lang w:val="ru-RU"/>
        </w:rPr>
      </w:pPr>
      <w:r w:rsidRPr="00B632A1">
        <w:rPr>
          <w:sz w:val="28"/>
          <w:szCs w:val="28"/>
          <w:lang w:val="ru-RU"/>
        </w:rPr>
        <w:t>Результаты указанной корректировки раскрываются в пояснениях к бухгалтерской (финансовой) отчетности обособленно от иной информации.</w:t>
      </w:r>
    </w:p>
    <w:p w:rsidR="00B632A1" w:rsidRDefault="00B632A1" w:rsidP="00B632A1">
      <w:pPr>
        <w:autoSpaceDE w:val="0"/>
        <w:autoSpaceDN w:val="0"/>
        <w:adjustRightInd w:val="0"/>
        <w:spacing w:line="360" w:lineRule="auto"/>
        <w:ind w:firstLine="567"/>
        <w:jc w:val="both"/>
        <w:rPr>
          <w:sz w:val="28"/>
          <w:szCs w:val="28"/>
          <w:lang w:val="ru-RU"/>
        </w:rPr>
      </w:pPr>
      <w:r>
        <w:rPr>
          <w:sz w:val="28"/>
          <w:szCs w:val="28"/>
          <w:lang w:val="ru-RU"/>
        </w:rPr>
        <w:t>39. Сравнительная информация по биологическим активам</w:t>
      </w:r>
      <w:r w:rsidRPr="00B632A1">
        <w:rPr>
          <w:sz w:val="28"/>
          <w:szCs w:val="28"/>
          <w:lang w:val="ru-RU"/>
        </w:rPr>
        <w:t xml:space="preserve"> (их поступлениям, выбытиям) за годы, предшествующие первому применению Стандарта, не пересчитывается.</w:t>
      </w:r>
    </w:p>
    <w:p w:rsidR="008E6569" w:rsidRPr="00EE3225" w:rsidRDefault="007360B2" w:rsidP="00EE3225">
      <w:pPr>
        <w:autoSpaceDE w:val="0"/>
        <w:autoSpaceDN w:val="0"/>
        <w:adjustRightInd w:val="0"/>
        <w:spacing w:line="360" w:lineRule="auto"/>
        <w:ind w:firstLine="540"/>
        <w:jc w:val="both"/>
        <w:rPr>
          <w:sz w:val="28"/>
          <w:szCs w:val="28"/>
          <w:lang w:val="ru-RU"/>
        </w:rPr>
      </w:pPr>
      <w:r w:rsidRPr="00EE3225">
        <w:rPr>
          <w:sz w:val="28"/>
          <w:szCs w:val="28"/>
          <w:lang w:val="ru-RU"/>
        </w:rPr>
        <w:t xml:space="preserve"> </w:t>
      </w:r>
      <w:bookmarkEnd w:id="0"/>
      <w:bookmarkEnd w:id="1"/>
    </w:p>
    <w:sectPr w:rsidR="008E6569" w:rsidRPr="00EE3225" w:rsidSect="002B3C82">
      <w:headerReference w:type="default" r:id="rId9"/>
      <w:footerReference w:type="default" r:id="rId10"/>
      <w:pgSz w:w="12240" w:h="15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96" w:rsidRDefault="00B60196" w:rsidP="007360B2">
      <w:r>
        <w:separator/>
      </w:r>
    </w:p>
  </w:endnote>
  <w:endnote w:type="continuationSeparator" w:id="0">
    <w:p w:rsidR="00B60196" w:rsidRDefault="00B60196" w:rsidP="0073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B2" w:rsidRPr="00337D4A" w:rsidRDefault="007360B2" w:rsidP="006972BC">
    <w:pPr>
      <w:pStyle w:val="a3"/>
      <w:jc w:val="center"/>
      <w:rPr>
        <w:sz w:val="20"/>
        <w:szCs w:val="20"/>
      </w:rPr>
    </w:pPr>
  </w:p>
  <w:p w:rsidR="007360B2" w:rsidRDefault="007360B2" w:rsidP="00670911">
    <w:pPr>
      <w:pStyle w:val="a3"/>
      <w:tabs>
        <w:tab w:val="left" w:pos="57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96" w:rsidRDefault="00B60196" w:rsidP="007360B2">
      <w:r>
        <w:separator/>
      </w:r>
    </w:p>
  </w:footnote>
  <w:footnote w:type="continuationSeparator" w:id="0">
    <w:p w:rsidR="00B60196" w:rsidRDefault="00B60196" w:rsidP="007360B2">
      <w:r>
        <w:continuationSeparator/>
      </w:r>
    </w:p>
  </w:footnote>
  <w:footnote w:id="1">
    <w:p w:rsidR="00406B03" w:rsidRPr="00406B03" w:rsidRDefault="00406B03" w:rsidP="00406B03">
      <w:pPr>
        <w:pStyle w:val="a5"/>
        <w:ind w:firstLine="142"/>
        <w:jc w:val="both"/>
        <w:rPr>
          <w:lang w:val="ru-RU"/>
        </w:rPr>
      </w:pPr>
      <w:r w:rsidRPr="00950CDF">
        <w:rPr>
          <w:rStyle w:val="a7"/>
        </w:rPr>
        <w:footnoteRef/>
      </w:r>
      <w:r>
        <w:t> </w:t>
      </w:r>
      <w:r w:rsidR="004F197F" w:rsidRPr="005857D3">
        <w:rPr>
          <w:lang w:val="ru-RU"/>
        </w:rPr>
        <w:t>Утвержден приказом Министерства финансов Российской Федерации о</w:t>
      </w:r>
      <w:r w:rsidR="00E317F9">
        <w:rPr>
          <w:lang w:val="ru-RU"/>
        </w:rPr>
        <w:t>т 31 декабря 2016 г. № 256н «Об </w:t>
      </w:r>
      <w:r w:rsidR="004F197F" w:rsidRPr="005857D3">
        <w:rPr>
          <w:lang w:val="ru-RU"/>
        </w:rPr>
        <w:t>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Министерством юстиции Российской Федерации 27 апреля 2017</w:t>
      </w:r>
      <w:r w:rsidR="00E317F9">
        <w:rPr>
          <w:lang w:val="ru-RU"/>
        </w:rPr>
        <w:t xml:space="preserve"> г., регистрационный № 46517) с </w:t>
      </w:r>
      <w:r w:rsidR="004F197F" w:rsidRPr="005857D3">
        <w:rPr>
          <w:lang w:val="ru-RU"/>
        </w:rPr>
        <w:t xml:space="preserve">изменениями, внесенными приказами Министерства финансов Российской Федерации от 10 июня 2019 г. № 94н (зарегистрирован Министерством юстиции Российской Федерации 4 июля 2019 г., </w:t>
      </w:r>
      <w:r w:rsidR="00E317F9">
        <w:rPr>
          <w:lang w:val="ru-RU"/>
        </w:rPr>
        <w:t>регистрационный № 55140), от 30 </w:t>
      </w:r>
      <w:r w:rsidR="004F197F" w:rsidRPr="005857D3">
        <w:rPr>
          <w:lang w:val="ru-RU"/>
        </w:rPr>
        <w:t>июня 2020 г. № 130н (зарегистрирован Министерством юстиции Российской Федерации 14 сентября 2020 г., регистрационный № 59804).</w:t>
      </w:r>
    </w:p>
  </w:footnote>
  <w:footnote w:id="2">
    <w:p w:rsidR="00194B60" w:rsidRPr="00406B03" w:rsidRDefault="00406B03" w:rsidP="00194B60">
      <w:pPr>
        <w:pStyle w:val="a5"/>
        <w:ind w:firstLine="142"/>
        <w:jc w:val="both"/>
        <w:rPr>
          <w:lang w:val="ru-RU"/>
        </w:rPr>
      </w:pPr>
      <w:r w:rsidRPr="00892071">
        <w:rPr>
          <w:rStyle w:val="a7"/>
        </w:rPr>
        <w:footnoteRef/>
      </w:r>
      <w:r>
        <w:t> </w:t>
      </w:r>
      <w:r w:rsidRPr="00406B03">
        <w:rPr>
          <w:lang w:val="ru-RU"/>
        </w:rPr>
        <w:t>Утверждена приказом Министерства ф</w:t>
      </w:r>
      <w:r w:rsidR="00FC5E4A">
        <w:rPr>
          <w:lang w:val="ru-RU"/>
        </w:rPr>
        <w:t>инансов Российской Федерации от  </w:t>
      </w:r>
      <w:r w:rsidRPr="00406B03">
        <w:rPr>
          <w:lang w:val="ru-RU"/>
        </w:rPr>
        <w:t>25</w:t>
      </w:r>
      <w:r>
        <w:t> </w:t>
      </w:r>
      <w:r w:rsidRPr="00406B03">
        <w:rPr>
          <w:lang w:val="ru-RU"/>
        </w:rPr>
        <w:t>марта</w:t>
      </w:r>
      <w:r>
        <w:t> </w:t>
      </w:r>
      <w:r w:rsidR="00FC5E4A">
        <w:rPr>
          <w:lang w:val="ru-RU"/>
        </w:rPr>
        <w:t>2011  </w:t>
      </w:r>
      <w:r w:rsidRPr="00406B03">
        <w:rPr>
          <w:lang w:val="ru-RU"/>
        </w:rPr>
        <w:t xml:space="preserve">г. </w:t>
      </w:r>
      <w:r w:rsidR="00FC5E4A">
        <w:rPr>
          <w:lang w:val="ru-RU"/>
        </w:rPr>
        <w:t>№  </w:t>
      </w:r>
      <w:r w:rsidRPr="00406B03">
        <w:rPr>
          <w:lang w:val="ru-RU"/>
        </w:rPr>
        <w:t>33н (зарегистрирован Министерством юстиции Российской Федерации 22</w:t>
      </w:r>
      <w:r>
        <w:t> </w:t>
      </w:r>
      <w:r w:rsidRPr="00406B03">
        <w:rPr>
          <w:lang w:val="ru-RU"/>
        </w:rPr>
        <w:t>апреля</w:t>
      </w:r>
      <w:r>
        <w:t> </w:t>
      </w:r>
      <w:r w:rsidRPr="00406B03">
        <w:rPr>
          <w:lang w:val="ru-RU"/>
        </w:rPr>
        <w:t>2011</w:t>
      </w:r>
      <w:r>
        <w:t> </w:t>
      </w:r>
      <w:r w:rsidRPr="00406B03">
        <w:rPr>
          <w:lang w:val="ru-RU"/>
        </w:rPr>
        <w:t>г., регистрационный №</w:t>
      </w:r>
      <w:r>
        <w:t> </w:t>
      </w:r>
      <w:r w:rsidR="0032195A">
        <w:rPr>
          <w:lang w:val="ru-RU"/>
        </w:rPr>
        <w:t>20558) с </w:t>
      </w:r>
      <w:r w:rsidRPr="00406B03">
        <w:rPr>
          <w:lang w:val="ru-RU"/>
        </w:rPr>
        <w:t>изменениями, внесенными приказами Министерства финансов Российской Федерации от</w:t>
      </w:r>
      <w:r>
        <w:t> </w:t>
      </w:r>
      <w:r w:rsidRPr="00406B03">
        <w:rPr>
          <w:lang w:val="ru-RU"/>
        </w:rPr>
        <w:t>26</w:t>
      </w:r>
      <w:r>
        <w:t> </w:t>
      </w:r>
      <w:r w:rsidRPr="00406B03">
        <w:rPr>
          <w:lang w:val="ru-RU"/>
        </w:rPr>
        <w:t>октября</w:t>
      </w:r>
      <w:r>
        <w:t> </w:t>
      </w:r>
      <w:r w:rsidRPr="00406B03">
        <w:rPr>
          <w:lang w:val="ru-RU"/>
        </w:rPr>
        <w:t>2012</w:t>
      </w:r>
      <w:r>
        <w:t> </w:t>
      </w:r>
      <w:r w:rsidRPr="00406B03">
        <w:rPr>
          <w:lang w:val="ru-RU"/>
        </w:rPr>
        <w:t>г. №</w:t>
      </w:r>
      <w:r>
        <w:t> </w:t>
      </w:r>
      <w:r w:rsidRPr="00406B03">
        <w:rPr>
          <w:lang w:val="ru-RU"/>
        </w:rPr>
        <w:t>139н (зарегистрирован Министерством юстиции Российской Федерации 19</w:t>
      </w:r>
      <w:r>
        <w:t> </w:t>
      </w:r>
      <w:r w:rsidRPr="00406B03">
        <w:rPr>
          <w:lang w:val="ru-RU"/>
        </w:rPr>
        <w:t>декабря</w:t>
      </w:r>
      <w:r>
        <w:t> </w:t>
      </w:r>
      <w:r w:rsidRPr="00406B03">
        <w:rPr>
          <w:lang w:val="ru-RU"/>
        </w:rPr>
        <w:t>2012</w:t>
      </w:r>
      <w:r>
        <w:t> </w:t>
      </w:r>
      <w:r w:rsidRPr="00406B03">
        <w:rPr>
          <w:lang w:val="ru-RU"/>
        </w:rPr>
        <w:t>г., регистрационный №</w:t>
      </w:r>
      <w:r w:rsidR="0032195A">
        <w:rPr>
          <w:lang w:val="ru-RU"/>
        </w:rPr>
        <w:t> </w:t>
      </w:r>
      <w:r w:rsidRPr="00406B03">
        <w:rPr>
          <w:lang w:val="ru-RU"/>
        </w:rPr>
        <w:t>26195), от 29</w:t>
      </w:r>
      <w:r>
        <w:t> </w:t>
      </w:r>
      <w:r w:rsidRPr="00406B03">
        <w:rPr>
          <w:lang w:val="ru-RU"/>
        </w:rPr>
        <w:t>декабря</w:t>
      </w:r>
      <w:r>
        <w:t> </w:t>
      </w:r>
      <w:r w:rsidRPr="00406B03">
        <w:rPr>
          <w:lang w:val="ru-RU"/>
        </w:rPr>
        <w:t>2014 г. №</w:t>
      </w:r>
      <w:r>
        <w:t> </w:t>
      </w:r>
      <w:r w:rsidRPr="00406B03">
        <w:rPr>
          <w:lang w:val="ru-RU"/>
        </w:rPr>
        <w:t>172н (зарегистрирован Министерством юстиции Российской Федерации 4</w:t>
      </w:r>
      <w:r>
        <w:t> </w:t>
      </w:r>
      <w:r w:rsidRPr="00406B03">
        <w:rPr>
          <w:lang w:val="ru-RU"/>
        </w:rPr>
        <w:t>февраля</w:t>
      </w:r>
      <w:r>
        <w:t> </w:t>
      </w:r>
      <w:r w:rsidRPr="00406B03">
        <w:rPr>
          <w:lang w:val="ru-RU"/>
        </w:rPr>
        <w:t>2015 г., регистрационный № 35854), от</w:t>
      </w:r>
      <w:r>
        <w:t> </w:t>
      </w:r>
      <w:r w:rsidRPr="00406B03">
        <w:rPr>
          <w:lang w:val="ru-RU"/>
        </w:rPr>
        <w:t>20</w:t>
      </w:r>
      <w:r>
        <w:t> </w:t>
      </w:r>
      <w:r w:rsidRPr="00406B03">
        <w:rPr>
          <w:lang w:val="ru-RU"/>
        </w:rPr>
        <w:t>марта</w:t>
      </w:r>
      <w:r>
        <w:t> </w:t>
      </w:r>
      <w:r w:rsidRPr="00406B03">
        <w:rPr>
          <w:lang w:val="ru-RU"/>
        </w:rPr>
        <w:t>2015</w:t>
      </w:r>
      <w:r>
        <w:t> </w:t>
      </w:r>
      <w:r w:rsidRPr="00406B03">
        <w:rPr>
          <w:lang w:val="ru-RU"/>
        </w:rPr>
        <w:t>г. №</w:t>
      </w:r>
      <w:r>
        <w:t> </w:t>
      </w:r>
      <w:r w:rsidRPr="00406B03">
        <w:rPr>
          <w:lang w:val="ru-RU"/>
        </w:rPr>
        <w:t>43н (зарегистрирован Министерством юстиции Российской Федерации 1</w:t>
      </w:r>
      <w:r>
        <w:t> </w:t>
      </w:r>
      <w:r w:rsidRPr="00406B03">
        <w:rPr>
          <w:lang w:val="ru-RU"/>
        </w:rPr>
        <w:t>апреля</w:t>
      </w:r>
      <w:r>
        <w:t> </w:t>
      </w:r>
      <w:r w:rsidRPr="00406B03">
        <w:rPr>
          <w:lang w:val="ru-RU"/>
        </w:rPr>
        <w:t>2015</w:t>
      </w:r>
      <w:r>
        <w:t> </w:t>
      </w:r>
      <w:r w:rsidRPr="00406B03">
        <w:rPr>
          <w:lang w:val="ru-RU"/>
        </w:rPr>
        <w:t>г., регистрационный № 36668), от 17</w:t>
      </w:r>
      <w:r>
        <w:t> </w:t>
      </w:r>
      <w:r w:rsidRPr="00406B03">
        <w:rPr>
          <w:lang w:val="ru-RU"/>
        </w:rPr>
        <w:t>декабря</w:t>
      </w:r>
      <w:r>
        <w:t> </w:t>
      </w:r>
      <w:r w:rsidRPr="00406B03">
        <w:rPr>
          <w:lang w:val="ru-RU"/>
        </w:rPr>
        <w:t>2015</w:t>
      </w:r>
      <w:r>
        <w:t> </w:t>
      </w:r>
      <w:r w:rsidRPr="00406B03">
        <w:rPr>
          <w:lang w:val="ru-RU"/>
        </w:rPr>
        <w:t>г. №</w:t>
      </w:r>
      <w:r>
        <w:t> </w:t>
      </w:r>
      <w:r w:rsidRPr="00406B03">
        <w:rPr>
          <w:lang w:val="ru-RU"/>
        </w:rPr>
        <w:t>199н (зарегистрирован Министерством юстиции Российской Федерации 28</w:t>
      </w:r>
      <w:r>
        <w:t> </w:t>
      </w:r>
      <w:r w:rsidRPr="00406B03">
        <w:rPr>
          <w:lang w:val="ru-RU"/>
        </w:rPr>
        <w:t>января</w:t>
      </w:r>
      <w:r>
        <w:t> </w:t>
      </w:r>
      <w:r w:rsidRPr="00406B03">
        <w:rPr>
          <w:lang w:val="ru-RU"/>
        </w:rPr>
        <w:t>2016</w:t>
      </w:r>
      <w:r>
        <w:t> </w:t>
      </w:r>
      <w:r w:rsidRPr="00406B03">
        <w:rPr>
          <w:lang w:val="ru-RU"/>
        </w:rPr>
        <w:t>г., регистрационный № 40889), от</w:t>
      </w:r>
      <w:r>
        <w:t> </w:t>
      </w:r>
      <w:r w:rsidRPr="00406B03">
        <w:rPr>
          <w:lang w:val="ru-RU"/>
        </w:rPr>
        <w:t>16</w:t>
      </w:r>
      <w:r>
        <w:t> </w:t>
      </w:r>
      <w:r w:rsidRPr="00406B03">
        <w:rPr>
          <w:lang w:val="ru-RU"/>
        </w:rPr>
        <w:t>ноября</w:t>
      </w:r>
      <w:r>
        <w:t> </w:t>
      </w:r>
      <w:r w:rsidRPr="00406B03">
        <w:rPr>
          <w:lang w:val="ru-RU"/>
        </w:rPr>
        <w:t>2016</w:t>
      </w:r>
      <w:r>
        <w:t> </w:t>
      </w:r>
      <w:r w:rsidRPr="00406B03">
        <w:rPr>
          <w:lang w:val="ru-RU"/>
        </w:rPr>
        <w:t>г. №</w:t>
      </w:r>
      <w:r>
        <w:t> </w:t>
      </w:r>
      <w:r w:rsidRPr="00406B03">
        <w:rPr>
          <w:lang w:val="ru-RU"/>
        </w:rPr>
        <w:t>209н (зарегистрирован Министерством юстиции Российской Федерации 15</w:t>
      </w:r>
      <w:r>
        <w:t> </w:t>
      </w:r>
      <w:r w:rsidRPr="00406B03">
        <w:rPr>
          <w:lang w:val="ru-RU"/>
        </w:rPr>
        <w:t>декабря</w:t>
      </w:r>
      <w:r>
        <w:t> </w:t>
      </w:r>
      <w:r w:rsidRPr="00406B03">
        <w:rPr>
          <w:lang w:val="ru-RU"/>
        </w:rPr>
        <w:t>2016</w:t>
      </w:r>
      <w:r>
        <w:t> </w:t>
      </w:r>
      <w:r w:rsidRPr="00406B03">
        <w:rPr>
          <w:lang w:val="ru-RU"/>
        </w:rPr>
        <w:t>г., регистрационный №</w:t>
      </w:r>
      <w:r>
        <w:t> </w:t>
      </w:r>
      <w:r w:rsidRPr="00406B03">
        <w:rPr>
          <w:lang w:val="ru-RU"/>
        </w:rPr>
        <w:t>44741), от 14</w:t>
      </w:r>
      <w:r>
        <w:t> </w:t>
      </w:r>
      <w:r w:rsidRPr="00406B03">
        <w:rPr>
          <w:lang w:val="ru-RU"/>
        </w:rPr>
        <w:t>ноября</w:t>
      </w:r>
      <w:r>
        <w:t> </w:t>
      </w:r>
      <w:r w:rsidRPr="00406B03">
        <w:rPr>
          <w:lang w:val="ru-RU"/>
        </w:rPr>
        <w:t>2017</w:t>
      </w:r>
      <w:r>
        <w:t> </w:t>
      </w:r>
      <w:r w:rsidRPr="00406B03">
        <w:rPr>
          <w:lang w:val="ru-RU"/>
        </w:rPr>
        <w:t>г. №</w:t>
      </w:r>
      <w:r>
        <w:t> </w:t>
      </w:r>
      <w:r w:rsidRPr="00406B03">
        <w:rPr>
          <w:lang w:val="ru-RU"/>
        </w:rPr>
        <w:t>189н (зарегистрирован Министерством юстиции Российской Федерации 12</w:t>
      </w:r>
      <w:r>
        <w:t> </w:t>
      </w:r>
      <w:r w:rsidRPr="00406B03">
        <w:rPr>
          <w:lang w:val="ru-RU"/>
        </w:rPr>
        <w:t>декабря</w:t>
      </w:r>
      <w:r>
        <w:t> </w:t>
      </w:r>
      <w:r w:rsidRPr="00406B03">
        <w:rPr>
          <w:lang w:val="ru-RU"/>
        </w:rPr>
        <w:t>2017 г., регистрационный № 49217), от</w:t>
      </w:r>
      <w:r>
        <w:t> </w:t>
      </w:r>
      <w:r w:rsidRPr="00406B03">
        <w:rPr>
          <w:lang w:val="ru-RU"/>
        </w:rPr>
        <w:t>7</w:t>
      </w:r>
      <w:r>
        <w:t> </w:t>
      </w:r>
      <w:r w:rsidRPr="00406B03">
        <w:rPr>
          <w:lang w:val="ru-RU"/>
        </w:rPr>
        <w:t>марта</w:t>
      </w:r>
      <w:r>
        <w:t> </w:t>
      </w:r>
      <w:r w:rsidRPr="00406B03">
        <w:rPr>
          <w:lang w:val="ru-RU"/>
        </w:rPr>
        <w:t>2018</w:t>
      </w:r>
      <w:r>
        <w:t> </w:t>
      </w:r>
      <w:r w:rsidRPr="00406B03">
        <w:rPr>
          <w:lang w:val="ru-RU"/>
        </w:rPr>
        <w:t>г. №</w:t>
      </w:r>
      <w:r>
        <w:t> </w:t>
      </w:r>
      <w:r w:rsidRPr="00406B03">
        <w:rPr>
          <w:lang w:val="ru-RU"/>
        </w:rPr>
        <w:t>42н (зарегистрирован Министерством юстиции Российской Федерации 28</w:t>
      </w:r>
      <w:r>
        <w:t> </w:t>
      </w:r>
      <w:r w:rsidRPr="00406B03">
        <w:rPr>
          <w:lang w:val="ru-RU"/>
        </w:rPr>
        <w:t>марта</w:t>
      </w:r>
      <w:r>
        <w:t> </w:t>
      </w:r>
      <w:r w:rsidRPr="00406B03">
        <w:rPr>
          <w:lang w:val="ru-RU"/>
        </w:rPr>
        <w:t>2018</w:t>
      </w:r>
      <w:r>
        <w:t> </w:t>
      </w:r>
      <w:r w:rsidRPr="00406B03">
        <w:rPr>
          <w:lang w:val="ru-RU"/>
        </w:rPr>
        <w:t>г., регистрационный № 50553), от 30</w:t>
      </w:r>
      <w:r>
        <w:t> </w:t>
      </w:r>
      <w:r w:rsidRPr="00406B03">
        <w:rPr>
          <w:lang w:val="ru-RU"/>
        </w:rPr>
        <w:t>ноября 2018 г.</w:t>
      </w:r>
      <w:r>
        <w:t> </w:t>
      </w:r>
      <w:r w:rsidRPr="00406B03">
        <w:rPr>
          <w:lang w:val="ru-RU"/>
        </w:rPr>
        <w:t>№</w:t>
      </w:r>
      <w:r>
        <w:t> </w:t>
      </w:r>
      <w:r w:rsidRPr="00406B03">
        <w:rPr>
          <w:lang w:val="ru-RU"/>
        </w:rPr>
        <w:t>243н (зарегистрирован Министерством юстиции Российской Федерации 25</w:t>
      </w:r>
      <w:r>
        <w:t> </w:t>
      </w:r>
      <w:r w:rsidRPr="00406B03">
        <w:rPr>
          <w:lang w:val="ru-RU"/>
        </w:rPr>
        <w:t>декабря</w:t>
      </w:r>
      <w:r>
        <w:t> </w:t>
      </w:r>
      <w:r w:rsidRPr="00406B03">
        <w:rPr>
          <w:lang w:val="ru-RU"/>
        </w:rPr>
        <w:t>2018</w:t>
      </w:r>
      <w:r>
        <w:t> </w:t>
      </w:r>
      <w:r w:rsidRPr="00406B03">
        <w:rPr>
          <w:lang w:val="ru-RU"/>
        </w:rPr>
        <w:t>г., регистрационный №</w:t>
      </w:r>
      <w:r>
        <w:t> </w:t>
      </w:r>
      <w:r w:rsidRPr="00406B03">
        <w:rPr>
          <w:lang w:val="ru-RU"/>
        </w:rPr>
        <w:t>53168), от</w:t>
      </w:r>
      <w:r>
        <w:t> </w:t>
      </w:r>
      <w:r w:rsidRPr="00406B03">
        <w:rPr>
          <w:lang w:val="ru-RU"/>
        </w:rPr>
        <w:t>28</w:t>
      </w:r>
      <w:r>
        <w:t> </w:t>
      </w:r>
      <w:r w:rsidRPr="00406B03">
        <w:rPr>
          <w:lang w:val="ru-RU"/>
        </w:rPr>
        <w:t>февраля</w:t>
      </w:r>
      <w:r>
        <w:t> </w:t>
      </w:r>
      <w:r w:rsidRPr="00406B03">
        <w:rPr>
          <w:lang w:val="ru-RU"/>
        </w:rPr>
        <w:t>2019</w:t>
      </w:r>
      <w:r>
        <w:t> </w:t>
      </w:r>
      <w:r w:rsidRPr="00406B03">
        <w:rPr>
          <w:lang w:val="ru-RU"/>
        </w:rPr>
        <w:t>г. №</w:t>
      </w:r>
      <w:r>
        <w:t> </w:t>
      </w:r>
      <w:r w:rsidRPr="00406B03">
        <w:rPr>
          <w:lang w:val="ru-RU"/>
        </w:rPr>
        <w:t>32н (зарегистрирован Министерством юстиции Российской Федерации 27</w:t>
      </w:r>
      <w:r>
        <w:t> </w:t>
      </w:r>
      <w:r w:rsidRPr="00406B03">
        <w:rPr>
          <w:lang w:val="ru-RU"/>
        </w:rPr>
        <w:t>марта</w:t>
      </w:r>
      <w:r>
        <w:t> </w:t>
      </w:r>
      <w:r w:rsidRPr="00406B03">
        <w:rPr>
          <w:lang w:val="ru-RU"/>
        </w:rPr>
        <w:t>2019</w:t>
      </w:r>
      <w:r>
        <w:t> </w:t>
      </w:r>
      <w:r w:rsidRPr="00406B03">
        <w:rPr>
          <w:lang w:val="ru-RU"/>
        </w:rPr>
        <w:t>г., регистрационный № 54184), от 16</w:t>
      </w:r>
      <w:r>
        <w:t> </w:t>
      </w:r>
      <w:r w:rsidRPr="00406B03">
        <w:rPr>
          <w:lang w:val="ru-RU"/>
        </w:rPr>
        <w:t>мая</w:t>
      </w:r>
      <w:r>
        <w:t> </w:t>
      </w:r>
      <w:r w:rsidRPr="00406B03">
        <w:rPr>
          <w:lang w:val="ru-RU"/>
        </w:rPr>
        <w:t>2019</w:t>
      </w:r>
      <w:r>
        <w:t> </w:t>
      </w:r>
      <w:r w:rsidRPr="00406B03">
        <w:rPr>
          <w:lang w:val="ru-RU"/>
        </w:rPr>
        <w:t>г. №</w:t>
      </w:r>
      <w:r>
        <w:t> </w:t>
      </w:r>
      <w:r w:rsidRPr="00406B03">
        <w:rPr>
          <w:lang w:val="ru-RU"/>
        </w:rPr>
        <w:t>73н (зарегистрирован Министерством юстиции Российской Федерации 11</w:t>
      </w:r>
      <w:r>
        <w:t> </w:t>
      </w:r>
      <w:r w:rsidRPr="00406B03">
        <w:rPr>
          <w:lang w:val="ru-RU"/>
        </w:rPr>
        <w:t>июня</w:t>
      </w:r>
      <w:r>
        <w:t> </w:t>
      </w:r>
      <w:r w:rsidRPr="00406B03">
        <w:rPr>
          <w:lang w:val="ru-RU"/>
        </w:rPr>
        <w:t>2019</w:t>
      </w:r>
      <w:r>
        <w:t> </w:t>
      </w:r>
      <w:r w:rsidRPr="00406B03">
        <w:rPr>
          <w:lang w:val="ru-RU"/>
        </w:rPr>
        <w:t>г., регистрационный № 54909), от</w:t>
      </w:r>
      <w:r>
        <w:t> </w:t>
      </w:r>
      <w:r w:rsidRPr="00406B03">
        <w:rPr>
          <w:lang w:val="ru-RU"/>
        </w:rPr>
        <w:t>16</w:t>
      </w:r>
      <w:r>
        <w:t> </w:t>
      </w:r>
      <w:r w:rsidRPr="00406B03">
        <w:rPr>
          <w:lang w:val="ru-RU"/>
        </w:rPr>
        <w:t>октября</w:t>
      </w:r>
      <w:r>
        <w:t> </w:t>
      </w:r>
      <w:r w:rsidRPr="00406B03">
        <w:rPr>
          <w:lang w:val="ru-RU"/>
        </w:rPr>
        <w:t>2019</w:t>
      </w:r>
      <w:r>
        <w:t> </w:t>
      </w:r>
      <w:r w:rsidRPr="00406B03">
        <w:rPr>
          <w:lang w:val="ru-RU"/>
        </w:rPr>
        <w:t>г. №</w:t>
      </w:r>
      <w:r>
        <w:t> </w:t>
      </w:r>
      <w:r w:rsidRPr="00406B03">
        <w:rPr>
          <w:lang w:val="ru-RU"/>
        </w:rPr>
        <w:t>166н (зарегистрирован Министерством юстиции Российской Федерации 20</w:t>
      </w:r>
      <w:r>
        <w:t> </w:t>
      </w:r>
      <w:r w:rsidRPr="00406B03">
        <w:rPr>
          <w:lang w:val="ru-RU"/>
        </w:rPr>
        <w:t>декабря</w:t>
      </w:r>
      <w:r>
        <w:t> </w:t>
      </w:r>
      <w:r w:rsidRPr="00406B03">
        <w:rPr>
          <w:lang w:val="ru-RU"/>
        </w:rPr>
        <w:t>2019</w:t>
      </w:r>
      <w:r>
        <w:t> </w:t>
      </w:r>
      <w:r w:rsidRPr="00406B03">
        <w:rPr>
          <w:lang w:val="ru-RU"/>
        </w:rPr>
        <w:t>г., регистрационный №</w:t>
      </w:r>
      <w:r>
        <w:t> </w:t>
      </w:r>
      <w:r w:rsidRPr="00406B03">
        <w:rPr>
          <w:lang w:val="ru-RU"/>
        </w:rPr>
        <w:t xml:space="preserve">56918), </w:t>
      </w:r>
      <w:r w:rsidR="0032195A">
        <w:rPr>
          <w:lang w:val="ru-RU"/>
        </w:rPr>
        <w:t>от </w:t>
      </w:r>
      <w:r w:rsidRPr="00406B03">
        <w:rPr>
          <w:lang w:val="ru-RU"/>
        </w:rPr>
        <w:t>30</w:t>
      </w:r>
      <w:r>
        <w:t> </w:t>
      </w:r>
      <w:r w:rsidRPr="00406B03">
        <w:rPr>
          <w:lang w:val="ru-RU"/>
        </w:rPr>
        <w:t>января</w:t>
      </w:r>
      <w:r>
        <w:t> </w:t>
      </w:r>
      <w:r w:rsidRPr="00406B03">
        <w:rPr>
          <w:lang w:val="ru-RU"/>
        </w:rPr>
        <w:t>2020</w:t>
      </w:r>
      <w:r>
        <w:t> </w:t>
      </w:r>
      <w:r w:rsidRPr="00406B03">
        <w:rPr>
          <w:lang w:val="ru-RU"/>
        </w:rPr>
        <w:t>г. №</w:t>
      </w:r>
      <w:r>
        <w:t> </w:t>
      </w:r>
      <w:r w:rsidRPr="00406B03">
        <w:rPr>
          <w:lang w:val="ru-RU"/>
        </w:rPr>
        <w:t>11н (зарегистрирован Министерством юстиции Российской Федерации 23</w:t>
      </w:r>
      <w:r>
        <w:t> </w:t>
      </w:r>
      <w:r w:rsidRPr="00406B03">
        <w:rPr>
          <w:lang w:val="ru-RU"/>
        </w:rPr>
        <w:t>апреля</w:t>
      </w:r>
      <w:r>
        <w:t> </w:t>
      </w:r>
      <w:r w:rsidRPr="00406B03">
        <w:rPr>
          <w:lang w:val="ru-RU"/>
        </w:rPr>
        <w:t>2020</w:t>
      </w:r>
      <w:r>
        <w:t> </w:t>
      </w:r>
      <w:r w:rsidRPr="00406B03">
        <w:rPr>
          <w:lang w:val="ru-RU"/>
        </w:rPr>
        <w:t>г., регистрационный № 58191), от</w:t>
      </w:r>
      <w:r>
        <w:t> </w:t>
      </w:r>
      <w:r w:rsidRPr="00406B03">
        <w:rPr>
          <w:lang w:val="ru-RU"/>
        </w:rPr>
        <w:t>6</w:t>
      </w:r>
      <w:r>
        <w:t> </w:t>
      </w:r>
      <w:r w:rsidRPr="00406B03">
        <w:rPr>
          <w:lang w:val="ru-RU"/>
        </w:rPr>
        <w:t>апреля</w:t>
      </w:r>
      <w:r>
        <w:t> </w:t>
      </w:r>
      <w:r w:rsidRPr="00406B03">
        <w:rPr>
          <w:lang w:val="ru-RU"/>
        </w:rPr>
        <w:t>2020</w:t>
      </w:r>
      <w:r>
        <w:t> </w:t>
      </w:r>
      <w:r w:rsidRPr="00406B03">
        <w:rPr>
          <w:lang w:val="ru-RU"/>
        </w:rPr>
        <w:t>г. №</w:t>
      </w:r>
      <w:r>
        <w:t> </w:t>
      </w:r>
      <w:r w:rsidRPr="00406B03">
        <w:rPr>
          <w:lang w:val="ru-RU"/>
        </w:rPr>
        <w:t>53н (зарегистрирован Министерством юстиции Российской Федерации 22</w:t>
      </w:r>
      <w:r>
        <w:t> </w:t>
      </w:r>
      <w:r w:rsidRPr="00406B03">
        <w:rPr>
          <w:lang w:val="ru-RU"/>
        </w:rPr>
        <w:t>апреля</w:t>
      </w:r>
      <w:r>
        <w:t> </w:t>
      </w:r>
      <w:r w:rsidRPr="00406B03">
        <w:rPr>
          <w:lang w:val="ru-RU"/>
        </w:rPr>
        <w:t>2020</w:t>
      </w:r>
      <w:r>
        <w:t> </w:t>
      </w:r>
      <w:r w:rsidRPr="00406B03">
        <w:rPr>
          <w:lang w:val="ru-RU"/>
        </w:rPr>
        <w:t>г., регистрационный №</w:t>
      </w:r>
      <w:r>
        <w:t> </w:t>
      </w:r>
      <w:r w:rsidRPr="00406B03">
        <w:rPr>
          <w:lang w:val="ru-RU"/>
        </w:rPr>
        <w:t>58170), от</w:t>
      </w:r>
      <w:r>
        <w:t> </w:t>
      </w:r>
      <w:r w:rsidRPr="00406B03">
        <w:rPr>
          <w:lang w:val="ru-RU"/>
        </w:rPr>
        <w:t>30</w:t>
      </w:r>
      <w:r>
        <w:t> </w:t>
      </w:r>
      <w:r w:rsidRPr="00406B03">
        <w:rPr>
          <w:lang w:val="ru-RU"/>
        </w:rPr>
        <w:t>июня</w:t>
      </w:r>
      <w:r>
        <w:t> </w:t>
      </w:r>
      <w:r w:rsidRPr="00406B03">
        <w:rPr>
          <w:lang w:val="ru-RU"/>
        </w:rPr>
        <w:t>2020</w:t>
      </w:r>
      <w:r>
        <w:t> </w:t>
      </w:r>
      <w:r w:rsidRPr="00406B03">
        <w:rPr>
          <w:lang w:val="ru-RU"/>
        </w:rPr>
        <w:t>г. №</w:t>
      </w:r>
      <w:r>
        <w:t> </w:t>
      </w:r>
      <w:r w:rsidRPr="00406B03">
        <w:rPr>
          <w:lang w:val="ru-RU"/>
        </w:rPr>
        <w:t>127н (зарегистрирован Министерством юстиции Российской Федерации 28</w:t>
      </w:r>
      <w:r>
        <w:t> </w:t>
      </w:r>
      <w:r w:rsidRPr="00406B03">
        <w:rPr>
          <w:lang w:val="ru-RU"/>
        </w:rPr>
        <w:t>сентября</w:t>
      </w:r>
      <w:r>
        <w:t> </w:t>
      </w:r>
      <w:r w:rsidRPr="00406B03">
        <w:rPr>
          <w:lang w:val="ru-RU"/>
        </w:rPr>
        <w:t>2020</w:t>
      </w:r>
      <w:r>
        <w:t> </w:t>
      </w:r>
      <w:r w:rsidRPr="00406B03">
        <w:rPr>
          <w:lang w:val="ru-RU"/>
        </w:rPr>
        <w:t>г., регистрационный №</w:t>
      </w:r>
      <w:r>
        <w:t> </w:t>
      </w:r>
      <w:r w:rsidRPr="00406B03">
        <w:rPr>
          <w:lang w:val="ru-RU"/>
        </w:rPr>
        <w:t>60060).</w:t>
      </w:r>
    </w:p>
  </w:footnote>
  <w:footnote w:id="3">
    <w:p w:rsidR="00E92603" w:rsidRPr="00E92603" w:rsidRDefault="00E92603" w:rsidP="003754A1">
      <w:pPr>
        <w:pStyle w:val="a5"/>
        <w:ind w:firstLine="142"/>
        <w:jc w:val="both"/>
        <w:rPr>
          <w:lang w:val="ru-RU"/>
        </w:rPr>
      </w:pPr>
      <w:r>
        <w:rPr>
          <w:rStyle w:val="a7"/>
        </w:rPr>
        <w:footnoteRef/>
      </w:r>
      <w:r w:rsidR="00261A2C">
        <w:rPr>
          <w:lang w:val="ru-RU"/>
        </w:rPr>
        <w:t> </w:t>
      </w:r>
      <w:r w:rsidRPr="00154059">
        <w:rPr>
          <w:lang w:val="ru-RU"/>
        </w:rPr>
        <w:t>Утвержден приказом Министерства фи</w:t>
      </w:r>
      <w:r w:rsidR="00CB72D9">
        <w:rPr>
          <w:lang w:val="ru-RU"/>
        </w:rPr>
        <w:t>нансов Российской Федерации от 28 февраля 2018 г. № 34</w:t>
      </w:r>
      <w:r w:rsidRPr="00154059">
        <w:rPr>
          <w:lang w:val="ru-RU"/>
        </w:rPr>
        <w:t>н «Об утверждении федерального стандарта бухгалтерского учета для организаций государственного сектора «</w:t>
      </w:r>
      <w:r w:rsidR="00CB72D9">
        <w:rPr>
          <w:lang w:val="ru-RU"/>
        </w:rPr>
        <w:t>Непроизведенные активы</w:t>
      </w:r>
      <w:r w:rsidRPr="00154059">
        <w:rPr>
          <w:lang w:val="ru-RU"/>
        </w:rPr>
        <w:t>» (зарегистрирован Министерством юстиции Российской</w:t>
      </w:r>
      <w:r w:rsidR="002611BC">
        <w:rPr>
          <w:lang w:val="ru-RU"/>
        </w:rPr>
        <w:t xml:space="preserve"> Федерации 22 мая 2018 г., регистрационный № 51145</w:t>
      </w:r>
      <w:r w:rsidRPr="00154059">
        <w:rPr>
          <w:lang w:val="ru-RU"/>
        </w:rPr>
        <w:t>) с изменениями, внесенными приказом Министерства финансов Российской Фе</w:t>
      </w:r>
      <w:r w:rsidR="009F1946">
        <w:rPr>
          <w:lang w:val="ru-RU"/>
        </w:rPr>
        <w:t>дерации от 10</w:t>
      </w:r>
      <w:r>
        <w:rPr>
          <w:lang w:val="ru-RU"/>
        </w:rPr>
        <w:t xml:space="preserve"> декабря 2019 г. №  </w:t>
      </w:r>
      <w:r w:rsidR="009F1946">
        <w:rPr>
          <w:lang w:val="ru-RU"/>
        </w:rPr>
        <w:t>218</w:t>
      </w:r>
      <w:r w:rsidRPr="00154059">
        <w:rPr>
          <w:lang w:val="ru-RU"/>
        </w:rPr>
        <w:t>н (зарегистрирован Министерство</w:t>
      </w:r>
      <w:r w:rsidR="009F1946">
        <w:rPr>
          <w:lang w:val="ru-RU"/>
        </w:rPr>
        <w:t>м юстиции Российской Федерации 16 января</w:t>
      </w:r>
      <w:r w:rsidR="00DA11F4">
        <w:rPr>
          <w:lang w:val="ru-RU"/>
        </w:rPr>
        <w:t xml:space="preserve"> 20</w:t>
      </w:r>
      <w:r w:rsidR="009F1946">
        <w:rPr>
          <w:lang w:val="ru-RU"/>
        </w:rPr>
        <w:t>20</w:t>
      </w:r>
      <w:r w:rsidRPr="00154059">
        <w:rPr>
          <w:lang w:val="ru-RU"/>
        </w:rPr>
        <w:t xml:space="preserve"> г., регистрационный</w:t>
      </w:r>
      <w:r w:rsidR="009F1946">
        <w:rPr>
          <w:lang w:val="ru-RU"/>
        </w:rPr>
        <w:t xml:space="preserve"> № 57175</w:t>
      </w:r>
      <w:r w:rsidRPr="00154059">
        <w:rPr>
          <w:lang w:val="ru-RU"/>
        </w:rPr>
        <w:t>).</w:t>
      </w:r>
    </w:p>
  </w:footnote>
  <w:footnote w:id="4">
    <w:p w:rsidR="003754A1" w:rsidRPr="003754A1" w:rsidRDefault="003754A1" w:rsidP="003754A1">
      <w:pPr>
        <w:pStyle w:val="a5"/>
        <w:ind w:firstLine="142"/>
        <w:jc w:val="both"/>
        <w:rPr>
          <w:lang w:val="ru-RU"/>
        </w:rPr>
      </w:pPr>
      <w:r>
        <w:rPr>
          <w:rStyle w:val="a7"/>
        </w:rPr>
        <w:footnoteRef/>
      </w:r>
      <w:r w:rsidR="008A5E72">
        <w:rPr>
          <w:lang w:val="ru-RU"/>
        </w:rPr>
        <w:t> </w:t>
      </w:r>
      <w:r w:rsidRPr="003754A1">
        <w:rPr>
          <w:lang w:val="ru-RU"/>
        </w:rPr>
        <w:t>Утвержден приказом Министерства фи</w:t>
      </w:r>
      <w:r w:rsidR="000910E5">
        <w:rPr>
          <w:lang w:val="ru-RU"/>
        </w:rPr>
        <w:t>нансов Российской Федерации от 15 ноября 2019 г. № 181</w:t>
      </w:r>
      <w:r w:rsidRPr="003754A1">
        <w:rPr>
          <w:lang w:val="ru-RU"/>
        </w:rPr>
        <w:t xml:space="preserve">н «Об утверждении федерального стандарта бухгалтерского учета </w:t>
      </w:r>
      <w:r w:rsidR="000910E5">
        <w:rPr>
          <w:lang w:val="ru-RU"/>
        </w:rPr>
        <w:t>государственных финансов «Нематериальные активы</w:t>
      </w:r>
      <w:r w:rsidRPr="003754A1">
        <w:rPr>
          <w:lang w:val="ru-RU"/>
        </w:rPr>
        <w:t>» (зарегистрирован Министерством юстиции Российской</w:t>
      </w:r>
      <w:r w:rsidR="00B54B73">
        <w:rPr>
          <w:lang w:val="ru-RU"/>
        </w:rPr>
        <w:t xml:space="preserve"> Федерации 16 декабря</w:t>
      </w:r>
      <w:r w:rsidRPr="003754A1">
        <w:rPr>
          <w:lang w:val="ru-RU"/>
        </w:rPr>
        <w:t xml:space="preserve"> 2019 г., регистрационный № </w:t>
      </w:r>
      <w:r w:rsidR="00B54B73">
        <w:rPr>
          <w:lang w:val="ru-RU"/>
        </w:rPr>
        <w:t>56822)</w:t>
      </w:r>
      <w:r w:rsidRPr="003754A1">
        <w:rPr>
          <w:lang w:val="ru-RU"/>
        </w:rPr>
        <w:t>.</w:t>
      </w:r>
    </w:p>
  </w:footnote>
  <w:footnote w:id="5">
    <w:p w:rsidR="00281251" w:rsidRPr="00AF79DC" w:rsidRDefault="00281251" w:rsidP="00281251">
      <w:pPr>
        <w:pStyle w:val="a5"/>
        <w:ind w:firstLine="142"/>
        <w:jc w:val="both"/>
        <w:rPr>
          <w:lang w:val="ru-RU"/>
        </w:rPr>
      </w:pPr>
      <w:r>
        <w:rPr>
          <w:rStyle w:val="a7"/>
        </w:rPr>
        <w:footnoteRef/>
      </w:r>
      <w:r>
        <w:rPr>
          <w:lang w:val="ru-RU"/>
        </w:rPr>
        <w:t> </w:t>
      </w:r>
      <w:r w:rsidRPr="00154059">
        <w:rPr>
          <w:lang w:val="ru-RU"/>
        </w:rPr>
        <w:t>Утвержден 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(зарегистрирован Министерством юстиции Российской Федерации 11 января 2019</w:t>
      </w:r>
      <w:r>
        <w:rPr>
          <w:lang w:val="ru-RU"/>
        </w:rPr>
        <w:t xml:space="preserve"> г., регистрационный № 53306) с </w:t>
      </w:r>
      <w:r w:rsidRPr="00154059">
        <w:rPr>
          <w:lang w:val="ru-RU"/>
        </w:rPr>
        <w:t>изменениями, внесенными приказом Министерства финансов Российской Фе</w:t>
      </w:r>
      <w:r>
        <w:rPr>
          <w:lang w:val="ru-RU"/>
        </w:rPr>
        <w:t>дерации от 19 декабря 2019 г. №  </w:t>
      </w:r>
      <w:r w:rsidRPr="00154059">
        <w:rPr>
          <w:lang w:val="ru-RU"/>
        </w:rPr>
        <w:t>241н (зарегистрирован Министерством юстиции Российской Федерации 4 февраля 2020 г., регистрационный № 57425).</w:t>
      </w:r>
    </w:p>
  </w:footnote>
  <w:footnote w:id="6">
    <w:p w:rsidR="009B7EBE" w:rsidRDefault="009B7EBE" w:rsidP="009B7EBE">
      <w:pPr>
        <w:autoSpaceDE w:val="0"/>
        <w:autoSpaceDN w:val="0"/>
        <w:adjustRightInd w:val="0"/>
        <w:jc w:val="both"/>
        <w:rPr>
          <w:rFonts w:eastAsiaTheme="minorHAnsi"/>
          <w:sz w:val="20"/>
          <w:szCs w:val="20"/>
          <w:lang w:val="ru-RU"/>
        </w:rPr>
      </w:pPr>
      <w:r>
        <w:rPr>
          <w:rStyle w:val="a7"/>
        </w:rPr>
        <w:footnoteRef/>
      </w:r>
      <w:r w:rsidR="00271E1E">
        <w:rPr>
          <w:lang w:val="ru-RU"/>
        </w:rPr>
        <w:t> </w:t>
      </w:r>
      <w:proofErr w:type="gramStart"/>
      <w:r>
        <w:rPr>
          <w:rFonts w:eastAsiaTheme="minorHAnsi"/>
          <w:sz w:val="20"/>
          <w:szCs w:val="20"/>
          <w:lang w:val="ru-RU"/>
        </w:rPr>
        <w:t xml:space="preserve">Утвержден </w:t>
      </w:r>
      <w:hyperlink r:id="rId1" w:history="1">
        <w:r w:rsidRPr="009B7EBE">
          <w:rPr>
            <w:rFonts w:eastAsiaTheme="minorHAnsi"/>
            <w:color w:val="000000" w:themeColor="text1"/>
            <w:sz w:val="20"/>
            <w:szCs w:val="20"/>
            <w:lang w:val="ru-RU"/>
          </w:rPr>
          <w:t>приказом</w:t>
        </w:r>
      </w:hyperlink>
      <w:r w:rsidRPr="009B7EBE">
        <w:rPr>
          <w:rFonts w:eastAsiaTheme="minorHAnsi"/>
          <w:color w:val="000000" w:themeColor="text1"/>
          <w:sz w:val="20"/>
          <w:szCs w:val="20"/>
          <w:lang w:val="ru-RU"/>
        </w:rPr>
        <w:t xml:space="preserve"> </w:t>
      </w:r>
      <w:r>
        <w:rPr>
          <w:rFonts w:eastAsiaTheme="minorHAnsi"/>
          <w:sz w:val="20"/>
          <w:szCs w:val="20"/>
          <w:lang w:val="ru-RU"/>
        </w:rPr>
        <w:t>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 (зарегистрирован в Министерстве юстиции Российской Федерации 27 апреля 2017 г</w:t>
      </w:r>
      <w:r w:rsidR="00071682">
        <w:rPr>
          <w:rFonts w:eastAsiaTheme="minorHAnsi"/>
          <w:sz w:val="20"/>
          <w:szCs w:val="20"/>
          <w:lang w:val="ru-RU"/>
        </w:rPr>
        <w:t>., регистрационный номер 46520)</w:t>
      </w:r>
      <w:r w:rsidR="00071682" w:rsidRPr="00071682">
        <w:rPr>
          <w:lang w:val="ru-RU"/>
        </w:rPr>
        <w:t xml:space="preserve"> </w:t>
      </w:r>
      <w:r w:rsidR="00071682" w:rsidRPr="00071682">
        <w:rPr>
          <w:rFonts w:eastAsiaTheme="minorHAnsi"/>
          <w:sz w:val="20"/>
          <w:szCs w:val="20"/>
          <w:lang w:val="ru-RU"/>
        </w:rPr>
        <w:t>с изменениями, внесенными приказом Министерства фин</w:t>
      </w:r>
      <w:r w:rsidR="00071682">
        <w:rPr>
          <w:rFonts w:eastAsiaTheme="minorHAnsi"/>
          <w:sz w:val="20"/>
          <w:szCs w:val="20"/>
          <w:lang w:val="ru-RU"/>
        </w:rPr>
        <w:t>ансов Российской Федерации от 13 декабря 2019 г. №  229</w:t>
      </w:r>
      <w:r w:rsidR="00071682" w:rsidRPr="00071682">
        <w:rPr>
          <w:rFonts w:eastAsiaTheme="minorHAnsi"/>
          <w:sz w:val="20"/>
          <w:szCs w:val="20"/>
          <w:lang w:val="ru-RU"/>
        </w:rPr>
        <w:t>н (зарегистрирован Министерство</w:t>
      </w:r>
      <w:r w:rsidR="00071682">
        <w:rPr>
          <w:rFonts w:eastAsiaTheme="minorHAnsi"/>
          <w:sz w:val="20"/>
          <w:szCs w:val="20"/>
          <w:lang w:val="ru-RU"/>
        </w:rPr>
        <w:t>м юстиции Российской Федерации 19 </w:t>
      </w:r>
      <w:r w:rsidR="00071682" w:rsidRPr="00071682">
        <w:rPr>
          <w:rFonts w:eastAsiaTheme="minorHAnsi"/>
          <w:sz w:val="20"/>
          <w:szCs w:val="20"/>
          <w:lang w:val="ru-RU"/>
        </w:rPr>
        <w:t xml:space="preserve">февраля </w:t>
      </w:r>
      <w:r w:rsidR="00071682">
        <w:rPr>
          <w:rFonts w:eastAsiaTheme="minorHAnsi"/>
          <w:sz w:val="20"/>
          <w:szCs w:val="20"/>
          <w:lang w:val="ru-RU"/>
        </w:rPr>
        <w:t>2020 г</w:t>
      </w:r>
      <w:proofErr w:type="gramEnd"/>
      <w:r w:rsidR="00071682">
        <w:rPr>
          <w:rFonts w:eastAsiaTheme="minorHAnsi"/>
          <w:sz w:val="20"/>
          <w:szCs w:val="20"/>
          <w:lang w:val="ru-RU"/>
        </w:rPr>
        <w:t>., регистрационный № 57555</w:t>
      </w:r>
      <w:r w:rsidR="00071682" w:rsidRPr="00071682">
        <w:rPr>
          <w:rFonts w:eastAsiaTheme="minorHAnsi"/>
          <w:sz w:val="20"/>
          <w:szCs w:val="20"/>
          <w:lang w:val="ru-RU"/>
        </w:rPr>
        <w:t>).</w:t>
      </w:r>
    </w:p>
    <w:p w:rsidR="009B7EBE" w:rsidRPr="009B7EBE" w:rsidRDefault="009B7EBE">
      <w:pPr>
        <w:pStyle w:val="a5"/>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46137"/>
      <w:docPartObj>
        <w:docPartGallery w:val="Page Numbers (Top of Page)"/>
        <w:docPartUnique/>
      </w:docPartObj>
    </w:sdtPr>
    <w:sdtEndPr/>
    <w:sdtContent>
      <w:p w:rsidR="002B3C82" w:rsidRDefault="002B3C82">
        <w:pPr>
          <w:pStyle w:val="ac"/>
          <w:jc w:val="center"/>
        </w:pPr>
        <w:r>
          <w:fldChar w:fldCharType="begin"/>
        </w:r>
        <w:r>
          <w:instrText>PAGE   \* MERGEFORMAT</w:instrText>
        </w:r>
        <w:r>
          <w:fldChar w:fldCharType="separate"/>
        </w:r>
        <w:r w:rsidR="008C30D4" w:rsidRPr="008C30D4">
          <w:rPr>
            <w:noProof/>
            <w:lang w:val="ru-RU"/>
          </w:rPr>
          <w:t>2</w:t>
        </w:r>
        <w:r>
          <w:fldChar w:fldCharType="end"/>
        </w:r>
      </w:p>
    </w:sdtContent>
  </w:sdt>
  <w:p w:rsidR="002B3C82" w:rsidRDefault="002B3C8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5EB"/>
    <w:multiLevelType w:val="hybridMultilevel"/>
    <w:tmpl w:val="F32C9E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8117F38"/>
    <w:multiLevelType w:val="hybridMultilevel"/>
    <w:tmpl w:val="A58097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16306A0"/>
    <w:multiLevelType w:val="hybridMultilevel"/>
    <w:tmpl w:val="5E6244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B2"/>
    <w:rsid w:val="00002D5B"/>
    <w:rsid w:val="00003716"/>
    <w:rsid w:val="00003C7F"/>
    <w:rsid w:val="000047F7"/>
    <w:rsid w:val="0000711C"/>
    <w:rsid w:val="00007252"/>
    <w:rsid w:val="00011575"/>
    <w:rsid w:val="000128AE"/>
    <w:rsid w:val="00012AD6"/>
    <w:rsid w:val="00013CE4"/>
    <w:rsid w:val="00014005"/>
    <w:rsid w:val="000174C1"/>
    <w:rsid w:val="00020992"/>
    <w:rsid w:val="00022C72"/>
    <w:rsid w:val="00023432"/>
    <w:rsid w:val="00025520"/>
    <w:rsid w:val="00030DA9"/>
    <w:rsid w:val="00034065"/>
    <w:rsid w:val="000360E9"/>
    <w:rsid w:val="00037240"/>
    <w:rsid w:val="00041959"/>
    <w:rsid w:val="00053D93"/>
    <w:rsid w:val="00053E3B"/>
    <w:rsid w:val="00055C2D"/>
    <w:rsid w:val="00055F54"/>
    <w:rsid w:val="00057AE0"/>
    <w:rsid w:val="00060F53"/>
    <w:rsid w:val="000617E2"/>
    <w:rsid w:val="00063860"/>
    <w:rsid w:val="00071682"/>
    <w:rsid w:val="000720F1"/>
    <w:rsid w:val="00087987"/>
    <w:rsid w:val="000910E5"/>
    <w:rsid w:val="0009185A"/>
    <w:rsid w:val="00091AE3"/>
    <w:rsid w:val="00093C8D"/>
    <w:rsid w:val="00097DE5"/>
    <w:rsid w:val="000A2F05"/>
    <w:rsid w:val="000A3A93"/>
    <w:rsid w:val="000A68D8"/>
    <w:rsid w:val="000B470D"/>
    <w:rsid w:val="000C1F65"/>
    <w:rsid w:val="000C1FD6"/>
    <w:rsid w:val="000C3A03"/>
    <w:rsid w:val="000C7C6D"/>
    <w:rsid w:val="000D2A95"/>
    <w:rsid w:val="000D3E4E"/>
    <w:rsid w:val="000E62CE"/>
    <w:rsid w:val="000E657B"/>
    <w:rsid w:val="000F3CC3"/>
    <w:rsid w:val="000F44E5"/>
    <w:rsid w:val="000F53E7"/>
    <w:rsid w:val="0010097F"/>
    <w:rsid w:val="00103FC3"/>
    <w:rsid w:val="00107FE5"/>
    <w:rsid w:val="00110C8E"/>
    <w:rsid w:val="001140D0"/>
    <w:rsid w:val="00114709"/>
    <w:rsid w:val="00117175"/>
    <w:rsid w:val="0012076A"/>
    <w:rsid w:val="00120B3A"/>
    <w:rsid w:val="00125870"/>
    <w:rsid w:val="0013028C"/>
    <w:rsid w:val="0013616B"/>
    <w:rsid w:val="00136171"/>
    <w:rsid w:val="00141094"/>
    <w:rsid w:val="0014603E"/>
    <w:rsid w:val="00147132"/>
    <w:rsid w:val="00153BBA"/>
    <w:rsid w:val="00154059"/>
    <w:rsid w:val="001568AB"/>
    <w:rsid w:val="001704FE"/>
    <w:rsid w:val="00171A00"/>
    <w:rsid w:val="00180BBB"/>
    <w:rsid w:val="001932C1"/>
    <w:rsid w:val="00194B60"/>
    <w:rsid w:val="001A43C5"/>
    <w:rsid w:val="001A7075"/>
    <w:rsid w:val="001A74BD"/>
    <w:rsid w:val="001B1140"/>
    <w:rsid w:val="001B652D"/>
    <w:rsid w:val="001C1526"/>
    <w:rsid w:val="001D1B29"/>
    <w:rsid w:val="001E458E"/>
    <w:rsid w:val="001E5EA8"/>
    <w:rsid w:val="001E76D9"/>
    <w:rsid w:val="001F0C61"/>
    <w:rsid w:val="001F3560"/>
    <w:rsid w:val="001F69D5"/>
    <w:rsid w:val="00201F21"/>
    <w:rsid w:val="002022FD"/>
    <w:rsid w:val="002023C1"/>
    <w:rsid w:val="00202DEC"/>
    <w:rsid w:val="00211724"/>
    <w:rsid w:val="002126E8"/>
    <w:rsid w:val="00223BF6"/>
    <w:rsid w:val="002315C9"/>
    <w:rsid w:val="00233253"/>
    <w:rsid w:val="002401EB"/>
    <w:rsid w:val="00254701"/>
    <w:rsid w:val="00260F2D"/>
    <w:rsid w:val="002611BC"/>
    <w:rsid w:val="00261A2C"/>
    <w:rsid w:val="002640F5"/>
    <w:rsid w:val="00270067"/>
    <w:rsid w:val="00271E1E"/>
    <w:rsid w:val="00275CF5"/>
    <w:rsid w:val="00281251"/>
    <w:rsid w:val="00283339"/>
    <w:rsid w:val="00284DD2"/>
    <w:rsid w:val="0029123F"/>
    <w:rsid w:val="00291B1C"/>
    <w:rsid w:val="00295C6C"/>
    <w:rsid w:val="002A037B"/>
    <w:rsid w:val="002A0F7F"/>
    <w:rsid w:val="002A2E59"/>
    <w:rsid w:val="002A31B8"/>
    <w:rsid w:val="002A407C"/>
    <w:rsid w:val="002A442E"/>
    <w:rsid w:val="002A6EE5"/>
    <w:rsid w:val="002B34F6"/>
    <w:rsid w:val="002B3C82"/>
    <w:rsid w:val="002B4421"/>
    <w:rsid w:val="002C0BDC"/>
    <w:rsid w:val="002D0950"/>
    <w:rsid w:val="002D6BD8"/>
    <w:rsid w:val="002D6E48"/>
    <w:rsid w:val="002E5DA8"/>
    <w:rsid w:val="002F182B"/>
    <w:rsid w:val="002F5A53"/>
    <w:rsid w:val="0030103E"/>
    <w:rsid w:val="0032195A"/>
    <w:rsid w:val="00321B0A"/>
    <w:rsid w:val="00322838"/>
    <w:rsid w:val="003256B3"/>
    <w:rsid w:val="00325DDD"/>
    <w:rsid w:val="003270FF"/>
    <w:rsid w:val="00331489"/>
    <w:rsid w:val="00337E4B"/>
    <w:rsid w:val="0034046A"/>
    <w:rsid w:val="00343232"/>
    <w:rsid w:val="00343C20"/>
    <w:rsid w:val="00344682"/>
    <w:rsid w:val="003469D2"/>
    <w:rsid w:val="00350DBD"/>
    <w:rsid w:val="0035530C"/>
    <w:rsid w:val="00357DA9"/>
    <w:rsid w:val="00361C9E"/>
    <w:rsid w:val="003629B3"/>
    <w:rsid w:val="003705F7"/>
    <w:rsid w:val="003715AF"/>
    <w:rsid w:val="0037261D"/>
    <w:rsid w:val="0037312A"/>
    <w:rsid w:val="003731C5"/>
    <w:rsid w:val="00373844"/>
    <w:rsid w:val="00374174"/>
    <w:rsid w:val="003754A1"/>
    <w:rsid w:val="00376AFC"/>
    <w:rsid w:val="003770F7"/>
    <w:rsid w:val="00380522"/>
    <w:rsid w:val="00382298"/>
    <w:rsid w:val="00390AE4"/>
    <w:rsid w:val="003B0003"/>
    <w:rsid w:val="003B0917"/>
    <w:rsid w:val="003B29A1"/>
    <w:rsid w:val="003B6AEA"/>
    <w:rsid w:val="003B751B"/>
    <w:rsid w:val="003C14CC"/>
    <w:rsid w:val="003D6B5D"/>
    <w:rsid w:val="003D6D02"/>
    <w:rsid w:val="003E1339"/>
    <w:rsid w:val="003E3E13"/>
    <w:rsid w:val="003E7755"/>
    <w:rsid w:val="003F1714"/>
    <w:rsid w:val="003F18ED"/>
    <w:rsid w:val="003F1DBB"/>
    <w:rsid w:val="003F5BEE"/>
    <w:rsid w:val="003F690E"/>
    <w:rsid w:val="0040033B"/>
    <w:rsid w:val="0040451B"/>
    <w:rsid w:val="00406959"/>
    <w:rsid w:val="00406B03"/>
    <w:rsid w:val="00411843"/>
    <w:rsid w:val="00416325"/>
    <w:rsid w:val="00422221"/>
    <w:rsid w:val="00425423"/>
    <w:rsid w:val="0043068F"/>
    <w:rsid w:val="004306F9"/>
    <w:rsid w:val="00443AE9"/>
    <w:rsid w:val="00444081"/>
    <w:rsid w:val="004441E6"/>
    <w:rsid w:val="00444487"/>
    <w:rsid w:val="00444A7C"/>
    <w:rsid w:val="00455801"/>
    <w:rsid w:val="004627E4"/>
    <w:rsid w:val="004655B8"/>
    <w:rsid w:val="00470AAE"/>
    <w:rsid w:val="00472BA9"/>
    <w:rsid w:val="00474172"/>
    <w:rsid w:val="0047428C"/>
    <w:rsid w:val="00474B48"/>
    <w:rsid w:val="00480548"/>
    <w:rsid w:val="004842F9"/>
    <w:rsid w:val="004976F7"/>
    <w:rsid w:val="004A2F86"/>
    <w:rsid w:val="004A78CD"/>
    <w:rsid w:val="004A7E2B"/>
    <w:rsid w:val="004C0863"/>
    <w:rsid w:val="004C3898"/>
    <w:rsid w:val="004C5037"/>
    <w:rsid w:val="004E1FAB"/>
    <w:rsid w:val="004E4956"/>
    <w:rsid w:val="004F08B5"/>
    <w:rsid w:val="004F197F"/>
    <w:rsid w:val="004F53DA"/>
    <w:rsid w:val="00501852"/>
    <w:rsid w:val="005056E4"/>
    <w:rsid w:val="00507160"/>
    <w:rsid w:val="00510E62"/>
    <w:rsid w:val="0052597E"/>
    <w:rsid w:val="005265D4"/>
    <w:rsid w:val="00545380"/>
    <w:rsid w:val="005456D3"/>
    <w:rsid w:val="00545E40"/>
    <w:rsid w:val="005501D3"/>
    <w:rsid w:val="0055114E"/>
    <w:rsid w:val="00553CA3"/>
    <w:rsid w:val="00564988"/>
    <w:rsid w:val="005653F3"/>
    <w:rsid w:val="00565A8E"/>
    <w:rsid w:val="00567255"/>
    <w:rsid w:val="00573E2F"/>
    <w:rsid w:val="00574038"/>
    <w:rsid w:val="00576047"/>
    <w:rsid w:val="00581B51"/>
    <w:rsid w:val="005857D3"/>
    <w:rsid w:val="00585FD1"/>
    <w:rsid w:val="00586650"/>
    <w:rsid w:val="00590678"/>
    <w:rsid w:val="0059648C"/>
    <w:rsid w:val="005A0CE8"/>
    <w:rsid w:val="005A15C8"/>
    <w:rsid w:val="005A38AC"/>
    <w:rsid w:val="005A4B2D"/>
    <w:rsid w:val="005B0F7B"/>
    <w:rsid w:val="005B45B2"/>
    <w:rsid w:val="005C12A7"/>
    <w:rsid w:val="005C2021"/>
    <w:rsid w:val="005E3EC2"/>
    <w:rsid w:val="005E4FAF"/>
    <w:rsid w:val="005E6288"/>
    <w:rsid w:val="005F01C2"/>
    <w:rsid w:val="005F155C"/>
    <w:rsid w:val="005F27CE"/>
    <w:rsid w:val="005F4151"/>
    <w:rsid w:val="005F41E6"/>
    <w:rsid w:val="00603FC5"/>
    <w:rsid w:val="0060638A"/>
    <w:rsid w:val="00614E19"/>
    <w:rsid w:val="00623DCF"/>
    <w:rsid w:val="00630C78"/>
    <w:rsid w:val="00634AA2"/>
    <w:rsid w:val="0064744F"/>
    <w:rsid w:val="0065072D"/>
    <w:rsid w:val="0065547C"/>
    <w:rsid w:val="0065679E"/>
    <w:rsid w:val="00664607"/>
    <w:rsid w:val="00672003"/>
    <w:rsid w:val="00672E76"/>
    <w:rsid w:val="00690A81"/>
    <w:rsid w:val="00691B2F"/>
    <w:rsid w:val="006972BC"/>
    <w:rsid w:val="006A239F"/>
    <w:rsid w:val="006B1215"/>
    <w:rsid w:val="006B5D52"/>
    <w:rsid w:val="006B74DB"/>
    <w:rsid w:val="006C3D06"/>
    <w:rsid w:val="006C7803"/>
    <w:rsid w:val="006D309D"/>
    <w:rsid w:val="006D6C61"/>
    <w:rsid w:val="006D7EE5"/>
    <w:rsid w:val="006E06B1"/>
    <w:rsid w:val="006E1224"/>
    <w:rsid w:val="006E6718"/>
    <w:rsid w:val="006F1CA9"/>
    <w:rsid w:val="006F2126"/>
    <w:rsid w:val="006F7474"/>
    <w:rsid w:val="00701EDD"/>
    <w:rsid w:val="007115A8"/>
    <w:rsid w:val="0071218E"/>
    <w:rsid w:val="0071242B"/>
    <w:rsid w:val="00713ACA"/>
    <w:rsid w:val="00714CEB"/>
    <w:rsid w:val="00715E34"/>
    <w:rsid w:val="00716D77"/>
    <w:rsid w:val="007174CC"/>
    <w:rsid w:val="00730989"/>
    <w:rsid w:val="0073548E"/>
    <w:rsid w:val="007360B2"/>
    <w:rsid w:val="0073622D"/>
    <w:rsid w:val="00736420"/>
    <w:rsid w:val="007412E8"/>
    <w:rsid w:val="007413ED"/>
    <w:rsid w:val="0075123C"/>
    <w:rsid w:val="0075286B"/>
    <w:rsid w:val="0075407E"/>
    <w:rsid w:val="00766E7B"/>
    <w:rsid w:val="00770E7D"/>
    <w:rsid w:val="00771A5B"/>
    <w:rsid w:val="007730A2"/>
    <w:rsid w:val="00774F8D"/>
    <w:rsid w:val="007760A1"/>
    <w:rsid w:val="00777282"/>
    <w:rsid w:val="0078069C"/>
    <w:rsid w:val="007807F9"/>
    <w:rsid w:val="00782E2F"/>
    <w:rsid w:val="007920C8"/>
    <w:rsid w:val="00793787"/>
    <w:rsid w:val="00795003"/>
    <w:rsid w:val="007959B2"/>
    <w:rsid w:val="007A14F3"/>
    <w:rsid w:val="007A3A7E"/>
    <w:rsid w:val="007B54A0"/>
    <w:rsid w:val="007B7FF1"/>
    <w:rsid w:val="007C75BE"/>
    <w:rsid w:val="007C7EE7"/>
    <w:rsid w:val="007D3572"/>
    <w:rsid w:val="007E06E2"/>
    <w:rsid w:val="007E1846"/>
    <w:rsid w:val="007E2274"/>
    <w:rsid w:val="007F1926"/>
    <w:rsid w:val="007F34AF"/>
    <w:rsid w:val="007F6796"/>
    <w:rsid w:val="00802117"/>
    <w:rsid w:val="0081050C"/>
    <w:rsid w:val="00816D17"/>
    <w:rsid w:val="008216DF"/>
    <w:rsid w:val="00837CDF"/>
    <w:rsid w:val="008515FE"/>
    <w:rsid w:val="00863327"/>
    <w:rsid w:val="008637D6"/>
    <w:rsid w:val="008645FD"/>
    <w:rsid w:val="00870E03"/>
    <w:rsid w:val="0087105E"/>
    <w:rsid w:val="00871B90"/>
    <w:rsid w:val="00872CCD"/>
    <w:rsid w:val="008905EC"/>
    <w:rsid w:val="008926D7"/>
    <w:rsid w:val="008A29C7"/>
    <w:rsid w:val="008A53FC"/>
    <w:rsid w:val="008A5E72"/>
    <w:rsid w:val="008B0025"/>
    <w:rsid w:val="008B0D42"/>
    <w:rsid w:val="008B2E2B"/>
    <w:rsid w:val="008C2C70"/>
    <w:rsid w:val="008C30D4"/>
    <w:rsid w:val="008C399B"/>
    <w:rsid w:val="008C41C7"/>
    <w:rsid w:val="008D216D"/>
    <w:rsid w:val="008D40AF"/>
    <w:rsid w:val="008E2909"/>
    <w:rsid w:val="008E6569"/>
    <w:rsid w:val="008E719E"/>
    <w:rsid w:val="008E79C2"/>
    <w:rsid w:val="008F14C6"/>
    <w:rsid w:val="008F37AF"/>
    <w:rsid w:val="008F3BB0"/>
    <w:rsid w:val="008F6F7B"/>
    <w:rsid w:val="00900786"/>
    <w:rsid w:val="009061C7"/>
    <w:rsid w:val="0091247C"/>
    <w:rsid w:val="00920281"/>
    <w:rsid w:val="00922410"/>
    <w:rsid w:val="00933938"/>
    <w:rsid w:val="00936410"/>
    <w:rsid w:val="009372E6"/>
    <w:rsid w:val="00941F99"/>
    <w:rsid w:val="009455DA"/>
    <w:rsid w:val="0094634D"/>
    <w:rsid w:val="00947A89"/>
    <w:rsid w:val="00950E4F"/>
    <w:rsid w:val="00952D82"/>
    <w:rsid w:val="00953EEF"/>
    <w:rsid w:val="0095468C"/>
    <w:rsid w:val="00957A70"/>
    <w:rsid w:val="0096000F"/>
    <w:rsid w:val="0096073A"/>
    <w:rsid w:val="00963790"/>
    <w:rsid w:val="0096537F"/>
    <w:rsid w:val="00973FD3"/>
    <w:rsid w:val="00974952"/>
    <w:rsid w:val="009801E6"/>
    <w:rsid w:val="00980D86"/>
    <w:rsid w:val="00984D71"/>
    <w:rsid w:val="00992E03"/>
    <w:rsid w:val="00993D2E"/>
    <w:rsid w:val="0099475E"/>
    <w:rsid w:val="00994F57"/>
    <w:rsid w:val="0099509B"/>
    <w:rsid w:val="009A250C"/>
    <w:rsid w:val="009B2EDA"/>
    <w:rsid w:val="009B4189"/>
    <w:rsid w:val="009B5285"/>
    <w:rsid w:val="009B6AE0"/>
    <w:rsid w:val="009B7EBE"/>
    <w:rsid w:val="009C4146"/>
    <w:rsid w:val="009D18CA"/>
    <w:rsid w:val="009E27DB"/>
    <w:rsid w:val="009F1946"/>
    <w:rsid w:val="009F47F9"/>
    <w:rsid w:val="00A041C1"/>
    <w:rsid w:val="00A11871"/>
    <w:rsid w:val="00A1371C"/>
    <w:rsid w:val="00A139C6"/>
    <w:rsid w:val="00A25993"/>
    <w:rsid w:val="00A26A00"/>
    <w:rsid w:val="00A313C7"/>
    <w:rsid w:val="00A324AE"/>
    <w:rsid w:val="00A3586C"/>
    <w:rsid w:val="00A378F2"/>
    <w:rsid w:val="00A427C7"/>
    <w:rsid w:val="00A43F38"/>
    <w:rsid w:val="00A466F9"/>
    <w:rsid w:val="00A55AEC"/>
    <w:rsid w:val="00A61E59"/>
    <w:rsid w:val="00A61F39"/>
    <w:rsid w:val="00A63FE3"/>
    <w:rsid w:val="00A81C5F"/>
    <w:rsid w:val="00A821FC"/>
    <w:rsid w:val="00A9001D"/>
    <w:rsid w:val="00A94691"/>
    <w:rsid w:val="00AA1D06"/>
    <w:rsid w:val="00AA4AE5"/>
    <w:rsid w:val="00AA5CDB"/>
    <w:rsid w:val="00AA606B"/>
    <w:rsid w:val="00AB0C3A"/>
    <w:rsid w:val="00AB0CF2"/>
    <w:rsid w:val="00AB2D7C"/>
    <w:rsid w:val="00AB7998"/>
    <w:rsid w:val="00AC09D0"/>
    <w:rsid w:val="00AC4312"/>
    <w:rsid w:val="00AD67C3"/>
    <w:rsid w:val="00AE1F93"/>
    <w:rsid w:val="00AF375B"/>
    <w:rsid w:val="00AF79DC"/>
    <w:rsid w:val="00B01EC4"/>
    <w:rsid w:val="00B043ED"/>
    <w:rsid w:val="00B04668"/>
    <w:rsid w:val="00B115B3"/>
    <w:rsid w:val="00B122F8"/>
    <w:rsid w:val="00B12835"/>
    <w:rsid w:val="00B1378F"/>
    <w:rsid w:val="00B155D3"/>
    <w:rsid w:val="00B1780B"/>
    <w:rsid w:val="00B222EF"/>
    <w:rsid w:val="00B23419"/>
    <w:rsid w:val="00B42AE1"/>
    <w:rsid w:val="00B51308"/>
    <w:rsid w:val="00B51CE2"/>
    <w:rsid w:val="00B5330B"/>
    <w:rsid w:val="00B54641"/>
    <w:rsid w:val="00B54B73"/>
    <w:rsid w:val="00B553B3"/>
    <w:rsid w:val="00B60196"/>
    <w:rsid w:val="00B6028F"/>
    <w:rsid w:val="00B60767"/>
    <w:rsid w:val="00B6171C"/>
    <w:rsid w:val="00B61855"/>
    <w:rsid w:val="00B61CA3"/>
    <w:rsid w:val="00B632A1"/>
    <w:rsid w:val="00B63321"/>
    <w:rsid w:val="00B720CC"/>
    <w:rsid w:val="00B738E2"/>
    <w:rsid w:val="00B7566E"/>
    <w:rsid w:val="00B84B8E"/>
    <w:rsid w:val="00B850F1"/>
    <w:rsid w:val="00B85948"/>
    <w:rsid w:val="00B869AA"/>
    <w:rsid w:val="00B86F4B"/>
    <w:rsid w:val="00BA20BB"/>
    <w:rsid w:val="00BA2E25"/>
    <w:rsid w:val="00BA76C6"/>
    <w:rsid w:val="00BB0601"/>
    <w:rsid w:val="00BB1B88"/>
    <w:rsid w:val="00BB25F4"/>
    <w:rsid w:val="00BB4C8B"/>
    <w:rsid w:val="00BB4CFA"/>
    <w:rsid w:val="00BB6F56"/>
    <w:rsid w:val="00BC218A"/>
    <w:rsid w:val="00BC51E5"/>
    <w:rsid w:val="00BD42E0"/>
    <w:rsid w:val="00BE181B"/>
    <w:rsid w:val="00BE1883"/>
    <w:rsid w:val="00BE2E10"/>
    <w:rsid w:val="00BE5D8E"/>
    <w:rsid w:val="00BF2AC0"/>
    <w:rsid w:val="00C003B6"/>
    <w:rsid w:val="00C13A8E"/>
    <w:rsid w:val="00C1675B"/>
    <w:rsid w:val="00C24AB2"/>
    <w:rsid w:val="00C32827"/>
    <w:rsid w:val="00C33153"/>
    <w:rsid w:val="00C33ACA"/>
    <w:rsid w:val="00C3439D"/>
    <w:rsid w:val="00C354C5"/>
    <w:rsid w:val="00C37EA3"/>
    <w:rsid w:val="00C43614"/>
    <w:rsid w:val="00C45026"/>
    <w:rsid w:val="00C46BA8"/>
    <w:rsid w:val="00C50F7E"/>
    <w:rsid w:val="00C52FB8"/>
    <w:rsid w:val="00C56D5E"/>
    <w:rsid w:val="00C67EEF"/>
    <w:rsid w:val="00C70520"/>
    <w:rsid w:val="00C718C8"/>
    <w:rsid w:val="00C71905"/>
    <w:rsid w:val="00C8352A"/>
    <w:rsid w:val="00C83CD7"/>
    <w:rsid w:val="00C840A8"/>
    <w:rsid w:val="00C861E3"/>
    <w:rsid w:val="00C92068"/>
    <w:rsid w:val="00C97115"/>
    <w:rsid w:val="00CA07DA"/>
    <w:rsid w:val="00CA210B"/>
    <w:rsid w:val="00CA5127"/>
    <w:rsid w:val="00CB284F"/>
    <w:rsid w:val="00CB288F"/>
    <w:rsid w:val="00CB2B87"/>
    <w:rsid w:val="00CB4743"/>
    <w:rsid w:val="00CB72D9"/>
    <w:rsid w:val="00CD185B"/>
    <w:rsid w:val="00CD2B25"/>
    <w:rsid w:val="00D019C7"/>
    <w:rsid w:val="00D01F9E"/>
    <w:rsid w:val="00D036C0"/>
    <w:rsid w:val="00D04E91"/>
    <w:rsid w:val="00D0666A"/>
    <w:rsid w:val="00D133EF"/>
    <w:rsid w:val="00D15BB0"/>
    <w:rsid w:val="00D16287"/>
    <w:rsid w:val="00D21AF6"/>
    <w:rsid w:val="00D21C3D"/>
    <w:rsid w:val="00D226CB"/>
    <w:rsid w:val="00D22936"/>
    <w:rsid w:val="00D229CA"/>
    <w:rsid w:val="00D2397E"/>
    <w:rsid w:val="00D2420F"/>
    <w:rsid w:val="00D24CCA"/>
    <w:rsid w:val="00D25121"/>
    <w:rsid w:val="00D27D69"/>
    <w:rsid w:val="00D27F78"/>
    <w:rsid w:val="00D3066C"/>
    <w:rsid w:val="00D35682"/>
    <w:rsid w:val="00D42F54"/>
    <w:rsid w:val="00D47C05"/>
    <w:rsid w:val="00D5363B"/>
    <w:rsid w:val="00D60CE5"/>
    <w:rsid w:val="00D62013"/>
    <w:rsid w:val="00D62869"/>
    <w:rsid w:val="00D65DBB"/>
    <w:rsid w:val="00D739BC"/>
    <w:rsid w:val="00D74848"/>
    <w:rsid w:val="00D768E8"/>
    <w:rsid w:val="00D9203D"/>
    <w:rsid w:val="00D976F8"/>
    <w:rsid w:val="00DA0ED6"/>
    <w:rsid w:val="00DA11F4"/>
    <w:rsid w:val="00DA54AB"/>
    <w:rsid w:val="00DA5F88"/>
    <w:rsid w:val="00DA7AC3"/>
    <w:rsid w:val="00DB3937"/>
    <w:rsid w:val="00DB3F12"/>
    <w:rsid w:val="00DB4F58"/>
    <w:rsid w:val="00DB62FC"/>
    <w:rsid w:val="00DB7254"/>
    <w:rsid w:val="00DC0AF8"/>
    <w:rsid w:val="00DC4FC4"/>
    <w:rsid w:val="00DC62BE"/>
    <w:rsid w:val="00DD0B24"/>
    <w:rsid w:val="00DD4B03"/>
    <w:rsid w:val="00DD5643"/>
    <w:rsid w:val="00DE3A06"/>
    <w:rsid w:val="00DE3DAF"/>
    <w:rsid w:val="00DE500C"/>
    <w:rsid w:val="00DF18D0"/>
    <w:rsid w:val="00DF56FB"/>
    <w:rsid w:val="00DF64EC"/>
    <w:rsid w:val="00DF6DB9"/>
    <w:rsid w:val="00DF7652"/>
    <w:rsid w:val="00E0074B"/>
    <w:rsid w:val="00E05FC5"/>
    <w:rsid w:val="00E06F60"/>
    <w:rsid w:val="00E10738"/>
    <w:rsid w:val="00E143B6"/>
    <w:rsid w:val="00E149CB"/>
    <w:rsid w:val="00E20586"/>
    <w:rsid w:val="00E228C8"/>
    <w:rsid w:val="00E26D56"/>
    <w:rsid w:val="00E3039B"/>
    <w:rsid w:val="00E31268"/>
    <w:rsid w:val="00E317F9"/>
    <w:rsid w:val="00E32FDB"/>
    <w:rsid w:val="00E331C0"/>
    <w:rsid w:val="00E3632D"/>
    <w:rsid w:val="00E378EE"/>
    <w:rsid w:val="00E37A22"/>
    <w:rsid w:val="00E410AE"/>
    <w:rsid w:val="00E41585"/>
    <w:rsid w:val="00E41B90"/>
    <w:rsid w:val="00E47BCF"/>
    <w:rsid w:val="00E54C16"/>
    <w:rsid w:val="00E56D63"/>
    <w:rsid w:val="00E63079"/>
    <w:rsid w:val="00E67CA5"/>
    <w:rsid w:val="00E72AD2"/>
    <w:rsid w:val="00E7593E"/>
    <w:rsid w:val="00E8187A"/>
    <w:rsid w:val="00E82732"/>
    <w:rsid w:val="00E906C5"/>
    <w:rsid w:val="00E92603"/>
    <w:rsid w:val="00EA2364"/>
    <w:rsid w:val="00EA6B9E"/>
    <w:rsid w:val="00EB37C4"/>
    <w:rsid w:val="00EB382C"/>
    <w:rsid w:val="00EB474C"/>
    <w:rsid w:val="00EB5B0F"/>
    <w:rsid w:val="00EB721D"/>
    <w:rsid w:val="00EC2275"/>
    <w:rsid w:val="00EC5E74"/>
    <w:rsid w:val="00ED1D32"/>
    <w:rsid w:val="00ED21E6"/>
    <w:rsid w:val="00ED315B"/>
    <w:rsid w:val="00ED512A"/>
    <w:rsid w:val="00ED5FBB"/>
    <w:rsid w:val="00ED7833"/>
    <w:rsid w:val="00EE3225"/>
    <w:rsid w:val="00EF08B3"/>
    <w:rsid w:val="00EF46C1"/>
    <w:rsid w:val="00F05694"/>
    <w:rsid w:val="00F15E46"/>
    <w:rsid w:val="00F16159"/>
    <w:rsid w:val="00F22A39"/>
    <w:rsid w:val="00F32E1F"/>
    <w:rsid w:val="00F34549"/>
    <w:rsid w:val="00F45994"/>
    <w:rsid w:val="00F46CD0"/>
    <w:rsid w:val="00F5660A"/>
    <w:rsid w:val="00F61742"/>
    <w:rsid w:val="00F64E09"/>
    <w:rsid w:val="00F71B97"/>
    <w:rsid w:val="00F80798"/>
    <w:rsid w:val="00F81167"/>
    <w:rsid w:val="00F83C69"/>
    <w:rsid w:val="00F85CC7"/>
    <w:rsid w:val="00F91003"/>
    <w:rsid w:val="00FA38AD"/>
    <w:rsid w:val="00FB2D69"/>
    <w:rsid w:val="00FC2AEA"/>
    <w:rsid w:val="00FC394A"/>
    <w:rsid w:val="00FC5E4A"/>
    <w:rsid w:val="00FC739A"/>
    <w:rsid w:val="00FD5374"/>
    <w:rsid w:val="00FE3704"/>
    <w:rsid w:val="00FE4119"/>
    <w:rsid w:val="00FF0252"/>
    <w:rsid w:val="00FF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B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7360B2"/>
    <w:pPr>
      <w:keepNext/>
      <w:spacing w:before="240" w:after="60" w:line="550" w:lineRule="exact"/>
      <w:outlineLvl w:val="0"/>
    </w:pPr>
    <w:rPr>
      <w:b/>
      <w:bCs/>
      <w:kern w:val="32"/>
      <w:sz w:val="28"/>
      <w:szCs w:val="28"/>
      <w:lang w:val="ru-RU" w:eastAsia="ja-JP"/>
    </w:rPr>
  </w:style>
  <w:style w:type="paragraph" w:styleId="2">
    <w:name w:val="heading 2"/>
    <w:basedOn w:val="a"/>
    <w:next w:val="a"/>
    <w:link w:val="20"/>
    <w:uiPriority w:val="9"/>
    <w:qFormat/>
    <w:rsid w:val="007360B2"/>
    <w:pPr>
      <w:keepNext/>
      <w:spacing w:before="240" w:after="60"/>
      <w:outlineLvl w:val="1"/>
    </w:pPr>
    <w:rPr>
      <w:b/>
      <w:bCs/>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B2"/>
    <w:rPr>
      <w:rFonts w:ascii="Times New Roman" w:eastAsia="Times New Roman" w:hAnsi="Times New Roman" w:cs="Times New Roman"/>
      <w:b/>
      <w:bCs/>
      <w:kern w:val="32"/>
      <w:sz w:val="28"/>
      <w:szCs w:val="28"/>
      <w:lang w:val="ru-RU" w:eastAsia="ja-JP"/>
    </w:rPr>
  </w:style>
  <w:style w:type="character" w:customStyle="1" w:styleId="20">
    <w:name w:val="Заголовок 2 Знак"/>
    <w:basedOn w:val="a0"/>
    <w:link w:val="2"/>
    <w:uiPriority w:val="9"/>
    <w:rsid w:val="007360B2"/>
    <w:rPr>
      <w:rFonts w:ascii="Times New Roman" w:eastAsia="Times New Roman" w:hAnsi="Times New Roman" w:cs="Times New Roman"/>
      <w:b/>
      <w:bCs/>
      <w:iCs/>
      <w:sz w:val="24"/>
      <w:szCs w:val="24"/>
      <w:lang w:val="ru-RU"/>
    </w:rPr>
  </w:style>
  <w:style w:type="paragraph" w:styleId="a3">
    <w:name w:val="footer"/>
    <w:basedOn w:val="a"/>
    <w:link w:val="a4"/>
    <w:uiPriority w:val="99"/>
    <w:rsid w:val="007360B2"/>
    <w:pPr>
      <w:tabs>
        <w:tab w:val="center" w:pos="4320"/>
        <w:tab w:val="right" w:pos="8640"/>
      </w:tabs>
    </w:pPr>
  </w:style>
  <w:style w:type="character" w:customStyle="1" w:styleId="a4">
    <w:name w:val="Нижний колонтитул Знак"/>
    <w:basedOn w:val="a0"/>
    <w:link w:val="a3"/>
    <w:uiPriority w:val="99"/>
    <w:rsid w:val="007360B2"/>
    <w:rPr>
      <w:rFonts w:ascii="Times New Roman" w:eastAsia="Times New Roman" w:hAnsi="Times New Roman" w:cs="Times New Roman"/>
      <w:sz w:val="24"/>
      <w:szCs w:val="24"/>
    </w:rPr>
  </w:style>
  <w:style w:type="paragraph" w:styleId="a5">
    <w:name w:val="footnote text"/>
    <w:aliases w:val="Footnote Text Char Char,Footnote Text Char1,Footnote Text Char2,Footnote Text Char3,Footnote Text Char4,Footnote Text Char5,Footnote New,ARM footnote Text,Footnote Text Char11,Footnote Text Char12,Footnote Text Char21"/>
    <w:basedOn w:val="a"/>
    <w:link w:val="a6"/>
    <w:uiPriority w:val="99"/>
    <w:rsid w:val="007360B2"/>
    <w:pPr>
      <w:overflowPunct w:val="0"/>
      <w:autoSpaceDE w:val="0"/>
      <w:autoSpaceDN w:val="0"/>
      <w:adjustRightInd w:val="0"/>
      <w:textAlignment w:val="baseline"/>
    </w:pPr>
    <w:rPr>
      <w:sz w:val="20"/>
      <w:szCs w:val="20"/>
    </w:rPr>
  </w:style>
  <w:style w:type="character" w:customStyle="1" w:styleId="a6">
    <w:name w:val="Текст сноски Знак"/>
    <w:aliases w:val="Footnote Text Char Char Знак,Footnote Text Char1 Знак,Footnote Text Char2 Знак,Footnote Text Char3 Знак,Footnote Text Char4 Знак,Footnote Text Char5 Знак,Footnote New Знак,ARM footnote Text Знак,Footnote Text Char11 Знак"/>
    <w:basedOn w:val="a0"/>
    <w:link w:val="a5"/>
    <w:uiPriority w:val="99"/>
    <w:rsid w:val="007360B2"/>
    <w:rPr>
      <w:rFonts w:ascii="Times New Roman" w:eastAsia="Times New Roman" w:hAnsi="Times New Roman" w:cs="Times New Roman"/>
      <w:sz w:val="20"/>
      <w:szCs w:val="20"/>
    </w:rPr>
  </w:style>
  <w:style w:type="character" w:styleId="a7">
    <w:name w:val="footnote reference"/>
    <w:basedOn w:val="a0"/>
    <w:uiPriority w:val="99"/>
    <w:rsid w:val="007360B2"/>
    <w:rPr>
      <w:vertAlign w:val="superscript"/>
    </w:rPr>
  </w:style>
  <w:style w:type="paragraph" w:styleId="a8">
    <w:name w:val="annotation text"/>
    <w:basedOn w:val="a"/>
    <w:link w:val="a9"/>
    <w:rsid w:val="007360B2"/>
    <w:rPr>
      <w:sz w:val="20"/>
      <w:szCs w:val="20"/>
    </w:rPr>
  </w:style>
  <w:style w:type="character" w:customStyle="1" w:styleId="a9">
    <w:name w:val="Текст примечания Знак"/>
    <w:basedOn w:val="a0"/>
    <w:link w:val="a8"/>
    <w:rsid w:val="007360B2"/>
    <w:rPr>
      <w:rFonts w:ascii="Times New Roman" w:eastAsia="Times New Roman" w:hAnsi="Times New Roman" w:cs="Times New Roman"/>
      <w:sz w:val="20"/>
      <w:szCs w:val="20"/>
    </w:rPr>
  </w:style>
  <w:style w:type="paragraph" w:styleId="aa">
    <w:name w:val="List Paragraph"/>
    <w:aliases w:val="Абзац списка для документа"/>
    <w:basedOn w:val="a"/>
    <w:link w:val="ab"/>
    <w:uiPriority w:val="34"/>
    <w:qFormat/>
    <w:rsid w:val="007360B2"/>
    <w:pPr>
      <w:ind w:left="720"/>
      <w:contextualSpacing/>
    </w:pPr>
  </w:style>
  <w:style w:type="character" w:customStyle="1" w:styleId="ab">
    <w:name w:val="Абзац списка Знак"/>
    <w:aliases w:val="Абзац списка для документа Знак"/>
    <w:link w:val="aa"/>
    <w:uiPriority w:val="34"/>
    <w:locked/>
    <w:rsid w:val="007360B2"/>
    <w:rPr>
      <w:rFonts w:ascii="Times New Roman" w:eastAsia="Times New Roman" w:hAnsi="Times New Roman" w:cs="Times New Roman"/>
      <w:sz w:val="24"/>
      <w:szCs w:val="24"/>
    </w:rPr>
  </w:style>
  <w:style w:type="paragraph" w:customStyle="1" w:styleId="Default">
    <w:name w:val="Default"/>
    <w:rsid w:val="007360B2"/>
    <w:pPr>
      <w:autoSpaceDE w:val="0"/>
      <w:autoSpaceDN w:val="0"/>
      <w:adjustRightInd w:val="0"/>
      <w:spacing w:after="0" w:line="240" w:lineRule="auto"/>
    </w:pPr>
    <w:rPr>
      <w:rFonts w:ascii="Arial" w:hAnsi="Arial" w:cs="Arial"/>
      <w:color w:val="000000"/>
      <w:sz w:val="24"/>
      <w:szCs w:val="24"/>
      <w:lang w:val="lt-LT"/>
    </w:rPr>
  </w:style>
  <w:style w:type="paragraph" w:customStyle="1" w:styleId="ConsPlusNormal">
    <w:name w:val="ConsPlusNormal"/>
    <w:rsid w:val="007360B2"/>
    <w:pPr>
      <w:autoSpaceDE w:val="0"/>
      <w:autoSpaceDN w:val="0"/>
      <w:adjustRightInd w:val="0"/>
      <w:spacing w:after="0" w:line="240" w:lineRule="auto"/>
    </w:pPr>
    <w:rPr>
      <w:rFonts w:ascii="Arial" w:eastAsia="Times New Roman" w:hAnsi="Arial" w:cs="Arial"/>
      <w:sz w:val="24"/>
      <w:szCs w:val="24"/>
      <w:lang w:val="ru-RU"/>
    </w:rPr>
  </w:style>
  <w:style w:type="paragraph" w:styleId="ac">
    <w:name w:val="header"/>
    <w:basedOn w:val="a"/>
    <w:link w:val="ad"/>
    <w:uiPriority w:val="99"/>
    <w:unhideWhenUsed/>
    <w:rsid w:val="00AD67C3"/>
    <w:pPr>
      <w:tabs>
        <w:tab w:val="center" w:pos="4677"/>
        <w:tab w:val="right" w:pos="9355"/>
      </w:tabs>
    </w:pPr>
  </w:style>
  <w:style w:type="character" w:customStyle="1" w:styleId="ad">
    <w:name w:val="Верхний колонтитул Знак"/>
    <w:basedOn w:val="a0"/>
    <w:link w:val="ac"/>
    <w:uiPriority w:val="99"/>
    <w:rsid w:val="00AD67C3"/>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81251"/>
    <w:rPr>
      <w:rFonts w:ascii="Segoe UI" w:hAnsi="Segoe UI" w:cs="Segoe UI"/>
      <w:sz w:val="18"/>
      <w:szCs w:val="18"/>
    </w:rPr>
  </w:style>
  <w:style w:type="character" w:customStyle="1" w:styleId="af">
    <w:name w:val="Текст выноски Знак"/>
    <w:basedOn w:val="a0"/>
    <w:link w:val="ae"/>
    <w:uiPriority w:val="99"/>
    <w:semiHidden/>
    <w:rsid w:val="0028125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B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7360B2"/>
    <w:pPr>
      <w:keepNext/>
      <w:spacing w:before="240" w:after="60" w:line="550" w:lineRule="exact"/>
      <w:outlineLvl w:val="0"/>
    </w:pPr>
    <w:rPr>
      <w:b/>
      <w:bCs/>
      <w:kern w:val="32"/>
      <w:sz w:val="28"/>
      <w:szCs w:val="28"/>
      <w:lang w:val="ru-RU" w:eastAsia="ja-JP"/>
    </w:rPr>
  </w:style>
  <w:style w:type="paragraph" w:styleId="2">
    <w:name w:val="heading 2"/>
    <w:basedOn w:val="a"/>
    <w:next w:val="a"/>
    <w:link w:val="20"/>
    <w:uiPriority w:val="9"/>
    <w:qFormat/>
    <w:rsid w:val="007360B2"/>
    <w:pPr>
      <w:keepNext/>
      <w:spacing w:before="240" w:after="60"/>
      <w:outlineLvl w:val="1"/>
    </w:pPr>
    <w:rPr>
      <w:b/>
      <w:bCs/>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B2"/>
    <w:rPr>
      <w:rFonts w:ascii="Times New Roman" w:eastAsia="Times New Roman" w:hAnsi="Times New Roman" w:cs="Times New Roman"/>
      <w:b/>
      <w:bCs/>
      <w:kern w:val="32"/>
      <w:sz w:val="28"/>
      <w:szCs w:val="28"/>
      <w:lang w:val="ru-RU" w:eastAsia="ja-JP"/>
    </w:rPr>
  </w:style>
  <w:style w:type="character" w:customStyle="1" w:styleId="20">
    <w:name w:val="Заголовок 2 Знак"/>
    <w:basedOn w:val="a0"/>
    <w:link w:val="2"/>
    <w:uiPriority w:val="9"/>
    <w:rsid w:val="007360B2"/>
    <w:rPr>
      <w:rFonts w:ascii="Times New Roman" w:eastAsia="Times New Roman" w:hAnsi="Times New Roman" w:cs="Times New Roman"/>
      <w:b/>
      <w:bCs/>
      <w:iCs/>
      <w:sz w:val="24"/>
      <w:szCs w:val="24"/>
      <w:lang w:val="ru-RU"/>
    </w:rPr>
  </w:style>
  <w:style w:type="paragraph" w:styleId="a3">
    <w:name w:val="footer"/>
    <w:basedOn w:val="a"/>
    <w:link w:val="a4"/>
    <w:uiPriority w:val="99"/>
    <w:rsid w:val="007360B2"/>
    <w:pPr>
      <w:tabs>
        <w:tab w:val="center" w:pos="4320"/>
        <w:tab w:val="right" w:pos="8640"/>
      </w:tabs>
    </w:pPr>
  </w:style>
  <w:style w:type="character" w:customStyle="1" w:styleId="a4">
    <w:name w:val="Нижний колонтитул Знак"/>
    <w:basedOn w:val="a0"/>
    <w:link w:val="a3"/>
    <w:uiPriority w:val="99"/>
    <w:rsid w:val="007360B2"/>
    <w:rPr>
      <w:rFonts w:ascii="Times New Roman" w:eastAsia="Times New Roman" w:hAnsi="Times New Roman" w:cs="Times New Roman"/>
      <w:sz w:val="24"/>
      <w:szCs w:val="24"/>
    </w:rPr>
  </w:style>
  <w:style w:type="paragraph" w:styleId="a5">
    <w:name w:val="footnote text"/>
    <w:aliases w:val="Footnote Text Char Char,Footnote Text Char1,Footnote Text Char2,Footnote Text Char3,Footnote Text Char4,Footnote Text Char5,Footnote New,ARM footnote Text,Footnote Text Char11,Footnote Text Char12,Footnote Text Char21"/>
    <w:basedOn w:val="a"/>
    <w:link w:val="a6"/>
    <w:uiPriority w:val="99"/>
    <w:rsid w:val="007360B2"/>
    <w:pPr>
      <w:overflowPunct w:val="0"/>
      <w:autoSpaceDE w:val="0"/>
      <w:autoSpaceDN w:val="0"/>
      <w:adjustRightInd w:val="0"/>
      <w:textAlignment w:val="baseline"/>
    </w:pPr>
    <w:rPr>
      <w:sz w:val="20"/>
      <w:szCs w:val="20"/>
    </w:rPr>
  </w:style>
  <w:style w:type="character" w:customStyle="1" w:styleId="a6">
    <w:name w:val="Текст сноски Знак"/>
    <w:aliases w:val="Footnote Text Char Char Знак,Footnote Text Char1 Знак,Footnote Text Char2 Знак,Footnote Text Char3 Знак,Footnote Text Char4 Знак,Footnote Text Char5 Знак,Footnote New Знак,ARM footnote Text Знак,Footnote Text Char11 Знак"/>
    <w:basedOn w:val="a0"/>
    <w:link w:val="a5"/>
    <w:uiPriority w:val="99"/>
    <w:rsid w:val="007360B2"/>
    <w:rPr>
      <w:rFonts w:ascii="Times New Roman" w:eastAsia="Times New Roman" w:hAnsi="Times New Roman" w:cs="Times New Roman"/>
      <w:sz w:val="20"/>
      <w:szCs w:val="20"/>
    </w:rPr>
  </w:style>
  <w:style w:type="character" w:styleId="a7">
    <w:name w:val="footnote reference"/>
    <w:basedOn w:val="a0"/>
    <w:uiPriority w:val="99"/>
    <w:rsid w:val="007360B2"/>
    <w:rPr>
      <w:vertAlign w:val="superscript"/>
    </w:rPr>
  </w:style>
  <w:style w:type="paragraph" w:styleId="a8">
    <w:name w:val="annotation text"/>
    <w:basedOn w:val="a"/>
    <w:link w:val="a9"/>
    <w:rsid w:val="007360B2"/>
    <w:rPr>
      <w:sz w:val="20"/>
      <w:szCs w:val="20"/>
    </w:rPr>
  </w:style>
  <w:style w:type="character" w:customStyle="1" w:styleId="a9">
    <w:name w:val="Текст примечания Знак"/>
    <w:basedOn w:val="a0"/>
    <w:link w:val="a8"/>
    <w:rsid w:val="007360B2"/>
    <w:rPr>
      <w:rFonts w:ascii="Times New Roman" w:eastAsia="Times New Roman" w:hAnsi="Times New Roman" w:cs="Times New Roman"/>
      <w:sz w:val="20"/>
      <w:szCs w:val="20"/>
    </w:rPr>
  </w:style>
  <w:style w:type="paragraph" w:styleId="aa">
    <w:name w:val="List Paragraph"/>
    <w:aliases w:val="Абзац списка для документа"/>
    <w:basedOn w:val="a"/>
    <w:link w:val="ab"/>
    <w:uiPriority w:val="34"/>
    <w:qFormat/>
    <w:rsid w:val="007360B2"/>
    <w:pPr>
      <w:ind w:left="720"/>
      <w:contextualSpacing/>
    </w:pPr>
  </w:style>
  <w:style w:type="character" w:customStyle="1" w:styleId="ab">
    <w:name w:val="Абзац списка Знак"/>
    <w:aliases w:val="Абзац списка для документа Знак"/>
    <w:link w:val="aa"/>
    <w:uiPriority w:val="34"/>
    <w:locked/>
    <w:rsid w:val="007360B2"/>
    <w:rPr>
      <w:rFonts w:ascii="Times New Roman" w:eastAsia="Times New Roman" w:hAnsi="Times New Roman" w:cs="Times New Roman"/>
      <w:sz w:val="24"/>
      <w:szCs w:val="24"/>
    </w:rPr>
  </w:style>
  <w:style w:type="paragraph" w:customStyle="1" w:styleId="Default">
    <w:name w:val="Default"/>
    <w:rsid w:val="007360B2"/>
    <w:pPr>
      <w:autoSpaceDE w:val="0"/>
      <w:autoSpaceDN w:val="0"/>
      <w:adjustRightInd w:val="0"/>
      <w:spacing w:after="0" w:line="240" w:lineRule="auto"/>
    </w:pPr>
    <w:rPr>
      <w:rFonts w:ascii="Arial" w:hAnsi="Arial" w:cs="Arial"/>
      <w:color w:val="000000"/>
      <w:sz w:val="24"/>
      <w:szCs w:val="24"/>
      <w:lang w:val="lt-LT"/>
    </w:rPr>
  </w:style>
  <w:style w:type="paragraph" w:customStyle="1" w:styleId="ConsPlusNormal">
    <w:name w:val="ConsPlusNormal"/>
    <w:rsid w:val="007360B2"/>
    <w:pPr>
      <w:autoSpaceDE w:val="0"/>
      <w:autoSpaceDN w:val="0"/>
      <w:adjustRightInd w:val="0"/>
      <w:spacing w:after="0" w:line="240" w:lineRule="auto"/>
    </w:pPr>
    <w:rPr>
      <w:rFonts w:ascii="Arial" w:eastAsia="Times New Roman" w:hAnsi="Arial" w:cs="Arial"/>
      <w:sz w:val="24"/>
      <w:szCs w:val="24"/>
      <w:lang w:val="ru-RU"/>
    </w:rPr>
  </w:style>
  <w:style w:type="paragraph" w:styleId="ac">
    <w:name w:val="header"/>
    <w:basedOn w:val="a"/>
    <w:link w:val="ad"/>
    <w:uiPriority w:val="99"/>
    <w:unhideWhenUsed/>
    <w:rsid w:val="00AD67C3"/>
    <w:pPr>
      <w:tabs>
        <w:tab w:val="center" w:pos="4677"/>
        <w:tab w:val="right" w:pos="9355"/>
      </w:tabs>
    </w:pPr>
  </w:style>
  <w:style w:type="character" w:customStyle="1" w:styleId="ad">
    <w:name w:val="Верхний колонтитул Знак"/>
    <w:basedOn w:val="a0"/>
    <w:link w:val="ac"/>
    <w:uiPriority w:val="99"/>
    <w:rsid w:val="00AD67C3"/>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81251"/>
    <w:rPr>
      <w:rFonts w:ascii="Segoe UI" w:hAnsi="Segoe UI" w:cs="Segoe UI"/>
      <w:sz w:val="18"/>
      <w:szCs w:val="18"/>
    </w:rPr>
  </w:style>
  <w:style w:type="character" w:customStyle="1" w:styleId="af">
    <w:name w:val="Текст выноски Знак"/>
    <w:basedOn w:val="a0"/>
    <w:link w:val="ae"/>
    <w:uiPriority w:val="99"/>
    <w:semiHidden/>
    <w:rsid w:val="002812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AF8C15207698C7DBCA914D279CE071C59E30127A748AFC09EB9B7F30FB4DBBAA3BAD563A5EFCA3C3605589B9EWCa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19AF-4BE9-4E8B-9780-23AE66C2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4295</Words>
  <Characters>24482</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28720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 Koshkina</dc:creator>
  <cp:lastModifiedBy>Дом</cp:lastModifiedBy>
  <cp:revision>2</cp:revision>
  <cp:lastPrinted>2020-11-17T11:29:00Z</cp:lastPrinted>
  <dcterms:created xsi:type="dcterms:W3CDTF">2020-11-25T07:56:00Z</dcterms:created>
  <dcterms:modified xsi:type="dcterms:W3CDTF">2020-11-25T07:56:00Z</dcterms:modified>
</cp:coreProperties>
</file>