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6FB" w:rsidRPr="00657D41" w:rsidRDefault="005166FB" w:rsidP="005166FB">
      <w:pPr>
        <w:pStyle w:val="a3"/>
        <w:spacing w:line="240" w:lineRule="atLeast"/>
        <w:rPr>
          <w:color w:val="000000" w:themeColor="text1"/>
        </w:rPr>
      </w:pPr>
      <w:bookmarkStart w:id="0" w:name="_GoBack"/>
      <w:bookmarkEnd w:id="0"/>
    </w:p>
    <w:p w:rsidR="005166FB" w:rsidRPr="00657D41" w:rsidRDefault="005166FB" w:rsidP="005166FB">
      <w:pPr>
        <w:pStyle w:val="a3"/>
        <w:spacing w:line="240" w:lineRule="atLeast"/>
        <w:rPr>
          <w:color w:val="000000" w:themeColor="text1"/>
        </w:rPr>
      </w:pPr>
    </w:p>
    <w:p w:rsidR="005166FB" w:rsidRPr="00657D41" w:rsidRDefault="005166FB" w:rsidP="005166FB">
      <w:pPr>
        <w:pStyle w:val="a3"/>
        <w:spacing w:line="240" w:lineRule="atLeast"/>
        <w:rPr>
          <w:color w:val="000000" w:themeColor="text1"/>
        </w:rPr>
      </w:pPr>
      <w:r w:rsidRPr="00657D41">
        <w:rPr>
          <w:color w:val="000000" w:themeColor="text1"/>
        </w:rPr>
        <w:t>Вносится Правительством Российской Федерации</w:t>
      </w:r>
    </w:p>
    <w:p w:rsidR="005166FB" w:rsidRPr="00657D41" w:rsidRDefault="005166FB" w:rsidP="005166FB">
      <w:pPr>
        <w:spacing w:line="480" w:lineRule="atLeast"/>
        <w:ind w:left="5812"/>
        <w:rPr>
          <w:color w:val="000000" w:themeColor="text1"/>
          <w:sz w:val="30"/>
          <w:szCs w:val="30"/>
        </w:rPr>
      </w:pPr>
    </w:p>
    <w:p w:rsidR="005166FB" w:rsidRPr="00657D41" w:rsidRDefault="005166FB" w:rsidP="005166FB">
      <w:pPr>
        <w:spacing w:line="480" w:lineRule="atLeast"/>
        <w:ind w:left="6238"/>
        <w:jc w:val="right"/>
        <w:rPr>
          <w:color w:val="000000" w:themeColor="text1"/>
          <w:sz w:val="30"/>
          <w:szCs w:val="30"/>
        </w:rPr>
      </w:pPr>
      <w:r w:rsidRPr="00657D41">
        <w:rPr>
          <w:color w:val="000000" w:themeColor="text1"/>
          <w:sz w:val="30"/>
          <w:szCs w:val="30"/>
        </w:rPr>
        <w:t>Проект</w:t>
      </w:r>
    </w:p>
    <w:p w:rsidR="005166FB" w:rsidRPr="00657D41" w:rsidRDefault="005166FB" w:rsidP="005166FB">
      <w:pPr>
        <w:rPr>
          <w:color w:val="000000" w:themeColor="text1"/>
          <w:sz w:val="30"/>
          <w:szCs w:val="30"/>
        </w:rPr>
      </w:pPr>
    </w:p>
    <w:p w:rsidR="005166FB" w:rsidRPr="00657D41" w:rsidRDefault="005166FB" w:rsidP="005166FB">
      <w:pPr>
        <w:rPr>
          <w:color w:val="000000" w:themeColor="text1"/>
          <w:sz w:val="30"/>
          <w:szCs w:val="30"/>
        </w:rPr>
      </w:pPr>
    </w:p>
    <w:p w:rsidR="005166FB" w:rsidRPr="00657D41" w:rsidRDefault="005166FB" w:rsidP="005166FB">
      <w:pPr>
        <w:rPr>
          <w:color w:val="000000" w:themeColor="text1"/>
          <w:sz w:val="30"/>
          <w:szCs w:val="30"/>
        </w:rPr>
      </w:pPr>
    </w:p>
    <w:p w:rsidR="005166FB" w:rsidRPr="00657D41" w:rsidRDefault="005166FB" w:rsidP="005166FB">
      <w:pPr>
        <w:rPr>
          <w:color w:val="000000" w:themeColor="text1"/>
          <w:sz w:val="30"/>
          <w:szCs w:val="30"/>
        </w:rPr>
      </w:pPr>
    </w:p>
    <w:p w:rsidR="005166FB" w:rsidRPr="00657D41" w:rsidRDefault="005166FB" w:rsidP="005166FB">
      <w:pPr>
        <w:rPr>
          <w:color w:val="000000" w:themeColor="text1"/>
          <w:sz w:val="30"/>
          <w:szCs w:val="30"/>
        </w:rPr>
      </w:pPr>
    </w:p>
    <w:p w:rsidR="005166FB" w:rsidRPr="00657D41" w:rsidRDefault="005166FB" w:rsidP="005166FB">
      <w:pPr>
        <w:spacing w:line="240" w:lineRule="atLeast"/>
        <w:jc w:val="center"/>
        <w:rPr>
          <w:b/>
          <w:bCs/>
          <w:color w:val="000000" w:themeColor="text1"/>
          <w:sz w:val="44"/>
          <w:szCs w:val="44"/>
        </w:rPr>
      </w:pPr>
      <w:r w:rsidRPr="00657D41">
        <w:rPr>
          <w:b/>
          <w:bCs/>
          <w:color w:val="000000" w:themeColor="text1"/>
          <w:sz w:val="44"/>
          <w:szCs w:val="44"/>
        </w:rPr>
        <w:t>ФЕДЕРАЛЬНЫЙ ЗАКОН</w:t>
      </w:r>
    </w:p>
    <w:p w:rsidR="005166FB" w:rsidRPr="00657D41" w:rsidRDefault="005166FB" w:rsidP="005166FB">
      <w:pPr>
        <w:rPr>
          <w:color w:val="000000" w:themeColor="text1"/>
          <w:sz w:val="30"/>
          <w:szCs w:val="30"/>
        </w:rPr>
      </w:pPr>
    </w:p>
    <w:p w:rsidR="005166FB" w:rsidRPr="00657D41" w:rsidRDefault="005C396E" w:rsidP="005C396E">
      <w:pPr>
        <w:spacing w:line="240" w:lineRule="auto"/>
        <w:jc w:val="center"/>
        <w:rPr>
          <w:color w:val="000000" w:themeColor="text1"/>
          <w:sz w:val="30"/>
          <w:szCs w:val="30"/>
        </w:rPr>
      </w:pPr>
      <w:r w:rsidRPr="005C396E">
        <w:rPr>
          <w:b/>
          <w:bCs/>
          <w:color w:val="000000" w:themeColor="text1"/>
          <w:sz w:val="30"/>
          <w:szCs w:val="30"/>
        </w:rPr>
        <w:t>О внесении изменений в</w:t>
      </w:r>
      <w:r w:rsidR="003D25F7">
        <w:rPr>
          <w:b/>
          <w:bCs/>
          <w:color w:val="000000" w:themeColor="text1"/>
          <w:sz w:val="30"/>
          <w:szCs w:val="30"/>
        </w:rPr>
        <w:t xml:space="preserve"> с</w:t>
      </w:r>
      <w:r w:rsidR="003D25F7" w:rsidRPr="003D25F7">
        <w:rPr>
          <w:b/>
          <w:bCs/>
          <w:color w:val="000000" w:themeColor="text1"/>
          <w:sz w:val="30"/>
          <w:szCs w:val="30"/>
        </w:rPr>
        <w:t>татью 6</w:t>
      </w:r>
      <w:r w:rsidR="003D25F7" w:rsidRPr="003D25F7">
        <w:rPr>
          <w:b/>
          <w:bCs/>
          <w:color w:val="000000" w:themeColor="text1"/>
          <w:sz w:val="30"/>
          <w:szCs w:val="30"/>
          <w:vertAlign w:val="superscript"/>
        </w:rPr>
        <w:t>2</w:t>
      </w:r>
      <w:r w:rsidR="003D25F7" w:rsidRPr="003D25F7">
        <w:rPr>
          <w:b/>
          <w:bCs/>
          <w:color w:val="000000" w:themeColor="text1"/>
          <w:sz w:val="30"/>
          <w:szCs w:val="30"/>
        </w:rPr>
        <w:t xml:space="preserve"> Федерального закона </w:t>
      </w:r>
      <w:r w:rsidR="00D426A0">
        <w:rPr>
          <w:b/>
          <w:bCs/>
          <w:color w:val="000000" w:themeColor="text1"/>
          <w:sz w:val="30"/>
          <w:szCs w:val="30"/>
        </w:rPr>
        <w:t>«</w:t>
      </w:r>
      <w:r w:rsidRPr="005C396E">
        <w:rPr>
          <w:b/>
          <w:bCs/>
          <w:color w:val="000000" w:themeColor="text1"/>
          <w:sz w:val="30"/>
          <w:szCs w:val="30"/>
        </w:rPr>
        <w:t>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</w:t>
      </w:r>
      <w:r w:rsidR="00D426A0">
        <w:rPr>
          <w:b/>
          <w:bCs/>
          <w:color w:val="000000" w:themeColor="text1"/>
          <w:sz w:val="30"/>
          <w:szCs w:val="30"/>
        </w:rPr>
        <w:t>»</w:t>
      </w:r>
      <w:r w:rsidR="002B184C">
        <w:rPr>
          <w:b/>
          <w:bCs/>
          <w:color w:val="000000" w:themeColor="text1"/>
          <w:sz w:val="30"/>
          <w:szCs w:val="30"/>
        </w:rPr>
        <w:t xml:space="preserve"> </w:t>
      </w:r>
      <w:r w:rsidR="007644CB">
        <w:rPr>
          <w:b/>
          <w:bCs/>
          <w:color w:val="000000" w:themeColor="text1"/>
          <w:sz w:val="30"/>
          <w:szCs w:val="30"/>
        </w:rPr>
        <w:t xml:space="preserve">и </w:t>
      </w:r>
      <w:r w:rsidR="003D25F7">
        <w:rPr>
          <w:b/>
          <w:bCs/>
          <w:color w:val="000000" w:themeColor="text1"/>
          <w:sz w:val="30"/>
          <w:szCs w:val="30"/>
        </w:rPr>
        <w:t>с</w:t>
      </w:r>
      <w:r w:rsidR="003D25F7" w:rsidRPr="003D25F7">
        <w:rPr>
          <w:b/>
          <w:bCs/>
          <w:color w:val="000000" w:themeColor="text1"/>
          <w:sz w:val="30"/>
          <w:szCs w:val="30"/>
        </w:rPr>
        <w:t xml:space="preserve">татью </w:t>
      </w:r>
      <w:r w:rsidR="003D25F7">
        <w:rPr>
          <w:b/>
          <w:bCs/>
          <w:color w:val="000000" w:themeColor="text1"/>
          <w:sz w:val="30"/>
          <w:szCs w:val="30"/>
        </w:rPr>
        <w:t>19</w:t>
      </w:r>
      <w:r w:rsidR="003D25F7" w:rsidRPr="003D25F7">
        <w:rPr>
          <w:b/>
          <w:bCs/>
          <w:color w:val="000000" w:themeColor="text1"/>
          <w:sz w:val="30"/>
          <w:szCs w:val="30"/>
          <w:vertAlign w:val="superscript"/>
        </w:rPr>
        <w:t>1</w:t>
      </w:r>
      <w:r w:rsidR="003D25F7" w:rsidRPr="003D25F7">
        <w:rPr>
          <w:b/>
          <w:bCs/>
          <w:color w:val="000000" w:themeColor="text1"/>
          <w:sz w:val="30"/>
          <w:szCs w:val="30"/>
        </w:rPr>
        <w:t xml:space="preserve"> Федерального закона</w:t>
      </w:r>
      <w:r w:rsidR="002B184C" w:rsidRPr="005C396E">
        <w:rPr>
          <w:b/>
          <w:bCs/>
          <w:color w:val="000000" w:themeColor="text1"/>
          <w:sz w:val="30"/>
          <w:szCs w:val="30"/>
        </w:rPr>
        <w:t xml:space="preserve"> </w:t>
      </w:r>
      <w:r w:rsidR="002B184C">
        <w:rPr>
          <w:b/>
          <w:bCs/>
          <w:color w:val="000000" w:themeColor="text1"/>
          <w:sz w:val="30"/>
          <w:szCs w:val="30"/>
        </w:rPr>
        <w:t>«</w:t>
      </w:r>
      <w:r w:rsidR="002B184C" w:rsidRPr="002B184C">
        <w:rPr>
          <w:b/>
          <w:bCs/>
          <w:color w:val="000000" w:themeColor="text1"/>
          <w:sz w:val="30"/>
          <w:szCs w:val="30"/>
        </w:rPr>
        <w:t>О физической культуре и спорте в Российской Федерации</w:t>
      </w:r>
      <w:r w:rsidR="002B184C">
        <w:rPr>
          <w:b/>
          <w:bCs/>
          <w:color w:val="000000" w:themeColor="text1"/>
          <w:sz w:val="30"/>
          <w:szCs w:val="30"/>
        </w:rPr>
        <w:t>»</w:t>
      </w:r>
    </w:p>
    <w:p w:rsidR="005166FB" w:rsidRPr="00657D41" w:rsidRDefault="005166FB" w:rsidP="005166FB">
      <w:pPr>
        <w:spacing w:line="380" w:lineRule="exact"/>
        <w:ind w:firstLine="709"/>
        <w:rPr>
          <w:rFonts w:ascii="Times New Roman" w:hAnsi="Times New Roman"/>
          <w:color w:val="000000" w:themeColor="text1"/>
          <w:szCs w:val="28"/>
        </w:rPr>
      </w:pPr>
    </w:p>
    <w:p w:rsidR="002B184C" w:rsidRPr="002B184C" w:rsidRDefault="002B184C" w:rsidP="00D14AD7">
      <w:pPr>
        <w:spacing w:line="264" w:lineRule="auto"/>
        <w:ind w:firstLine="709"/>
        <w:rPr>
          <w:b/>
          <w:color w:val="000000" w:themeColor="text1"/>
          <w:szCs w:val="28"/>
        </w:rPr>
      </w:pPr>
      <w:r w:rsidRPr="002B184C">
        <w:rPr>
          <w:b/>
          <w:color w:val="000000" w:themeColor="text1"/>
          <w:szCs w:val="28"/>
        </w:rPr>
        <w:t>Статья 1</w:t>
      </w:r>
    </w:p>
    <w:p w:rsidR="00D426A0" w:rsidRDefault="00B10CCA" w:rsidP="00B10CCA">
      <w:pPr>
        <w:spacing w:line="264" w:lineRule="auto"/>
        <w:ind w:firstLine="709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Статью 6</w:t>
      </w:r>
      <w:r>
        <w:rPr>
          <w:bCs/>
          <w:color w:val="000000" w:themeColor="text1"/>
          <w:szCs w:val="28"/>
          <w:vertAlign w:val="superscript"/>
        </w:rPr>
        <w:t>2</w:t>
      </w:r>
      <w:r w:rsidR="00D426A0" w:rsidRPr="00D426A0">
        <w:rPr>
          <w:bCs/>
          <w:color w:val="000000" w:themeColor="text1"/>
          <w:szCs w:val="28"/>
        </w:rPr>
        <w:t xml:space="preserve"> Федеральн</w:t>
      </w:r>
      <w:r>
        <w:rPr>
          <w:bCs/>
          <w:color w:val="000000" w:themeColor="text1"/>
          <w:szCs w:val="28"/>
        </w:rPr>
        <w:t>ого</w:t>
      </w:r>
      <w:r w:rsidR="00D426A0" w:rsidRPr="00D426A0">
        <w:rPr>
          <w:bCs/>
          <w:color w:val="000000" w:themeColor="text1"/>
          <w:szCs w:val="28"/>
        </w:rPr>
        <w:t xml:space="preserve"> закон</w:t>
      </w:r>
      <w:r>
        <w:rPr>
          <w:bCs/>
          <w:color w:val="000000" w:themeColor="text1"/>
          <w:szCs w:val="28"/>
        </w:rPr>
        <w:t>а</w:t>
      </w:r>
      <w:r w:rsidR="00D426A0" w:rsidRPr="00D426A0">
        <w:rPr>
          <w:bCs/>
          <w:color w:val="000000" w:themeColor="text1"/>
          <w:szCs w:val="28"/>
        </w:rPr>
        <w:t xml:space="preserve"> от 29 декабря 2006 года </w:t>
      </w:r>
      <w:r w:rsidR="00D426A0">
        <w:rPr>
          <w:bCs/>
          <w:color w:val="000000" w:themeColor="text1"/>
          <w:szCs w:val="28"/>
        </w:rPr>
        <w:t>№</w:t>
      </w:r>
      <w:r w:rsidR="00D426A0" w:rsidRPr="00D426A0">
        <w:rPr>
          <w:bCs/>
          <w:color w:val="000000" w:themeColor="text1"/>
          <w:szCs w:val="28"/>
        </w:rPr>
        <w:t xml:space="preserve"> 244-ФЗ </w:t>
      </w:r>
      <w:r w:rsidR="00D426A0">
        <w:rPr>
          <w:bCs/>
          <w:color w:val="000000" w:themeColor="text1"/>
          <w:szCs w:val="28"/>
        </w:rPr>
        <w:t>«</w:t>
      </w:r>
      <w:r w:rsidR="00D426A0" w:rsidRPr="00D426A0">
        <w:rPr>
          <w:bCs/>
          <w:color w:val="000000" w:themeColor="text1"/>
          <w:szCs w:val="28"/>
        </w:rPr>
        <w:t>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</w:t>
      </w:r>
      <w:r w:rsidR="00D426A0">
        <w:rPr>
          <w:bCs/>
          <w:color w:val="000000" w:themeColor="text1"/>
          <w:szCs w:val="28"/>
        </w:rPr>
        <w:t>»</w:t>
      </w:r>
      <w:r w:rsidR="00D426A0" w:rsidRPr="00D426A0">
        <w:rPr>
          <w:bCs/>
          <w:color w:val="000000" w:themeColor="text1"/>
          <w:szCs w:val="28"/>
        </w:rPr>
        <w:t xml:space="preserve"> (Собрание законодательства Российской Федерации, 2007, </w:t>
      </w:r>
      <w:r w:rsidR="00D426A0">
        <w:rPr>
          <w:bCs/>
          <w:color w:val="000000" w:themeColor="text1"/>
          <w:szCs w:val="28"/>
        </w:rPr>
        <w:t>№</w:t>
      </w:r>
      <w:r w:rsidR="00D426A0" w:rsidRPr="00D426A0">
        <w:rPr>
          <w:bCs/>
          <w:color w:val="000000" w:themeColor="text1"/>
          <w:szCs w:val="28"/>
        </w:rPr>
        <w:t xml:space="preserve"> 1, ст. 7; </w:t>
      </w:r>
      <w:r w:rsidR="007C314E">
        <w:rPr>
          <w:bCs/>
          <w:color w:val="000000" w:themeColor="text1"/>
          <w:szCs w:val="28"/>
        </w:rPr>
        <w:t xml:space="preserve">2017; № 14, ст. 2003; </w:t>
      </w:r>
      <w:r w:rsidR="007C314E" w:rsidRPr="007C314E">
        <w:rPr>
          <w:bCs/>
          <w:color w:val="000000" w:themeColor="text1"/>
          <w:szCs w:val="28"/>
        </w:rPr>
        <w:t xml:space="preserve">2018, </w:t>
      </w:r>
      <w:r w:rsidR="007C314E">
        <w:rPr>
          <w:bCs/>
          <w:color w:val="000000" w:themeColor="text1"/>
          <w:szCs w:val="28"/>
        </w:rPr>
        <w:t>№</w:t>
      </w:r>
      <w:r w:rsidR="007C314E" w:rsidRPr="007C314E">
        <w:rPr>
          <w:bCs/>
          <w:color w:val="000000" w:themeColor="text1"/>
          <w:szCs w:val="28"/>
        </w:rPr>
        <w:t xml:space="preserve"> 52, ст. 8097</w:t>
      </w:r>
      <w:r w:rsidR="007C314E">
        <w:rPr>
          <w:bCs/>
          <w:color w:val="000000" w:themeColor="text1"/>
          <w:szCs w:val="28"/>
        </w:rPr>
        <w:t xml:space="preserve">; </w:t>
      </w:r>
      <w:r w:rsidR="00D426A0" w:rsidRPr="00D426A0">
        <w:rPr>
          <w:bCs/>
          <w:color w:val="000000" w:themeColor="text1"/>
          <w:szCs w:val="28"/>
        </w:rPr>
        <w:t>2020</w:t>
      </w:r>
      <w:r w:rsidR="002B184C">
        <w:rPr>
          <w:bCs/>
          <w:color w:val="000000" w:themeColor="text1"/>
          <w:szCs w:val="28"/>
        </w:rPr>
        <w:t xml:space="preserve">, № 31, </w:t>
      </w:r>
      <w:r w:rsidR="007C314E" w:rsidRPr="002B184C">
        <w:rPr>
          <w:bCs/>
          <w:color w:val="000000" w:themeColor="text1"/>
          <w:szCs w:val="28"/>
        </w:rPr>
        <w:t>ст.</w:t>
      </w:r>
      <w:r w:rsidR="007C314E">
        <w:rPr>
          <w:bCs/>
          <w:color w:val="000000" w:themeColor="text1"/>
          <w:szCs w:val="28"/>
        </w:rPr>
        <w:t xml:space="preserve"> </w:t>
      </w:r>
      <w:r w:rsidR="002B184C">
        <w:rPr>
          <w:bCs/>
          <w:color w:val="000000" w:themeColor="text1"/>
          <w:szCs w:val="28"/>
        </w:rPr>
        <w:t>5029</w:t>
      </w:r>
      <w:r w:rsidR="00D426A0" w:rsidRPr="00D426A0">
        <w:rPr>
          <w:bCs/>
          <w:color w:val="000000" w:themeColor="text1"/>
          <w:szCs w:val="28"/>
        </w:rPr>
        <w:t xml:space="preserve">) </w:t>
      </w:r>
      <w:r w:rsidR="00D426A0">
        <w:rPr>
          <w:bCs/>
          <w:color w:val="000000" w:themeColor="text1"/>
          <w:szCs w:val="28"/>
        </w:rPr>
        <w:t>изложить в следующей редакции:</w:t>
      </w:r>
    </w:p>
    <w:p w:rsidR="00D426A0" w:rsidRDefault="00D426A0" w:rsidP="00D14AD7">
      <w:pPr>
        <w:spacing w:line="264" w:lineRule="auto"/>
        <w:ind w:firstLine="709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«</w:t>
      </w:r>
      <w:r w:rsidRPr="00D426A0">
        <w:rPr>
          <w:bCs/>
          <w:color w:val="000000" w:themeColor="text1"/>
          <w:szCs w:val="28"/>
        </w:rPr>
        <w:t>Статья 6</w:t>
      </w:r>
      <w:r w:rsidRPr="00D426A0">
        <w:rPr>
          <w:bCs/>
          <w:color w:val="000000" w:themeColor="text1"/>
          <w:szCs w:val="28"/>
          <w:vertAlign w:val="superscript"/>
        </w:rPr>
        <w:t>2</w:t>
      </w:r>
      <w:r w:rsidRPr="00D426A0">
        <w:rPr>
          <w:bCs/>
          <w:color w:val="000000" w:themeColor="text1"/>
          <w:szCs w:val="28"/>
        </w:rPr>
        <w:t>. Целевые отчисления от азартных игр, осуществляемые организатором азартных игр в букмекерской конторе</w:t>
      </w:r>
    </w:p>
    <w:p w:rsidR="00D426A0" w:rsidRDefault="00D426A0" w:rsidP="00D14AD7">
      <w:pPr>
        <w:spacing w:line="264" w:lineRule="auto"/>
        <w:ind w:firstLine="709"/>
        <w:rPr>
          <w:bCs/>
          <w:color w:val="000000" w:themeColor="text1"/>
          <w:szCs w:val="28"/>
        </w:rPr>
      </w:pPr>
      <w:r w:rsidRPr="00D426A0">
        <w:rPr>
          <w:bCs/>
          <w:color w:val="000000" w:themeColor="text1"/>
          <w:szCs w:val="28"/>
        </w:rPr>
        <w:t>1. Организатор азартных игр в букмекерской конторе обязан ежеквартально перечислять в федеральный бюджет целевые отчисления от азартных игр.</w:t>
      </w:r>
    </w:p>
    <w:p w:rsidR="00276D4B" w:rsidRPr="00D426A0" w:rsidRDefault="00276D4B" w:rsidP="00D14AD7">
      <w:pPr>
        <w:spacing w:line="264" w:lineRule="auto"/>
        <w:ind w:firstLine="709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2.</w:t>
      </w:r>
      <w:r w:rsidRPr="00276D4B">
        <w:t xml:space="preserve"> </w:t>
      </w:r>
      <w:r w:rsidRPr="00276D4B">
        <w:rPr>
          <w:bCs/>
          <w:color w:val="000000" w:themeColor="text1"/>
          <w:szCs w:val="28"/>
        </w:rPr>
        <w:t xml:space="preserve">Целевые отчисления </w:t>
      </w:r>
      <w:r w:rsidRPr="00D426A0">
        <w:rPr>
          <w:bCs/>
          <w:color w:val="000000" w:themeColor="text1"/>
          <w:szCs w:val="28"/>
        </w:rPr>
        <w:t>от азартных игр</w:t>
      </w:r>
      <w:r w:rsidRPr="00276D4B">
        <w:rPr>
          <w:bCs/>
          <w:color w:val="000000" w:themeColor="text1"/>
          <w:szCs w:val="28"/>
        </w:rPr>
        <w:t xml:space="preserve"> используются для финансирования </w:t>
      </w:r>
      <w:r>
        <w:rPr>
          <w:bCs/>
          <w:color w:val="000000" w:themeColor="text1"/>
          <w:szCs w:val="28"/>
        </w:rPr>
        <w:t xml:space="preserve">мероприятий, направленных </w:t>
      </w:r>
      <w:r w:rsidRPr="00276D4B">
        <w:rPr>
          <w:bCs/>
          <w:color w:val="000000" w:themeColor="text1"/>
          <w:szCs w:val="28"/>
        </w:rPr>
        <w:t>на развитие физической культуры и спорта.</w:t>
      </w:r>
    </w:p>
    <w:p w:rsidR="00D426A0" w:rsidRPr="00B10CCA" w:rsidRDefault="00276D4B" w:rsidP="00D14AD7">
      <w:pPr>
        <w:spacing w:line="264" w:lineRule="auto"/>
        <w:ind w:firstLine="709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3</w:t>
      </w:r>
      <w:r w:rsidR="00D426A0" w:rsidRPr="00D426A0">
        <w:rPr>
          <w:bCs/>
          <w:color w:val="000000" w:themeColor="text1"/>
          <w:szCs w:val="28"/>
        </w:rPr>
        <w:t xml:space="preserve">. </w:t>
      </w:r>
      <w:r w:rsidR="00DA20BD" w:rsidRPr="00DA20BD">
        <w:rPr>
          <w:bCs/>
          <w:color w:val="000000" w:themeColor="text1"/>
          <w:szCs w:val="28"/>
        </w:rPr>
        <w:t>Базой расчета целевых отчислений явля</w:t>
      </w:r>
      <w:r w:rsidR="00DA20BD">
        <w:rPr>
          <w:bCs/>
          <w:color w:val="000000" w:themeColor="text1"/>
          <w:szCs w:val="28"/>
        </w:rPr>
        <w:t>е</w:t>
      </w:r>
      <w:r w:rsidR="00DA20BD" w:rsidRPr="00DA20BD">
        <w:rPr>
          <w:bCs/>
          <w:color w:val="000000" w:themeColor="text1"/>
          <w:szCs w:val="28"/>
        </w:rPr>
        <w:t>тся положительная разница между суммой ставок, интерактивных ставок, сделанных участниками азартных игр в отношении спортивных соревнований, по которым наступил результат азартной игры, и выплаченных им выигрышей.</w:t>
      </w:r>
    </w:p>
    <w:p w:rsidR="00D426A0" w:rsidRDefault="00276D4B" w:rsidP="00D14AD7">
      <w:pPr>
        <w:spacing w:line="264" w:lineRule="auto"/>
        <w:ind w:firstLine="709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lastRenderedPageBreak/>
        <w:t>4</w:t>
      </w:r>
      <w:r w:rsidR="00D426A0" w:rsidRPr="00D426A0">
        <w:rPr>
          <w:bCs/>
          <w:color w:val="000000" w:themeColor="text1"/>
          <w:szCs w:val="28"/>
        </w:rPr>
        <w:t xml:space="preserve">. Целевые отчисления устанавливаются в размере </w:t>
      </w:r>
      <w:r w:rsidR="00D426A0">
        <w:rPr>
          <w:bCs/>
          <w:color w:val="000000" w:themeColor="text1"/>
          <w:szCs w:val="28"/>
        </w:rPr>
        <w:t>десяти</w:t>
      </w:r>
      <w:r w:rsidR="00D426A0" w:rsidRPr="00D426A0">
        <w:rPr>
          <w:bCs/>
          <w:color w:val="000000" w:themeColor="text1"/>
          <w:szCs w:val="28"/>
        </w:rPr>
        <w:t xml:space="preserve"> процентов от базы расчета целевых отчислений, определяемой в соответствии с частью </w:t>
      </w:r>
      <w:r w:rsidR="00392D1D">
        <w:rPr>
          <w:bCs/>
          <w:color w:val="000000" w:themeColor="text1"/>
          <w:szCs w:val="28"/>
        </w:rPr>
        <w:t>3</w:t>
      </w:r>
      <w:r w:rsidR="00D426A0" w:rsidRPr="00D426A0">
        <w:rPr>
          <w:bCs/>
          <w:color w:val="000000" w:themeColor="text1"/>
          <w:szCs w:val="28"/>
        </w:rPr>
        <w:t xml:space="preserve"> настоящей статьи, и рассчитываются самостоятельно каждым организатором азартных игр в букмекерской конторе. При этом общий объем целевых отчислений не может составлять менее </w:t>
      </w:r>
      <w:r w:rsidR="00D426A0">
        <w:rPr>
          <w:bCs/>
          <w:color w:val="000000" w:themeColor="text1"/>
          <w:szCs w:val="28"/>
        </w:rPr>
        <w:t>тридцати</w:t>
      </w:r>
      <w:r w:rsidR="00D426A0" w:rsidRPr="00D426A0">
        <w:rPr>
          <w:bCs/>
          <w:color w:val="000000" w:themeColor="text1"/>
          <w:szCs w:val="28"/>
        </w:rPr>
        <w:t xml:space="preserve"> миллионов рублей.</w:t>
      </w:r>
    </w:p>
    <w:p w:rsidR="002B184C" w:rsidRPr="00D426A0" w:rsidRDefault="00276D4B" w:rsidP="00D14AD7">
      <w:pPr>
        <w:spacing w:line="264" w:lineRule="auto"/>
        <w:ind w:firstLine="709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5</w:t>
      </w:r>
      <w:r w:rsidR="002B184C" w:rsidRPr="002B184C">
        <w:rPr>
          <w:bCs/>
          <w:color w:val="000000" w:themeColor="text1"/>
          <w:szCs w:val="28"/>
        </w:rPr>
        <w:t>. Организатор азартных игр в букмекерской конторе уплачивает суммы целевых отчислений не позднее десяти дней со дня окончания квартала, в котором возникла база расчета целевых отчислений. Отсчет кварталов ведется с начала календарного года.</w:t>
      </w:r>
    </w:p>
    <w:p w:rsidR="002B184C" w:rsidRPr="002B184C" w:rsidRDefault="00276D4B" w:rsidP="00D14AD7">
      <w:pPr>
        <w:spacing w:line="264" w:lineRule="auto"/>
        <w:ind w:firstLine="709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6</w:t>
      </w:r>
      <w:r w:rsidR="00D426A0" w:rsidRPr="00D426A0">
        <w:rPr>
          <w:bCs/>
          <w:color w:val="000000" w:themeColor="text1"/>
          <w:szCs w:val="28"/>
        </w:rPr>
        <w:t xml:space="preserve">. </w:t>
      </w:r>
      <w:r w:rsidR="002B184C" w:rsidRPr="002B184C">
        <w:rPr>
          <w:bCs/>
          <w:color w:val="000000" w:themeColor="text1"/>
          <w:szCs w:val="28"/>
        </w:rPr>
        <w:t>Не позднее двадцати дней со дня окончания квартала, в котором возникла база расчета целевых отчислений, организатор азартных игр в букмекерской конторе представляет</w:t>
      </w:r>
      <w:r w:rsidR="002B184C">
        <w:rPr>
          <w:bCs/>
          <w:color w:val="000000" w:themeColor="text1"/>
          <w:szCs w:val="28"/>
        </w:rPr>
        <w:t xml:space="preserve"> </w:t>
      </w:r>
      <w:r w:rsidR="002B184C" w:rsidRPr="002B184C">
        <w:rPr>
          <w:bCs/>
          <w:color w:val="000000" w:themeColor="text1"/>
          <w:szCs w:val="28"/>
        </w:rPr>
        <w:t>в федеральный орган исполнительной власти в области физической культуры и спорта и уполномоченный федеральный орган исполнительной власти, осуществляющий государственный надзор в области организации и проведения азартных игр, по форме, утвержденной уполномоченным федеральным органом исполнительной власти, осуществляющим государственный надзор в области организации и проведения азартных игр, по согласованию с федеральным органом исполнительной власти в области физической культуры и спорта:</w:t>
      </w:r>
    </w:p>
    <w:p w:rsidR="002B184C" w:rsidRPr="002B184C" w:rsidRDefault="002B184C" w:rsidP="00D14AD7">
      <w:pPr>
        <w:spacing w:line="264" w:lineRule="auto"/>
        <w:ind w:firstLine="709"/>
        <w:rPr>
          <w:bCs/>
          <w:color w:val="000000" w:themeColor="text1"/>
          <w:szCs w:val="28"/>
        </w:rPr>
      </w:pPr>
      <w:r w:rsidRPr="002B184C">
        <w:rPr>
          <w:bCs/>
          <w:color w:val="000000" w:themeColor="text1"/>
          <w:szCs w:val="28"/>
        </w:rPr>
        <w:t xml:space="preserve">1) информацию о принятых ставках, интерактивных ставках </w:t>
      </w:r>
      <w:r>
        <w:rPr>
          <w:bCs/>
          <w:color w:val="000000" w:themeColor="text1"/>
          <w:szCs w:val="28"/>
        </w:rPr>
        <w:t xml:space="preserve">и </w:t>
      </w:r>
      <w:r w:rsidRPr="002B184C">
        <w:rPr>
          <w:bCs/>
          <w:color w:val="000000" w:themeColor="text1"/>
          <w:szCs w:val="28"/>
        </w:rPr>
        <w:t>о выплаченных выигрышах;</w:t>
      </w:r>
    </w:p>
    <w:p w:rsidR="002B184C" w:rsidRDefault="002B184C" w:rsidP="00D14AD7">
      <w:pPr>
        <w:spacing w:line="264" w:lineRule="auto"/>
        <w:ind w:firstLine="709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2</w:t>
      </w:r>
      <w:r w:rsidRPr="002B184C">
        <w:rPr>
          <w:bCs/>
          <w:color w:val="000000" w:themeColor="text1"/>
          <w:szCs w:val="28"/>
        </w:rPr>
        <w:t>) информацию об объеме подлежащих уплате и фактически уплаченных сумм целевых отчислений.</w:t>
      </w:r>
      <w:r>
        <w:rPr>
          <w:bCs/>
          <w:color w:val="000000" w:themeColor="text1"/>
          <w:szCs w:val="28"/>
        </w:rPr>
        <w:t>».</w:t>
      </w:r>
    </w:p>
    <w:p w:rsidR="002B184C" w:rsidRDefault="002B184C" w:rsidP="00D14AD7">
      <w:pPr>
        <w:spacing w:line="264" w:lineRule="auto"/>
        <w:ind w:firstLine="709"/>
        <w:rPr>
          <w:bCs/>
          <w:color w:val="000000" w:themeColor="text1"/>
          <w:szCs w:val="28"/>
        </w:rPr>
      </w:pPr>
    </w:p>
    <w:p w:rsidR="002B184C" w:rsidRPr="002B184C" w:rsidRDefault="002B184C" w:rsidP="00D14AD7">
      <w:pPr>
        <w:spacing w:line="264" w:lineRule="auto"/>
        <w:ind w:firstLine="709"/>
        <w:rPr>
          <w:b/>
          <w:color w:val="000000" w:themeColor="text1"/>
          <w:szCs w:val="28"/>
        </w:rPr>
      </w:pPr>
      <w:r w:rsidRPr="002B184C">
        <w:rPr>
          <w:b/>
          <w:color w:val="000000" w:themeColor="text1"/>
          <w:szCs w:val="28"/>
        </w:rPr>
        <w:t>Статья 2</w:t>
      </w:r>
    </w:p>
    <w:p w:rsidR="00B8113D" w:rsidRDefault="00276D4B" w:rsidP="00D14AD7">
      <w:pPr>
        <w:spacing w:line="264" w:lineRule="auto"/>
        <w:ind w:firstLine="709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Признать утратившими</w:t>
      </w:r>
      <w:r w:rsidRPr="002B184C"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</w:rPr>
        <w:t xml:space="preserve">силу части 9, </w:t>
      </w:r>
      <w:r w:rsidRPr="00276D4B">
        <w:rPr>
          <w:bCs/>
          <w:color w:val="000000" w:themeColor="text1"/>
          <w:szCs w:val="28"/>
        </w:rPr>
        <w:t>9</w:t>
      </w:r>
      <w:r>
        <w:rPr>
          <w:bCs/>
          <w:color w:val="000000" w:themeColor="text1"/>
          <w:szCs w:val="28"/>
          <w:vertAlign w:val="superscript"/>
        </w:rPr>
        <w:t>1</w:t>
      </w:r>
      <w:r>
        <w:rPr>
          <w:bCs/>
          <w:color w:val="000000" w:themeColor="text1"/>
          <w:szCs w:val="28"/>
        </w:rPr>
        <w:t xml:space="preserve"> и 10 </w:t>
      </w:r>
      <w:r w:rsidR="002B184C" w:rsidRPr="002B184C">
        <w:rPr>
          <w:bCs/>
          <w:color w:val="000000" w:themeColor="text1"/>
          <w:szCs w:val="28"/>
        </w:rPr>
        <w:t>стать</w:t>
      </w:r>
      <w:r>
        <w:rPr>
          <w:bCs/>
          <w:color w:val="000000" w:themeColor="text1"/>
          <w:szCs w:val="28"/>
        </w:rPr>
        <w:t>и</w:t>
      </w:r>
      <w:r w:rsidR="002B184C" w:rsidRPr="002B184C">
        <w:rPr>
          <w:bCs/>
          <w:color w:val="000000" w:themeColor="text1"/>
          <w:szCs w:val="28"/>
        </w:rPr>
        <w:t xml:space="preserve"> 19</w:t>
      </w:r>
      <w:r w:rsidRPr="00276D4B">
        <w:rPr>
          <w:bCs/>
          <w:color w:val="000000" w:themeColor="text1"/>
          <w:szCs w:val="28"/>
          <w:vertAlign w:val="superscript"/>
        </w:rPr>
        <w:t>1</w:t>
      </w:r>
      <w:r w:rsidR="002B184C" w:rsidRPr="002B184C">
        <w:rPr>
          <w:bCs/>
          <w:color w:val="000000" w:themeColor="text1"/>
          <w:szCs w:val="28"/>
        </w:rPr>
        <w:t xml:space="preserve"> Федерального закона от 4 декабря 2007 года </w:t>
      </w:r>
      <w:r>
        <w:rPr>
          <w:bCs/>
          <w:color w:val="000000" w:themeColor="text1"/>
          <w:szCs w:val="28"/>
        </w:rPr>
        <w:t>№</w:t>
      </w:r>
      <w:r w:rsidR="002B184C" w:rsidRPr="002B184C">
        <w:rPr>
          <w:bCs/>
          <w:color w:val="000000" w:themeColor="text1"/>
          <w:szCs w:val="28"/>
        </w:rPr>
        <w:t xml:space="preserve"> 329-ФЗ </w:t>
      </w:r>
      <w:r>
        <w:rPr>
          <w:bCs/>
          <w:color w:val="000000" w:themeColor="text1"/>
          <w:szCs w:val="28"/>
        </w:rPr>
        <w:t>«</w:t>
      </w:r>
      <w:r w:rsidR="002B184C" w:rsidRPr="002B184C">
        <w:rPr>
          <w:bCs/>
          <w:color w:val="000000" w:themeColor="text1"/>
          <w:szCs w:val="28"/>
        </w:rPr>
        <w:t>О физической культуре и спорте в Российской Федерации</w:t>
      </w:r>
      <w:r>
        <w:rPr>
          <w:bCs/>
          <w:color w:val="000000" w:themeColor="text1"/>
          <w:szCs w:val="28"/>
        </w:rPr>
        <w:t>»</w:t>
      </w:r>
      <w:r w:rsidR="002B184C" w:rsidRPr="002B184C">
        <w:rPr>
          <w:bCs/>
          <w:color w:val="000000" w:themeColor="text1"/>
          <w:szCs w:val="28"/>
        </w:rPr>
        <w:t xml:space="preserve"> (Собрание законодательства Российской Федерации, 2007, </w:t>
      </w:r>
      <w:r>
        <w:rPr>
          <w:bCs/>
          <w:color w:val="000000" w:themeColor="text1"/>
          <w:szCs w:val="28"/>
        </w:rPr>
        <w:t>№</w:t>
      </w:r>
      <w:r w:rsidR="002B184C" w:rsidRPr="002B184C">
        <w:rPr>
          <w:bCs/>
          <w:color w:val="000000" w:themeColor="text1"/>
          <w:szCs w:val="28"/>
        </w:rPr>
        <w:t xml:space="preserve"> 50, ст. 6242; 2016, </w:t>
      </w:r>
      <w:r>
        <w:rPr>
          <w:bCs/>
          <w:color w:val="000000" w:themeColor="text1"/>
          <w:szCs w:val="28"/>
        </w:rPr>
        <w:t>№</w:t>
      </w:r>
      <w:r w:rsidR="002B184C" w:rsidRPr="002B184C">
        <w:rPr>
          <w:bCs/>
          <w:color w:val="000000" w:themeColor="text1"/>
          <w:szCs w:val="28"/>
        </w:rPr>
        <w:t xml:space="preserve"> 48, ст. 6736; 2017, </w:t>
      </w:r>
      <w:r>
        <w:rPr>
          <w:bCs/>
          <w:color w:val="000000" w:themeColor="text1"/>
          <w:szCs w:val="28"/>
        </w:rPr>
        <w:t>№</w:t>
      </w:r>
      <w:r w:rsidR="002B184C" w:rsidRPr="002B184C">
        <w:rPr>
          <w:bCs/>
          <w:color w:val="000000" w:themeColor="text1"/>
          <w:szCs w:val="28"/>
        </w:rPr>
        <w:t xml:space="preserve"> 14, ст. 2003; 2018, </w:t>
      </w:r>
      <w:r>
        <w:rPr>
          <w:bCs/>
          <w:color w:val="000000" w:themeColor="text1"/>
          <w:szCs w:val="28"/>
        </w:rPr>
        <w:t>№</w:t>
      </w:r>
      <w:r w:rsidR="002B184C" w:rsidRPr="002B184C">
        <w:rPr>
          <w:bCs/>
          <w:color w:val="000000" w:themeColor="text1"/>
          <w:szCs w:val="28"/>
        </w:rPr>
        <w:t xml:space="preserve"> 52, ст. 8097)</w:t>
      </w:r>
      <w:r>
        <w:rPr>
          <w:bCs/>
          <w:color w:val="000000" w:themeColor="text1"/>
          <w:szCs w:val="28"/>
        </w:rPr>
        <w:t>.</w:t>
      </w:r>
    </w:p>
    <w:p w:rsidR="00D426A0" w:rsidRDefault="00D426A0" w:rsidP="00D426A0">
      <w:pPr>
        <w:spacing w:line="276" w:lineRule="auto"/>
        <w:ind w:firstLine="709"/>
        <w:rPr>
          <w:bCs/>
          <w:color w:val="000000" w:themeColor="text1"/>
          <w:szCs w:val="28"/>
        </w:rPr>
      </w:pPr>
    </w:p>
    <w:p w:rsidR="00D426A0" w:rsidRDefault="00D426A0" w:rsidP="00D426A0">
      <w:pPr>
        <w:spacing w:line="276" w:lineRule="auto"/>
        <w:ind w:firstLine="709"/>
        <w:rPr>
          <w:bCs/>
          <w:color w:val="000000" w:themeColor="text1"/>
          <w:szCs w:val="28"/>
        </w:rPr>
      </w:pPr>
    </w:p>
    <w:p w:rsidR="00D426A0" w:rsidRPr="00D426A0" w:rsidRDefault="00D426A0" w:rsidP="00D426A0">
      <w:pPr>
        <w:spacing w:line="276" w:lineRule="auto"/>
        <w:ind w:firstLine="709"/>
        <w:rPr>
          <w:bCs/>
          <w:color w:val="000000" w:themeColor="text1"/>
          <w:szCs w:val="28"/>
        </w:rPr>
      </w:pPr>
      <w:r w:rsidRPr="00D426A0">
        <w:rPr>
          <w:bCs/>
          <w:color w:val="000000" w:themeColor="text1"/>
          <w:szCs w:val="28"/>
        </w:rPr>
        <w:t xml:space="preserve">Президент </w:t>
      </w:r>
    </w:p>
    <w:p w:rsidR="005166FB" w:rsidRDefault="00D426A0" w:rsidP="00D426A0">
      <w:pPr>
        <w:spacing w:line="276" w:lineRule="auto"/>
      </w:pPr>
      <w:r w:rsidRPr="00D426A0">
        <w:rPr>
          <w:bCs/>
          <w:color w:val="000000" w:themeColor="text1"/>
          <w:szCs w:val="28"/>
        </w:rPr>
        <w:t>Российской Федерации</w:t>
      </w:r>
    </w:p>
    <w:sectPr w:rsidR="005166FB" w:rsidSect="00D426A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97B" w:rsidRDefault="00AC197B" w:rsidP="00D426A0">
      <w:pPr>
        <w:spacing w:line="240" w:lineRule="auto"/>
      </w:pPr>
      <w:r>
        <w:separator/>
      </w:r>
    </w:p>
  </w:endnote>
  <w:endnote w:type="continuationSeparator" w:id="0">
    <w:p w:rsidR="00AC197B" w:rsidRDefault="00AC197B" w:rsidP="00D42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97B" w:rsidRDefault="00AC197B" w:rsidP="00D426A0">
      <w:pPr>
        <w:spacing w:line="240" w:lineRule="auto"/>
      </w:pPr>
      <w:r>
        <w:separator/>
      </w:r>
    </w:p>
  </w:footnote>
  <w:footnote w:type="continuationSeparator" w:id="0">
    <w:p w:rsidR="00AC197B" w:rsidRDefault="00AC197B" w:rsidP="00D426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4863476"/>
      <w:docPartObj>
        <w:docPartGallery w:val="Page Numbers (Top of Page)"/>
        <w:docPartUnique/>
      </w:docPartObj>
    </w:sdtPr>
    <w:sdtEndPr/>
    <w:sdtContent>
      <w:p w:rsidR="00D426A0" w:rsidRDefault="006B0A96">
        <w:pPr>
          <w:pStyle w:val="a8"/>
          <w:jc w:val="center"/>
        </w:pPr>
        <w:r>
          <w:fldChar w:fldCharType="begin"/>
        </w:r>
        <w:r w:rsidR="00D426A0">
          <w:instrText>PAGE   \* MERGEFORMAT</w:instrText>
        </w:r>
        <w:r>
          <w:fldChar w:fldCharType="separate"/>
        </w:r>
        <w:r w:rsidR="006F0307">
          <w:rPr>
            <w:noProof/>
          </w:rPr>
          <w:t>2</w:t>
        </w:r>
        <w:r>
          <w:fldChar w:fldCharType="end"/>
        </w:r>
      </w:p>
    </w:sdtContent>
  </w:sdt>
  <w:p w:rsidR="00D426A0" w:rsidRDefault="00D426A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39EA"/>
    <w:multiLevelType w:val="hybridMultilevel"/>
    <w:tmpl w:val="CDCC95EE"/>
    <w:lvl w:ilvl="0" w:tplc="C2CEE7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836BBC"/>
    <w:multiLevelType w:val="hybridMultilevel"/>
    <w:tmpl w:val="6D908A70"/>
    <w:lvl w:ilvl="0" w:tplc="BCE2CC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6FB"/>
    <w:rsid w:val="00055DAB"/>
    <w:rsid w:val="000E5332"/>
    <w:rsid w:val="0020383C"/>
    <w:rsid w:val="00276D4B"/>
    <w:rsid w:val="002B184C"/>
    <w:rsid w:val="00392D1D"/>
    <w:rsid w:val="003D25F7"/>
    <w:rsid w:val="005166FB"/>
    <w:rsid w:val="005C396E"/>
    <w:rsid w:val="005C51C9"/>
    <w:rsid w:val="006B0A96"/>
    <w:rsid w:val="006F0307"/>
    <w:rsid w:val="007644CB"/>
    <w:rsid w:val="007C314E"/>
    <w:rsid w:val="008E1B7F"/>
    <w:rsid w:val="009B4FAB"/>
    <w:rsid w:val="00A733B9"/>
    <w:rsid w:val="00AC197B"/>
    <w:rsid w:val="00B10CCA"/>
    <w:rsid w:val="00B8113D"/>
    <w:rsid w:val="00BA1351"/>
    <w:rsid w:val="00CA409D"/>
    <w:rsid w:val="00D14AD7"/>
    <w:rsid w:val="00D426A0"/>
    <w:rsid w:val="00DA20BD"/>
    <w:rsid w:val="00EA7D8A"/>
    <w:rsid w:val="00F82B52"/>
    <w:rsid w:val="00FB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FB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166FB"/>
    <w:pPr>
      <w:spacing w:line="480" w:lineRule="auto"/>
      <w:ind w:left="5760"/>
      <w:jc w:val="left"/>
    </w:pPr>
    <w:rPr>
      <w:rFonts w:ascii="Times New Roman" w:hAnsi="Times New Roman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166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426A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26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26A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D426A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26A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426A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26A0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FB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166FB"/>
    <w:pPr>
      <w:spacing w:line="480" w:lineRule="auto"/>
      <w:ind w:left="5760"/>
      <w:jc w:val="left"/>
    </w:pPr>
    <w:rPr>
      <w:rFonts w:ascii="Times New Roman" w:hAnsi="Times New Roman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166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426A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26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26A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D426A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26A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426A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26A0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ДБ</dc:creator>
  <cp:lastModifiedBy>Дом</cp:lastModifiedBy>
  <cp:revision>2</cp:revision>
  <dcterms:created xsi:type="dcterms:W3CDTF">2020-11-13T09:15:00Z</dcterms:created>
  <dcterms:modified xsi:type="dcterms:W3CDTF">2020-11-13T09:15:00Z</dcterms:modified>
</cp:coreProperties>
</file>