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53BA" w:rsidRDefault="006853BA" w:rsidP="000E4E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4AAC" w:rsidRDefault="003A4AAC" w:rsidP="00DF5837">
      <w:pPr>
        <w:pStyle w:val="ConsPlusTitle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0E4E17" w:rsidRPr="00641A0D" w:rsidRDefault="000E4E17" w:rsidP="002F21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6A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F2129">
        <w:rPr>
          <w:rFonts w:ascii="Times New Roman" w:hAnsi="Times New Roman" w:cs="Times New Roman"/>
          <w:sz w:val="28"/>
          <w:szCs w:val="28"/>
        </w:rPr>
        <w:t xml:space="preserve">некоторые приказы Министерства финансов Российской Федерации </w:t>
      </w:r>
    </w:p>
    <w:p w:rsidR="000E4E17" w:rsidRPr="00641A0D" w:rsidRDefault="000E4E17" w:rsidP="005033C9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853BA" w:rsidRDefault="006853BA" w:rsidP="00D13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53BA" w:rsidRDefault="006853BA" w:rsidP="005033C9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3BA" w:rsidRPr="006853BA" w:rsidRDefault="002F2129" w:rsidP="00D135A4">
      <w:pPr>
        <w:autoSpaceDE w:val="0"/>
        <w:autoSpaceDN w:val="0"/>
        <w:adjustRightInd w:val="0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36A7">
        <w:rPr>
          <w:rFonts w:ascii="Times New Roman" w:hAnsi="Times New Roman" w:cs="Times New Roman"/>
          <w:sz w:val="28"/>
          <w:szCs w:val="28"/>
        </w:rPr>
        <w:t xml:space="preserve"> </w:t>
      </w:r>
      <w:r w:rsidR="00EA2081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бюджетным законодательством Российской Федерации и в </w:t>
      </w:r>
      <w:r w:rsidR="002A36A7">
        <w:rPr>
          <w:rFonts w:ascii="Times New Roman" w:hAnsi="Times New Roman" w:cs="Times New Roman"/>
          <w:sz w:val="28"/>
          <w:szCs w:val="28"/>
        </w:rPr>
        <w:t xml:space="preserve">целях совершенствования процедуры санкционирования территориальными органами Федерального казначейства </w:t>
      </w:r>
      <w:r w:rsidR="00D135A4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 расходам </w:t>
      </w:r>
      <w:r w:rsidR="00D135A4" w:rsidRPr="00D135A4">
        <w:rPr>
          <w:rFonts w:ascii="Times New Roman" w:hAnsi="Times New Roman" w:cs="Times New Roman"/>
          <w:sz w:val="28"/>
          <w:szCs w:val="28"/>
        </w:rPr>
        <w:t>получателей сред</w:t>
      </w:r>
      <w:r w:rsidR="00D135A4">
        <w:rPr>
          <w:rFonts w:ascii="Times New Roman" w:hAnsi="Times New Roman" w:cs="Times New Roman"/>
          <w:sz w:val="28"/>
          <w:szCs w:val="28"/>
        </w:rPr>
        <w:t xml:space="preserve">ств бюджета субъекта Российской </w:t>
      </w:r>
      <w:r w:rsidR="00D135A4" w:rsidRPr="00D135A4">
        <w:rPr>
          <w:rFonts w:ascii="Times New Roman" w:hAnsi="Times New Roman" w:cs="Times New Roman"/>
          <w:sz w:val="28"/>
          <w:szCs w:val="28"/>
        </w:rPr>
        <w:t xml:space="preserve">Федерации, в целях </w:t>
      </w:r>
      <w:proofErr w:type="spellStart"/>
      <w:r w:rsidR="00D135A4" w:rsidRPr="00D135A4">
        <w:rPr>
          <w:rFonts w:ascii="Times New Roman" w:hAnsi="Times New Roman" w:cs="Times New Roman"/>
          <w:sz w:val="28"/>
          <w:szCs w:val="28"/>
        </w:rPr>
        <w:t>софинанси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предоставляю</w:t>
      </w:r>
      <w:r w:rsidR="00D135A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межбюджетные трансферты, имеющие целевое назначение,</w:t>
      </w:r>
      <w:r w:rsidR="00C836FB">
        <w:rPr>
          <w:rFonts w:ascii="Times New Roman" w:hAnsi="Times New Roman" w:cs="Times New Roman"/>
          <w:sz w:val="28"/>
          <w:szCs w:val="28"/>
        </w:rPr>
        <w:t xml:space="preserve"> </w:t>
      </w:r>
      <w:r w:rsidR="00D135A4" w:rsidRPr="00D135A4">
        <w:rPr>
          <w:rFonts w:ascii="Times New Roman" w:hAnsi="Times New Roman" w:cs="Times New Roman"/>
          <w:sz w:val="28"/>
          <w:szCs w:val="28"/>
        </w:rPr>
        <w:t>из федерального бюджета бюджету субъекта Российской Федерации</w:t>
      </w:r>
      <w:r w:rsidR="00D135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4E17" w:rsidRPr="006853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4E17" w:rsidRPr="006853BA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:rsidR="000E4E17" w:rsidRDefault="005A2364" w:rsidP="0009076B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F2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изменения, которые вносятся </w:t>
      </w:r>
      <w:r w:rsidR="00D135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2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приказы Министерства финансов Российской Федерации.</w:t>
      </w:r>
    </w:p>
    <w:p w:rsidR="00765053" w:rsidRDefault="00765053" w:rsidP="00765053">
      <w:pPr>
        <w:pStyle w:val="ConsPlusNormal"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Настоящий приказ применяется к правоотношениям, возникающим при исполнении бюджетов бюджетной системы Российской Федерации на 2021 год (на 2021 год и на плановый период 2022 и 2023 годов).</w:t>
      </w:r>
    </w:p>
    <w:p w:rsidR="000E4E17" w:rsidRDefault="000E4E17" w:rsidP="000E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E17" w:rsidRDefault="000E4E17" w:rsidP="000E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20A" w:rsidRPr="00641A0D" w:rsidRDefault="0005120A" w:rsidP="000E4E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27C" w:rsidRDefault="000E4E17" w:rsidP="00D135A4">
      <w:pPr>
        <w:pStyle w:val="ConsPlusNormal"/>
        <w:ind w:left="-142"/>
        <w:rPr>
          <w:rFonts w:ascii="Times New Roman" w:hAnsi="Times New Roman" w:cs="Times New Roman"/>
          <w:sz w:val="28"/>
          <w:szCs w:val="28"/>
        </w:rPr>
      </w:pPr>
      <w:r w:rsidRPr="00641A0D">
        <w:rPr>
          <w:rFonts w:ascii="Times New Roman" w:hAnsi="Times New Roman" w:cs="Times New Roman"/>
          <w:sz w:val="28"/>
          <w:szCs w:val="28"/>
        </w:rPr>
        <w:t>Министр</w:t>
      </w:r>
      <w:r w:rsidR="00D135A4">
        <w:rPr>
          <w:rFonts w:ascii="Times New Roman" w:hAnsi="Times New Roman" w:cs="Times New Roman"/>
          <w:sz w:val="28"/>
          <w:szCs w:val="28"/>
        </w:rPr>
        <w:t xml:space="preserve"> </w:t>
      </w:r>
      <w:r w:rsidR="0061045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</w:r>
      <w:r w:rsidR="00D135A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41A0D">
        <w:rPr>
          <w:rFonts w:ascii="Times New Roman" w:hAnsi="Times New Roman" w:cs="Times New Roman"/>
          <w:sz w:val="28"/>
          <w:szCs w:val="28"/>
        </w:rPr>
        <w:t>А.Г.</w:t>
      </w:r>
      <w:r w:rsidR="004B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A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илуанов</w:t>
      </w:r>
      <w:proofErr w:type="spellEnd"/>
    </w:p>
    <w:p w:rsidR="003858F5" w:rsidRDefault="003858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58F5" w:rsidRDefault="003858F5" w:rsidP="003858F5">
      <w:pPr>
        <w:pStyle w:val="ConsPlusNormal"/>
        <w:spacing w:line="22" w:lineRule="atLeast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858F5" w:rsidRPr="00641A0D" w:rsidRDefault="003858F5" w:rsidP="003858F5">
      <w:pPr>
        <w:pStyle w:val="ConsPlusNormal"/>
        <w:spacing w:line="22" w:lineRule="atLeast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641A0D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3858F5" w:rsidRPr="00641A0D" w:rsidRDefault="003858F5" w:rsidP="003858F5">
      <w:pPr>
        <w:pStyle w:val="ConsPlusNormal"/>
        <w:spacing w:line="22" w:lineRule="atLeas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41A0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58F5" w:rsidRPr="00641A0D" w:rsidRDefault="003858F5" w:rsidP="003858F5">
      <w:pPr>
        <w:pStyle w:val="ConsPlusNormal"/>
        <w:spacing w:line="22" w:lineRule="atLeas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1A0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«___» _______ 2020 г. №</w:t>
      </w:r>
      <w:r w:rsidRPr="0064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3858F5" w:rsidRDefault="003858F5" w:rsidP="003858F5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58F5" w:rsidRPr="00641A0D" w:rsidRDefault="003858F5" w:rsidP="003858F5">
      <w:pPr>
        <w:pStyle w:val="ConsPlusNormal"/>
        <w:spacing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58F5" w:rsidRDefault="003858F5" w:rsidP="003858F5">
      <w:pPr>
        <w:pStyle w:val="ConsPlusTitle"/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858F5" w:rsidRPr="00C361BD" w:rsidRDefault="003858F5" w:rsidP="003858F5">
      <w:pPr>
        <w:pStyle w:val="ConsPlusTitle"/>
        <w:spacing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некоторые приказы Министерства финансов Российской Федерации</w:t>
      </w:r>
    </w:p>
    <w:p w:rsidR="003858F5" w:rsidRPr="005C22C6" w:rsidRDefault="003858F5" w:rsidP="003858F5">
      <w:pPr>
        <w:pStyle w:val="ConsPlusNormal"/>
        <w:spacing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858F5" w:rsidRDefault="003858F5" w:rsidP="003858F5">
      <w:pPr>
        <w:pStyle w:val="ConsPlusNormal"/>
        <w:spacing w:line="295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</w:t>
      </w:r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предоставляется субсидия из федерального бюджета бюджету субъекта Российской Федерации,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утвержденном</w:t>
      </w:r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финансов от 12 декабря 2017 г. № 223н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юстиции Российской Федерации 22 декабря 2017 г., регистрационный № 49378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(далее – Порядок № 223н):</w:t>
      </w:r>
      <w:proofErr w:type="gramEnd"/>
    </w:p>
    <w:p w:rsidR="003858F5" w:rsidRPr="00346DB3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третьем пункта 2 слова «платежные поручения» заменить словами «распоряжения финансового органа в виде платежных поручений»;</w:t>
      </w:r>
    </w:p>
    <w:p w:rsidR="003858F5" w:rsidRPr="00346DB3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2.1:</w:t>
      </w:r>
    </w:p>
    <w:p w:rsidR="003858F5" w:rsidRPr="00346DB3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слова «5 последним» заменить цифрой «18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858F5" w:rsidRPr="00346DB3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шестом слово «пятизначный» заменить словом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восемнадцати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значный</w:t>
      </w:r>
      <w:proofErr w:type="spellEnd"/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858F5" w:rsidRPr="00346DB3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подпункте «п» пункта 5 после слова «субсидии» дополнить словами «(иного межбюджетного трансферта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имеющего целевое назначение)»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58F5" w:rsidRPr="00346DB3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58F5" w:rsidRPr="00346DB3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220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казначейского обслуживания, утвержденный приказом Федерального казначейства от 14 мая 2020 г. № 21н (зарегистрирован Министерством юстиции Российской Федерации 13 июля 2020 г., регистрационный № 58914).»;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в графе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строки 2 приложения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223н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«работ, услуг» 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словами «, некоммерческой организации; концессионное соглашение».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</w:t>
      </w:r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предоставляется иной межбюджетный </w:t>
      </w:r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трансферт, имеющий целевое назначение, из федерального бюджета бюджету субъекта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Федерации, утвержденном</w:t>
      </w:r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финансов </w:t>
      </w:r>
      <w:r w:rsidRPr="00325698">
        <w:rPr>
          <w:rFonts w:ascii="Times New Roman" w:hAnsi="Times New Roman" w:cs="Times New Roman"/>
          <w:color w:val="000000" w:themeColor="text1"/>
          <w:sz w:val="28"/>
          <w:szCs w:val="28"/>
        </w:rPr>
        <w:t>от 27 декабря 2019 г. № 257н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(зарегистрирован Министерством юстиции Российской Федерации 31 января 2020 г., регистрационный № 57385), (далее – Порядок № 257н):</w:t>
      </w:r>
      <w:proofErr w:type="gramEnd"/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в абзаце втором пункта 2 слова «платежные поручения» заменить словами «распоряжения финансового органа в виде платежных поручений»;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пункте 3: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абзаце пятом слова «5 последним» заменить цифрой «18»;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абзаце шестом слово «пятизначный» заменить словом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восемнадцати</w:t>
      </w:r>
      <w:r w:rsidRPr="00346DB3">
        <w:rPr>
          <w:rFonts w:ascii="Times New Roman" w:hAnsi="Times New Roman" w:cs="Times New Roman"/>
          <w:color w:val="000000" w:themeColor="text1"/>
          <w:sz w:val="28"/>
          <w:szCs w:val="28"/>
        </w:rPr>
        <w:t>значный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в подпункте «о» пункта 6 после слов «иного межбюджетного трансферта» дополнить словом «(субсидии)»;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сноску «2» изложить в следующей редакции: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477A0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казначейского обслуживания, утвержденный приказом Федерального казначейства от 14 мая 2020 г. № 21н (зарегистрирован Министерством юстиции Российской Федерации 13 июля 2020 г., регистрационный № 58914).»;</w:t>
      </w:r>
    </w:p>
    <w:p w:rsidR="003858F5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Pr="00D30A1C">
        <w:rPr>
          <w:rFonts w:ascii="Times New Roman" w:hAnsi="Times New Roman" w:cs="Times New Roman"/>
          <w:color w:val="000000" w:themeColor="text1"/>
          <w:sz w:val="28"/>
          <w:szCs w:val="28"/>
        </w:rPr>
        <w:t>в графе 2 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оки 2 приложения к Порядку № 257</w:t>
      </w:r>
      <w:r w:rsidRPr="00D30A1C">
        <w:rPr>
          <w:rFonts w:ascii="Times New Roman" w:hAnsi="Times New Roman" w:cs="Times New Roman"/>
          <w:color w:val="000000" w:themeColor="text1"/>
          <w:sz w:val="28"/>
          <w:szCs w:val="28"/>
        </w:rPr>
        <w:t>н после слов «работ, услуг» дополнить словами «, некоммерческой организации; концессионное соглашение».</w:t>
      </w:r>
    </w:p>
    <w:p w:rsidR="003858F5" w:rsidRPr="00366DFB" w:rsidRDefault="003858F5" w:rsidP="003858F5">
      <w:pPr>
        <w:pStyle w:val="ConsPlusNormal"/>
        <w:spacing w:line="295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8F5" w:rsidRPr="00D135A4" w:rsidRDefault="003858F5" w:rsidP="00D135A4">
      <w:pPr>
        <w:pStyle w:val="ConsPlusNormal"/>
        <w:ind w:left="-142"/>
        <w:rPr>
          <w:rFonts w:ascii="Times New Roman" w:hAnsi="Times New Roman" w:cs="Times New Roman"/>
          <w:sz w:val="28"/>
          <w:szCs w:val="28"/>
        </w:rPr>
      </w:pPr>
    </w:p>
    <w:sectPr w:rsidR="003858F5" w:rsidRPr="00D135A4" w:rsidSect="00D135A4">
      <w:headerReference w:type="default" r:id="rId8"/>
      <w:pgSz w:w="11906" w:h="16838"/>
      <w:pgMar w:top="113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54" w:rsidRDefault="00E94654" w:rsidP="008242E5">
      <w:pPr>
        <w:spacing w:after="0" w:line="240" w:lineRule="auto"/>
      </w:pPr>
      <w:r>
        <w:separator/>
      </w:r>
    </w:p>
  </w:endnote>
  <w:endnote w:type="continuationSeparator" w:id="0">
    <w:p w:rsidR="00E94654" w:rsidRDefault="00E94654" w:rsidP="0082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54" w:rsidRDefault="00E94654" w:rsidP="008242E5">
      <w:pPr>
        <w:spacing w:after="0" w:line="240" w:lineRule="auto"/>
      </w:pPr>
      <w:r>
        <w:separator/>
      </w:r>
    </w:p>
  </w:footnote>
  <w:footnote w:type="continuationSeparator" w:id="0">
    <w:p w:rsidR="00E94654" w:rsidRDefault="00E94654" w:rsidP="008242E5">
      <w:pPr>
        <w:spacing w:after="0" w:line="240" w:lineRule="auto"/>
      </w:pPr>
      <w:r>
        <w:continuationSeparator/>
      </w:r>
    </w:p>
  </w:footnote>
  <w:footnote w:id="1">
    <w:p w:rsidR="003858F5" w:rsidRPr="00346DB3" w:rsidRDefault="003858F5" w:rsidP="003858F5">
      <w:pPr>
        <w:pStyle w:val="aa"/>
        <w:jc w:val="both"/>
        <w:rPr>
          <w:rFonts w:ascii="Times New Roman" w:hAnsi="Times New Roman" w:cs="Times New Roman"/>
        </w:rPr>
      </w:pPr>
      <w:r w:rsidRPr="00346DB3">
        <w:rPr>
          <w:rStyle w:val="ac"/>
          <w:rFonts w:ascii="Times New Roman" w:hAnsi="Times New Roman" w:cs="Times New Roman"/>
        </w:rPr>
        <w:footnoteRef/>
      </w:r>
      <w:r w:rsidRPr="00346DB3">
        <w:rPr>
          <w:rFonts w:ascii="Times New Roman" w:hAnsi="Times New Roman" w:cs="Times New Roman"/>
        </w:rPr>
        <w:t xml:space="preserve"> С изменениями, внесенными приказом Министерства финансов Российской Федерации от 19 ноября 2019 г. </w:t>
      </w:r>
      <w:r w:rsidRPr="00346DB3">
        <w:rPr>
          <w:rFonts w:ascii="Times New Roman" w:hAnsi="Times New Roman" w:cs="Times New Roman"/>
        </w:rPr>
        <w:br/>
        <w:t xml:space="preserve">№ 188н (зарегистрирован Министерством юстиции Российской Федерации 29 января 2020 г., регистрационный </w:t>
      </w:r>
      <w:r w:rsidRPr="00346DB3">
        <w:rPr>
          <w:rFonts w:ascii="Times New Roman" w:hAnsi="Times New Roman" w:cs="Times New Roman"/>
        </w:rPr>
        <w:br/>
        <w:t>№ 57314).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461254"/>
      <w:docPartObj>
        <w:docPartGallery w:val="Page Numbers (Top of Page)"/>
        <w:docPartUnique/>
      </w:docPartObj>
    </w:sdtPr>
    <w:sdtEndPr/>
    <w:sdtContent>
      <w:p w:rsidR="008242E5" w:rsidRDefault="008242E5">
        <w:pPr>
          <w:pStyle w:val="a6"/>
          <w:jc w:val="center"/>
        </w:pPr>
        <w:r w:rsidRPr="008242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2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2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7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42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2E5" w:rsidRDefault="008242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17"/>
    <w:rsid w:val="00037263"/>
    <w:rsid w:val="0005120A"/>
    <w:rsid w:val="00072F67"/>
    <w:rsid w:val="0009076B"/>
    <w:rsid w:val="000926E0"/>
    <w:rsid w:val="000C0FE8"/>
    <w:rsid w:val="000C173B"/>
    <w:rsid w:val="000C4640"/>
    <w:rsid w:val="000E4E17"/>
    <w:rsid w:val="0014220B"/>
    <w:rsid w:val="001A6C80"/>
    <w:rsid w:val="001E5250"/>
    <w:rsid w:val="002508C6"/>
    <w:rsid w:val="002A36A7"/>
    <w:rsid w:val="002B57E2"/>
    <w:rsid w:val="002F2129"/>
    <w:rsid w:val="00307180"/>
    <w:rsid w:val="003112E4"/>
    <w:rsid w:val="003858F5"/>
    <w:rsid w:val="003A4AAC"/>
    <w:rsid w:val="004A4AEF"/>
    <w:rsid w:val="004B0B11"/>
    <w:rsid w:val="004B23DF"/>
    <w:rsid w:val="004C3A30"/>
    <w:rsid w:val="004F5CB2"/>
    <w:rsid w:val="005009A0"/>
    <w:rsid w:val="005033C9"/>
    <w:rsid w:val="00515205"/>
    <w:rsid w:val="0052565A"/>
    <w:rsid w:val="0057515D"/>
    <w:rsid w:val="005A2364"/>
    <w:rsid w:val="005F5AAA"/>
    <w:rsid w:val="00610457"/>
    <w:rsid w:val="006719F5"/>
    <w:rsid w:val="006853BA"/>
    <w:rsid w:val="00686C20"/>
    <w:rsid w:val="006D4567"/>
    <w:rsid w:val="006D73A7"/>
    <w:rsid w:val="006D7EA2"/>
    <w:rsid w:val="006F26A6"/>
    <w:rsid w:val="00707B9C"/>
    <w:rsid w:val="007124C3"/>
    <w:rsid w:val="00731F15"/>
    <w:rsid w:val="00765053"/>
    <w:rsid w:val="007A3877"/>
    <w:rsid w:val="008242E5"/>
    <w:rsid w:val="008D4850"/>
    <w:rsid w:val="009A68A7"/>
    <w:rsid w:val="009B6D25"/>
    <w:rsid w:val="009C76B5"/>
    <w:rsid w:val="00A751EF"/>
    <w:rsid w:val="00AA7A3C"/>
    <w:rsid w:val="00B03FDD"/>
    <w:rsid w:val="00B24E7B"/>
    <w:rsid w:val="00B51B70"/>
    <w:rsid w:val="00B63848"/>
    <w:rsid w:val="00BE2FBE"/>
    <w:rsid w:val="00C836FB"/>
    <w:rsid w:val="00CD1423"/>
    <w:rsid w:val="00CE63F9"/>
    <w:rsid w:val="00D126F7"/>
    <w:rsid w:val="00D135A4"/>
    <w:rsid w:val="00D56E1F"/>
    <w:rsid w:val="00D77746"/>
    <w:rsid w:val="00DF5837"/>
    <w:rsid w:val="00E11CBA"/>
    <w:rsid w:val="00E56AB4"/>
    <w:rsid w:val="00E707C8"/>
    <w:rsid w:val="00E94654"/>
    <w:rsid w:val="00EA2081"/>
    <w:rsid w:val="00F1444E"/>
    <w:rsid w:val="00F451E5"/>
    <w:rsid w:val="00F9008E"/>
    <w:rsid w:val="00FE0DF1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E0D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E5"/>
  </w:style>
  <w:style w:type="paragraph" w:styleId="a8">
    <w:name w:val="footer"/>
    <w:basedOn w:val="a"/>
    <w:link w:val="a9"/>
    <w:uiPriority w:val="99"/>
    <w:unhideWhenUsed/>
    <w:rsid w:val="0082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E5"/>
  </w:style>
  <w:style w:type="paragraph" w:styleId="aa">
    <w:name w:val="footnote text"/>
    <w:basedOn w:val="a"/>
    <w:link w:val="ab"/>
    <w:uiPriority w:val="99"/>
    <w:unhideWhenUsed/>
    <w:rsid w:val="00C836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836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3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E0D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2E5"/>
  </w:style>
  <w:style w:type="paragraph" w:styleId="a8">
    <w:name w:val="footer"/>
    <w:basedOn w:val="a"/>
    <w:link w:val="a9"/>
    <w:uiPriority w:val="99"/>
    <w:unhideWhenUsed/>
    <w:rsid w:val="0082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2E5"/>
  </w:style>
  <w:style w:type="paragraph" w:styleId="aa">
    <w:name w:val="footnote text"/>
    <w:basedOn w:val="a"/>
    <w:link w:val="ab"/>
    <w:uiPriority w:val="99"/>
    <w:unhideWhenUsed/>
    <w:rsid w:val="00C836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836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83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E72-9F92-4F5B-A45B-A56BF769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 ВАЛЕРИЙ ОЛЕГОВИЧ</dc:creator>
  <cp:lastModifiedBy>Дом</cp:lastModifiedBy>
  <cp:revision>2</cp:revision>
  <cp:lastPrinted>2019-12-30T06:18:00Z</cp:lastPrinted>
  <dcterms:created xsi:type="dcterms:W3CDTF">2020-10-29T13:54:00Z</dcterms:created>
  <dcterms:modified xsi:type="dcterms:W3CDTF">2020-10-29T13:54:00Z</dcterms:modified>
</cp:coreProperties>
</file>