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90"/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00B3B" w:rsidRPr="00F00B3B" w:rsidTr="008D0B44">
        <w:trPr>
          <w:trHeight w:val="1424"/>
        </w:trPr>
        <w:tc>
          <w:tcPr>
            <w:tcW w:w="10065" w:type="dxa"/>
          </w:tcPr>
          <w:p w:rsidR="008D0B44" w:rsidRPr="00F00B3B" w:rsidRDefault="007C4452" w:rsidP="008D0B44">
            <w:pPr>
              <w:pStyle w:val="2"/>
              <w:tabs>
                <w:tab w:val="center" w:pos="4962"/>
                <w:tab w:val="left" w:pos="7580"/>
              </w:tabs>
            </w:pPr>
            <w:bookmarkStart w:id="0" w:name="_GoBack"/>
            <w:bookmarkEnd w:id="0"/>
            <w:r w:rsidRPr="00F00B3B">
              <w:t xml:space="preserve"> </w:t>
            </w:r>
            <w:r w:rsidR="005D7E2C" w:rsidRPr="00F00B3B">
              <w:rPr>
                <w:b w:val="0"/>
                <w:noProof/>
                <w:spacing w:val="-9"/>
                <w:szCs w:val="28"/>
              </w:rPr>
              <w:drawing>
                <wp:inline distT="0" distB="0" distL="0" distR="0" wp14:anchorId="2836CB25" wp14:editId="591C17B1">
                  <wp:extent cx="495300" cy="542925"/>
                  <wp:effectExtent l="0" t="0" r="0" b="9525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0B44" w:rsidRPr="00F00B3B" w:rsidRDefault="008D0B44" w:rsidP="008D0B44">
            <w:pPr>
              <w:rPr>
                <w:sz w:val="8"/>
                <w:szCs w:val="8"/>
              </w:rPr>
            </w:pPr>
          </w:p>
          <w:p w:rsidR="008D0B44" w:rsidRPr="00F00B3B" w:rsidRDefault="008D0B44" w:rsidP="008D0B44">
            <w:pPr>
              <w:pStyle w:val="2"/>
              <w:rPr>
                <w:sz w:val="12"/>
                <w:szCs w:val="12"/>
              </w:rPr>
            </w:pPr>
          </w:p>
          <w:p w:rsidR="008D0B44" w:rsidRPr="00F00B3B" w:rsidRDefault="008D0B44" w:rsidP="008D0B44">
            <w:pPr>
              <w:pStyle w:val="2"/>
              <w:rPr>
                <w:sz w:val="26"/>
                <w:szCs w:val="26"/>
              </w:rPr>
            </w:pPr>
            <w:r w:rsidRPr="00F00B3B">
              <w:rPr>
                <w:bCs/>
                <w:sz w:val="30"/>
                <w:szCs w:val="30"/>
              </w:rPr>
              <w:t>МИНИСТЕРСТВО ФИНАНСОВ РОССИЙСКОЙ ФЕДЕРАЦИИ</w:t>
            </w:r>
          </w:p>
          <w:p w:rsidR="008D0B44" w:rsidRPr="00F00B3B" w:rsidRDefault="008D0B44" w:rsidP="008D0B44">
            <w:pPr>
              <w:jc w:val="center"/>
              <w:rPr>
                <w:sz w:val="8"/>
                <w:szCs w:val="8"/>
              </w:rPr>
            </w:pPr>
          </w:p>
          <w:p w:rsidR="008D0B44" w:rsidRPr="00F00B3B" w:rsidRDefault="008D0B44" w:rsidP="008D0B44">
            <w:pPr>
              <w:pStyle w:val="2"/>
              <w:rPr>
                <w:sz w:val="12"/>
                <w:szCs w:val="12"/>
              </w:rPr>
            </w:pPr>
            <w:r w:rsidRPr="00F00B3B">
              <w:rPr>
                <w:bCs/>
                <w:sz w:val="30"/>
                <w:szCs w:val="30"/>
              </w:rPr>
              <w:t>(МИНФИН РОССИИ)</w:t>
            </w:r>
          </w:p>
        </w:tc>
      </w:tr>
    </w:tbl>
    <w:p w:rsidR="008D0B44" w:rsidRPr="00F00B3B" w:rsidRDefault="008D0B44" w:rsidP="008D0B44">
      <w:pPr>
        <w:jc w:val="center"/>
        <w:rPr>
          <w:sz w:val="16"/>
          <w:szCs w:val="16"/>
        </w:rPr>
      </w:pPr>
    </w:p>
    <w:p w:rsidR="008D0B44" w:rsidRPr="00F00B3B" w:rsidRDefault="008D0B44" w:rsidP="008D0B44">
      <w:pPr>
        <w:shd w:val="clear" w:color="auto" w:fill="FFFFFF"/>
        <w:spacing w:line="480" w:lineRule="auto"/>
        <w:jc w:val="center"/>
        <w:rPr>
          <w:b/>
          <w:bCs/>
          <w:sz w:val="30"/>
          <w:szCs w:val="30"/>
        </w:rPr>
      </w:pPr>
      <w:r w:rsidRPr="00F00B3B">
        <w:rPr>
          <w:b/>
          <w:bCs/>
          <w:sz w:val="30"/>
          <w:szCs w:val="30"/>
        </w:rPr>
        <w:t>ПРИКАЗ</w:t>
      </w: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4311"/>
        <w:gridCol w:w="342"/>
        <w:gridCol w:w="2432"/>
      </w:tblGrid>
      <w:tr w:rsidR="00F00B3B" w:rsidRPr="00F00B3B" w:rsidTr="00462D06">
        <w:tc>
          <w:tcPr>
            <w:tcW w:w="2835" w:type="dxa"/>
            <w:tcBorders>
              <w:top w:val="nil"/>
              <w:bottom w:val="single" w:sz="4" w:space="0" w:color="auto"/>
            </w:tcBorders>
            <w:vAlign w:val="bottom"/>
          </w:tcPr>
          <w:p w:rsidR="008D0B44" w:rsidRPr="00F00B3B" w:rsidRDefault="008D0B44" w:rsidP="00462D0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09" w:type="dxa"/>
            <w:vAlign w:val="bottom"/>
          </w:tcPr>
          <w:p w:rsidR="008D0B44" w:rsidRPr="00F00B3B" w:rsidRDefault="008D0B44" w:rsidP="00462D06">
            <w:pPr>
              <w:rPr>
                <w:sz w:val="28"/>
                <w:szCs w:val="28"/>
                <w:lang w:val="en-US"/>
              </w:rPr>
            </w:pPr>
            <w:r w:rsidRPr="00F00B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2" w:type="dxa"/>
            <w:vAlign w:val="bottom"/>
          </w:tcPr>
          <w:p w:rsidR="008D0B44" w:rsidRPr="00F00B3B" w:rsidRDefault="008D0B44" w:rsidP="00462D06">
            <w:pPr>
              <w:jc w:val="center"/>
              <w:rPr>
                <w:sz w:val="28"/>
                <w:szCs w:val="28"/>
              </w:rPr>
            </w:pPr>
            <w:r w:rsidRPr="00F00B3B">
              <w:rPr>
                <w:sz w:val="28"/>
                <w:szCs w:val="28"/>
              </w:rPr>
              <w:t>№</w:t>
            </w:r>
          </w:p>
        </w:tc>
        <w:tc>
          <w:tcPr>
            <w:tcW w:w="2431" w:type="dxa"/>
            <w:tcBorders>
              <w:top w:val="nil"/>
              <w:bottom w:val="single" w:sz="6" w:space="0" w:color="auto"/>
            </w:tcBorders>
            <w:vAlign w:val="bottom"/>
          </w:tcPr>
          <w:p w:rsidR="008D0B44" w:rsidRPr="00F00B3B" w:rsidRDefault="008D0B44" w:rsidP="00462D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0B44" w:rsidRPr="00F00B3B" w:rsidRDefault="008D0B44" w:rsidP="008D0B44">
      <w:pPr>
        <w:jc w:val="center"/>
        <w:rPr>
          <w:sz w:val="28"/>
          <w:szCs w:val="28"/>
        </w:rPr>
      </w:pPr>
      <w:r w:rsidRPr="00F00B3B">
        <w:rPr>
          <w:sz w:val="28"/>
          <w:szCs w:val="28"/>
        </w:rPr>
        <w:t>Москва</w:t>
      </w:r>
    </w:p>
    <w:p w:rsidR="00D00D2B" w:rsidRPr="00F00B3B" w:rsidRDefault="00D00D2B" w:rsidP="008D0B44">
      <w:pPr>
        <w:jc w:val="center"/>
        <w:rPr>
          <w:sz w:val="28"/>
          <w:szCs w:val="28"/>
        </w:rPr>
      </w:pPr>
    </w:p>
    <w:p w:rsidR="00AA6DA2" w:rsidRPr="00F00B3B" w:rsidRDefault="00004BFE" w:rsidP="004D38B5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sz w:val="22"/>
          <w:szCs w:val="27"/>
        </w:rPr>
      </w:pPr>
      <w:r w:rsidRPr="00F00B3B">
        <w:rPr>
          <w:b/>
          <w:bCs/>
          <w:sz w:val="28"/>
        </w:rPr>
        <w:t xml:space="preserve">Об утверждении </w:t>
      </w:r>
      <w:r w:rsidR="00EB6BC4" w:rsidRPr="00F00B3B">
        <w:rPr>
          <w:b/>
          <w:bCs/>
          <w:sz w:val="28"/>
        </w:rPr>
        <w:t>ф</w:t>
      </w:r>
      <w:r w:rsidR="001D6FED" w:rsidRPr="00F00B3B">
        <w:rPr>
          <w:b/>
          <w:bCs/>
          <w:sz w:val="28"/>
        </w:rPr>
        <w:t xml:space="preserve">орм </w:t>
      </w:r>
      <w:r w:rsidR="001B114D" w:rsidRPr="00F00B3B">
        <w:rPr>
          <w:b/>
          <w:bCs/>
          <w:sz w:val="28"/>
        </w:rPr>
        <w:t>разрешени</w:t>
      </w:r>
      <w:r w:rsidR="00BF727E" w:rsidRPr="00F00B3B">
        <w:rPr>
          <w:b/>
          <w:bCs/>
          <w:sz w:val="28"/>
        </w:rPr>
        <w:t>я</w:t>
      </w:r>
      <w:r w:rsidR="001B114D" w:rsidRPr="00F00B3B">
        <w:rPr>
          <w:b/>
          <w:bCs/>
          <w:sz w:val="28"/>
        </w:rPr>
        <w:t xml:space="preserve"> </w:t>
      </w:r>
      <w:r w:rsidR="004D38B5" w:rsidRPr="00F00B3B">
        <w:rPr>
          <w:b/>
          <w:bCs/>
          <w:sz w:val="28"/>
        </w:rPr>
        <w:t xml:space="preserve">таможенного органа </w:t>
      </w:r>
      <w:r w:rsidR="001B114D" w:rsidRPr="00F00B3B">
        <w:rPr>
          <w:b/>
          <w:bCs/>
          <w:sz w:val="28"/>
        </w:rPr>
        <w:t>на ввоз товаров на портовы</w:t>
      </w:r>
      <w:r w:rsidR="00847F70" w:rsidRPr="00F00B3B">
        <w:rPr>
          <w:b/>
          <w:bCs/>
          <w:sz w:val="28"/>
        </w:rPr>
        <w:t>й</w:t>
      </w:r>
      <w:r w:rsidR="001B114D" w:rsidRPr="00F00B3B">
        <w:rPr>
          <w:b/>
          <w:bCs/>
          <w:sz w:val="28"/>
        </w:rPr>
        <w:t xml:space="preserve"> </w:t>
      </w:r>
      <w:r w:rsidR="006A7C0E" w:rsidRPr="00F00B3B">
        <w:rPr>
          <w:b/>
          <w:bCs/>
          <w:sz w:val="28"/>
        </w:rPr>
        <w:t>и</w:t>
      </w:r>
      <w:r w:rsidR="00847F70" w:rsidRPr="00F00B3B">
        <w:rPr>
          <w:b/>
          <w:bCs/>
          <w:sz w:val="28"/>
        </w:rPr>
        <w:t>ли</w:t>
      </w:r>
      <w:r w:rsidR="001B114D" w:rsidRPr="00F00B3B">
        <w:rPr>
          <w:b/>
          <w:bCs/>
          <w:sz w:val="28"/>
        </w:rPr>
        <w:t xml:space="preserve"> логистически</w:t>
      </w:r>
      <w:r w:rsidR="00847F70" w:rsidRPr="00F00B3B">
        <w:rPr>
          <w:b/>
          <w:bCs/>
          <w:sz w:val="28"/>
        </w:rPr>
        <w:t>й</w:t>
      </w:r>
      <w:r w:rsidR="001B114D" w:rsidRPr="00F00B3B">
        <w:rPr>
          <w:b/>
          <w:bCs/>
          <w:sz w:val="28"/>
        </w:rPr>
        <w:t xml:space="preserve"> участ</w:t>
      </w:r>
      <w:r w:rsidR="00847F70" w:rsidRPr="00F00B3B">
        <w:rPr>
          <w:b/>
          <w:bCs/>
          <w:sz w:val="28"/>
        </w:rPr>
        <w:t>о</w:t>
      </w:r>
      <w:r w:rsidR="001B114D" w:rsidRPr="00F00B3B">
        <w:rPr>
          <w:b/>
          <w:bCs/>
          <w:sz w:val="28"/>
        </w:rPr>
        <w:t>к Арктической зоны</w:t>
      </w:r>
      <w:r w:rsidR="006A7C0E" w:rsidRPr="00F00B3B">
        <w:rPr>
          <w:b/>
          <w:bCs/>
          <w:sz w:val="28"/>
        </w:rPr>
        <w:t xml:space="preserve"> Российской Федерации</w:t>
      </w:r>
      <w:r w:rsidR="00AA6DA2" w:rsidRPr="00F00B3B">
        <w:rPr>
          <w:b/>
          <w:bCs/>
          <w:sz w:val="28"/>
        </w:rPr>
        <w:t>, на котор</w:t>
      </w:r>
      <w:r w:rsidR="00847F70" w:rsidRPr="00F00B3B">
        <w:rPr>
          <w:b/>
          <w:bCs/>
          <w:sz w:val="28"/>
        </w:rPr>
        <w:t>ом</w:t>
      </w:r>
      <w:r w:rsidR="00AA6DA2" w:rsidRPr="00F00B3B">
        <w:rPr>
          <w:b/>
          <w:bCs/>
          <w:sz w:val="28"/>
        </w:rPr>
        <w:t xml:space="preserve"> применяется таможенная процедура свободной таможенной зоны, и </w:t>
      </w:r>
      <w:r w:rsidR="00BF727E" w:rsidRPr="00F00B3B">
        <w:rPr>
          <w:b/>
          <w:bCs/>
          <w:sz w:val="28"/>
        </w:rPr>
        <w:t>разрешения на вывоз товаров с портов</w:t>
      </w:r>
      <w:r w:rsidR="00847F70" w:rsidRPr="00F00B3B">
        <w:rPr>
          <w:b/>
          <w:bCs/>
          <w:sz w:val="28"/>
        </w:rPr>
        <w:t>ого</w:t>
      </w:r>
      <w:r w:rsidR="00BF727E" w:rsidRPr="00F00B3B">
        <w:rPr>
          <w:b/>
          <w:bCs/>
          <w:sz w:val="28"/>
        </w:rPr>
        <w:t xml:space="preserve"> </w:t>
      </w:r>
      <w:r w:rsidR="006A7C0E" w:rsidRPr="00F00B3B">
        <w:rPr>
          <w:b/>
          <w:bCs/>
          <w:sz w:val="28"/>
        </w:rPr>
        <w:t>и</w:t>
      </w:r>
      <w:r w:rsidR="00847F70" w:rsidRPr="00F00B3B">
        <w:rPr>
          <w:b/>
          <w:bCs/>
          <w:sz w:val="28"/>
        </w:rPr>
        <w:t>ли</w:t>
      </w:r>
      <w:r w:rsidR="00BF727E" w:rsidRPr="00F00B3B">
        <w:rPr>
          <w:b/>
          <w:bCs/>
          <w:sz w:val="28"/>
        </w:rPr>
        <w:t xml:space="preserve"> логистическ</w:t>
      </w:r>
      <w:r w:rsidR="00847F70" w:rsidRPr="00F00B3B">
        <w:rPr>
          <w:b/>
          <w:bCs/>
          <w:sz w:val="28"/>
        </w:rPr>
        <w:t>ого</w:t>
      </w:r>
      <w:r w:rsidR="00BF727E" w:rsidRPr="00F00B3B">
        <w:rPr>
          <w:b/>
          <w:bCs/>
          <w:sz w:val="28"/>
        </w:rPr>
        <w:t xml:space="preserve"> участк</w:t>
      </w:r>
      <w:r w:rsidR="00847F70" w:rsidRPr="00F00B3B">
        <w:rPr>
          <w:b/>
          <w:bCs/>
          <w:sz w:val="28"/>
        </w:rPr>
        <w:t>а</w:t>
      </w:r>
      <w:r w:rsidR="00BF727E" w:rsidRPr="00F00B3B">
        <w:rPr>
          <w:b/>
          <w:bCs/>
          <w:sz w:val="28"/>
        </w:rPr>
        <w:t xml:space="preserve"> Арктической зоны Российской Федерации, </w:t>
      </w:r>
      <w:r w:rsidR="000720CD" w:rsidRPr="00F00B3B">
        <w:rPr>
          <w:b/>
          <w:bCs/>
          <w:sz w:val="28"/>
        </w:rPr>
        <w:t>на котор</w:t>
      </w:r>
      <w:r w:rsidR="00847F70" w:rsidRPr="00F00B3B">
        <w:rPr>
          <w:b/>
          <w:bCs/>
          <w:sz w:val="28"/>
        </w:rPr>
        <w:t>ом</w:t>
      </w:r>
      <w:r w:rsidR="000720CD" w:rsidRPr="00F00B3B">
        <w:rPr>
          <w:b/>
          <w:bCs/>
          <w:sz w:val="28"/>
        </w:rPr>
        <w:t xml:space="preserve"> применяется таможенная процедура свободной таможенной зоны</w:t>
      </w:r>
      <w:r w:rsidR="006A7C0E" w:rsidRPr="00F00B3B">
        <w:rPr>
          <w:b/>
          <w:bCs/>
          <w:sz w:val="28"/>
        </w:rPr>
        <w:t>,</w:t>
      </w:r>
      <w:r w:rsidR="000720CD" w:rsidRPr="00F00B3B">
        <w:rPr>
          <w:b/>
          <w:bCs/>
          <w:sz w:val="28"/>
        </w:rPr>
        <w:t xml:space="preserve"> </w:t>
      </w:r>
      <w:r w:rsidR="00BF727E" w:rsidRPr="00F00B3B">
        <w:rPr>
          <w:b/>
          <w:bCs/>
          <w:sz w:val="28"/>
        </w:rPr>
        <w:t xml:space="preserve">и </w:t>
      </w:r>
      <w:r w:rsidR="00AA6DA2" w:rsidRPr="00F00B3B">
        <w:rPr>
          <w:b/>
          <w:bCs/>
          <w:sz w:val="28"/>
        </w:rPr>
        <w:t>поряд</w:t>
      </w:r>
      <w:r w:rsidR="001B114D" w:rsidRPr="00F00B3B">
        <w:rPr>
          <w:b/>
          <w:bCs/>
          <w:sz w:val="28"/>
        </w:rPr>
        <w:t>к</w:t>
      </w:r>
      <w:r w:rsidR="00994A5F" w:rsidRPr="00F00B3B">
        <w:rPr>
          <w:b/>
          <w:bCs/>
          <w:sz w:val="28"/>
        </w:rPr>
        <w:t>ов</w:t>
      </w:r>
      <w:r w:rsidR="00AA6DA2" w:rsidRPr="00F00B3B">
        <w:rPr>
          <w:b/>
          <w:bCs/>
          <w:sz w:val="28"/>
        </w:rPr>
        <w:t xml:space="preserve"> их заполнения</w:t>
      </w:r>
    </w:p>
    <w:p w:rsidR="00AA6DA2" w:rsidRPr="00F00B3B" w:rsidRDefault="00AA6DA2" w:rsidP="004D38B5">
      <w:pPr>
        <w:widowControl w:val="0"/>
        <w:autoSpaceDE w:val="0"/>
        <w:autoSpaceDN w:val="0"/>
        <w:adjustRightInd w:val="0"/>
        <w:spacing w:line="216" w:lineRule="auto"/>
        <w:ind w:firstLine="709"/>
        <w:rPr>
          <w:rFonts w:eastAsia="Calibri"/>
          <w:b/>
          <w:sz w:val="22"/>
          <w:szCs w:val="27"/>
        </w:rPr>
      </w:pPr>
    </w:p>
    <w:p w:rsidR="004D38B5" w:rsidRPr="00F00B3B" w:rsidRDefault="004D38B5" w:rsidP="004D38B5">
      <w:pPr>
        <w:widowControl w:val="0"/>
        <w:autoSpaceDE w:val="0"/>
        <w:autoSpaceDN w:val="0"/>
        <w:adjustRightInd w:val="0"/>
        <w:spacing w:line="216" w:lineRule="auto"/>
        <w:ind w:firstLine="709"/>
        <w:rPr>
          <w:rFonts w:eastAsia="Calibri"/>
          <w:b/>
          <w:sz w:val="22"/>
          <w:szCs w:val="27"/>
        </w:rPr>
      </w:pPr>
    </w:p>
    <w:p w:rsidR="00004BFE" w:rsidRPr="00F00B3B" w:rsidRDefault="00004BFE" w:rsidP="004D38B5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b/>
          <w:sz w:val="28"/>
          <w:szCs w:val="27"/>
        </w:rPr>
      </w:pPr>
      <w:r w:rsidRPr="00F00B3B">
        <w:rPr>
          <w:sz w:val="28"/>
        </w:rPr>
        <w:t xml:space="preserve">В целях реализации </w:t>
      </w:r>
      <w:r w:rsidR="00A70F0E" w:rsidRPr="00F00B3B">
        <w:rPr>
          <w:sz w:val="28"/>
        </w:rPr>
        <w:t>част</w:t>
      </w:r>
      <w:r w:rsidR="00567AD5" w:rsidRPr="00F00B3B">
        <w:rPr>
          <w:sz w:val="28"/>
        </w:rPr>
        <w:t>и</w:t>
      </w:r>
      <w:r w:rsidR="00AB3CF7" w:rsidRPr="00F00B3B">
        <w:rPr>
          <w:sz w:val="28"/>
        </w:rPr>
        <w:t xml:space="preserve"> 8 </w:t>
      </w:r>
      <w:r w:rsidR="00567AD5" w:rsidRPr="00F00B3B">
        <w:rPr>
          <w:sz w:val="28"/>
        </w:rPr>
        <w:t xml:space="preserve">статьи </w:t>
      </w:r>
      <w:r w:rsidR="00AB3CF7" w:rsidRPr="00F00B3B">
        <w:rPr>
          <w:sz w:val="28"/>
        </w:rPr>
        <w:t>21</w:t>
      </w:r>
      <w:r w:rsidR="00841F4D" w:rsidRPr="00F00B3B">
        <w:rPr>
          <w:sz w:val="28"/>
        </w:rPr>
        <w:t xml:space="preserve"> </w:t>
      </w:r>
      <w:r w:rsidR="00A70F0E" w:rsidRPr="00F00B3B">
        <w:rPr>
          <w:sz w:val="28"/>
        </w:rPr>
        <w:t>Федерального закона от 13 июля 2020</w:t>
      </w:r>
      <w:r w:rsidR="00AA6DA2" w:rsidRPr="00F00B3B">
        <w:rPr>
          <w:sz w:val="28"/>
        </w:rPr>
        <w:t> </w:t>
      </w:r>
      <w:r w:rsidR="00A70F0E" w:rsidRPr="00F00B3B">
        <w:rPr>
          <w:sz w:val="28"/>
        </w:rPr>
        <w:t>г</w:t>
      </w:r>
      <w:r w:rsidR="004774EF" w:rsidRPr="00F00B3B">
        <w:rPr>
          <w:sz w:val="28"/>
        </w:rPr>
        <w:t>.</w:t>
      </w:r>
      <w:r w:rsidR="00A70F0E" w:rsidRPr="00F00B3B">
        <w:rPr>
          <w:sz w:val="28"/>
        </w:rPr>
        <w:t xml:space="preserve"> </w:t>
      </w:r>
      <w:r w:rsidR="003B7A85" w:rsidRPr="00F00B3B">
        <w:rPr>
          <w:sz w:val="28"/>
        </w:rPr>
        <w:t>№</w:t>
      </w:r>
      <w:r w:rsidR="00A70F0E" w:rsidRPr="00F00B3B">
        <w:rPr>
          <w:sz w:val="28"/>
        </w:rPr>
        <w:t xml:space="preserve"> 193-ФЗ </w:t>
      </w:r>
      <w:r w:rsidR="003B7A85" w:rsidRPr="00F00B3B">
        <w:rPr>
          <w:sz w:val="28"/>
        </w:rPr>
        <w:t>«</w:t>
      </w:r>
      <w:r w:rsidR="00A70F0E" w:rsidRPr="00F00B3B">
        <w:rPr>
          <w:sz w:val="28"/>
        </w:rPr>
        <w:t>О государственной поддержке предпринимательской деятельности в Арктической зоне Российской Федерации</w:t>
      </w:r>
      <w:r w:rsidR="003B7A85" w:rsidRPr="00F00B3B">
        <w:rPr>
          <w:sz w:val="28"/>
        </w:rPr>
        <w:t>»</w:t>
      </w:r>
      <w:r w:rsidRPr="00F00B3B">
        <w:rPr>
          <w:sz w:val="28"/>
        </w:rPr>
        <w:t xml:space="preserve"> </w:t>
      </w:r>
      <w:r w:rsidR="00A5117F" w:rsidRPr="00F00B3B">
        <w:rPr>
          <w:sz w:val="28"/>
        </w:rPr>
        <w:t>(Собрание</w:t>
      </w:r>
      <w:r w:rsidR="00880C1D" w:rsidRPr="00F00B3B">
        <w:rPr>
          <w:sz w:val="28"/>
        </w:rPr>
        <w:t> </w:t>
      </w:r>
      <w:r w:rsidR="00A5117F" w:rsidRPr="00F00B3B">
        <w:rPr>
          <w:sz w:val="28"/>
        </w:rPr>
        <w:t>законодательства Российской Федерации, 20</w:t>
      </w:r>
      <w:r w:rsidR="0075121B" w:rsidRPr="00F00B3B">
        <w:rPr>
          <w:sz w:val="28"/>
        </w:rPr>
        <w:t>20</w:t>
      </w:r>
      <w:r w:rsidR="00A5117F" w:rsidRPr="00F00B3B">
        <w:rPr>
          <w:sz w:val="28"/>
        </w:rPr>
        <w:t>, №</w:t>
      </w:r>
      <w:r w:rsidR="00CA056D" w:rsidRPr="00F00B3B">
        <w:rPr>
          <w:sz w:val="28"/>
        </w:rPr>
        <w:t xml:space="preserve"> </w:t>
      </w:r>
      <w:r w:rsidR="003D14FF" w:rsidRPr="00F00B3B">
        <w:rPr>
          <w:sz w:val="28"/>
        </w:rPr>
        <w:t>29</w:t>
      </w:r>
      <w:r w:rsidR="00A5117F" w:rsidRPr="00F00B3B">
        <w:rPr>
          <w:sz w:val="28"/>
        </w:rPr>
        <w:t xml:space="preserve">, ст. </w:t>
      </w:r>
      <w:r w:rsidR="003D14FF" w:rsidRPr="00F00B3B">
        <w:rPr>
          <w:sz w:val="28"/>
        </w:rPr>
        <w:t>4503</w:t>
      </w:r>
      <w:r w:rsidR="006565D1" w:rsidRPr="00F00B3B">
        <w:rPr>
          <w:sz w:val="28"/>
        </w:rPr>
        <w:t>)</w:t>
      </w:r>
      <w:r w:rsidR="006A7C0E" w:rsidRPr="00F00B3B">
        <w:rPr>
          <w:sz w:val="28"/>
        </w:rPr>
        <w:t xml:space="preserve"> и</w:t>
      </w:r>
      <w:r w:rsidR="006A7C0E" w:rsidRPr="00F00B3B">
        <w:rPr>
          <w:rFonts w:eastAsia="Calibri"/>
          <w:sz w:val="28"/>
          <w:szCs w:val="27"/>
        </w:rPr>
        <w:t xml:space="preserve"> на основании </w:t>
      </w:r>
      <w:r w:rsidR="006A7C0E" w:rsidRPr="00F00B3B">
        <w:rPr>
          <w:sz w:val="28"/>
          <w:szCs w:val="28"/>
        </w:rPr>
        <w:t>пункт</w:t>
      </w:r>
      <w:r w:rsidR="006A7C0E" w:rsidRPr="00F00B3B">
        <w:rPr>
          <w:sz w:val="28"/>
        </w:rPr>
        <w:t>а</w:t>
      </w:r>
      <w:r w:rsidR="006A7C0E" w:rsidRPr="00F00B3B">
        <w:rPr>
          <w:sz w:val="28"/>
          <w:szCs w:val="28"/>
        </w:rPr>
        <w:t xml:space="preserve"> 1 Положения о Министерстве финансов Российской Федерации, утвержденного постановлением Правительства Российской Федерации от 30 июня 2004 г. № 329 (Собрание законодательства Российской Федерации, 2004, № 31, ст.</w:t>
      </w:r>
      <w:r w:rsidR="006A7C0E" w:rsidRPr="00F00B3B">
        <w:rPr>
          <w:sz w:val="28"/>
        </w:rPr>
        <w:t> </w:t>
      </w:r>
      <w:r w:rsidR="006A7C0E" w:rsidRPr="00F00B3B">
        <w:rPr>
          <w:sz w:val="28"/>
          <w:szCs w:val="28"/>
        </w:rPr>
        <w:t>3258; 2020, № 16, ст. 2602),</w:t>
      </w:r>
      <w:r w:rsidR="006565D1" w:rsidRPr="00F00B3B">
        <w:rPr>
          <w:sz w:val="28"/>
        </w:rPr>
        <w:t xml:space="preserve"> </w:t>
      </w:r>
      <w:r w:rsidRPr="00F00B3B">
        <w:rPr>
          <w:rFonts w:eastAsia="Calibri"/>
          <w:sz w:val="28"/>
          <w:szCs w:val="27"/>
        </w:rPr>
        <w:t>п р и к а з ы в а ю:</w:t>
      </w:r>
    </w:p>
    <w:p w:rsidR="00567AD5" w:rsidRPr="00F00B3B" w:rsidRDefault="00004BFE" w:rsidP="004D38B5">
      <w:pPr>
        <w:pStyle w:val="ConsPlusNormal"/>
        <w:spacing w:line="216" w:lineRule="auto"/>
        <w:ind w:firstLine="709"/>
        <w:jc w:val="both"/>
        <w:rPr>
          <w:rFonts w:eastAsia="Calibri"/>
          <w:lang w:eastAsia="en-US"/>
        </w:rPr>
      </w:pPr>
      <w:bookmarkStart w:id="1" w:name="Par21"/>
      <w:bookmarkEnd w:id="1"/>
      <w:r w:rsidRPr="00F00B3B">
        <w:rPr>
          <w:rFonts w:eastAsia="Calibri"/>
          <w:lang w:eastAsia="en-US"/>
        </w:rPr>
        <w:t>1. Утвердить</w:t>
      </w:r>
      <w:r w:rsidR="00567AD5" w:rsidRPr="00F00B3B">
        <w:rPr>
          <w:rFonts w:eastAsia="Calibri"/>
          <w:lang w:eastAsia="en-US"/>
        </w:rPr>
        <w:t>:</w:t>
      </w:r>
    </w:p>
    <w:p w:rsidR="00004BFE" w:rsidRPr="00F00B3B" w:rsidRDefault="00AA6DA2" w:rsidP="004D38B5">
      <w:pPr>
        <w:pStyle w:val="ConsPlusNormal"/>
        <w:spacing w:line="216" w:lineRule="auto"/>
        <w:ind w:firstLine="709"/>
        <w:jc w:val="both"/>
        <w:rPr>
          <w:rFonts w:eastAsia="Calibri"/>
          <w:lang w:eastAsia="en-US"/>
        </w:rPr>
      </w:pPr>
      <w:r w:rsidRPr="00F00B3B">
        <w:rPr>
          <w:rFonts w:eastAsia="Calibri"/>
          <w:lang w:eastAsia="en-US"/>
        </w:rPr>
        <w:t xml:space="preserve">форму </w:t>
      </w:r>
      <w:r w:rsidR="00BF727E" w:rsidRPr="00F00B3B">
        <w:rPr>
          <w:rFonts w:eastAsia="Calibri"/>
          <w:lang w:eastAsia="en-US"/>
        </w:rPr>
        <w:t xml:space="preserve">разрешения </w:t>
      </w:r>
      <w:r w:rsidR="006A7C0E" w:rsidRPr="00F00B3B">
        <w:rPr>
          <w:rFonts w:eastAsia="Calibri"/>
          <w:lang w:eastAsia="en-US"/>
        </w:rPr>
        <w:t>таможенного органа на</w:t>
      </w:r>
      <w:r w:rsidRPr="00F00B3B">
        <w:rPr>
          <w:rFonts w:eastAsia="Calibri"/>
          <w:lang w:eastAsia="en-US"/>
        </w:rPr>
        <w:t xml:space="preserve"> ввоз товаров на </w:t>
      </w:r>
      <w:r w:rsidR="00BF727E" w:rsidRPr="00F00B3B">
        <w:rPr>
          <w:rFonts w:eastAsia="Calibri"/>
          <w:lang w:eastAsia="en-US"/>
        </w:rPr>
        <w:t>портов</w:t>
      </w:r>
      <w:r w:rsidR="004F7A3E" w:rsidRPr="00F00B3B">
        <w:rPr>
          <w:rFonts w:eastAsia="Calibri"/>
          <w:lang w:eastAsia="en-US"/>
        </w:rPr>
        <w:t>ы</w:t>
      </w:r>
      <w:r w:rsidR="00847F70" w:rsidRPr="00F00B3B">
        <w:rPr>
          <w:rFonts w:eastAsia="Calibri"/>
          <w:lang w:eastAsia="en-US"/>
        </w:rPr>
        <w:t>й</w:t>
      </w:r>
      <w:r w:rsidR="00BF727E" w:rsidRPr="00F00B3B">
        <w:rPr>
          <w:rFonts w:eastAsia="Calibri"/>
          <w:lang w:eastAsia="en-US"/>
        </w:rPr>
        <w:t xml:space="preserve"> или логистически</w:t>
      </w:r>
      <w:r w:rsidR="00847F70" w:rsidRPr="00F00B3B">
        <w:rPr>
          <w:rFonts w:eastAsia="Calibri"/>
          <w:lang w:eastAsia="en-US"/>
        </w:rPr>
        <w:t>й</w:t>
      </w:r>
      <w:r w:rsidR="00BF727E" w:rsidRPr="00F00B3B">
        <w:rPr>
          <w:rFonts w:eastAsia="Calibri"/>
          <w:lang w:eastAsia="en-US"/>
        </w:rPr>
        <w:t xml:space="preserve"> </w:t>
      </w:r>
      <w:r w:rsidRPr="00F00B3B">
        <w:rPr>
          <w:rFonts w:eastAsia="Calibri"/>
          <w:lang w:eastAsia="en-US"/>
        </w:rPr>
        <w:t>участ</w:t>
      </w:r>
      <w:r w:rsidR="00847F70" w:rsidRPr="00F00B3B">
        <w:rPr>
          <w:rFonts w:eastAsia="Calibri"/>
          <w:lang w:eastAsia="en-US"/>
        </w:rPr>
        <w:t>ок</w:t>
      </w:r>
      <w:r w:rsidRPr="00F00B3B">
        <w:rPr>
          <w:rFonts w:eastAsia="Calibri"/>
          <w:lang w:eastAsia="en-US"/>
        </w:rPr>
        <w:t xml:space="preserve"> </w:t>
      </w:r>
      <w:r w:rsidR="00567AD5" w:rsidRPr="00F00B3B">
        <w:rPr>
          <w:rFonts w:eastAsia="Calibri"/>
          <w:lang w:eastAsia="en-US"/>
        </w:rPr>
        <w:t xml:space="preserve">Арктической зоны </w:t>
      </w:r>
      <w:r w:rsidR="00AF096B" w:rsidRPr="00F00B3B">
        <w:rPr>
          <w:rFonts w:eastAsia="Calibri"/>
          <w:lang w:eastAsia="en-US"/>
        </w:rPr>
        <w:t>Российской Федерации</w:t>
      </w:r>
      <w:r w:rsidRPr="00F00B3B">
        <w:rPr>
          <w:rFonts w:eastAsia="Calibri"/>
          <w:lang w:eastAsia="en-US"/>
        </w:rPr>
        <w:t>, на котор</w:t>
      </w:r>
      <w:r w:rsidR="00847F70" w:rsidRPr="00F00B3B">
        <w:rPr>
          <w:rFonts w:eastAsia="Calibri"/>
          <w:lang w:eastAsia="en-US"/>
        </w:rPr>
        <w:t>ом</w:t>
      </w:r>
      <w:r w:rsidRPr="00F00B3B">
        <w:rPr>
          <w:rFonts w:eastAsia="Calibri"/>
          <w:lang w:eastAsia="en-US"/>
        </w:rPr>
        <w:t xml:space="preserve"> применяется таможенная процедура свободной таможенной зоны</w:t>
      </w:r>
      <w:r w:rsidR="00AF096B" w:rsidRPr="00F00B3B">
        <w:rPr>
          <w:rFonts w:eastAsia="Calibri"/>
          <w:lang w:eastAsia="en-US"/>
        </w:rPr>
        <w:t xml:space="preserve"> </w:t>
      </w:r>
      <w:r w:rsidR="004D38B5" w:rsidRPr="00F00B3B">
        <w:rPr>
          <w:rFonts w:eastAsia="Calibri"/>
          <w:lang w:eastAsia="en-US"/>
        </w:rPr>
        <w:t>(приложение</w:t>
      </w:r>
      <w:r w:rsidR="003B7A85" w:rsidRPr="00F00B3B">
        <w:rPr>
          <w:rFonts w:eastAsia="Calibri"/>
          <w:lang w:eastAsia="en-US"/>
        </w:rPr>
        <w:t>№</w:t>
      </w:r>
      <w:r w:rsidR="004D38B5" w:rsidRPr="00F00B3B">
        <w:rPr>
          <w:rFonts w:eastAsia="Calibri"/>
          <w:lang w:eastAsia="en-US"/>
        </w:rPr>
        <w:t> </w:t>
      </w:r>
      <w:r w:rsidR="00623C89" w:rsidRPr="00F00B3B">
        <w:rPr>
          <w:rFonts w:eastAsia="Calibri"/>
          <w:lang w:eastAsia="en-US"/>
        </w:rPr>
        <w:t>1)</w:t>
      </w:r>
      <w:r w:rsidR="00567AD5" w:rsidRPr="00F00B3B">
        <w:rPr>
          <w:rFonts w:eastAsia="Calibri"/>
          <w:lang w:eastAsia="en-US"/>
        </w:rPr>
        <w:t>;</w:t>
      </w:r>
    </w:p>
    <w:p w:rsidR="00AA6DA2" w:rsidRPr="00F00B3B" w:rsidRDefault="00AA6DA2" w:rsidP="004D38B5">
      <w:pPr>
        <w:pStyle w:val="ConsPlusNormal"/>
        <w:spacing w:line="216" w:lineRule="auto"/>
        <w:ind w:firstLine="709"/>
        <w:jc w:val="both"/>
        <w:rPr>
          <w:rFonts w:eastAsia="Calibri"/>
          <w:lang w:eastAsia="en-US"/>
        </w:rPr>
      </w:pPr>
      <w:r w:rsidRPr="00F00B3B">
        <w:rPr>
          <w:rFonts w:eastAsia="Calibri"/>
          <w:lang w:eastAsia="en-US"/>
        </w:rPr>
        <w:t xml:space="preserve">порядок заполнения формы </w:t>
      </w:r>
      <w:r w:rsidR="00BF727E" w:rsidRPr="00F00B3B">
        <w:rPr>
          <w:rFonts w:eastAsia="Calibri"/>
          <w:lang w:eastAsia="en-US"/>
        </w:rPr>
        <w:t xml:space="preserve">разрешения </w:t>
      </w:r>
      <w:r w:rsidR="006A7C0E" w:rsidRPr="00F00B3B">
        <w:rPr>
          <w:rFonts w:eastAsia="Calibri"/>
          <w:lang w:eastAsia="en-US"/>
        </w:rPr>
        <w:t xml:space="preserve">таможенного органа </w:t>
      </w:r>
      <w:r w:rsidR="004F7A3E" w:rsidRPr="00F00B3B">
        <w:rPr>
          <w:rFonts w:eastAsia="Calibri"/>
          <w:lang w:eastAsia="en-US"/>
        </w:rPr>
        <w:t>на</w:t>
      </w:r>
      <w:r w:rsidRPr="00F00B3B">
        <w:rPr>
          <w:rFonts w:eastAsia="Calibri"/>
          <w:lang w:eastAsia="en-US"/>
        </w:rPr>
        <w:t xml:space="preserve"> ввоз товаров на </w:t>
      </w:r>
      <w:r w:rsidR="00BF727E" w:rsidRPr="00F00B3B">
        <w:rPr>
          <w:rFonts w:eastAsia="Calibri"/>
          <w:lang w:eastAsia="en-US"/>
        </w:rPr>
        <w:t>портовы</w:t>
      </w:r>
      <w:r w:rsidR="00847F70" w:rsidRPr="00F00B3B">
        <w:rPr>
          <w:rFonts w:eastAsia="Calibri"/>
          <w:lang w:eastAsia="en-US"/>
        </w:rPr>
        <w:t>й</w:t>
      </w:r>
      <w:r w:rsidR="00BF727E" w:rsidRPr="00F00B3B">
        <w:rPr>
          <w:rFonts w:eastAsia="Calibri"/>
          <w:lang w:eastAsia="en-US"/>
        </w:rPr>
        <w:t xml:space="preserve"> или логистически</w:t>
      </w:r>
      <w:r w:rsidR="00847F70" w:rsidRPr="00F00B3B">
        <w:rPr>
          <w:rFonts w:eastAsia="Calibri"/>
          <w:lang w:eastAsia="en-US"/>
        </w:rPr>
        <w:t>й</w:t>
      </w:r>
      <w:r w:rsidR="00BF727E" w:rsidRPr="00F00B3B">
        <w:rPr>
          <w:rFonts w:eastAsia="Calibri"/>
          <w:lang w:eastAsia="en-US"/>
        </w:rPr>
        <w:t xml:space="preserve"> </w:t>
      </w:r>
      <w:r w:rsidRPr="00F00B3B">
        <w:rPr>
          <w:rFonts w:eastAsia="Calibri"/>
          <w:lang w:eastAsia="en-US"/>
        </w:rPr>
        <w:t>участ</w:t>
      </w:r>
      <w:r w:rsidR="00847F70" w:rsidRPr="00F00B3B">
        <w:rPr>
          <w:rFonts w:eastAsia="Calibri"/>
          <w:lang w:eastAsia="en-US"/>
        </w:rPr>
        <w:t>о</w:t>
      </w:r>
      <w:r w:rsidR="004F7A3E" w:rsidRPr="00F00B3B">
        <w:rPr>
          <w:rFonts w:eastAsia="Calibri"/>
          <w:lang w:eastAsia="en-US"/>
        </w:rPr>
        <w:t>к</w:t>
      </w:r>
      <w:r w:rsidRPr="00F00B3B">
        <w:rPr>
          <w:rFonts w:eastAsia="Calibri"/>
          <w:lang w:eastAsia="en-US"/>
        </w:rPr>
        <w:t xml:space="preserve"> Арктической зоны Российской Федерации, на котор</w:t>
      </w:r>
      <w:r w:rsidR="00847F70" w:rsidRPr="00F00B3B">
        <w:rPr>
          <w:rFonts w:eastAsia="Calibri"/>
          <w:lang w:eastAsia="en-US"/>
        </w:rPr>
        <w:t>ом</w:t>
      </w:r>
      <w:r w:rsidRPr="00F00B3B">
        <w:rPr>
          <w:rFonts w:eastAsia="Calibri"/>
          <w:lang w:eastAsia="en-US"/>
        </w:rPr>
        <w:t xml:space="preserve"> применяется таможенная процедура свободной таможенной зоны (приложение</w:t>
      </w:r>
      <w:r w:rsidR="006A7C0E" w:rsidRPr="00F00B3B">
        <w:rPr>
          <w:rFonts w:eastAsia="Calibri"/>
          <w:lang w:eastAsia="en-US"/>
        </w:rPr>
        <w:t> </w:t>
      </w:r>
      <w:r w:rsidRPr="00F00B3B">
        <w:rPr>
          <w:rFonts w:eastAsia="Calibri"/>
          <w:lang w:eastAsia="en-US"/>
        </w:rPr>
        <w:t>№</w:t>
      </w:r>
      <w:r w:rsidR="006A7C0E" w:rsidRPr="00F00B3B">
        <w:rPr>
          <w:rFonts w:eastAsia="Calibri"/>
          <w:lang w:eastAsia="en-US"/>
        </w:rPr>
        <w:t> </w:t>
      </w:r>
      <w:r w:rsidRPr="00F00B3B">
        <w:rPr>
          <w:rFonts w:eastAsia="Calibri"/>
          <w:lang w:eastAsia="en-US"/>
        </w:rPr>
        <w:t>2);</w:t>
      </w:r>
    </w:p>
    <w:p w:rsidR="00567AD5" w:rsidRPr="00F00B3B" w:rsidRDefault="00AA6DA2" w:rsidP="004D38B5">
      <w:pPr>
        <w:pStyle w:val="ConsPlusNormal"/>
        <w:spacing w:line="216" w:lineRule="auto"/>
        <w:ind w:firstLine="709"/>
        <w:jc w:val="both"/>
        <w:rPr>
          <w:rFonts w:eastAsia="Calibri"/>
          <w:lang w:eastAsia="en-US"/>
        </w:rPr>
      </w:pPr>
      <w:r w:rsidRPr="00F00B3B">
        <w:rPr>
          <w:rFonts w:eastAsia="Calibri"/>
          <w:lang w:eastAsia="en-US"/>
        </w:rPr>
        <w:t xml:space="preserve">форму </w:t>
      </w:r>
      <w:r w:rsidR="00623C89" w:rsidRPr="00F00B3B">
        <w:rPr>
          <w:rFonts w:eastAsia="Calibri"/>
          <w:lang w:eastAsia="en-US"/>
        </w:rPr>
        <w:t xml:space="preserve">разрешения </w:t>
      </w:r>
      <w:r w:rsidRPr="00F00B3B">
        <w:rPr>
          <w:rFonts w:eastAsia="Calibri"/>
          <w:lang w:eastAsia="en-US"/>
        </w:rPr>
        <w:t xml:space="preserve">таможенного органа </w:t>
      </w:r>
      <w:r w:rsidR="00623C89" w:rsidRPr="00F00B3B">
        <w:rPr>
          <w:rFonts w:eastAsia="Calibri"/>
          <w:lang w:eastAsia="en-US"/>
        </w:rPr>
        <w:t xml:space="preserve">на вывоз товаров с </w:t>
      </w:r>
      <w:r w:rsidR="000720CD" w:rsidRPr="00F00B3B">
        <w:rPr>
          <w:rFonts w:eastAsia="Calibri"/>
          <w:lang w:eastAsia="en-US"/>
        </w:rPr>
        <w:t>портов</w:t>
      </w:r>
      <w:r w:rsidR="00847F70" w:rsidRPr="00F00B3B">
        <w:rPr>
          <w:rFonts w:eastAsia="Calibri"/>
          <w:lang w:eastAsia="en-US"/>
        </w:rPr>
        <w:t>ого</w:t>
      </w:r>
      <w:r w:rsidR="000720CD" w:rsidRPr="00F00B3B">
        <w:rPr>
          <w:rFonts w:eastAsia="Calibri"/>
          <w:lang w:eastAsia="en-US"/>
        </w:rPr>
        <w:t xml:space="preserve"> или </w:t>
      </w:r>
      <w:r w:rsidR="00BF727E" w:rsidRPr="00F00B3B">
        <w:rPr>
          <w:rFonts w:eastAsia="Calibri"/>
          <w:lang w:eastAsia="en-US"/>
        </w:rPr>
        <w:t>логистическ</w:t>
      </w:r>
      <w:r w:rsidR="00847F70" w:rsidRPr="00F00B3B">
        <w:rPr>
          <w:rFonts w:eastAsia="Calibri"/>
          <w:lang w:eastAsia="en-US"/>
        </w:rPr>
        <w:t>ого</w:t>
      </w:r>
      <w:r w:rsidR="00BF727E" w:rsidRPr="00F00B3B">
        <w:rPr>
          <w:rFonts w:eastAsia="Calibri"/>
          <w:lang w:eastAsia="en-US"/>
        </w:rPr>
        <w:t xml:space="preserve"> </w:t>
      </w:r>
      <w:r w:rsidR="00B10AF5" w:rsidRPr="00F00B3B">
        <w:rPr>
          <w:rFonts w:eastAsia="Calibri"/>
          <w:lang w:eastAsia="en-US"/>
        </w:rPr>
        <w:t>участк</w:t>
      </w:r>
      <w:r w:rsidR="00847F70" w:rsidRPr="00F00B3B">
        <w:rPr>
          <w:rFonts w:eastAsia="Calibri"/>
          <w:lang w:eastAsia="en-US"/>
        </w:rPr>
        <w:t>а</w:t>
      </w:r>
      <w:r w:rsidR="00B10AF5" w:rsidRPr="00F00B3B">
        <w:rPr>
          <w:rFonts w:eastAsia="Calibri"/>
          <w:lang w:eastAsia="en-US"/>
        </w:rPr>
        <w:t xml:space="preserve"> </w:t>
      </w:r>
      <w:r w:rsidR="00623C89" w:rsidRPr="00F00B3B">
        <w:rPr>
          <w:rFonts w:eastAsia="Calibri"/>
          <w:lang w:eastAsia="en-US"/>
        </w:rPr>
        <w:t>Арктической зоны</w:t>
      </w:r>
      <w:r w:rsidRPr="00F00B3B">
        <w:rPr>
          <w:rFonts w:eastAsia="Calibri"/>
          <w:lang w:eastAsia="en-US"/>
        </w:rPr>
        <w:t xml:space="preserve"> Российской Федерации</w:t>
      </w:r>
      <w:r w:rsidR="00623C89" w:rsidRPr="00F00B3B">
        <w:rPr>
          <w:rFonts w:eastAsia="Calibri"/>
          <w:lang w:eastAsia="en-US"/>
        </w:rPr>
        <w:t>, на котор</w:t>
      </w:r>
      <w:r w:rsidR="00847F70" w:rsidRPr="00F00B3B">
        <w:rPr>
          <w:rFonts w:eastAsia="Calibri"/>
          <w:lang w:eastAsia="en-US"/>
        </w:rPr>
        <w:t>ом</w:t>
      </w:r>
      <w:r w:rsidR="006A7C0E" w:rsidRPr="00F00B3B">
        <w:rPr>
          <w:rFonts w:eastAsia="Calibri"/>
          <w:lang w:eastAsia="en-US"/>
        </w:rPr>
        <w:t xml:space="preserve"> </w:t>
      </w:r>
      <w:r w:rsidR="00623C89" w:rsidRPr="00F00B3B">
        <w:rPr>
          <w:rFonts w:eastAsia="Calibri"/>
          <w:lang w:eastAsia="en-US"/>
        </w:rPr>
        <w:t>применяется таможенная процедура свободной таможенной зоны (приложение</w:t>
      </w:r>
      <w:r w:rsidR="006A7C0E" w:rsidRPr="00F00B3B">
        <w:rPr>
          <w:rFonts w:eastAsia="Calibri"/>
          <w:lang w:eastAsia="en-US"/>
        </w:rPr>
        <w:t> </w:t>
      </w:r>
      <w:r w:rsidR="003B7A85" w:rsidRPr="00F00B3B">
        <w:rPr>
          <w:rFonts w:eastAsia="Calibri"/>
          <w:lang w:eastAsia="en-US"/>
        </w:rPr>
        <w:t>№</w:t>
      </w:r>
      <w:r w:rsidR="006A7C0E" w:rsidRPr="00F00B3B">
        <w:rPr>
          <w:rFonts w:eastAsia="Calibri"/>
          <w:lang w:eastAsia="en-US"/>
        </w:rPr>
        <w:t> </w:t>
      </w:r>
      <w:r w:rsidR="00880C1D" w:rsidRPr="00F00B3B">
        <w:rPr>
          <w:rFonts w:eastAsia="Calibri"/>
          <w:lang w:eastAsia="en-US"/>
        </w:rPr>
        <w:t>3</w:t>
      </w:r>
      <w:r w:rsidR="00623C89" w:rsidRPr="00F00B3B">
        <w:rPr>
          <w:rFonts w:eastAsia="Calibri"/>
          <w:lang w:eastAsia="en-US"/>
        </w:rPr>
        <w:t>)</w:t>
      </w:r>
      <w:r w:rsidR="0098413E" w:rsidRPr="00F00B3B">
        <w:rPr>
          <w:rFonts w:eastAsia="Calibri"/>
          <w:lang w:eastAsia="en-US"/>
        </w:rPr>
        <w:t>;</w:t>
      </w:r>
    </w:p>
    <w:p w:rsidR="00AA6DA2" w:rsidRPr="00F00B3B" w:rsidRDefault="00880C1D" w:rsidP="004D38B5">
      <w:pPr>
        <w:pStyle w:val="ConsPlusNormal"/>
        <w:spacing w:line="216" w:lineRule="auto"/>
        <w:ind w:firstLine="709"/>
        <w:jc w:val="both"/>
        <w:rPr>
          <w:rFonts w:eastAsia="Calibri"/>
          <w:lang w:eastAsia="en-US"/>
        </w:rPr>
      </w:pPr>
      <w:r w:rsidRPr="00F00B3B">
        <w:rPr>
          <w:rFonts w:eastAsia="Calibri"/>
          <w:lang w:eastAsia="en-US"/>
        </w:rPr>
        <w:t>порядок заполнения</w:t>
      </w:r>
      <w:r w:rsidR="004F7A3E" w:rsidRPr="00F00B3B">
        <w:rPr>
          <w:rFonts w:eastAsia="Calibri"/>
          <w:lang w:eastAsia="en-US"/>
        </w:rPr>
        <w:t xml:space="preserve"> формы</w:t>
      </w:r>
      <w:r w:rsidRPr="00F00B3B">
        <w:rPr>
          <w:rFonts w:eastAsia="Calibri"/>
          <w:lang w:eastAsia="en-US"/>
        </w:rPr>
        <w:t xml:space="preserve"> разрешения таможенного органа на вывоз товаров с </w:t>
      </w:r>
      <w:r w:rsidR="00BF727E" w:rsidRPr="00F00B3B">
        <w:rPr>
          <w:rFonts w:eastAsia="Calibri"/>
          <w:lang w:eastAsia="en-US"/>
        </w:rPr>
        <w:t>портов</w:t>
      </w:r>
      <w:r w:rsidR="00847F70" w:rsidRPr="00F00B3B">
        <w:rPr>
          <w:rFonts w:eastAsia="Calibri"/>
          <w:lang w:eastAsia="en-US"/>
        </w:rPr>
        <w:t>ого</w:t>
      </w:r>
      <w:r w:rsidR="00BF727E" w:rsidRPr="00F00B3B">
        <w:rPr>
          <w:rFonts w:eastAsia="Calibri"/>
          <w:lang w:eastAsia="en-US"/>
        </w:rPr>
        <w:t xml:space="preserve"> или логистическ</w:t>
      </w:r>
      <w:r w:rsidR="00847F70" w:rsidRPr="00F00B3B">
        <w:rPr>
          <w:rFonts w:eastAsia="Calibri"/>
          <w:lang w:eastAsia="en-US"/>
        </w:rPr>
        <w:t>ого</w:t>
      </w:r>
      <w:r w:rsidR="00BF727E" w:rsidRPr="00F00B3B">
        <w:rPr>
          <w:rFonts w:eastAsia="Calibri"/>
          <w:lang w:eastAsia="en-US"/>
        </w:rPr>
        <w:t xml:space="preserve"> </w:t>
      </w:r>
      <w:r w:rsidRPr="00F00B3B">
        <w:rPr>
          <w:rFonts w:eastAsia="Calibri"/>
          <w:lang w:eastAsia="en-US"/>
        </w:rPr>
        <w:t>участк</w:t>
      </w:r>
      <w:r w:rsidR="00847F70" w:rsidRPr="00F00B3B">
        <w:rPr>
          <w:rFonts w:eastAsia="Calibri"/>
          <w:lang w:eastAsia="en-US"/>
        </w:rPr>
        <w:t>а</w:t>
      </w:r>
      <w:r w:rsidRPr="00F00B3B">
        <w:rPr>
          <w:rFonts w:eastAsia="Calibri"/>
          <w:lang w:eastAsia="en-US"/>
        </w:rPr>
        <w:t xml:space="preserve"> Арктической зоны Российской Федерации, на котор</w:t>
      </w:r>
      <w:r w:rsidR="00847F70" w:rsidRPr="00F00B3B">
        <w:rPr>
          <w:rFonts w:eastAsia="Calibri"/>
          <w:lang w:eastAsia="en-US"/>
        </w:rPr>
        <w:t>ом</w:t>
      </w:r>
      <w:r w:rsidRPr="00F00B3B">
        <w:rPr>
          <w:rFonts w:eastAsia="Calibri"/>
          <w:lang w:eastAsia="en-US"/>
        </w:rPr>
        <w:t xml:space="preserve"> применяется таможенная процедура свободной таможенной зоны (приложение № 4).</w:t>
      </w:r>
    </w:p>
    <w:p w:rsidR="00004BFE" w:rsidRPr="00F00B3B" w:rsidRDefault="006A7C0E" w:rsidP="004D38B5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</w:rPr>
      </w:pPr>
      <w:r w:rsidRPr="00F00B3B">
        <w:rPr>
          <w:sz w:val="28"/>
        </w:rPr>
        <w:t>2</w:t>
      </w:r>
      <w:r w:rsidR="00004BFE" w:rsidRPr="00F00B3B">
        <w:rPr>
          <w:sz w:val="28"/>
        </w:rPr>
        <w:t>. Контроль за исполнением настоящего приказа таможенными органами возложить на руководителя Федеральной таможенной службы Булавина</w:t>
      </w:r>
      <w:r w:rsidR="004557AD" w:rsidRPr="00F00B3B">
        <w:rPr>
          <w:sz w:val="28"/>
        </w:rPr>
        <w:t xml:space="preserve"> В.И.</w:t>
      </w:r>
    </w:p>
    <w:p w:rsidR="00004BFE" w:rsidRPr="00F00B3B" w:rsidRDefault="006A7C0E" w:rsidP="004D38B5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sz w:val="28"/>
        </w:rPr>
      </w:pPr>
      <w:r w:rsidRPr="00F00B3B">
        <w:rPr>
          <w:rFonts w:eastAsia="Calibri"/>
          <w:sz w:val="28"/>
        </w:rPr>
        <w:t>3</w:t>
      </w:r>
      <w:r w:rsidR="00DF087E" w:rsidRPr="00F00B3B">
        <w:rPr>
          <w:rFonts w:eastAsia="Calibri"/>
          <w:sz w:val="28"/>
        </w:rPr>
        <w:t xml:space="preserve">. </w:t>
      </w:r>
      <w:r w:rsidR="00880C1D" w:rsidRPr="00F00B3B">
        <w:rPr>
          <w:rFonts w:eastAsia="Calibri"/>
          <w:sz w:val="28"/>
        </w:rPr>
        <w:t xml:space="preserve">Настоящий приказ вступает в силу </w:t>
      </w:r>
      <w:r w:rsidR="00880C1D" w:rsidRPr="00F00B3B">
        <w:rPr>
          <w:bCs/>
          <w:sz w:val="28"/>
          <w:szCs w:val="28"/>
        </w:rPr>
        <w:t xml:space="preserve">по истечении </w:t>
      </w:r>
      <w:r w:rsidRPr="00F00B3B">
        <w:rPr>
          <w:bCs/>
          <w:sz w:val="28"/>
          <w:szCs w:val="28"/>
        </w:rPr>
        <w:t>тридцати</w:t>
      </w:r>
      <w:r w:rsidR="00880C1D" w:rsidRPr="00F00B3B">
        <w:rPr>
          <w:bCs/>
          <w:sz w:val="28"/>
          <w:szCs w:val="28"/>
        </w:rPr>
        <w:t xml:space="preserve"> дней после дня его официального опубликования.</w:t>
      </w:r>
    </w:p>
    <w:p w:rsidR="00004BFE" w:rsidRPr="00F00B3B" w:rsidRDefault="00004BFE" w:rsidP="004D38B5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sz w:val="28"/>
          <w:szCs w:val="26"/>
        </w:rPr>
      </w:pPr>
    </w:p>
    <w:p w:rsidR="00880C1D" w:rsidRPr="00F00B3B" w:rsidRDefault="00004BFE" w:rsidP="004D38B5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eastAsia="Calibri"/>
          <w:sz w:val="28"/>
          <w:szCs w:val="26"/>
        </w:rPr>
      </w:pPr>
      <w:r w:rsidRPr="00F00B3B">
        <w:rPr>
          <w:rFonts w:eastAsia="Calibri"/>
          <w:sz w:val="28"/>
          <w:szCs w:val="26"/>
        </w:rPr>
        <w:t>Министр</w:t>
      </w:r>
      <w:r w:rsidR="00994A5F" w:rsidRPr="00F00B3B">
        <w:rPr>
          <w:rFonts w:eastAsia="Calibri"/>
          <w:sz w:val="28"/>
          <w:szCs w:val="26"/>
        </w:rPr>
        <w:tab/>
      </w:r>
      <w:r w:rsidR="00994A5F" w:rsidRPr="00F00B3B">
        <w:rPr>
          <w:rFonts w:eastAsia="Calibri"/>
          <w:sz w:val="28"/>
          <w:szCs w:val="26"/>
        </w:rPr>
        <w:tab/>
      </w:r>
      <w:r w:rsidRPr="00F00B3B">
        <w:rPr>
          <w:rFonts w:eastAsia="Calibri"/>
          <w:sz w:val="28"/>
          <w:szCs w:val="26"/>
        </w:rPr>
        <w:t xml:space="preserve"> </w:t>
      </w:r>
      <w:r w:rsidR="006862B8" w:rsidRPr="00F00B3B">
        <w:rPr>
          <w:rFonts w:eastAsia="Calibri"/>
          <w:sz w:val="28"/>
          <w:szCs w:val="26"/>
        </w:rPr>
        <w:tab/>
      </w:r>
      <w:r w:rsidR="006862B8" w:rsidRPr="00F00B3B">
        <w:rPr>
          <w:rFonts w:eastAsia="Calibri"/>
          <w:sz w:val="28"/>
          <w:szCs w:val="26"/>
        </w:rPr>
        <w:tab/>
        <w:t xml:space="preserve">      </w:t>
      </w:r>
      <w:r w:rsidRPr="00F00B3B">
        <w:rPr>
          <w:rFonts w:eastAsia="Calibri"/>
          <w:sz w:val="28"/>
          <w:szCs w:val="26"/>
        </w:rPr>
        <w:t xml:space="preserve"> </w:t>
      </w:r>
      <w:r w:rsidR="0069395A" w:rsidRPr="00F00B3B">
        <w:rPr>
          <w:rFonts w:eastAsia="Calibri"/>
          <w:sz w:val="28"/>
          <w:szCs w:val="26"/>
        </w:rPr>
        <w:t xml:space="preserve">   </w:t>
      </w:r>
      <w:r w:rsidRPr="00F00B3B">
        <w:rPr>
          <w:rFonts w:eastAsia="Calibri"/>
          <w:sz w:val="28"/>
          <w:szCs w:val="26"/>
        </w:rPr>
        <w:t xml:space="preserve">                                       </w:t>
      </w:r>
      <w:r w:rsidR="00994A5F" w:rsidRPr="00F00B3B">
        <w:rPr>
          <w:rFonts w:eastAsia="Calibri"/>
          <w:sz w:val="28"/>
          <w:szCs w:val="26"/>
        </w:rPr>
        <w:t xml:space="preserve">        </w:t>
      </w:r>
      <w:r w:rsidR="004774EF" w:rsidRPr="00F00B3B">
        <w:rPr>
          <w:rFonts w:eastAsia="Calibri"/>
          <w:sz w:val="28"/>
          <w:szCs w:val="26"/>
        </w:rPr>
        <w:t xml:space="preserve">    </w:t>
      </w:r>
      <w:r w:rsidR="00994A5F" w:rsidRPr="00F00B3B">
        <w:rPr>
          <w:rFonts w:eastAsia="Calibri"/>
          <w:sz w:val="28"/>
          <w:szCs w:val="26"/>
        </w:rPr>
        <w:t xml:space="preserve">    </w:t>
      </w:r>
      <w:r w:rsidRPr="00F00B3B">
        <w:rPr>
          <w:rFonts w:eastAsia="Calibri"/>
          <w:sz w:val="28"/>
          <w:szCs w:val="26"/>
        </w:rPr>
        <w:t>А.Г. Силуанов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219"/>
        <w:gridCol w:w="3402"/>
        <w:gridCol w:w="2552"/>
      </w:tblGrid>
      <w:tr w:rsidR="00F00B3B" w:rsidRPr="00F00B3B" w:rsidTr="00880C1D">
        <w:tc>
          <w:tcPr>
            <w:tcW w:w="4219" w:type="dxa"/>
            <w:hideMark/>
          </w:tcPr>
          <w:p w:rsidR="00880C1D" w:rsidRPr="00F00B3B" w:rsidRDefault="00880C1D">
            <w:pPr>
              <w:rPr>
                <w:sz w:val="28"/>
                <w:szCs w:val="28"/>
              </w:rPr>
            </w:pPr>
            <w:r w:rsidRPr="00F00B3B">
              <w:rPr>
                <w:sz w:val="28"/>
                <w:szCs w:val="28"/>
              </w:rPr>
              <w:lastRenderedPageBreak/>
              <w:t>ВНЕСЕНО:</w:t>
            </w:r>
          </w:p>
        </w:tc>
        <w:tc>
          <w:tcPr>
            <w:tcW w:w="340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</w:tr>
      <w:tr w:rsidR="00F00B3B" w:rsidRPr="00F00B3B" w:rsidTr="00880C1D">
        <w:tc>
          <w:tcPr>
            <w:tcW w:w="4219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</w:tr>
      <w:tr w:rsidR="00F00B3B" w:rsidRPr="00F00B3B" w:rsidTr="00880C1D">
        <w:tc>
          <w:tcPr>
            <w:tcW w:w="4219" w:type="dxa"/>
            <w:hideMark/>
          </w:tcPr>
          <w:p w:rsidR="00880C1D" w:rsidRPr="00F00B3B" w:rsidRDefault="00880C1D">
            <w:pPr>
              <w:rPr>
                <w:sz w:val="28"/>
                <w:szCs w:val="28"/>
              </w:rPr>
            </w:pPr>
            <w:r w:rsidRPr="00F00B3B">
              <w:rPr>
                <w:sz w:val="28"/>
                <w:szCs w:val="28"/>
              </w:rPr>
              <w:t>Главное управление организации таможенного оформления и таможенного контроля</w:t>
            </w:r>
          </w:p>
        </w:tc>
        <w:tc>
          <w:tcPr>
            <w:tcW w:w="340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  <w:p w:rsidR="00880C1D" w:rsidRPr="00F00B3B" w:rsidRDefault="00880C1D">
            <w:pPr>
              <w:rPr>
                <w:sz w:val="28"/>
                <w:szCs w:val="28"/>
              </w:rPr>
            </w:pPr>
          </w:p>
          <w:p w:rsidR="00880C1D" w:rsidRPr="00F00B3B" w:rsidRDefault="00880C1D">
            <w:pPr>
              <w:rPr>
                <w:sz w:val="28"/>
                <w:szCs w:val="28"/>
              </w:rPr>
            </w:pPr>
            <w:r w:rsidRPr="00F00B3B">
              <w:rPr>
                <w:sz w:val="28"/>
                <w:szCs w:val="28"/>
              </w:rPr>
              <w:t>Д.Б. Жуков</w:t>
            </w:r>
          </w:p>
        </w:tc>
      </w:tr>
      <w:tr w:rsidR="00F00B3B" w:rsidRPr="00F00B3B" w:rsidTr="00880C1D">
        <w:tc>
          <w:tcPr>
            <w:tcW w:w="4219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</w:tr>
      <w:tr w:rsidR="00F00B3B" w:rsidRPr="00F00B3B" w:rsidTr="00880C1D">
        <w:tc>
          <w:tcPr>
            <w:tcW w:w="4219" w:type="dxa"/>
            <w:hideMark/>
          </w:tcPr>
          <w:p w:rsidR="00880C1D" w:rsidRPr="00F00B3B" w:rsidRDefault="00880C1D">
            <w:pPr>
              <w:rPr>
                <w:sz w:val="28"/>
                <w:szCs w:val="28"/>
              </w:rPr>
            </w:pPr>
            <w:r w:rsidRPr="00F00B3B">
              <w:rPr>
                <w:sz w:val="28"/>
                <w:szCs w:val="28"/>
              </w:rPr>
              <w:t>СОГЛАСОВАНО:</w:t>
            </w:r>
          </w:p>
        </w:tc>
        <w:tc>
          <w:tcPr>
            <w:tcW w:w="340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</w:tr>
      <w:tr w:rsidR="00F00B3B" w:rsidRPr="00F00B3B" w:rsidTr="00880C1D">
        <w:tc>
          <w:tcPr>
            <w:tcW w:w="4219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</w:tr>
      <w:tr w:rsidR="00F00B3B" w:rsidRPr="00F00B3B" w:rsidTr="00880C1D">
        <w:tc>
          <w:tcPr>
            <w:tcW w:w="4219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  <w:r w:rsidRPr="00F00B3B">
              <w:rPr>
                <w:sz w:val="28"/>
                <w:szCs w:val="28"/>
              </w:rPr>
              <w:t>Руководитель ФТС России</w:t>
            </w:r>
          </w:p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880C1D" w:rsidRPr="00F00B3B" w:rsidRDefault="00880C1D">
            <w:pPr>
              <w:rPr>
                <w:sz w:val="28"/>
                <w:szCs w:val="28"/>
              </w:rPr>
            </w:pPr>
            <w:r w:rsidRPr="00F00B3B">
              <w:rPr>
                <w:sz w:val="28"/>
                <w:szCs w:val="28"/>
              </w:rPr>
              <w:t>В.И. Булавин</w:t>
            </w:r>
          </w:p>
        </w:tc>
      </w:tr>
      <w:tr w:rsidR="00F00B3B" w:rsidRPr="00F00B3B" w:rsidTr="00880C1D">
        <w:tc>
          <w:tcPr>
            <w:tcW w:w="4219" w:type="dxa"/>
            <w:hideMark/>
          </w:tcPr>
          <w:p w:rsidR="00880C1D" w:rsidRPr="00F00B3B" w:rsidRDefault="00880C1D">
            <w:pPr>
              <w:rPr>
                <w:sz w:val="28"/>
                <w:szCs w:val="28"/>
              </w:rPr>
            </w:pPr>
            <w:r w:rsidRPr="00F00B3B">
              <w:rPr>
                <w:sz w:val="28"/>
                <w:szCs w:val="28"/>
              </w:rPr>
              <w:t>Первый заместитель руководителя ФТС России</w:t>
            </w:r>
          </w:p>
        </w:tc>
        <w:tc>
          <w:tcPr>
            <w:tcW w:w="340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  <w:p w:rsidR="00880C1D" w:rsidRPr="00F00B3B" w:rsidRDefault="00880C1D">
            <w:pPr>
              <w:rPr>
                <w:sz w:val="28"/>
                <w:szCs w:val="28"/>
              </w:rPr>
            </w:pPr>
            <w:r w:rsidRPr="00F00B3B">
              <w:rPr>
                <w:sz w:val="28"/>
                <w:szCs w:val="28"/>
              </w:rPr>
              <w:t>Р.В. Давыдов</w:t>
            </w:r>
          </w:p>
        </w:tc>
      </w:tr>
      <w:tr w:rsidR="00F00B3B" w:rsidRPr="00F00B3B" w:rsidTr="00880C1D">
        <w:trPr>
          <w:trHeight w:val="220"/>
        </w:trPr>
        <w:tc>
          <w:tcPr>
            <w:tcW w:w="4219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</w:tr>
      <w:tr w:rsidR="00F00B3B" w:rsidRPr="00F00B3B" w:rsidTr="00880C1D">
        <w:trPr>
          <w:trHeight w:val="220"/>
        </w:trPr>
        <w:tc>
          <w:tcPr>
            <w:tcW w:w="4219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</w:tr>
      <w:tr w:rsidR="00F00B3B" w:rsidRPr="00F00B3B" w:rsidTr="00880C1D">
        <w:tc>
          <w:tcPr>
            <w:tcW w:w="4219" w:type="dxa"/>
            <w:hideMark/>
          </w:tcPr>
          <w:p w:rsidR="00880C1D" w:rsidRPr="00F00B3B" w:rsidRDefault="00880C1D">
            <w:pPr>
              <w:rPr>
                <w:sz w:val="28"/>
                <w:szCs w:val="28"/>
              </w:rPr>
            </w:pPr>
            <w:r w:rsidRPr="00F00B3B">
              <w:rPr>
                <w:sz w:val="28"/>
                <w:szCs w:val="28"/>
              </w:rPr>
              <w:t>Правовое управление</w:t>
            </w:r>
          </w:p>
        </w:tc>
        <w:tc>
          <w:tcPr>
            <w:tcW w:w="340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880C1D" w:rsidRPr="00F00B3B" w:rsidRDefault="00880C1D">
            <w:pPr>
              <w:rPr>
                <w:sz w:val="28"/>
                <w:szCs w:val="28"/>
              </w:rPr>
            </w:pPr>
            <w:r w:rsidRPr="00F00B3B">
              <w:rPr>
                <w:sz w:val="28"/>
                <w:szCs w:val="28"/>
              </w:rPr>
              <w:t>С.А. Зарембо</w:t>
            </w:r>
          </w:p>
        </w:tc>
      </w:tr>
      <w:tr w:rsidR="00F00B3B" w:rsidRPr="00F00B3B" w:rsidTr="00880C1D">
        <w:tc>
          <w:tcPr>
            <w:tcW w:w="4219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</w:tr>
      <w:tr w:rsidR="00F00B3B" w:rsidRPr="00F00B3B" w:rsidTr="00880C1D">
        <w:tc>
          <w:tcPr>
            <w:tcW w:w="4219" w:type="dxa"/>
            <w:hideMark/>
          </w:tcPr>
          <w:p w:rsidR="00880C1D" w:rsidRPr="00F00B3B" w:rsidRDefault="00880C1D">
            <w:pPr>
              <w:rPr>
                <w:sz w:val="28"/>
                <w:szCs w:val="28"/>
              </w:rPr>
            </w:pPr>
            <w:r w:rsidRPr="00F00B3B"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340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880C1D" w:rsidRPr="00F00B3B" w:rsidRDefault="00880C1D">
            <w:pPr>
              <w:rPr>
                <w:sz w:val="28"/>
                <w:szCs w:val="28"/>
              </w:rPr>
            </w:pPr>
            <w:r w:rsidRPr="00F00B3B">
              <w:rPr>
                <w:sz w:val="28"/>
                <w:szCs w:val="28"/>
              </w:rPr>
              <w:t>С.Г. Ищенко</w:t>
            </w:r>
          </w:p>
        </w:tc>
      </w:tr>
      <w:tr w:rsidR="00F00B3B" w:rsidRPr="00F00B3B" w:rsidTr="00880C1D">
        <w:tc>
          <w:tcPr>
            <w:tcW w:w="4219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</w:tr>
      <w:tr w:rsidR="00F00B3B" w:rsidRPr="00F00B3B" w:rsidTr="00ED2549">
        <w:tc>
          <w:tcPr>
            <w:tcW w:w="4219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</w:tr>
      <w:tr w:rsidR="00F00B3B" w:rsidRPr="00F00B3B" w:rsidTr="00880C1D">
        <w:tc>
          <w:tcPr>
            <w:tcW w:w="4219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  <w:r w:rsidRPr="00F00B3B">
              <w:rPr>
                <w:sz w:val="28"/>
                <w:szCs w:val="28"/>
              </w:rPr>
              <w:t>Редактор</w:t>
            </w:r>
          </w:p>
        </w:tc>
        <w:tc>
          <w:tcPr>
            <w:tcW w:w="3402" w:type="dxa"/>
          </w:tcPr>
          <w:p w:rsidR="00880C1D" w:rsidRPr="00F00B3B" w:rsidRDefault="00880C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</w:tr>
      <w:tr w:rsidR="00F00B3B" w:rsidRPr="00F00B3B" w:rsidTr="00880C1D">
        <w:tc>
          <w:tcPr>
            <w:tcW w:w="4219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</w:tr>
      <w:tr w:rsidR="00F00B3B" w:rsidRPr="00F00B3B" w:rsidTr="00880C1D">
        <w:tc>
          <w:tcPr>
            <w:tcW w:w="4219" w:type="dxa"/>
            <w:hideMark/>
          </w:tcPr>
          <w:p w:rsidR="00880C1D" w:rsidRPr="00F00B3B" w:rsidRDefault="00880C1D">
            <w:pPr>
              <w:tabs>
                <w:tab w:val="left" w:pos="-6096"/>
              </w:tabs>
              <w:rPr>
                <w:sz w:val="28"/>
                <w:szCs w:val="28"/>
              </w:rPr>
            </w:pPr>
            <w:r w:rsidRPr="00F00B3B">
              <w:rPr>
                <w:sz w:val="28"/>
                <w:szCs w:val="28"/>
              </w:rPr>
              <w:t>Исполнитель</w:t>
            </w:r>
          </w:p>
        </w:tc>
        <w:tc>
          <w:tcPr>
            <w:tcW w:w="340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880C1D" w:rsidRPr="00F00B3B" w:rsidRDefault="00880C1D">
            <w:pPr>
              <w:jc w:val="both"/>
              <w:rPr>
                <w:sz w:val="28"/>
                <w:szCs w:val="28"/>
              </w:rPr>
            </w:pPr>
            <w:r w:rsidRPr="00F00B3B">
              <w:rPr>
                <w:sz w:val="28"/>
                <w:szCs w:val="28"/>
              </w:rPr>
              <w:t>Т.П. Денисова</w:t>
            </w:r>
          </w:p>
        </w:tc>
      </w:tr>
      <w:tr w:rsidR="00F00B3B" w:rsidRPr="00F00B3B" w:rsidTr="00880C1D">
        <w:tc>
          <w:tcPr>
            <w:tcW w:w="4219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</w:tr>
      <w:tr w:rsidR="00880C1D" w:rsidRPr="00F00B3B" w:rsidTr="00880C1D">
        <w:tc>
          <w:tcPr>
            <w:tcW w:w="4219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</w:tr>
    </w:tbl>
    <w:p w:rsidR="00880C1D" w:rsidRPr="00F00B3B" w:rsidRDefault="00880C1D" w:rsidP="00880C1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80C1D" w:rsidRPr="00F00B3B" w:rsidRDefault="00880C1D" w:rsidP="00880C1D">
      <w:pPr>
        <w:autoSpaceDE w:val="0"/>
        <w:autoSpaceDN w:val="0"/>
        <w:rPr>
          <w:sz w:val="18"/>
          <w:szCs w:val="18"/>
        </w:rPr>
      </w:pPr>
    </w:p>
    <w:p w:rsidR="00880C1D" w:rsidRPr="00F00B3B" w:rsidRDefault="00880C1D" w:rsidP="00880C1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80C1D" w:rsidRPr="00F00B3B" w:rsidRDefault="00880C1D" w:rsidP="00A1447C">
      <w:pPr>
        <w:ind w:left="5664"/>
        <w:jc w:val="right"/>
        <w:rPr>
          <w:sz w:val="28"/>
          <w:szCs w:val="28"/>
        </w:rPr>
      </w:pPr>
    </w:p>
    <w:p w:rsidR="00880C1D" w:rsidRPr="00F00B3B" w:rsidRDefault="00880C1D" w:rsidP="00A1447C">
      <w:pPr>
        <w:ind w:left="5664"/>
        <w:jc w:val="right"/>
        <w:rPr>
          <w:sz w:val="28"/>
          <w:szCs w:val="28"/>
        </w:rPr>
      </w:pPr>
    </w:p>
    <w:p w:rsidR="00880C1D" w:rsidRPr="00F00B3B" w:rsidRDefault="00880C1D" w:rsidP="00A1447C">
      <w:pPr>
        <w:ind w:left="5664"/>
        <w:jc w:val="right"/>
        <w:rPr>
          <w:sz w:val="28"/>
          <w:szCs w:val="28"/>
        </w:rPr>
      </w:pPr>
    </w:p>
    <w:p w:rsidR="00880C1D" w:rsidRPr="00F00B3B" w:rsidRDefault="00880C1D" w:rsidP="00A1447C">
      <w:pPr>
        <w:ind w:left="5664"/>
        <w:jc w:val="right"/>
        <w:rPr>
          <w:sz w:val="28"/>
          <w:szCs w:val="28"/>
        </w:rPr>
      </w:pPr>
    </w:p>
    <w:p w:rsidR="00880C1D" w:rsidRPr="00F00B3B" w:rsidRDefault="00880C1D" w:rsidP="00A1447C">
      <w:pPr>
        <w:ind w:left="5664"/>
        <w:jc w:val="right"/>
        <w:rPr>
          <w:sz w:val="28"/>
          <w:szCs w:val="28"/>
        </w:rPr>
      </w:pPr>
    </w:p>
    <w:p w:rsidR="00880C1D" w:rsidRPr="00F00B3B" w:rsidRDefault="00880C1D" w:rsidP="00A1447C">
      <w:pPr>
        <w:ind w:left="5664"/>
        <w:jc w:val="right"/>
        <w:rPr>
          <w:sz w:val="28"/>
          <w:szCs w:val="28"/>
        </w:rPr>
      </w:pPr>
    </w:p>
    <w:p w:rsidR="00880C1D" w:rsidRPr="00F00B3B" w:rsidRDefault="00880C1D" w:rsidP="00A1447C">
      <w:pPr>
        <w:ind w:left="5664"/>
        <w:jc w:val="right"/>
        <w:rPr>
          <w:sz w:val="28"/>
          <w:szCs w:val="28"/>
        </w:rPr>
      </w:pPr>
    </w:p>
    <w:p w:rsidR="00880C1D" w:rsidRPr="00F00B3B" w:rsidRDefault="00880C1D" w:rsidP="00A1447C">
      <w:pPr>
        <w:ind w:left="5664"/>
        <w:jc w:val="right"/>
        <w:rPr>
          <w:sz w:val="28"/>
          <w:szCs w:val="28"/>
        </w:rPr>
      </w:pPr>
    </w:p>
    <w:p w:rsidR="00880C1D" w:rsidRPr="00F00B3B" w:rsidRDefault="00880C1D" w:rsidP="00A1447C">
      <w:pPr>
        <w:ind w:left="5664"/>
        <w:jc w:val="right"/>
        <w:rPr>
          <w:sz w:val="28"/>
          <w:szCs w:val="28"/>
        </w:rPr>
      </w:pPr>
    </w:p>
    <w:p w:rsidR="00880C1D" w:rsidRPr="00F00B3B" w:rsidRDefault="00880C1D" w:rsidP="00A1447C">
      <w:pPr>
        <w:ind w:left="5664"/>
        <w:jc w:val="right"/>
        <w:rPr>
          <w:sz w:val="28"/>
          <w:szCs w:val="28"/>
        </w:rPr>
      </w:pPr>
    </w:p>
    <w:p w:rsidR="00994A5F" w:rsidRPr="00F00B3B" w:rsidRDefault="00994A5F" w:rsidP="00A1447C">
      <w:pPr>
        <w:ind w:left="5664"/>
        <w:jc w:val="right"/>
        <w:rPr>
          <w:sz w:val="28"/>
          <w:szCs w:val="28"/>
        </w:rPr>
        <w:sectPr w:rsidR="00994A5F" w:rsidRPr="00F00B3B" w:rsidSect="004774EF">
          <w:headerReference w:type="default" r:id="rId10"/>
          <w:pgSz w:w="11906" w:h="16838"/>
          <w:pgMar w:top="1134" w:right="851" w:bottom="1134" w:left="1134" w:header="425" w:footer="709" w:gutter="0"/>
          <w:cols w:space="708"/>
          <w:docGrid w:linePitch="360"/>
        </w:sectPr>
      </w:pPr>
    </w:p>
    <w:p w:rsidR="004774EF" w:rsidRPr="00F00B3B" w:rsidRDefault="004774EF" w:rsidP="004774EF">
      <w:pPr>
        <w:ind w:left="5664"/>
        <w:jc w:val="right"/>
        <w:rPr>
          <w:sz w:val="28"/>
          <w:szCs w:val="28"/>
        </w:rPr>
      </w:pPr>
      <w:r w:rsidRPr="00F00B3B">
        <w:rPr>
          <w:sz w:val="28"/>
          <w:szCs w:val="28"/>
        </w:rPr>
        <w:lastRenderedPageBreak/>
        <w:t xml:space="preserve">Приложение № 1 </w:t>
      </w:r>
    </w:p>
    <w:p w:rsidR="004774EF" w:rsidRPr="00F00B3B" w:rsidRDefault="004774EF" w:rsidP="004774EF">
      <w:pPr>
        <w:ind w:left="5664"/>
        <w:jc w:val="right"/>
        <w:rPr>
          <w:sz w:val="28"/>
          <w:szCs w:val="28"/>
        </w:rPr>
      </w:pPr>
    </w:p>
    <w:p w:rsidR="00880C1D" w:rsidRPr="00F00B3B" w:rsidRDefault="00880C1D" w:rsidP="004774EF">
      <w:pPr>
        <w:ind w:left="5664"/>
        <w:jc w:val="center"/>
        <w:rPr>
          <w:sz w:val="28"/>
          <w:szCs w:val="28"/>
        </w:rPr>
      </w:pPr>
      <w:r w:rsidRPr="00F00B3B">
        <w:rPr>
          <w:sz w:val="28"/>
          <w:szCs w:val="28"/>
        </w:rPr>
        <w:t>УТВЕРЖДЕНА</w:t>
      </w:r>
    </w:p>
    <w:p w:rsidR="00880C1D" w:rsidRPr="00F00B3B" w:rsidRDefault="00880C1D" w:rsidP="004774EF">
      <w:pPr>
        <w:ind w:left="5664"/>
        <w:jc w:val="center"/>
        <w:rPr>
          <w:sz w:val="28"/>
          <w:szCs w:val="28"/>
        </w:rPr>
      </w:pPr>
    </w:p>
    <w:p w:rsidR="006862B8" w:rsidRPr="00F00B3B" w:rsidRDefault="004774EF" w:rsidP="004774EF">
      <w:pPr>
        <w:ind w:left="5664"/>
        <w:jc w:val="center"/>
        <w:rPr>
          <w:sz w:val="28"/>
          <w:szCs w:val="28"/>
        </w:rPr>
      </w:pPr>
      <w:r w:rsidRPr="00F00B3B">
        <w:rPr>
          <w:sz w:val="28"/>
          <w:szCs w:val="28"/>
        </w:rPr>
        <w:t>приказом</w:t>
      </w:r>
      <w:r w:rsidR="006862B8" w:rsidRPr="00F00B3B">
        <w:rPr>
          <w:sz w:val="28"/>
          <w:szCs w:val="28"/>
        </w:rPr>
        <w:t xml:space="preserve"> Министерства финансов</w:t>
      </w:r>
    </w:p>
    <w:p w:rsidR="006862B8" w:rsidRPr="00F00B3B" w:rsidRDefault="006862B8" w:rsidP="004774EF">
      <w:pPr>
        <w:ind w:left="5664"/>
        <w:jc w:val="center"/>
        <w:rPr>
          <w:sz w:val="28"/>
          <w:szCs w:val="28"/>
        </w:rPr>
      </w:pPr>
      <w:r w:rsidRPr="00F00B3B">
        <w:rPr>
          <w:sz w:val="28"/>
          <w:szCs w:val="28"/>
        </w:rPr>
        <w:t>Российской Федерации</w:t>
      </w:r>
    </w:p>
    <w:p w:rsidR="006862B8" w:rsidRPr="00F00B3B" w:rsidRDefault="006862B8" w:rsidP="004774EF">
      <w:pPr>
        <w:ind w:left="5664"/>
        <w:jc w:val="center"/>
        <w:rPr>
          <w:sz w:val="28"/>
          <w:szCs w:val="28"/>
        </w:rPr>
      </w:pPr>
      <w:r w:rsidRPr="00F00B3B">
        <w:rPr>
          <w:sz w:val="28"/>
          <w:szCs w:val="28"/>
        </w:rPr>
        <w:t xml:space="preserve">от </w:t>
      </w:r>
      <w:r w:rsidR="004774EF" w:rsidRPr="00F00B3B">
        <w:rPr>
          <w:sz w:val="28"/>
          <w:szCs w:val="28"/>
        </w:rPr>
        <w:t xml:space="preserve">____________ </w:t>
      </w:r>
      <w:r w:rsidR="00880C1D" w:rsidRPr="00F00B3B">
        <w:rPr>
          <w:sz w:val="28"/>
          <w:szCs w:val="28"/>
        </w:rPr>
        <w:t>№</w:t>
      </w:r>
      <w:r w:rsidR="004774EF" w:rsidRPr="00F00B3B">
        <w:rPr>
          <w:sz w:val="28"/>
          <w:szCs w:val="28"/>
        </w:rPr>
        <w:t xml:space="preserve"> </w:t>
      </w:r>
      <w:r w:rsidR="00880C1D" w:rsidRPr="00F00B3B">
        <w:rPr>
          <w:sz w:val="28"/>
          <w:szCs w:val="28"/>
        </w:rPr>
        <w:t>_____</w:t>
      </w:r>
    </w:p>
    <w:p w:rsidR="007C3018" w:rsidRPr="00F00B3B" w:rsidRDefault="007C3018" w:rsidP="004774EF">
      <w:pPr>
        <w:jc w:val="center"/>
        <w:rPr>
          <w:sz w:val="24"/>
          <w:szCs w:val="24"/>
        </w:rPr>
      </w:pPr>
    </w:p>
    <w:p w:rsidR="007C3018" w:rsidRPr="00F00B3B" w:rsidRDefault="007C3018" w:rsidP="00763356">
      <w:pPr>
        <w:jc w:val="both"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00B3B" w:rsidRPr="00F00B3B" w:rsidTr="00723828">
        <w:tc>
          <w:tcPr>
            <w:tcW w:w="10137" w:type="dxa"/>
          </w:tcPr>
          <w:p w:rsidR="004916C5" w:rsidRPr="00F00B3B" w:rsidRDefault="004916C5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00B3B">
              <w:rPr>
                <w:rFonts w:eastAsia="Calibri"/>
                <w:b/>
                <w:sz w:val="28"/>
                <w:szCs w:val="28"/>
                <w:lang w:eastAsia="en-US"/>
              </w:rPr>
              <w:t xml:space="preserve">Форма </w:t>
            </w:r>
          </w:p>
          <w:p w:rsidR="004916C5" w:rsidRPr="00F00B3B" w:rsidRDefault="004916C5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00B3B">
              <w:rPr>
                <w:rFonts w:eastAsia="Calibri"/>
                <w:b/>
                <w:sz w:val="28"/>
                <w:szCs w:val="28"/>
                <w:lang w:eastAsia="en-US"/>
              </w:rPr>
              <w:t>разрешения таможенного органа на ввоз товаров на портовый или логистический участок Арктической зоны Российской Федерации, на котором применяется таможенная процедура свободной таможенной зоны</w:t>
            </w:r>
          </w:p>
          <w:p w:rsidR="004916C5" w:rsidRPr="00F00B3B" w:rsidRDefault="004916C5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16C5" w:rsidRPr="00F00B3B" w:rsidRDefault="004916C5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00B3B">
              <w:rPr>
                <w:rFonts w:eastAsia="Calibri"/>
                <w:sz w:val="24"/>
                <w:szCs w:val="24"/>
              </w:rPr>
              <w:t>Разрешение на ввоз товаров на портовый (логистический) участок Арктической зоны Российской Федерации №_____________________________</w:t>
            </w:r>
          </w:p>
          <w:p w:rsidR="004916C5" w:rsidRPr="00F00B3B" w:rsidRDefault="004916C5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4916C5" w:rsidRPr="00F00B3B" w:rsidRDefault="004916C5" w:rsidP="004916C5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F00B3B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Разрешается ввоз товаров на  портов</w:t>
      </w:r>
      <w:r w:rsidR="00847F70" w:rsidRPr="00F00B3B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ый</w:t>
      </w:r>
      <w:r w:rsidRPr="00F00B3B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(логистическ</w:t>
      </w:r>
      <w:r w:rsidR="00847F70" w:rsidRPr="00F00B3B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ий</w:t>
      </w:r>
      <w:r w:rsidRPr="00F00B3B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) участ</w:t>
      </w:r>
      <w:r w:rsidR="00847F70" w:rsidRPr="00F00B3B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о</w:t>
      </w:r>
      <w:r w:rsidRPr="00F00B3B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к Арктической зоны Российской Федерации</w:t>
      </w:r>
      <w:r w:rsidR="00847F70" w:rsidRPr="00F00B3B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резиденту Арктической зоны Российской Федерации</w:t>
      </w:r>
      <w:r w:rsidRPr="00F00B3B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___________________________________</w:t>
      </w:r>
      <w:r w:rsidR="00847F70" w:rsidRPr="00F00B3B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_____________________________________</w:t>
      </w:r>
    </w:p>
    <w:p w:rsidR="004916C5" w:rsidRPr="00F00B3B" w:rsidRDefault="004916C5" w:rsidP="00847F70">
      <w:pPr>
        <w:ind w:left="1276"/>
        <w:rPr>
          <w:rFonts w:eastAsia="Calibri"/>
          <w:sz w:val="18"/>
          <w:szCs w:val="18"/>
        </w:rPr>
      </w:pPr>
      <w:r w:rsidRPr="00F00B3B">
        <w:rPr>
          <w:rFonts w:eastAsia="Calibri"/>
          <w:sz w:val="18"/>
          <w:szCs w:val="18"/>
        </w:rPr>
        <w:t>(резидент Арктической зоны Российской Федерации, идентификационный номер налогоплательщика (ИНН)</w:t>
      </w:r>
    </w:p>
    <w:p w:rsidR="004916C5" w:rsidRPr="00F00B3B" w:rsidRDefault="004916C5" w:rsidP="004916C5">
      <w:pPr>
        <w:rPr>
          <w:rFonts w:eastAsia="Calibri"/>
          <w:sz w:val="18"/>
          <w:szCs w:val="18"/>
        </w:rPr>
      </w:pPr>
    </w:p>
    <w:p w:rsidR="004916C5" w:rsidRPr="00F00B3B" w:rsidRDefault="004916C5" w:rsidP="004916C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F00B3B">
        <w:rPr>
          <w:rFonts w:eastAsia="Calibri"/>
          <w:bCs/>
          <w:sz w:val="24"/>
          <w:szCs w:val="24"/>
        </w:rPr>
        <w:t xml:space="preserve">по уведомлению____________________________________ согласно </w:t>
      </w:r>
      <w:r w:rsidRPr="00F00B3B">
        <w:rPr>
          <w:rFonts w:eastAsia="Calibri"/>
          <w:sz w:val="24"/>
          <w:szCs w:val="24"/>
        </w:rPr>
        <w:t>следующим сведениям</w:t>
      </w:r>
      <w:r w:rsidR="004F7A3E" w:rsidRPr="00F00B3B">
        <w:rPr>
          <w:rFonts w:eastAsia="Calibri"/>
          <w:sz w:val="24"/>
          <w:szCs w:val="24"/>
        </w:rPr>
        <w:t>:</w:t>
      </w:r>
    </w:p>
    <w:p w:rsidR="004916C5" w:rsidRPr="00F00B3B" w:rsidRDefault="004916C5" w:rsidP="004916C5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F00B3B">
        <w:rPr>
          <w:rFonts w:eastAsia="Calibri"/>
        </w:rPr>
        <w:tab/>
        <w:t xml:space="preserve">                     </w:t>
      </w:r>
      <w:r w:rsidRPr="00F00B3B">
        <w:rPr>
          <w:rFonts w:eastAsia="Calibri"/>
          <w:sz w:val="18"/>
          <w:szCs w:val="18"/>
        </w:rPr>
        <w:t>(регистрационный номер уведомления о ввозе товаров)</w:t>
      </w:r>
    </w:p>
    <w:p w:rsidR="004916C5" w:rsidRPr="00F00B3B" w:rsidRDefault="004916C5" w:rsidP="004916C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4916C5" w:rsidRPr="00F00B3B" w:rsidRDefault="004916C5" w:rsidP="004916C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F00B3B">
        <w:rPr>
          <w:rFonts w:eastAsia="Calibri"/>
          <w:sz w:val="24"/>
          <w:szCs w:val="24"/>
        </w:rPr>
        <w:t>Таблица «Перечень товаров»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275"/>
        <w:gridCol w:w="2127"/>
        <w:gridCol w:w="1134"/>
        <w:gridCol w:w="1134"/>
        <w:gridCol w:w="708"/>
        <w:gridCol w:w="851"/>
        <w:gridCol w:w="850"/>
        <w:gridCol w:w="1093"/>
      </w:tblGrid>
      <w:tr w:rsidR="00F00B3B" w:rsidRPr="00F00B3B" w:rsidTr="000507C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5" w:rsidRPr="00F00B3B" w:rsidRDefault="007F5B15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5" w:rsidRPr="00F00B3B" w:rsidRDefault="007F5B15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Наименование товара</w:t>
            </w:r>
          </w:p>
          <w:p w:rsidR="007F5B15" w:rsidRPr="00F00B3B" w:rsidRDefault="007F5B15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5" w:rsidRPr="00F00B3B" w:rsidRDefault="004E010F" w:rsidP="000507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К</w:t>
            </w:r>
            <w:r w:rsidR="000507C3" w:rsidRPr="00F00B3B">
              <w:rPr>
                <w:rFonts w:eastAsia="Calibri"/>
                <w:sz w:val="16"/>
                <w:szCs w:val="16"/>
              </w:rPr>
              <w:t>лассификационный код товара</w:t>
            </w:r>
            <w:r w:rsidR="00847F70" w:rsidRPr="00F00B3B">
              <w:rPr>
                <w:rFonts w:eastAsia="Calibri"/>
                <w:sz w:val="16"/>
                <w:szCs w:val="16"/>
              </w:rPr>
              <w:t xml:space="preserve"> по ТН ВЭД ЕАЭС</w:t>
            </w:r>
            <w:r w:rsidR="000507C3" w:rsidRPr="00F00B3B">
              <w:rPr>
                <w:rFonts w:eastAsia="Calibri"/>
                <w:sz w:val="16"/>
                <w:szCs w:val="16"/>
              </w:rPr>
              <w:t>/и</w:t>
            </w:r>
            <w:r w:rsidR="007F5B15" w:rsidRPr="00F00B3B">
              <w:rPr>
                <w:rFonts w:eastAsia="Calibri"/>
                <w:sz w:val="16"/>
                <w:szCs w:val="16"/>
              </w:rPr>
              <w:t>дентификационные признаки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5" w:rsidRPr="00F00B3B" w:rsidRDefault="007F5B15" w:rsidP="007F5B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Количество,</w:t>
            </w:r>
          </w:p>
          <w:p w:rsidR="007F5B15" w:rsidRPr="00F00B3B" w:rsidRDefault="007F5B15" w:rsidP="007F5B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5" w:rsidRPr="00F00B3B" w:rsidRDefault="007F5B15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Количество грузовых мест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5" w:rsidRPr="00F00B3B" w:rsidRDefault="007F5B15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Вес товара,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5" w:rsidRPr="00F00B3B" w:rsidRDefault="007F5B15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Вид упаковки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5" w:rsidRPr="00F00B3B" w:rsidRDefault="007F5B15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Статус товаров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5" w:rsidRPr="00F00B3B" w:rsidRDefault="007F5B15" w:rsidP="004916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Основания для ввоза</w:t>
            </w:r>
          </w:p>
        </w:tc>
      </w:tr>
      <w:tr w:rsidR="00F00B3B" w:rsidRPr="00F00B3B" w:rsidTr="000507C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5" w:rsidRPr="00F00B3B" w:rsidRDefault="007F5B15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5" w:rsidRPr="00F00B3B" w:rsidRDefault="007F5B15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5" w:rsidRPr="00F00B3B" w:rsidRDefault="007F5B15" w:rsidP="007F5B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5" w:rsidRPr="00F00B3B" w:rsidRDefault="007F5B15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5" w:rsidRPr="00F00B3B" w:rsidRDefault="007F5B15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5" w:rsidRPr="00F00B3B" w:rsidRDefault="007F5B15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5" w:rsidRPr="00F00B3B" w:rsidRDefault="007F5B15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5" w:rsidRPr="00F00B3B" w:rsidRDefault="007F5B15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5" w:rsidRPr="00F00B3B" w:rsidRDefault="007F5B15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9</w:t>
            </w:r>
          </w:p>
        </w:tc>
      </w:tr>
      <w:tr w:rsidR="007F5B15" w:rsidRPr="00F00B3B" w:rsidTr="000507C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5" w:rsidRPr="00F00B3B" w:rsidRDefault="007F5B15" w:rsidP="0072382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5" w:rsidRPr="00F00B3B" w:rsidRDefault="007F5B15" w:rsidP="0072382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5" w:rsidRPr="00F00B3B" w:rsidRDefault="007F5B15" w:rsidP="0072382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5" w:rsidRPr="00F00B3B" w:rsidRDefault="007F5B15" w:rsidP="0072382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5" w:rsidRPr="00F00B3B" w:rsidRDefault="007F5B15" w:rsidP="0072382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5" w:rsidRPr="00F00B3B" w:rsidRDefault="007F5B15" w:rsidP="0072382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5" w:rsidRPr="00F00B3B" w:rsidRDefault="007F5B15" w:rsidP="0072382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5" w:rsidRPr="00F00B3B" w:rsidRDefault="007F5B15" w:rsidP="0072382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5" w:rsidRPr="00F00B3B" w:rsidRDefault="007F5B15" w:rsidP="0072382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4916C5" w:rsidRPr="00F00B3B" w:rsidRDefault="004916C5" w:rsidP="004916C5">
      <w:pPr>
        <w:autoSpaceDE w:val="0"/>
        <w:autoSpaceDN w:val="0"/>
        <w:adjustRightInd w:val="0"/>
        <w:jc w:val="both"/>
        <w:rPr>
          <w:rFonts w:eastAsia="Calibri"/>
        </w:rPr>
      </w:pPr>
    </w:p>
    <w:p w:rsidR="004916C5" w:rsidRPr="00F00B3B" w:rsidRDefault="004916C5" w:rsidP="004916C5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F00B3B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Таблица «Перечень документов»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9"/>
        <w:gridCol w:w="4464"/>
        <w:gridCol w:w="4207"/>
      </w:tblGrid>
      <w:tr w:rsidR="00F00B3B" w:rsidRPr="00F00B3B" w:rsidTr="0072382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C5" w:rsidRPr="00F00B3B" w:rsidRDefault="004916C5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00B3B">
              <w:rPr>
                <w:rFonts w:eastAsia="Calibri"/>
              </w:rPr>
              <w:t>№ п/п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C5" w:rsidRPr="00F00B3B" w:rsidRDefault="004916C5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00B3B">
              <w:rPr>
                <w:rFonts w:eastAsia="Calibri"/>
              </w:rPr>
              <w:t>Наименование документов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C5" w:rsidRPr="00F00B3B" w:rsidRDefault="004916C5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00B3B">
              <w:rPr>
                <w:rFonts w:eastAsia="Calibri"/>
              </w:rPr>
              <w:t>Реквизиты (номер, дата) документа</w:t>
            </w:r>
          </w:p>
        </w:tc>
      </w:tr>
      <w:tr w:rsidR="00F00B3B" w:rsidRPr="00F00B3B" w:rsidTr="0072382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C5" w:rsidRPr="00F00B3B" w:rsidRDefault="004916C5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00B3B">
              <w:rPr>
                <w:rFonts w:eastAsia="Calibri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C5" w:rsidRPr="00F00B3B" w:rsidRDefault="004916C5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00B3B">
              <w:rPr>
                <w:rFonts w:eastAsia="Calibri"/>
              </w:rPr>
              <w:t>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C5" w:rsidRPr="00F00B3B" w:rsidRDefault="004916C5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00B3B">
              <w:rPr>
                <w:rFonts w:eastAsia="Calibri"/>
              </w:rPr>
              <w:t>3</w:t>
            </w:r>
          </w:p>
        </w:tc>
      </w:tr>
    </w:tbl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3"/>
        <w:gridCol w:w="6576"/>
        <w:gridCol w:w="508"/>
      </w:tblGrid>
      <w:tr w:rsidR="004916C5" w:rsidRPr="00F00B3B" w:rsidTr="004916C5">
        <w:tc>
          <w:tcPr>
            <w:tcW w:w="3053" w:type="dxa"/>
          </w:tcPr>
          <w:p w:rsidR="004916C5" w:rsidRPr="00F00B3B" w:rsidRDefault="004916C5" w:rsidP="00723828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4916C5" w:rsidRPr="00F00B3B" w:rsidRDefault="004916C5" w:rsidP="00723828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00B3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Транспортное средство/ </w:t>
            </w:r>
          </w:p>
          <w:p w:rsidR="004916C5" w:rsidRPr="00F00B3B" w:rsidRDefault="004916C5" w:rsidP="00723828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00B3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без транспортного средства</w:t>
            </w:r>
          </w:p>
        </w:tc>
        <w:tc>
          <w:tcPr>
            <w:tcW w:w="6576" w:type="dxa"/>
          </w:tcPr>
          <w:p w:rsidR="004916C5" w:rsidRPr="00F00B3B" w:rsidRDefault="004916C5" w:rsidP="00723828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4916C5" w:rsidRPr="00F00B3B" w:rsidRDefault="004916C5" w:rsidP="00723828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00B3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_____________________________________________________</w:t>
            </w:r>
          </w:p>
          <w:p w:rsidR="004916C5" w:rsidRPr="00F00B3B" w:rsidRDefault="004916C5" w:rsidP="007F5B15">
            <w:pPr>
              <w:rPr>
                <w:rFonts w:eastAsia="Calibri"/>
                <w:sz w:val="18"/>
                <w:szCs w:val="18"/>
              </w:rPr>
            </w:pPr>
            <w:r w:rsidRPr="00F00B3B">
              <w:rPr>
                <w:rFonts w:eastAsia="Calibri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508" w:type="dxa"/>
          </w:tcPr>
          <w:p w:rsidR="004916C5" w:rsidRPr="00F00B3B" w:rsidRDefault="004916C5" w:rsidP="00723828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4916C5" w:rsidRPr="00F00B3B" w:rsidRDefault="004916C5" w:rsidP="00723828">
            <w:pPr>
              <w:rPr>
                <w:rFonts w:eastAsia="Calibri"/>
              </w:rPr>
            </w:pPr>
          </w:p>
        </w:tc>
      </w:tr>
    </w:tbl>
    <w:p w:rsidR="004916C5" w:rsidRPr="00F00B3B" w:rsidRDefault="004916C5" w:rsidP="004916C5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4916C5" w:rsidRPr="00F00B3B" w:rsidRDefault="004916C5" w:rsidP="004916C5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</w:pPr>
      <w:r w:rsidRPr="00F00B3B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Срок действия разрешения</w:t>
      </w:r>
      <w:r w:rsidRPr="00F00B3B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_______________________________________________________</w:t>
      </w:r>
    </w:p>
    <w:p w:rsidR="004916C5" w:rsidRPr="00F00B3B" w:rsidRDefault="004916C5" w:rsidP="004916C5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A13A28" w:rsidRPr="00F00B3B" w:rsidRDefault="00A13A28" w:rsidP="00A13A28">
      <w:pPr>
        <w:rPr>
          <w:rFonts w:eastAsia="Calibri"/>
        </w:rPr>
      </w:pPr>
    </w:p>
    <w:p w:rsidR="004916C5" w:rsidRPr="00F00B3B" w:rsidRDefault="004916C5" w:rsidP="004916C5">
      <w:pPr>
        <w:rPr>
          <w:sz w:val="28"/>
          <w:szCs w:val="28"/>
        </w:rPr>
      </w:pPr>
      <w:r w:rsidRPr="00F00B3B">
        <w:rPr>
          <w:sz w:val="28"/>
          <w:szCs w:val="28"/>
        </w:rPr>
        <w:t>__________________________                                              _____________</w:t>
      </w:r>
    </w:p>
    <w:p w:rsidR="004916C5" w:rsidRPr="00F00B3B" w:rsidRDefault="004916C5" w:rsidP="004916C5">
      <w:pPr>
        <w:rPr>
          <w:rFonts w:eastAsia="Calibri"/>
          <w:sz w:val="18"/>
          <w:szCs w:val="18"/>
        </w:rPr>
      </w:pPr>
      <w:r w:rsidRPr="00F00B3B">
        <w:rPr>
          <w:rFonts w:eastAsia="Calibri"/>
          <w:sz w:val="18"/>
          <w:szCs w:val="18"/>
        </w:rPr>
        <w:t>(должность, инициалы, фамилия должностного лица                                                                           (подпись)</w:t>
      </w:r>
    </w:p>
    <w:p w:rsidR="004916C5" w:rsidRPr="00F00B3B" w:rsidRDefault="004916C5" w:rsidP="004916C5">
      <w:pPr>
        <w:rPr>
          <w:rFonts w:eastAsia="Calibri"/>
          <w:sz w:val="18"/>
          <w:szCs w:val="18"/>
        </w:rPr>
      </w:pPr>
      <w:r w:rsidRPr="00F00B3B">
        <w:rPr>
          <w:rFonts w:eastAsia="Calibri"/>
          <w:sz w:val="18"/>
          <w:szCs w:val="18"/>
        </w:rPr>
        <w:t>таможенного органа)</w:t>
      </w:r>
    </w:p>
    <w:p w:rsidR="00133D62" w:rsidRPr="00F00B3B" w:rsidRDefault="00133D62" w:rsidP="004916C5">
      <w:pPr>
        <w:ind w:left="5664"/>
        <w:jc w:val="right"/>
        <w:rPr>
          <w:sz w:val="28"/>
          <w:szCs w:val="28"/>
        </w:rPr>
      </w:pPr>
      <w:r w:rsidRPr="00F00B3B">
        <w:rPr>
          <w:sz w:val="28"/>
          <w:szCs w:val="28"/>
        </w:rPr>
        <w:br w:type="page"/>
      </w:r>
    </w:p>
    <w:p w:rsidR="004774EF" w:rsidRPr="00F00B3B" w:rsidRDefault="004774EF" w:rsidP="004774EF">
      <w:pPr>
        <w:ind w:left="5664"/>
        <w:jc w:val="right"/>
        <w:rPr>
          <w:sz w:val="28"/>
          <w:szCs w:val="28"/>
        </w:rPr>
      </w:pPr>
      <w:r w:rsidRPr="00F00B3B">
        <w:rPr>
          <w:sz w:val="28"/>
          <w:szCs w:val="28"/>
        </w:rPr>
        <w:lastRenderedPageBreak/>
        <w:t>Приложение № 2</w:t>
      </w:r>
    </w:p>
    <w:p w:rsidR="00AC29F6" w:rsidRPr="00F00B3B" w:rsidRDefault="00AC29F6" w:rsidP="00484B5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E54ACB" w:rsidRPr="00F00B3B" w:rsidRDefault="00E54ACB" w:rsidP="004774EF">
      <w:pPr>
        <w:ind w:left="5664"/>
        <w:jc w:val="center"/>
        <w:rPr>
          <w:sz w:val="28"/>
          <w:szCs w:val="28"/>
        </w:rPr>
      </w:pPr>
      <w:r w:rsidRPr="00F00B3B">
        <w:rPr>
          <w:sz w:val="28"/>
          <w:szCs w:val="28"/>
        </w:rPr>
        <w:t>УТВЕРЖДЕН</w:t>
      </w:r>
    </w:p>
    <w:p w:rsidR="00E54ACB" w:rsidRPr="00F00B3B" w:rsidRDefault="00E54ACB" w:rsidP="004774EF">
      <w:pPr>
        <w:ind w:left="5664"/>
        <w:jc w:val="center"/>
        <w:rPr>
          <w:sz w:val="28"/>
          <w:szCs w:val="28"/>
        </w:rPr>
      </w:pPr>
    </w:p>
    <w:p w:rsidR="00E54ACB" w:rsidRPr="00F00B3B" w:rsidRDefault="004774EF" w:rsidP="004774EF">
      <w:pPr>
        <w:ind w:left="5664"/>
        <w:jc w:val="center"/>
        <w:rPr>
          <w:sz w:val="28"/>
          <w:szCs w:val="28"/>
        </w:rPr>
      </w:pPr>
      <w:r w:rsidRPr="00F00B3B">
        <w:rPr>
          <w:sz w:val="28"/>
          <w:szCs w:val="28"/>
        </w:rPr>
        <w:t>приказом</w:t>
      </w:r>
      <w:r w:rsidR="00E54ACB" w:rsidRPr="00F00B3B">
        <w:rPr>
          <w:sz w:val="28"/>
          <w:szCs w:val="28"/>
        </w:rPr>
        <w:t xml:space="preserve"> Министерства финансов</w:t>
      </w:r>
    </w:p>
    <w:p w:rsidR="00E54ACB" w:rsidRPr="00F00B3B" w:rsidRDefault="00E54ACB" w:rsidP="004774EF">
      <w:pPr>
        <w:ind w:left="5664"/>
        <w:jc w:val="center"/>
        <w:rPr>
          <w:sz w:val="28"/>
          <w:szCs w:val="28"/>
        </w:rPr>
      </w:pPr>
      <w:r w:rsidRPr="00F00B3B">
        <w:rPr>
          <w:sz w:val="28"/>
          <w:szCs w:val="28"/>
        </w:rPr>
        <w:t>Российской Федерации</w:t>
      </w:r>
    </w:p>
    <w:p w:rsidR="00E54ACB" w:rsidRPr="00F00B3B" w:rsidRDefault="004774EF" w:rsidP="004774EF">
      <w:pPr>
        <w:ind w:left="5664"/>
        <w:jc w:val="center"/>
        <w:rPr>
          <w:sz w:val="28"/>
          <w:szCs w:val="28"/>
        </w:rPr>
      </w:pPr>
      <w:r w:rsidRPr="00F00B3B">
        <w:rPr>
          <w:sz w:val="28"/>
          <w:szCs w:val="28"/>
        </w:rPr>
        <w:t xml:space="preserve">от ___________ </w:t>
      </w:r>
      <w:r w:rsidR="00E54ACB" w:rsidRPr="00F00B3B">
        <w:rPr>
          <w:sz w:val="28"/>
          <w:szCs w:val="28"/>
        </w:rPr>
        <w:t>№</w:t>
      </w:r>
      <w:r w:rsidRPr="00F00B3B">
        <w:rPr>
          <w:sz w:val="28"/>
          <w:szCs w:val="28"/>
        </w:rPr>
        <w:t xml:space="preserve"> </w:t>
      </w:r>
      <w:r w:rsidR="00E54ACB" w:rsidRPr="00F00B3B">
        <w:rPr>
          <w:sz w:val="28"/>
          <w:szCs w:val="28"/>
        </w:rPr>
        <w:t>_____</w:t>
      </w:r>
    </w:p>
    <w:p w:rsidR="00E54ACB" w:rsidRPr="00F00B3B" w:rsidRDefault="00E54ACB" w:rsidP="004774EF">
      <w:pPr>
        <w:jc w:val="center"/>
        <w:rPr>
          <w:sz w:val="24"/>
          <w:szCs w:val="24"/>
        </w:rPr>
      </w:pPr>
    </w:p>
    <w:p w:rsidR="00F632D2" w:rsidRPr="00F00B3B" w:rsidRDefault="00F632D2" w:rsidP="00F632D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00B3B">
        <w:rPr>
          <w:b/>
          <w:bCs/>
          <w:sz w:val="28"/>
          <w:szCs w:val="28"/>
        </w:rPr>
        <w:t>Порядок</w:t>
      </w:r>
    </w:p>
    <w:p w:rsidR="00F632D2" w:rsidRPr="00F00B3B" w:rsidRDefault="008A067C" w:rsidP="00F632D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00B3B">
        <w:rPr>
          <w:b/>
          <w:bCs/>
          <w:sz w:val="28"/>
          <w:szCs w:val="28"/>
        </w:rPr>
        <w:t>з</w:t>
      </w:r>
      <w:r w:rsidR="00F632D2" w:rsidRPr="00F00B3B">
        <w:rPr>
          <w:b/>
          <w:bCs/>
          <w:sz w:val="28"/>
          <w:szCs w:val="28"/>
        </w:rPr>
        <w:t>аполнения</w:t>
      </w:r>
      <w:r w:rsidR="00764ED0" w:rsidRPr="00F00B3B">
        <w:rPr>
          <w:b/>
          <w:bCs/>
          <w:sz w:val="28"/>
          <w:szCs w:val="28"/>
        </w:rPr>
        <w:t xml:space="preserve"> формы</w:t>
      </w:r>
      <w:r w:rsidR="00F632D2" w:rsidRPr="00F00B3B">
        <w:rPr>
          <w:b/>
          <w:bCs/>
          <w:sz w:val="28"/>
          <w:szCs w:val="28"/>
        </w:rPr>
        <w:t xml:space="preserve"> разрешения </w:t>
      </w:r>
      <w:r w:rsidR="006D1DDA" w:rsidRPr="00F00B3B">
        <w:rPr>
          <w:b/>
          <w:bCs/>
          <w:sz w:val="28"/>
          <w:szCs w:val="28"/>
        </w:rPr>
        <w:t>таможенн</w:t>
      </w:r>
      <w:r w:rsidR="00F16FED" w:rsidRPr="00F00B3B">
        <w:rPr>
          <w:b/>
          <w:bCs/>
          <w:sz w:val="28"/>
          <w:szCs w:val="28"/>
        </w:rPr>
        <w:t>ого</w:t>
      </w:r>
      <w:r w:rsidR="006D1DDA" w:rsidRPr="00F00B3B">
        <w:rPr>
          <w:b/>
          <w:bCs/>
          <w:sz w:val="28"/>
          <w:szCs w:val="28"/>
        </w:rPr>
        <w:t xml:space="preserve"> орган</w:t>
      </w:r>
      <w:r w:rsidR="00F16FED" w:rsidRPr="00F00B3B">
        <w:rPr>
          <w:b/>
          <w:bCs/>
          <w:sz w:val="28"/>
          <w:szCs w:val="28"/>
        </w:rPr>
        <w:t>а на</w:t>
      </w:r>
      <w:r w:rsidR="00F632D2" w:rsidRPr="00F00B3B">
        <w:rPr>
          <w:b/>
          <w:bCs/>
          <w:sz w:val="28"/>
          <w:szCs w:val="28"/>
        </w:rPr>
        <w:t xml:space="preserve"> ввоз товаров на портовый или логистический участ</w:t>
      </w:r>
      <w:r w:rsidR="00F16FED" w:rsidRPr="00F00B3B">
        <w:rPr>
          <w:b/>
          <w:bCs/>
          <w:sz w:val="28"/>
          <w:szCs w:val="28"/>
        </w:rPr>
        <w:t>ок</w:t>
      </w:r>
      <w:r w:rsidR="00F632D2" w:rsidRPr="00F00B3B">
        <w:rPr>
          <w:b/>
          <w:bCs/>
          <w:sz w:val="28"/>
          <w:szCs w:val="28"/>
        </w:rPr>
        <w:t xml:space="preserve"> Арктической зоны Российской Федерации, на котор</w:t>
      </w:r>
      <w:r w:rsidRPr="00F00B3B">
        <w:rPr>
          <w:b/>
          <w:bCs/>
          <w:sz w:val="28"/>
          <w:szCs w:val="28"/>
        </w:rPr>
        <w:t>ом</w:t>
      </w:r>
      <w:r w:rsidR="00F632D2" w:rsidRPr="00F00B3B">
        <w:rPr>
          <w:b/>
          <w:bCs/>
          <w:sz w:val="28"/>
          <w:szCs w:val="28"/>
        </w:rPr>
        <w:t xml:space="preserve"> применяется таможенная процедура свободной таможенной зоны</w:t>
      </w:r>
    </w:p>
    <w:p w:rsidR="00F632D2" w:rsidRPr="00F00B3B" w:rsidRDefault="00F632D2" w:rsidP="00F632D2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F632D2" w:rsidRPr="00F00B3B" w:rsidRDefault="00F632D2" w:rsidP="00F00B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0B3B">
        <w:rPr>
          <w:bCs/>
          <w:sz w:val="28"/>
          <w:szCs w:val="28"/>
        </w:rPr>
        <w:t>1.</w:t>
      </w:r>
      <w:r w:rsidR="00F00B3B" w:rsidRPr="00F00B3B">
        <w:rPr>
          <w:bCs/>
          <w:sz w:val="28"/>
          <w:szCs w:val="28"/>
        </w:rPr>
        <w:t> </w:t>
      </w:r>
      <w:r w:rsidRPr="00F00B3B">
        <w:rPr>
          <w:bCs/>
          <w:sz w:val="28"/>
          <w:szCs w:val="28"/>
        </w:rPr>
        <w:t>Разрешение</w:t>
      </w:r>
      <w:r w:rsidR="008A067C" w:rsidRPr="00F00B3B">
        <w:rPr>
          <w:bCs/>
          <w:sz w:val="28"/>
          <w:szCs w:val="28"/>
        </w:rPr>
        <w:t xml:space="preserve"> таможенного органа</w:t>
      </w:r>
      <w:r w:rsidRPr="00F00B3B">
        <w:rPr>
          <w:bCs/>
          <w:sz w:val="28"/>
          <w:szCs w:val="28"/>
        </w:rPr>
        <w:t xml:space="preserve"> </w:t>
      </w:r>
      <w:r w:rsidR="008A067C" w:rsidRPr="00F00B3B">
        <w:rPr>
          <w:bCs/>
          <w:sz w:val="28"/>
          <w:szCs w:val="28"/>
        </w:rPr>
        <w:t>на</w:t>
      </w:r>
      <w:r w:rsidRPr="00F00B3B">
        <w:rPr>
          <w:bCs/>
          <w:sz w:val="28"/>
          <w:szCs w:val="28"/>
        </w:rPr>
        <w:t xml:space="preserve"> ввоз товаров на портовый или логистический участ</w:t>
      </w:r>
      <w:r w:rsidR="008A067C" w:rsidRPr="00F00B3B">
        <w:rPr>
          <w:bCs/>
          <w:sz w:val="28"/>
          <w:szCs w:val="28"/>
        </w:rPr>
        <w:t>ок</w:t>
      </w:r>
      <w:r w:rsidRPr="00F00B3B">
        <w:rPr>
          <w:bCs/>
          <w:sz w:val="28"/>
          <w:szCs w:val="28"/>
        </w:rPr>
        <w:t xml:space="preserve"> Арктической зоны Российской Федерации, на котор</w:t>
      </w:r>
      <w:r w:rsidR="00F16FED" w:rsidRPr="00F00B3B">
        <w:rPr>
          <w:bCs/>
          <w:sz w:val="28"/>
          <w:szCs w:val="28"/>
        </w:rPr>
        <w:t>ом</w:t>
      </w:r>
      <w:r w:rsidRPr="00F00B3B">
        <w:rPr>
          <w:bCs/>
          <w:sz w:val="28"/>
          <w:szCs w:val="28"/>
        </w:rPr>
        <w:t xml:space="preserve"> применяется таможенная процедура свободной таможенной зоны (далее </w:t>
      </w:r>
      <w:r w:rsidR="00F16FED" w:rsidRPr="00F00B3B">
        <w:rPr>
          <w:bCs/>
          <w:sz w:val="28"/>
          <w:szCs w:val="28"/>
        </w:rPr>
        <w:t>–</w:t>
      </w:r>
      <w:r w:rsidRPr="00F00B3B">
        <w:rPr>
          <w:bCs/>
          <w:sz w:val="28"/>
          <w:szCs w:val="28"/>
        </w:rPr>
        <w:t xml:space="preserve"> разрешение</w:t>
      </w:r>
      <w:r w:rsidR="00F16FED" w:rsidRPr="00F00B3B">
        <w:rPr>
          <w:bCs/>
          <w:sz w:val="28"/>
          <w:szCs w:val="28"/>
        </w:rPr>
        <w:t xml:space="preserve"> на ввоз)</w:t>
      </w:r>
      <w:r w:rsidR="00070110" w:rsidRPr="00F00B3B">
        <w:rPr>
          <w:bCs/>
          <w:sz w:val="28"/>
          <w:szCs w:val="28"/>
        </w:rPr>
        <w:t>,</w:t>
      </w:r>
      <w:r w:rsidR="008723B6">
        <w:rPr>
          <w:bCs/>
          <w:sz w:val="28"/>
          <w:szCs w:val="28"/>
        </w:rPr>
        <w:t xml:space="preserve"> </w:t>
      </w:r>
      <w:r w:rsidR="008723B6" w:rsidRPr="00DA6886">
        <w:rPr>
          <w:bCs/>
          <w:sz w:val="28"/>
          <w:szCs w:val="28"/>
        </w:rPr>
        <w:t>заполняется в отношении товаров</w:t>
      </w:r>
      <w:r w:rsidR="00F16FED" w:rsidRPr="00DA6886">
        <w:rPr>
          <w:bCs/>
          <w:sz w:val="28"/>
          <w:szCs w:val="28"/>
        </w:rPr>
        <w:t>,</w:t>
      </w:r>
      <w:r w:rsidR="00F16FED" w:rsidRPr="00F00B3B">
        <w:rPr>
          <w:bCs/>
          <w:sz w:val="28"/>
          <w:szCs w:val="28"/>
        </w:rPr>
        <w:t xml:space="preserve"> </w:t>
      </w:r>
      <w:r w:rsidR="008723B6">
        <w:rPr>
          <w:rFonts w:eastAsia="Calibri"/>
          <w:sz w:val="28"/>
          <w:szCs w:val="28"/>
        </w:rPr>
        <w:t xml:space="preserve">ввоз которых на </w:t>
      </w:r>
      <w:r w:rsidR="00F16FED" w:rsidRPr="00F00B3B">
        <w:rPr>
          <w:rFonts w:eastAsia="Calibri"/>
          <w:sz w:val="28"/>
          <w:szCs w:val="28"/>
        </w:rPr>
        <w:t>по</w:t>
      </w:r>
      <w:r w:rsidR="00070110" w:rsidRPr="00F00B3B">
        <w:rPr>
          <w:rFonts w:eastAsia="Calibri"/>
          <w:sz w:val="28"/>
          <w:szCs w:val="28"/>
        </w:rPr>
        <w:t>р</w:t>
      </w:r>
      <w:r w:rsidR="00F16FED" w:rsidRPr="00F00B3B">
        <w:rPr>
          <w:rFonts w:eastAsia="Calibri"/>
          <w:sz w:val="28"/>
          <w:szCs w:val="28"/>
        </w:rPr>
        <w:t>тов</w:t>
      </w:r>
      <w:r w:rsidR="008A067C" w:rsidRPr="00F00B3B">
        <w:rPr>
          <w:rFonts w:eastAsia="Calibri"/>
          <w:sz w:val="28"/>
          <w:szCs w:val="28"/>
        </w:rPr>
        <w:t>ый</w:t>
      </w:r>
      <w:r w:rsidR="00F16FED" w:rsidRPr="00F00B3B">
        <w:rPr>
          <w:rFonts w:eastAsia="Calibri"/>
          <w:sz w:val="28"/>
          <w:szCs w:val="28"/>
        </w:rPr>
        <w:t xml:space="preserve"> (логистическ</w:t>
      </w:r>
      <w:r w:rsidR="008A067C" w:rsidRPr="00F00B3B">
        <w:rPr>
          <w:rFonts w:eastAsia="Calibri"/>
          <w:sz w:val="28"/>
          <w:szCs w:val="28"/>
        </w:rPr>
        <w:t>ий</w:t>
      </w:r>
      <w:r w:rsidR="00F16FED" w:rsidRPr="00F00B3B">
        <w:rPr>
          <w:rFonts w:eastAsia="Calibri"/>
          <w:sz w:val="28"/>
          <w:szCs w:val="28"/>
        </w:rPr>
        <w:t>) участ</w:t>
      </w:r>
      <w:r w:rsidR="008A067C" w:rsidRPr="00F00B3B">
        <w:rPr>
          <w:rFonts w:eastAsia="Calibri"/>
          <w:sz w:val="28"/>
          <w:szCs w:val="28"/>
        </w:rPr>
        <w:t>ок</w:t>
      </w:r>
      <w:r w:rsidR="00F16FED" w:rsidRPr="00F00B3B">
        <w:rPr>
          <w:rFonts w:eastAsia="Calibri"/>
          <w:sz w:val="28"/>
          <w:szCs w:val="28"/>
        </w:rPr>
        <w:t xml:space="preserve"> Арктической зоны Российской Федерации (далее – Арктическая зона) будет осуществляться на одном транспортном средстве (автотранспортное средство или железнодорожный состав, воздушное или морское (речное) судно), или без использования транспортных средств</w:t>
      </w:r>
      <w:r w:rsidRPr="00F00B3B">
        <w:rPr>
          <w:bCs/>
          <w:sz w:val="28"/>
          <w:szCs w:val="28"/>
        </w:rPr>
        <w:t>.</w:t>
      </w:r>
    </w:p>
    <w:p w:rsidR="00984F82" w:rsidRPr="00F00B3B" w:rsidRDefault="00F632D2" w:rsidP="00F00B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0B3B">
        <w:rPr>
          <w:bCs/>
          <w:sz w:val="28"/>
          <w:szCs w:val="28"/>
        </w:rPr>
        <w:t xml:space="preserve">2. Разрешению </w:t>
      </w:r>
      <w:r w:rsidR="00F16FED" w:rsidRPr="00F00B3B">
        <w:rPr>
          <w:bCs/>
          <w:sz w:val="28"/>
          <w:szCs w:val="28"/>
        </w:rPr>
        <w:t xml:space="preserve">на ввоз </w:t>
      </w:r>
      <w:r w:rsidRPr="00F00B3B">
        <w:rPr>
          <w:bCs/>
          <w:sz w:val="28"/>
          <w:szCs w:val="28"/>
        </w:rPr>
        <w:t>прис</w:t>
      </w:r>
      <w:r w:rsidR="00984F82" w:rsidRPr="00F00B3B">
        <w:rPr>
          <w:bCs/>
          <w:sz w:val="28"/>
          <w:szCs w:val="28"/>
        </w:rPr>
        <w:t>ваивается регистрационный номер</w:t>
      </w:r>
      <w:r w:rsidR="008A067C" w:rsidRPr="00F00B3B">
        <w:rPr>
          <w:bCs/>
          <w:sz w:val="28"/>
          <w:szCs w:val="28"/>
        </w:rPr>
        <w:t>, который формируется следующим образом</w:t>
      </w:r>
      <w:r w:rsidR="00984F82" w:rsidRPr="00F00B3B">
        <w:rPr>
          <w:bCs/>
          <w:sz w:val="28"/>
          <w:szCs w:val="28"/>
        </w:rPr>
        <w:t xml:space="preserve"> 11111111/222222/333333333/РВ, где:</w:t>
      </w:r>
    </w:p>
    <w:p w:rsidR="00984F82" w:rsidRPr="00F00B3B" w:rsidRDefault="00984F82" w:rsidP="00F00B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0B3B">
        <w:rPr>
          <w:bCs/>
          <w:sz w:val="28"/>
          <w:szCs w:val="28"/>
        </w:rPr>
        <w:t>11111111 – код таможенного органа, выдающего разрешение;</w:t>
      </w:r>
    </w:p>
    <w:p w:rsidR="00984F82" w:rsidRPr="00F00B3B" w:rsidRDefault="00984F82" w:rsidP="00F00B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0B3B">
        <w:rPr>
          <w:bCs/>
          <w:sz w:val="28"/>
          <w:szCs w:val="28"/>
        </w:rPr>
        <w:t xml:space="preserve">222222 – </w:t>
      </w:r>
      <w:r w:rsidR="008A067C" w:rsidRPr="00F00B3B">
        <w:rPr>
          <w:bCs/>
          <w:sz w:val="28"/>
          <w:szCs w:val="28"/>
        </w:rPr>
        <w:t>дата регистрации разрешения на ввоз (</w:t>
      </w:r>
      <w:r w:rsidRPr="00F00B3B">
        <w:rPr>
          <w:bCs/>
          <w:sz w:val="28"/>
          <w:szCs w:val="28"/>
        </w:rPr>
        <w:t>день, месяц, последние две цифры года</w:t>
      </w:r>
      <w:r w:rsidR="008A067C" w:rsidRPr="00F00B3B">
        <w:rPr>
          <w:bCs/>
          <w:sz w:val="28"/>
          <w:szCs w:val="28"/>
        </w:rPr>
        <w:t>)</w:t>
      </w:r>
      <w:r w:rsidRPr="00F00B3B">
        <w:rPr>
          <w:bCs/>
          <w:sz w:val="28"/>
          <w:szCs w:val="28"/>
        </w:rPr>
        <w:t>;</w:t>
      </w:r>
    </w:p>
    <w:p w:rsidR="00984F82" w:rsidRPr="00F00B3B" w:rsidRDefault="00984F82" w:rsidP="00F00B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0B3B">
        <w:rPr>
          <w:bCs/>
          <w:sz w:val="28"/>
          <w:szCs w:val="28"/>
        </w:rPr>
        <w:t xml:space="preserve">333333333 – порядковый номер разрешения </w:t>
      </w:r>
      <w:r w:rsidR="008A067C" w:rsidRPr="00F00B3B">
        <w:rPr>
          <w:bCs/>
          <w:sz w:val="28"/>
          <w:szCs w:val="28"/>
        </w:rPr>
        <w:t xml:space="preserve">на ввоз </w:t>
      </w:r>
      <w:r w:rsidRPr="00F00B3B">
        <w:rPr>
          <w:bCs/>
          <w:sz w:val="28"/>
          <w:szCs w:val="28"/>
        </w:rPr>
        <w:t>(нарастающим итогом в текущем году, в начале следующего года нумерация начинается с единицы);</w:t>
      </w:r>
    </w:p>
    <w:p w:rsidR="00984F82" w:rsidRPr="00F00B3B" w:rsidRDefault="00984F82" w:rsidP="00F00B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0B3B">
        <w:rPr>
          <w:bCs/>
          <w:sz w:val="28"/>
          <w:szCs w:val="28"/>
        </w:rPr>
        <w:t>РВ – сокращенная аббревиатура разрешения.</w:t>
      </w:r>
    </w:p>
    <w:p w:rsidR="00F632D2" w:rsidRPr="00F00B3B" w:rsidRDefault="00F632D2" w:rsidP="00F00B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0B3B">
        <w:rPr>
          <w:bCs/>
          <w:sz w:val="28"/>
          <w:szCs w:val="28"/>
        </w:rPr>
        <w:t xml:space="preserve">3. </w:t>
      </w:r>
      <w:r w:rsidR="00F16FED" w:rsidRPr="00F00B3B">
        <w:rPr>
          <w:bCs/>
          <w:sz w:val="28"/>
          <w:szCs w:val="28"/>
        </w:rPr>
        <w:t>С</w:t>
      </w:r>
      <w:r w:rsidRPr="00F00B3B">
        <w:rPr>
          <w:bCs/>
          <w:sz w:val="28"/>
          <w:szCs w:val="28"/>
        </w:rPr>
        <w:t xml:space="preserve">троки разрешения </w:t>
      </w:r>
      <w:r w:rsidR="00F16FED" w:rsidRPr="00F00B3B">
        <w:rPr>
          <w:bCs/>
          <w:sz w:val="28"/>
          <w:szCs w:val="28"/>
        </w:rPr>
        <w:t>на</w:t>
      </w:r>
      <w:r w:rsidRPr="00F00B3B">
        <w:rPr>
          <w:bCs/>
          <w:sz w:val="28"/>
          <w:szCs w:val="28"/>
        </w:rPr>
        <w:t xml:space="preserve"> ввоз заполняются с учетом следующего.</w:t>
      </w:r>
    </w:p>
    <w:p w:rsidR="00A13A28" w:rsidRPr="00F00B3B" w:rsidRDefault="00A13A28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В строке «резидент Арктической зоны Российской Федерации, идентификационный номер налогоплательщика (ИНН)» указываются:</w:t>
      </w:r>
    </w:p>
    <w:p w:rsidR="00A13A28" w:rsidRPr="00F00B3B" w:rsidRDefault="00A13A28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для юридического лица:</w:t>
      </w:r>
    </w:p>
    <w:p w:rsidR="00A13A28" w:rsidRPr="00F00B3B" w:rsidRDefault="00A13A28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наименование организации, идентификационный номер налогоплательщика;</w:t>
      </w:r>
    </w:p>
    <w:p w:rsidR="00A13A28" w:rsidRPr="00F00B3B" w:rsidRDefault="00A13A28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для физического лица:</w:t>
      </w:r>
    </w:p>
    <w:p w:rsidR="00A13A28" w:rsidRPr="00F00B3B" w:rsidRDefault="00A13A28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фамилия, имя, отчество (при наличии), идентификационный номер налогоплательщика.</w:t>
      </w:r>
    </w:p>
    <w:p w:rsidR="00A13A28" w:rsidRPr="00F00B3B" w:rsidRDefault="00A13A28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В строке «регистрационный номер уведомления о ввозе товаров» указывается регистрационный номер уведомления о ввозе товаров на  территорию  портового (логистического) участка Арктической зоны, поданного резидентом Арктической зоны в целях получения разрешения на ввоз.</w:t>
      </w:r>
    </w:p>
    <w:p w:rsidR="00525EAF" w:rsidRPr="00F00B3B" w:rsidRDefault="00A13A28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lastRenderedPageBreak/>
        <w:t xml:space="preserve">В </w:t>
      </w:r>
      <w:hyperlink w:anchor="Par293" w:history="1">
        <w:r w:rsidRPr="00F00B3B">
          <w:rPr>
            <w:rFonts w:eastAsia="Calibri"/>
            <w:sz w:val="28"/>
            <w:szCs w:val="28"/>
          </w:rPr>
          <w:t>строке</w:t>
        </w:r>
      </w:hyperlink>
      <w:r w:rsidRPr="00F00B3B">
        <w:rPr>
          <w:rFonts w:eastAsia="Calibri"/>
          <w:sz w:val="28"/>
          <w:szCs w:val="28"/>
        </w:rPr>
        <w:t xml:space="preserve"> «Транспортное средство/без транспортного средства» указыва</w:t>
      </w:r>
      <w:r w:rsidR="008723B6" w:rsidRPr="008723B6">
        <w:rPr>
          <w:rFonts w:eastAsia="Calibri"/>
          <w:sz w:val="28"/>
          <w:szCs w:val="28"/>
          <w:highlight w:val="yellow"/>
        </w:rPr>
        <w:t>е</w:t>
      </w:r>
      <w:r w:rsidRPr="00F00B3B">
        <w:rPr>
          <w:rFonts w:eastAsia="Calibri"/>
          <w:sz w:val="28"/>
          <w:szCs w:val="28"/>
        </w:rPr>
        <w:t>тся</w:t>
      </w:r>
      <w:r w:rsidR="00525EAF" w:rsidRPr="00F00B3B">
        <w:rPr>
          <w:rFonts w:eastAsia="Calibri"/>
          <w:sz w:val="28"/>
          <w:szCs w:val="28"/>
        </w:rPr>
        <w:t xml:space="preserve"> </w:t>
      </w:r>
      <w:r w:rsidRPr="00F00B3B">
        <w:rPr>
          <w:rFonts w:eastAsia="Calibri"/>
          <w:sz w:val="28"/>
          <w:szCs w:val="28"/>
        </w:rPr>
        <w:t>транспортное средство, на котором будет осуществляться ввоз товаров (тип (марка),</w:t>
      </w:r>
      <w:r w:rsidR="00525EAF" w:rsidRPr="00F00B3B">
        <w:rPr>
          <w:rFonts w:eastAsia="Calibri"/>
          <w:sz w:val="28"/>
          <w:szCs w:val="28"/>
        </w:rPr>
        <w:t xml:space="preserve"> а также:</w:t>
      </w:r>
    </w:p>
    <w:p w:rsidR="00525EAF" w:rsidRPr="00F00B3B" w:rsidRDefault="00A13A28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регистрационный номер, если перевозка осуществляется автомобильным транспортом</w:t>
      </w:r>
      <w:r w:rsidR="00525EAF" w:rsidRPr="00F00B3B">
        <w:rPr>
          <w:rFonts w:eastAsia="Calibri"/>
          <w:sz w:val="28"/>
          <w:szCs w:val="28"/>
        </w:rPr>
        <w:t>;</w:t>
      </w:r>
    </w:p>
    <w:p w:rsidR="00525EAF" w:rsidRPr="00F00B3B" w:rsidRDefault="00A13A28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 xml:space="preserve"> номер железнодорожного</w:t>
      </w:r>
      <w:r w:rsidR="008E362D" w:rsidRPr="00F00B3B">
        <w:rPr>
          <w:rFonts w:eastAsia="Calibri"/>
          <w:sz w:val="28"/>
          <w:szCs w:val="28"/>
        </w:rPr>
        <w:t xml:space="preserve"> </w:t>
      </w:r>
      <w:r w:rsidRPr="00F00B3B">
        <w:rPr>
          <w:rFonts w:eastAsia="Calibri"/>
          <w:sz w:val="28"/>
          <w:szCs w:val="28"/>
        </w:rPr>
        <w:t>вагона или рамы железнодорожной платформы, контейнеров, если перевозка осуществляется железнодорожным видом транспорта</w:t>
      </w:r>
      <w:r w:rsidR="00525EAF" w:rsidRPr="00F00B3B">
        <w:rPr>
          <w:rFonts w:eastAsia="Calibri"/>
          <w:sz w:val="28"/>
          <w:szCs w:val="28"/>
        </w:rPr>
        <w:t>;</w:t>
      </w:r>
    </w:p>
    <w:p w:rsidR="00525EAF" w:rsidRPr="00F00B3B" w:rsidRDefault="00A13A28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 xml:space="preserve"> наименование морского (речного) судна, если перевозка осуществляется водным транспортом</w:t>
      </w:r>
      <w:r w:rsidR="00525EAF" w:rsidRPr="00F00B3B">
        <w:rPr>
          <w:rFonts w:eastAsia="Calibri"/>
          <w:sz w:val="28"/>
          <w:szCs w:val="28"/>
        </w:rPr>
        <w:t>;</w:t>
      </w:r>
    </w:p>
    <w:p w:rsidR="00525EAF" w:rsidRPr="00F00B3B" w:rsidRDefault="00A13A28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регистрационный номер воздушного судна, если перевозка осуществляется воздушным транспортом</w:t>
      </w:r>
      <w:r w:rsidR="00525EAF" w:rsidRPr="00F00B3B">
        <w:rPr>
          <w:rFonts w:eastAsia="Calibri"/>
          <w:sz w:val="28"/>
          <w:szCs w:val="28"/>
        </w:rPr>
        <w:t>;</w:t>
      </w:r>
    </w:p>
    <w:p w:rsidR="00A13A28" w:rsidRPr="00F00B3B" w:rsidRDefault="00A13A28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 xml:space="preserve"> </w:t>
      </w:r>
      <w:r w:rsidR="00525EAF" w:rsidRPr="00F00B3B">
        <w:rPr>
          <w:rFonts w:eastAsia="Calibri"/>
          <w:sz w:val="28"/>
          <w:szCs w:val="28"/>
        </w:rPr>
        <w:t>«</w:t>
      </w:r>
      <w:r w:rsidRPr="00F00B3B">
        <w:rPr>
          <w:rFonts w:eastAsia="Calibri"/>
          <w:sz w:val="28"/>
          <w:szCs w:val="28"/>
        </w:rPr>
        <w:t>без использования транспортного средства</w:t>
      </w:r>
      <w:r w:rsidR="00525EAF" w:rsidRPr="00F00B3B">
        <w:rPr>
          <w:rFonts w:eastAsia="Calibri"/>
          <w:sz w:val="28"/>
          <w:szCs w:val="28"/>
        </w:rPr>
        <w:t>»</w:t>
      </w:r>
      <w:r w:rsidRPr="00F00B3B">
        <w:rPr>
          <w:rFonts w:eastAsia="Calibri"/>
          <w:sz w:val="28"/>
          <w:szCs w:val="28"/>
        </w:rPr>
        <w:t xml:space="preserve"> (</w:t>
      </w:r>
      <w:r w:rsidR="00525EAF" w:rsidRPr="00F00B3B">
        <w:rPr>
          <w:rFonts w:eastAsia="Calibri"/>
          <w:sz w:val="28"/>
          <w:szCs w:val="28"/>
        </w:rPr>
        <w:t xml:space="preserve">с указанием </w:t>
      </w:r>
      <w:r w:rsidRPr="00F00B3B">
        <w:rPr>
          <w:rFonts w:eastAsia="Calibri"/>
          <w:sz w:val="28"/>
          <w:szCs w:val="28"/>
        </w:rPr>
        <w:t>фамили</w:t>
      </w:r>
      <w:r w:rsidR="00525EAF" w:rsidRPr="00F00B3B">
        <w:rPr>
          <w:rFonts w:eastAsia="Calibri"/>
          <w:sz w:val="28"/>
          <w:szCs w:val="28"/>
        </w:rPr>
        <w:t>и</w:t>
      </w:r>
      <w:r w:rsidRPr="00F00B3B">
        <w:rPr>
          <w:rFonts w:eastAsia="Calibri"/>
          <w:sz w:val="28"/>
          <w:szCs w:val="28"/>
        </w:rPr>
        <w:t>, им</w:t>
      </w:r>
      <w:r w:rsidR="00525EAF" w:rsidRPr="00F00B3B">
        <w:rPr>
          <w:rFonts w:eastAsia="Calibri"/>
          <w:sz w:val="28"/>
          <w:szCs w:val="28"/>
        </w:rPr>
        <w:t>ени</w:t>
      </w:r>
      <w:r w:rsidRPr="00F00B3B">
        <w:rPr>
          <w:rFonts w:eastAsia="Calibri"/>
          <w:sz w:val="28"/>
          <w:szCs w:val="28"/>
        </w:rPr>
        <w:t>, отчеств</w:t>
      </w:r>
      <w:r w:rsidR="00525EAF" w:rsidRPr="00F00B3B">
        <w:rPr>
          <w:rFonts w:eastAsia="Calibri"/>
          <w:sz w:val="28"/>
          <w:szCs w:val="28"/>
        </w:rPr>
        <w:t>а</w:t>
      </w:r>
      <w:r w:rsidRPr="00F00B3B">
        <w:rPr>
          <w:rFonts w:eastAsia="Calibri"/>
          <w:sz w:val="28"/>
          <w:szCs w:val="28"/>
        </w:rPr>
        <w:t xml:space="preserve"> (при наличии) физического лица, паспортны</w:t>
      </w:r>
      <w:r w:rsidR="00525EAF" w:rsidRPr="00F00B3B">
        <w:rPr>
          <w:rFonts w:eastAsia="Calibri"/>
          <w:sz w:val="28"/>
          <w:szCs w:val="28"/>
        </w:rPr>
        <w:t>х</w:t>
      </w:r>
      <w:r w:rsidRPr="00F00B3B">
        <w:rPr>
          <w:rFonts w:eastAsia="Calibri"/>
          <w:sz w:val="28"/>
          <w:szCs w:val="28"/>
        </w:rPr>
        <w:t xml:space="preserve"> данные (серия, номер, дата выдачи),</w:t>
      </w:r>
      <w:r w:rsidR="00DE5C49" w:rsidRPr="00F00B3B">
        <w:rPr>
          <w:rFonts w:eastAsia="Calibri"/>
          <w:sz w:val="28"/>
          <w:szCs w:val="28"/>
        </w:rPr>
        <w:t xml:space="preserve"> в случае</w:t>
      </w:r>
      <w:r w:rsidRPr="00F00B3B">
        <w:rPr>
          <w:rFonts w:eastAsia="Calibri"/>
          <w:sz w:val="28"/>
          <w:szCs w:val="28"/>
        </w:rPr>
        <w:t xml:space="preserve"> если ввоз товаров будет осуществляться без использования транспортных средств в ручной клади.</w:t>
      </w:r>
    </w:p>
    <w:p w:rsidR="00A13A28" w:rsidRPr="00F00B3B" w:rsidRDefault="00A13A28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 xml:space="preserve">В строке «Срок действия разрешения» указывается </w:t>
      </w:r>
      <w:r w:rsidR="00DE5C49" w:rsidRPr="00F00B3B">
        <w:rPr>
          <w:rFonts w:eastAsia="Calibri"/>
          <w:sz w:val="28"/>
          <w:szCs w:val="28"/>
        </w:rPr>
        <w:t>дата, до которой действует разрешение на ввоз</w:t>
      </w:r>
      <w:r w:rsidRPr="00F00B3B">
        <w:rPr>
          <w:rFonts w:eastAsia="Calibri"/>
          <w:sz w:val="28"/>
          <w:szCs w:val="28"/>
        </w:rPr>
        <w:t>.</w:t>
      </w:r>
    </w:p>
    <w:p w:rsidR="00F632D2" w:rsidRPr="00F00B3B" w:rsidRDefault="00A13A28" w:rsidP="00F00B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0B3B">
        <w:rPr>
          <w:bCs/>
          <w:sz w:val="28"/>
          <w:szCs w:val="28"/>
        </w:rPr>
        <w:t>4. </w:t>
      </w:r>
      <w:r w:rsidR="00F632D2" w:rsidRPr="00F00B3B">
        <w:rPr>
          <w:bCs/>
          <w:sz w:val="28"/>
          <w:szCs w:val="28"/>
        </w:rPr>
        <w:t>Таблица «</w:t>
      </w:r>
      <w:r w:rsidR="00DE5C49" w:rsidRPr="00F00B3B">
        <w:rPr>
          <w:bCs/>
          <w:sz w:val="28"/>
          <w:szCs w:val="28"/>
        </w:rPr>
        <w:t>Перечень товаров</w:t>
      </w:r>
      <w:r w:rsidR="00F632D2" w:rsidRPr="00F00B3B">
        <w:rPr>
          <w:bCs/>
          <w:sz w:val="28"/>
          <w:szCs w:val="28"/>
        </w:rPr>
        <w:t>» заполняется с учетом следующего:</w:t>
      </w:r>
    </w:p>
    <w:p w:rsidR="00F632D2" w:rsidRPr="00F00B3B" w:rsidRDefault="00F632D2" w:rsidP="00F00B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0B3B">
        <w:rPr>
          <w:bCs/>
          <w:sz w:val="28"/>
          <w:szCs w:val="28"/>
        </w:rPr>
        <w:t>1)</w:t>
      </w:r>
      <w:r w:rsidR="000021F2" w:rsidRPr="00F00B3B">
        <w:rPr>
          <w:bCs/>
          <w:sz w:val="28"/>
          <w:szCs w:val="28"/>
        </w:rPr>
        <w:t> </w:t>
      </w:r>
      <w:r w:rsidRPr="00F00B3B">
        <w:rPr>
          <w:bCs/>
          <w:sz w:val="28"/>
          <w:szCs w:val="28"/>
        </w:rPr>
        <w:t>в графе 1 «№ п/п» указывается порядковый номер</w:t>
      </w:r>
      <w:r w:rsidR="000809CC" w:rsidRPr="00F00B3B">
        <w:rPr>
          <w:bCs/>
          <w:sz w:val="28"/>
          <w:szCs w:val="28"/>
        </w:rPr>
        <w:t xml:space="preserve"> ввозимого на портовый или логистический участок </w:t>
      </w:r>
      <w:r w:rsidR="00B62660" w:rsidRPr="00F00B3B">
        <w:rPr>
          <w:bCs/>
          <w:sz w:val="28"/>
          <w:szCs w:val="28"/>
        </w:rPr>
        <w:t xml:space="preserve">Арктической зоны </w:t>
      </w:r>
      <w:r w:rsidRPr="00F00B3B">
        <w:rPr>
          <w:bCs/>
          <w:sz w:val="28"/>
          <w:szCs w:val="28"/>
        </w:rPr>
        <w:t>товара, начиная с цифры 1;</w:t>
      </w:r>
    </w:p>
    <w:p w:rsidR="00F632D2" w:rsidRPr="00F00B3B" w:rsidRDefault="00F632D2" w:rsidP="00F00B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0B3B">
        <w:rPr>
          <w:bCs/>
          <w:sz w:val="28"/>
          <w:szCs w:val="28"/>
        </w:rPr>
        <w:t>2)</w:t>
      </w:r>
      <w:r w:rsidR="000021F2" w:rsidRPr="00F00B3B">
        <w:rPr>
          <w:bCs/>
          <w:sz w:val="28"/>
          <w:szCs w:val="28"/>
        </w:rPr>
        <w:t> </w:t>
      </w:r>
      <w:r w:rsidRPr="00F00B3B">
        <w:rPr>
          <w:bCs/>
          <w:sz w:val="28"/>
          <w:szCs w:val="28"/>
        </w:rPr>
        <w:t>в графе 2 «Наименование товара» указывается торговое, коммерческое или иное традиционное наименование товара;</w:t>
      </w:r>
    </w:p>
    <w:p w:rsidR="00F632D2" w:rsidRPr="00F00B3B" w:rsidRDefault="00F632D2" w:rsidP="00F00B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0B3B">
        <w:rPr>
          <w:bCs/>
          <w:sz w:val="28"/>
          <w:szCs w:val="28"/>
        </w:rPr>
        <w:t>3)</w:t>
      </w:r>
      <w:r w:rsidR="000021F2" w:rsidRPr="00F00B3B">
        <w:rPr>
          <w:bCs/>
          <w:sz w:val="28"/>
          <w:szCs w:val="28"/>
        </w:rPr>
        <w:t> </w:t>
      </w:r>
      <w:r w:rsidRPr="00F00B3B">
        <w:rPr>
          <w:bCs/>
          <w:sz w:val="28"/>
          <w:szCs w:val="28"/>
        </w:rPr>
        <w:t>в графе 3 «Классификационный код товара</w:t>
      </w:r>
      <w:r w:rsidR="000809CC" w:rsidRPr="00F00B3B">
        <w:rPr>
          <w:bCs/>
          <w:sz w:val="28"/>
          <w:szCs w:val="28"/>
        </w:rPr>
        <w:t xml:space="preserve"> по ТН ВЭД ЕАЭС</w:t>
      </w:r>
      <w:r w:rsidR="000507C3" w:rsidRPr="00F00B3B">
        <w:rPr>
          <w:bCs/>
          <w:sz w:val="28"/>
          <w:szCs w:val="28"/>
        </w:rPr>
        <w:t>/идентификационные признаки товара</w:t>
      </w:r>
      <w:r w:rsidRPr="00F00B3B">
        <w:rPr>
          <w:bCs/>
          <w:sz w:val="28"/>
          <w:szCs w:val="28"/>
        </w:rPr>
        <w:t>» указывается классификационный код товара в соответствии с</w:t>
      </w:r>
      <w:r w:rsidR="000507C3" w:rsidRPr="00F00B3B">
        <w:rPr>
          <w:bCs/>
          <w:sz w:val="28"/>
          <w:szCs w:val="28"/>
        </w:rPr>
        <w:t xml:space="preserve"> </w:t>
      </w:r>
      <w:r w:rsidR="00070110" w:rsidRPr="00F00B3B">
        <w:rPr>
          <w:bCs/>
          <w:sz w:val="28"/>
          <w:szCs w:val="28"/>
        </w:rPr>
        <w:t>Единой т</w:t>
      </w:r>
      <w:r w:rsidR="000507C3" w:rsidRPr="00F00B3B">
        <w:rPr>
          <w:bCs/>
          <w:sz w:val="28"/>
          <w:szCs w:val="28"/>
        </w:rPr>
        <w:t>оварной номенклатурой внешнеэкономической деятельности Евразийского экономического союза (далее – ТН ВЭД ЕАЭС)</w:t>
      </w:r>
      <w:r w:rsidRPr="00F00B3B">
        <w:rPr>
          <w:bCs/>
          <w:sz w:val="28"/>
          <w:szCs w:val="28"/>
        </w:rPr>
        <w:t xml:space="preserve"> на уровне не менее</w:t>
      </w:r>
      <w:r w:rsidR="000507C3" w:rsidRPr="00F00B3B">
        <w:rPr>
          <w:bCs/>
          <w:sz w:val="28"/>
          <w:szCs w:val="28"/>
        </w:rPr>
        <w:t xml:space="preserve"> 6</w:t>
      </w:r>
      <w:r w:rsidRPr="00F00B3B">
        <w:rPr>
          <w:bCs/>
          <w:sz w:val="28"/>
          <w:szCs w:val="28"/>
        </w:rPr>
        <w:t xml:space="preserve"> первых знаков</w:t>
      </w:r>
      <w:r w:rsidR="000507C3" w:rsidRPr="00F00B3B">
        <w:rPr>
          <w:bCs/>
          <w:sz w:val="28"/>
          <w:szCs w:val="28"/>
        </w:rPr>
        <w:t xml:space="preserve"> и через символ «/» указываются идентификационные признаки товара (тип, марка, модель, артикул, технические и качественные характеристики товара)</w:t>
      </w:r>
      <w:r w:rsidRPr="00F00B3B">
        <w:rPr>
          <w:bCs/>
          <w:sz w:val="28"/>
          <w:szCs w:val="28"/>
        </w:rPr>
        <w:t>;</w:t>
      </w:r>
    </w:p>
    <w:p w:rsidR="00F632D2" w:rsidRPr="00F00B3B" w:rsidRDefault="00F632D2" w:rsidP="00F00B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0B3B">
        <w:rPr>
          <w:bCs/>
          <w:sz w:val="28"/>
          <w:szCs w:val="28"/>
        </w:rPr>
        <w:t>4)</w:t>
      </w:r>
      <w:r w:rsidR="000021F2" w:rsidRPr="00F00B3B">
        <w:rPr>
          <w:bCs/>
          <w:sz w:val="28"/>
          <w:szCs w:val="28"/>
        </w:rPr>
        <w:t> </w:t>
      </w:r>
      <w:r w:rsidR="000021F2" w:rsidRPr="00F00B3B">
        <w:rPr>
          <w:rFonts w:eastAsia="Calibri"/>
          <w:sz w:val="28"/>
          <w:szCs w:val="28"/>
        </w:rPr>
        <w:t>в</w:t>
      </w:r>
      <w:r w:rsidR="000507C3" w:rsidRPr="00F00B3B">
        <w:rPr>
          <w:rFonts w:eastAsia="Calibri"/>
          <w:sz w:val="28"/>
          <w:szCs w:val="28"/>
        </w:rPr>
        <w:t xml:space="preserve"> </w:t>
      </w:r>
      <w:hyperlink w:anchor="Par200" w:history="1">
        <w:r w:rsidR="000507C3" w:rsidRPr="00F00B3B">
          <w:rPr>
            <w:rFonts w:eastAsia="Calibri"/>
            <w:sz w:val="28"/>
            <w:szCs w:val="28"/>
          </w:rPr>
          <w:t>графе 4</w:t>
        </w:r>
      </w:hyperlink>
      <w:r w:rsidR="000507C3" w:rsidRPr="00F00B3B">
        <w:rPr>
          <w:rFonts w:eastAsia="Calibri"/>
          <w:sz w:val="28"/>
          <w:szCs w:val="28"/>
        </w:rPr>
        <w:t xml:space="preserve"> «Количество, единица измерения» указывается количество ввозимого товара и единица измерения количества </w:t>
      </w:r>
      <w:r w:rsidR="000507C3" w:rsidRPr="00F00B3B">
        <w:rPr>
          <w:sz w:val="28"/>
          <w:szCs w:val="28"/>
        </w:rPr>
        <w:t>в соответствии с единицами измерения, применяемыми</w:t>
      </w:r>
      <w:r w:rsidR="000021F2" w:rsidRPr="00F00B3B">
        <w:rPr>
          <w:sz w:val="28"/>
          <w:szCs w:val="28"/>
        </w:rPr>
        <w:t xml:space="preserve"> в ТН ВЭД ЕАЭС</w:t>
      </w:r>
      <w:r w:rsidRPr="00F00B3B">
        <w:rPr>
          <w:bCs/>
          <w:sz w:val="28"/>
          <w:szCs w:val="28"/>
        </w:rPr>
        <w:t>;</w:t>
      </w:r>
    </w:p>
    <w:p w:rsidR="000021F2" w:rsidRPr="00F00B3B" w:rsidRDefault="000021F2" w:rsidP="00F00B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B3B">
        <w:rPr>
          <w:bCs/>
          <w:sz w:val="28"/>
          <w:szCs w:val="28"/>
        </w:rPr>
        <w:t>5) в графе 5 «</w:t>
      </w:r>
      <w:r w:rsidRPr="00F00B3B">
        <w:rPr>
          <w:sz w:val="28"/>
          <w:szCs w:val="28"/>
        </w:rPr>
        <w:t>Количество грузовых мест» указывается количество грузовых мест</w:t>
      </w:r>
      <w:r w:rsidRPr="00F00B3B">
        <w:rPr>
          <w:rFonts w:eastAsia="Calibri"/>
          <w:sz w:val="28"/>
          <w:szCs w:val="28"/>
        </w:rPr>
        <w:t>, занятых ввозимым товаром, имеющим упаковку, или указывается количество единиц товара, если товар не имеет упаковки</w:t>
      </w:r>
      <w:r w:rsidRPr="00F00B3B">
        <w:rPr>
          <w:sz w:val="28"/>
          <w:szCs w:val="28"/>
        </w:rPr>
        <w:t>.</w:t>
      </w:r>
    </w:p>
    <w:p w:rsidR="000021F2" w:rsidRPr="00F00B3B" w:rsidRDefault="000021F2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 xml:space="preserve">В </w:t>
      </w:r>
      <w:hyperlink w:anchor="Par313" w:history="1">
        <w:r w:rsidRPr="00F00B3B">
          <w:rPr>
            <w:rFonts w:eastAsia="Calibri"/>
            <w:sz w:val="28"/>
            <w:szCs w:val="28"/>
          </w:rPr>
          <w:t>графе 6</w:t>
        </w:r>
      </w:hyperlink>
      <w:r w:rsidRPr="00F00B3B">
        <w:rPr>
          <w:rFonts w:eastAsia="Calibri"/>
          <w:sz w:val="28"/>
          <w:szCs w:val="28"/>
        </w:rPr>
        <w:t xml:space="preserve"> «Вес товара</w:t>
      </w:r>
      <w:r w:rsidR="001E595A" w:rsidRPr="00F00B3B">
        <w:rPr>
          <w:rFonts w:eastAsia="Calibri"/>
          <w:sz w:val="28"/>
          <w:szCs w:val="28"/>
        </w:rPr>
        <w:t>, кг</w:t>
      </w:r>
      <w:r w:rsidRPr="00F00B3B">
        <w:rPr>
          <w:rFonts w:eastAsia="Calibri"/>
          <w:sz w:val="28"/>
          <w:szCs w:val="28"/>
        </w:rPr>
        <w:t>» указывается общая масса товара вместе с тарой и упаковкой в килограммах.</w:t>
      </w:r>
    </w:p>
    <w:p w:rsidR="000021F2" w:rsidRPr="00F00B3B" w:rsidRDefault="000021F2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 xml:space="preserve">В </w:t>
      </w:r>
      <w:hyperlink w:anchor="Par314" w:history="1">
        <w:r w:rsidRPr="00F00B3B">
          <w:rPr>
            <w:rFonts w:eastAsia="Calibri"/>
            <w:sz w:val="28"/>
            <w:szCs w:val="28"/>
          </w:rPr>
          <w:t>графе 7</w:t>
        </w:r>
      </w:hyperlink>
      <w:r w:rsidRPr="00F00B3B">
        <w:rPr>
          <w:rFonts w:eastAsia="Calibri"/>
          <w:sz w:val="28"/>
          <w:szCs w:val="28"/>
        </w:rPr>
        <w:t xml:space="preserve"> «Вид упаковки» указываются сведения о видах уп</w:t>
      </w:r>
      <w:r w:rsidR="001E595A" w:rsidRPr="00F00B3B">
        <w:rPr>
          <w:rFonts w:eastAsia="Calibri"/>
          <w:sz w:val="28"/>
          <w:szCs w:val="28"/>
        </w:rPr>
        <w:t xml:space="preserve">аковки и упаковочных материалов, согласно Классификатору видов груза, упаковки и упаковочных материалов, утвержденному Решением Комиссии Таможенного союза от 20 сентября 2010 г. № 378 «О классификаторах, используемых для заполнения таможенных документов» (официальный сайт Комиссии </w:t>
      </w:r>
      <w:r w:rsidR="001E595A" w:rsidRPr="00F00B3B">
        <w:rPr>
          <w:rFonts w:eastAsia="Calibri"/>
          <w:sz w:val="28"/>
          <w:szCs w:val="28"/>
        </w:rPr>
        <w:lastRenderedPageBreak/>
        <w:t>Таможенного союза http://www.tsouz.ru/, 21 сентября 2010 г.) (далее – Решение КТС № 378)</w:t>
      </w:r>
      <w:r w:rsidR="001E595A" w:rsidRPr="00F00B3B">
        <w:rPr>
          <w:rStyle w:val="af2"/>
          <w:rFonts w:eastAsia="Calibri"/>
          <w:sz w:val="28"/>
          <w:szCs w:val="28"/>
        </w:rPr>
        <w:footnoteReference w:id="1"/>
      </w:r>
      <w:r w:rsidR="001E595A" w:rsidRPr="00F00B3B">
        <w:rPr>
          <w:rFonts w:eastAsia="Calibri"/>
          <w:sz w:val="28"/>
          <w:szCs w:val="28"/>
        </w:rPr>
        <w:t>.</w:t>
      </w:r>
    </w:p>
    <w:p w:rsidR="000021F2" w:rsidRPr="00F00B3B" w:rsidRDefault="000021F2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Для товаров, перевозимых без упаковки, делается запись «без упаковки».</w:t>
      </w:r>
    </w:p>
    <w:p w:rsidR="000021F2" w:rsidRPr="00F00B3B" w:rsidRDefault="000021F2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Для товаров, перевозимых навалом, насыпом, наливом без упаковки в оборудованных емкостях транспортного средства, указывается соответственно «навалом», «наливом», «насыпом».</w:t>
      </w:r>
    </w:p>
    <w:p w:rsidR="000021F2" w:rsidRPr="00F00B3B" w:rsidRDefault="000021F2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В графе 8 «Статус товаров» указываются:</w:t>
      </w:r>
    </w:p>
    <w:p w:rsidR="000021F2" w:rsidRPr="00F00B3B" w:rsidRDefault="000021F2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 xml:space="preserve">символы «ЕАЭС», если ввозимый товар является товаром ЕАЭС, </w:t>
      </w:r>
    </w:p>
    <w:p w:rsidR="000021F2" w:rsidRPr="00F00B3B" w:rsidRDefault="000021F2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символы «ИНТ», если вывозимый товар является иностранным.</w:t>
      </w:r>
    </w:p>
    <w:p w:rsidR="00F632D2" w:rsidRPr="00F00B3B" w:rsidRDefault="00C307D0" w:rsidP="00F00B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B3B">
        <w:rPr>
          <w:bCs/>
          <w:sz w:val="28"/>
          <w:szCs w:val="28"/>
        </w:rPr>
        <w:t xml:space="preserve">Графа 9 </w:t>
      </w:r>
      <w:r w:rsidRPr="00F00B3B">
        <w:rPr>
          <w:rFonts w:eastAsia="Calibri"/>
          <w:sz w:val="28"/>
          <w:szCs w:val="28"/>
        </w:rPr>
        <w:t xml:space="preserve">«Основания для ввоза» </w:t>
      </w:r>
      <w:r w:rsidR="00F632D2" w:rsidRPr="00F00B3B">
        <w:rPr>
          <w:bCs/>
          <w:sz w:val="28"/>
          <w:szCs w:val="28"/>
        </w:rPr>
        <w:t xml:space="preserve">заполняется, если получателем товаров согласно транспортным (перевозочным) документам, в соответствии с которыми завершена (завершается) перевозка товаров, выступает лицо, </w:t>
      </w:r>
      <w:r w:rsidRPr="00F00B3B">
        <w:rPr>
          <w:sz w:val="28"/>
          <w:szCs w:val="28"/>
        </w:rPr>
        <w:t>не являющееся резидентом  Арктической зоны, которое  заключило с резидентом  Арктической зоны договор на оказание услуг по складированию (хранению) товаров, погрузке (разгрузке) товаров и совершению иных грузовых операций, связанных с хранением, по обеспечению сохранности товаров, а также по подготовке товаров к транспортировке, включая дробление партии, формирование отправок, сортировку, упаковку, переупаковку, маркировку (далее – договор хранения)</w:t>
      </w:r>
      <w:r w:rsidR="00F632D2" w:rsidRPr="00F00B3B">
        <w:rPr>
          <w:bCs/>
          <w:sz w:val="28"/>
          <w:szCs w:val="28"/>
        </w:rPr>
        <w:t>, и такие товары передаются резиденту  Арктической зоны в соответствии с</w:t>
      </w:r>
      <w:r w:rsidRPr="00F00B3B">
        <w:rPr>
          <w:bCs/>
          <w:sz w:val="28"/>
          <w:szCs w:val="28"/>
        </w:rPr>
        <w:t xml:space="preserve"> таким </w:t>
      </w:r>
      <w:r w:rsidR="00F632D2" w:rsidRPr="00F00B3B">
        <w:rPr>
          <w:bCs/>
          <w:sz w:val="28"/>
          <w:szCs w:val="28"/>
        </w:rPr>
        <w:t>договором</w:t>
      </w:r>
      <w:r w:rsidRPr="00F00B3B">
        <w:rPr>
          <w:bCs/>
          <w:sz w:val="28"/>
          <w:szCs w:val="28"/>
        </w:rPr>
        <w:t xml:space="preserve"> хранения</w:t>
      </w:r>
      <w:r w:rsidR="00F632D2" w:rsidRPr="00F00B3B">
        <w:rPr>
          <w:bCs/>
          <w:sz w:val="28"/>
          <w:szCs w:val="28"/>
        </w:rPr>
        <w:t>.</w:t>
      </w:r>
    </w:p>
    <w:p w:rsidR="00F632D2" w:rsidRPr="00F00B3B" w:rsidRDefault="00F632D2" w:rsidP="00F00B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0B3B">
        <w:rPr>
          <w:bCs/>
          <w:sz w:val="28"/>
          <w:szCs w:val="28"/>
        </w:rPr>
        <w:t xml:space="preserve">В </w:t>
      </w:r>
      <w:r w:rsidR="00C307D0" w:rsidRPr="00F00B3B">
        <w:rPr>
          <w:bCs/>
          <w:sz w:val="28"/>
          <w:szCs w:val="28"/>
        </w:rPr>
        <w:t>г</w:t>
      </w:r>
      <w:r w:rsidRPr="00F00B3B">
        <w:rPr>
          <w:bCs/>
          <w:sz w:val="28"/>
          <w:szCs w:val="28"/>
        </w:rPr>
        <w:t xml:space="preserve">рафе </w:t>
      </w:r>
      <w:r w:rsidR="00C307D0" w:rsidRPr="00F00B3B">
        <w:rPr>
          <w:bCs/>
          <w:sz w:val="28"/>
          <w:szCs w:val="28"/>
        </w:rPr>
        <w:t xml:space="preserve">9 </w:t>
      </w:r>
      <w:r w:rsidR="00C307D0" w:rsidRPr="00F00B3B">
        <w:rPr>
          <w:rFonts w:eastAsia="Calibri"/>
          <w:sz w:val="28"/>
          <w:szCs w:val="28"/>
        </w:rPr>
        <w:t xml:space="preserve">«Основания для ввоза» </w:t>
      </w:r>
      <w:r w:rsidRPr="00F00B3B">
        <w:rPr>
          <w:bCs/>
          <w:sz w:val="28"/>
          <w:szCs w:val="28"/>
        </w:rPr>
        <w:t xml:space="preserve">указываются сведения </w:t>
      </w:r>
      <w:r w:rsidR="008C346A" w:rsidRPr="00F00B3B">
        <w:rPr>
          <w:bCs/>
          <w:sz w:val="28"/>
          <w:szCs w:val="28"/>
        </w:rPr>
        <w:t xml:space="preserve">о договоре хранения (наименование и реквизиты) и </w:t>
      </w:r>
      <w:r w:rsidRPr="00F00B3B">
        <w:rPr>
          <w:bCs/>
          <w:sz w:val="28"/>
          <w:szCs w:val="28"/>
        </w:rPr>
        <w:t>о</w:t>
      </w:r>
      <w:r w:rsidR="00C307D0" w:rsidRPr="00F00B3B">
        <w:rPr>
          <w:bCs/>
          <w:sz w:val="28"/>
          <w:szCs w:val="28"/>
        </w:rPr>
        <w:t xml:space="preserve"> лице, заключившем с </w:t>
      </w:r>
      <w:r w:rsidR="00C307D0" w:rsidRPr="00F00B3B">
        <w:rPr>
          <w:sz w:val="28"/>
          <w:szCs w:val="28"/>
        </w:rPr>
        <w:t>резидентом  Арктической зоны договор хранени</w:t>
      </w:r>
      <w:r w:rsidR="008C346A" w:rsidRPr="00F00B3B">
        <w:rPr>
          <w:sz w:val="28"/>
          <w:szCs w:val="28"/>
        </w:rPr>
        <w:t>я</w:t>
      </w:r>
      <w:r w:rsidR="00C307D0" w:rsidRPr="00F00B3B">
        <w:rPr>
          <w:sz w:val="28"/>
          <w:szCs w:val="28"/>
        </w:rPr>
        <w:t>,</w:t>
      </w:r>
      <w:r w:rsidRPr="00F00B3B">
        <w:rPr>
          <w:bCs/>
          <w:sz w:val="28"/>
          <w:szCs w:val="28"/>
        </w:rPr>
        <w:t xml:space="preserve"> с указанием:</w:t>
      </w:r>
    </w:p>
    <w:p w:rsidR="00F632D2" w:rsidRPr="00F00B3B" w:rsidRDefault="00F632D2" w:rsidP="00F00B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0B3B">
        <w:rPr>
          <w:bCs/>
          <w:sz w:val="28"/>
          <w:szCs w:val="28"/>
        </w:rPr>
        <w:lastRenderedPageBreak/>
        <w:t xml:space="preserve">для организации </w:t>
      </w:r>
      <w:r w:rsidR="008C346A" w:rsidRPr="00F00B3B">
        <w:rPr>
          <w:bCs/>
          <w:sz w:val="28"/>
          <w:szCs w:val="28"/>
        </w:rPr>
        <w:t>–</w:t>
      </w:r>
      <w:r w:rsidRPr="00F00B3B">
        <w:rPr>
          <w:bCs/>
          <w:sz w:val="28"/>
          <w:szCs w:val="28"/>
        </w:rPr>
        <w:t xml:space="preserve"> краткого наименования организации и места ее нахождения, а также через знак разделителя «/»</w:t>
      </w:r>
      <w:r w:rsidR="008C346A" w:rsidRPr="00F00B3B">
        <w:rPr>
          <w:bCs/>
          <w:sz w:val="28"/>
          <w:szCs w:val="28"/>
        </w:rPr>
        <w:t xml:space="preserve"> </w:t>
      </w:r>
      <w:r w:rsidR="008C346A" w:rsidRPr="00F00B3B">
        <w:rPr>
          <w:rFonts w:eastAsia="Calibri"/>
          <w:sz w:val="28"/>
          <w:szCs w:val="28"/>
        </w:rPr>
        <w:t>идентификационный номер налогоплательщика (ИНН) и код причины постановки на учет в налоговом органе (КПП), присвоенные юридическому лицу в соответствии с законодательством Российской Федерации</w:t>
      </w:r>
      <w:r w:rsidRPr="00F00B3B">
        <w:rPr>
          <w:bCs/>
          <w:sz w:val="28"/>
          <w:szCs w:val="28"/>
        </w:rPr>
        <w:t>;</w:t>
      </w:r>
    </w:p>
    <w:p w:rsidR="008C346A" w:rsidRPr="00F00B3B" w:rsidRDefault="008C346A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для физического лица:</w:t>
      </w:r>
    </w:p>
    <w:p w:rsidR="00F632D2" w:rsidRPr="00DA6886" w:rsidRDefault="008C346A" w:rsidP="00F00B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0B3B">
        <w:rPr>
          <w:rFonts w:eastAsia="Calibri"/>
          <w:sz w:val="28"/>
          <w:szCs w:val="28"/>
        </w:rPr>
        <w:t xml:space="preserve">фамилия, имя, отчество (при наличии), </w:t>
      </w:r>
      <w:r w:rsidRPr="00F00B3B">
        <w:rPr>
          <w:sz w:val="28"/>
          <w:szCs w:val="28"/>
        </w:rPr>
        <w:t>адрес места жительства или адрес                   по месту регистрации физического лица</w:t>
      </w:r>
      <w:r w:rsidRPr="00F00B3B">
        <w:rPr>
          <w:rFonts w:eastAsia="Calibri"/>
          <w:sz w:val="28"/>
          <w:szCs w:val="28"/>
        </w:rPr>
        <w:t xml:space="preserve">, идентификационный номер налогоплательщика (ИНН), основной государственный регистрационный  номер  индивидуального предпринимателя (ОГРНИП) и сведения о документе, </w:t>
      </w:r>
      <w:r w:rsidRPr="00DA6886">
        <w:rPr>
          <w:rFonts w:eastAsia="Calibri"/>
          <w:sz w:val="28"/>
          <w:szCs w:val="28"/>
        </w:rPr>
        <w:t>удостоверяющем личность физического</w:t>
      </w:r>
      <w:r w:rsidR="00070110" w:rsidRPr="00DA6886">
        <w:rPr>
          <w:rFonts w:eastAsia="Calibri"/>
          <w:sz w:val="28"/>
          <w:szCs w:val="28"/>
        </w:rPr>
        <w:t xml:space="preserve"> лица</w:t>
      </w:r>
      <w:r w:rsidR="00F632D2" w:rsidRPr="00DA6886">
        <w:rPr>
          <w:bCs/>
          <w:sz w:val="28"/>
          <w:szCs w:val="28"/>
        </w:rPr>
        <w:t>.</w:t>
      </w:r>
    </w:p>
    <w:p w:rsidR="0031303D" w:rsidRPr="00DA6886" w:rsidRDefault="0031303D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6886">
        <w:rPr>
          <w:rFonts w:eastAsia="Calibri"/>
          <w:sz w:val="28"/>
          <w:szCs w:val="28"/>
        </w:rPr>
        <w:t>4. Таблица «Перечень документов» заполняется с учетом следующего.</w:t>
      </w:r>
    </w:p>
    <w:p w:rsidR="0031303D" w:rsidRPr="00DA6886" w:rsidRDefault="0031303D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6886">
        <w:rPr>
          <w:rFonts w:eastAsia="Calibri"/>
          <w:sz w:val="28"/>
          <w:szCs w:val="28"/>
        </w:rPr>
        <w:t xml:space="preserve">В </w:t>
      </w:r>
      <w:hyperlink w:anchor="Par329" w:history="1">
        <w:r w:rsidRPr="00DA6886">
          <w:rPr>
            <w:rFonts w:eastAsia="Calibri"/>
            <w:sz w:val="28"/>
            <w:szCs w:val="28"/>
          </w:rPr>
          <w:t>графе 1</w:t>
        </w:r>
      </w:hyperlink>
      <w:r w:rsidRPr="00DA6886">
        <w:rPr>
          <w:rFonts w:eastAsia="Calibri"/>
          <w:sz w:val="28"/>
          <w:szCs w:val="28"/>
        </w:rPr>
        <w:t xml:space="preserve"> «№ п/п» таблицы указывается порядковый номер представленного документа,</w:t>
      </w:r>
      <w:r w:rsidR="008723B6" w:rsidRPr="00DA6886">
        <w:rPr>
          <w:rFonts w:eastAsia="Calibri"/>
          <w:sz w:val="28"/>
          <w:szCs w:val="28"/>
        </w:rPr>
        <w:t xml:space="preserve"> на основании которого осуществляется ввоз товаров на территорию портового (логистического) участка Арктической зоны,</w:t>
      </w:r>
      <w:r w:rsidRPr="00DA6886">
        <w:rPr>
          <w:rFonts w:eastAsia="Calibri"/>
          <w:sz w:val="28"/>
          <w:szCs w:val="28"/>
        </w:rPr>
        <w:t xml:space="preserve"> начиная </w:t>
      </w:r>
      <w:r w:rsidR="008723B6" w:rsidRPr="00DA6886">
        <w:rPr>
          <w:rFonts w:eastAsia="Calibri"/>
          <w:sz w:val="28"/>
          <w:szCs w:val="28"/>
        </w:rPr>
        <w:br/>
      </w:r>
      <w:r w:rsidRPr="00DA6886">
        <w:rPr>
          <w:rFonts w:eastAsia="Calibri"/>
          <w:sz w:val="28"/>
          <w:szCs w:val="28"/>
        </w:rPr>
        <w:t>с цифры 1.</w:t>
      </w:r>
    </w:p>
    <w:p w:rsidR="0031303D" w:rsidRPr="00DA6886" w:rsidRDefault="0031303D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6886">
        <w:rPr>
          <w:rFonts w:eastAsia="Calibri"/>
          <w:sz w:val="28"/>
          <w:szCs w:val="28"/>
        </w:rPr>
        <w:t xml:space="preserve">В </w:t>
      </w:r>
      <w:hyperlink w:anchor="Par330" w:history="1">
        <w:r w:rsidRPr="00DA6886">
          <w:rPr>
            <w:rFonts w:eastAsia="Calibri"/>
            <w:sz w:val="28"/>
            <w:szCs w:val="28"/>
          </w:rPr>
          <w:t>графе 2</w:t>
        </w:r>
      </w:hyperlink>
      <w:r w:rsidRPr="00DA6886">
        <w:rPr>
          <w:rFonts w:eastAsia="Calibri"/>
          <w:sz w:val="28"/>
          <w:szCs w:val="28"/>
        </w:rPr>
        <w:t xml:space="preserve"> «Наименование документов» указываются наименования транспортных (перевозочных), коммерческих, таможенных и иных документов, представленных в таможенный орган, на основании которых осуществляется ввоз товаров на территорию портового (логистического) участка Арктической зоны.</w:t>
      </w:r>
    </w:p>
    <w:p w:rsidR="0031303D" w:rsidRPr="00F00B3B" w:rsidRDefault="0031303D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6886">
        <w:rPr>
          <w:rFonts w:eastAsia="Calibri"/>
          <w:sz w:val="28"/>
          <w:szCs w:val="28"/>
        </w:rPr>
        <w:t xml:space="preserve">В </w:t>
      </w:r>
      <w:hyperlink w:anchor="Par331" w:history="1">
        <w:r w:rsidRPr="00DA6886">
          <w:rPr>
            <w:rFonts w:eastAsia="Calibri"/>
            <w:sz w:val="28"/>
            <w:szCs w:val="28"/>
          </w:rPr>
          <w:t>графе 3</w:t>
        </w:r>
      </w:hyperlink>
      <w:r w:rsidRPr="00DA6886">
        <w:rPr>
          <w:rFonts w:eastAsia="Calibri"/>
          <w:sz w:val="28"/>
          <w:szCs w:val="28"/>
        </w:rPr>
        <w:t xml:space="preserve"> «Реквизиты (номер, дата) документа» указываются номер и дата документа</w:t>
      </w:r>
      <w:r w:rsidR="008723B6" w:rsidRPr="00DA6886">
        <w:rPr>
          <w:rFonts w:eastAsia="Calibri"/>
          <w:sz w:val="28"/>
          <w:szCs w:val="28"/>
        </w:rPr>
        <w:t>, на основании которого осуществляется ввоз товаров на территорию портового (логистического) участка Арктической зоны</w:t>
      </w:r>
      <w:r w:rsidRPr="00DA6886">
        <w:rPr>
          <w:rFonts w:eastAsia="Calibri"/>
          <w:sz w:val="28"/>
          <w:szCs w:val="28"/>
        </w:rPr>
        <w:t>.</w:t>
      </w:r>
    </w:p>
    <w:p w:rsidR="004A278E" w:rsidRPr="00F00B3B" w:rsidRDefault="004A278E" w:rsidP="000849C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bookmarkStart w:id="2" w:name="Par358"/>
      <w:bookmarkEnd w:id="2"/>
    </w:p>
    <w:p w:rsidR="00133D62" w:rsidRPr="00F00B3B" w:rsidRDefault="00133D62" w:rsidP="000849C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br w:type="page"/>
      </w:r>
    </w:p>
    <w:p w:rsidR="00E33922" w:rsidRPr="00F00B3B" w:rsidRDefault="00E33922" w:rsidP="00E33922">
      <w:pPr>
        <w:ind w:left="5664"/>
        <w:jc w:val="right"/>
        <w:rPr>
          <w:sz w:val="28"/>
          <w:szCs w:val="28"/>
        </w:rPr>
      </w:pPr>
      <w:r w:rsidRPr="00F00B3B">
        <w:rPr>
          <w:sz w:val="28"/>
          <w:szCs w:val="28"/>
        </w:rPr>
        <w:lastRenderedPageBreak/>
        <w:t>Приложение № 3</w:t>
      </w:r>
    </w:p>
    <w:p w:rsidR="00E33922" w:rsidRPr="00F00B3B" w:rsidRDefault="00E33922" w:rsidP="00CB7EE2">
      <w:pPr>
        <w:ind w:left="5664"/>
        <w:jc w:val="right"/>
        <w:rPr>
          <w:sz w:val="28"/>
          <w:szCs w:val="28"/>
        </w:rPr>
      </w:pPr>
    </w:p>
    <w:p w:rsidR="00CB7EE2" w:rsidRPr="00F00B3B" w:rsidRDefault="00CB7EE2" w:rsidP="004774EF">
      <w:pPr>
        <w:ind w:left="5664"/>
        <w:jc w:val="center"/>
        <w:rPr>
          <w:sz w:val="28"/>
          <w:szCs w:val="28"/>
        </w:rPr>
      </w:pPr>
      <w:r w:rsidRPr="00F00B3B">
        <w:rPr>
          <w:sz w:val="28"/>
          <w:szCs w:val="28"/>
        </w:rPr>
        <w:t>УТВЕРЖДЕН</w:t>
      </w:r>
      <w:r w:rsidR="0096176A" w:rsidRPr="00F00B3B">
        <w:rPr>
          <w:sz w:val="28"/>
          <w:szCs w:val="28"/>
        </w:rPr>
        <w:t>А</w:t>
      </w:r>
    </w:p>
    <w:p w:rsidR="00CB7EE2" w:rsidRPr="00F00B3B" w:rsidRDefault="00CB7EE2" w:rsidP="004774EF">
      <w:pPr>
        <w:ind w:left="5664"/>
        <w:jc w:val="center"/>
        <w:rPr>
          <w:sz w:val="28"/>
          <w:szCs w:val="28"/>
        </w:rPr>
      </w:pPr>
    </w:p>
    <w:p w:rsidR="00CB7EE2" w:rsidRPr="00F00B3B" w:rsidRDefault="004774EF" w:rsidP="004774EF">
      <w:pPr>
        <w:ind w:left="5664"/>
        <w:jc w:val="center"/>
        <w:rPr>
          <w:sz w:val="28"/>
          <w:szCs w:val="28"/>
        </w:rPr>
      </w:pPr>
      <w:r w:rsidRPr="00F00B3B">
        <w:rPr>
          <w:sz w:val="28"/>
          <w:szCs w:val="28"/>
        </w:rPr>
        <w:t>приказом</w:t>
      </w:r>
      <w:r w:rsidR="00CB7EE2" w:rsidRPr="00F00B3B">
        <w:rPr>
          <w:sz w:val="28"/>
          <w:szCs w:val="28"/>
        </w:rPr>
        <w:t xml:space="preserve"> Министерства финансов</w:t>
      </w:r>
    </w:p>
    <w:p w:rsidR="00CB7EE2" w:rsidRPr="00F00B3B" w:rsidRDefault="00CB7EE2" w:rsidP="004774EF">
      <w:pPr>
        <w:ind w:left="5664"/>
        <w:jc w:val="center"/>
        <w:rPr>
          <w:sz w:val="28"/>
          <w:szCs w:val="28"/>
        </w:rPr>
      </w:pPr>
      <w:r w:rsidRPr="00F00B3B">
        <w:rPr>
          <w:sz w:val="28"/>
          <w:szCs w:val="28"/>
        </w:rPr>
        <w:t>Российской Федерации</w:t>
      </w:r>
    </w:p>
    <w:p w:rsidR="00CB7EE2" w:rsidRPr="00F00B3B" w:rsidRDefault="00CB7EE2" w:rsidP="004774EF">
      <w:pPr>
        <w:ind w:left="5664"/>
        <w:jc w:val="center"/>
        <w:rPr>
          <w:sz w:val="28"/>
          <w:szCs w:val="28"/>
        </w:rPr>
      </w:pPr>
      <w:r w:rsidRPr="00F00B3B">
        <w:rPr>
          <w:sz w:val="28"/>
          <w:szCs w:val="28"/>
        </w:rPr>
        <w:t>от __________</w:t>
      </w:r>
      <w:r w:rsidR="004774EF" w:rsidRPr="00F00B3B">
        <w:rPr>
          <w:sz w:val="28"/>
          <w:szCs w:val="28"/>
        </w:rPr>
        <w:t xml:space="preserve">__ </w:t>
      </w:r>
      <w:r w:rsidRPr="00F00B3B">
        <w:rPr>
          <w:sz w:val="28"/>
          <w:szCs w:val="28"/>
        </w:rPr>
        <w:t>№</w:t>
      </w:r>
      <w:r w:rsidR="004774EF" w:rsidRPr="00F00B3B">
        <w:rPr>
          <w:sz w:val="28"/>
          <w:szCs w:val="28"/>
        </w:rPr>
        <w:t xml:space="preserve"> </w:t>
      </w:r>
      <w:r w:rsidRPr="00F00B3B">
        <w:rPr>
          <w:sz w:val="28"/>
          <w:szCs w:val="28"/>
        </w:rPr>
        <w:t>_______</w:t>
      </w:r>
    </w:p>
    <w:p w:rsidR="00CB7EE2" w:rsidRPr="00F00B3B" w:rsidRDefault="00CB7EE2" w:rsidP="00CB7EE2">
      <w:pPr>
        <w:jc w:val="both"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00B3B" w:rsidRPr="00F00B3B" w:rsidTr="00723828">
        <w:tc>
          <w:tcPr>
            <w:tcW w:w="10137" w:type="dxa"/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00B3B">
              <w:rPr>
                <w:rFonts w:eastAsia="Calibri"/>
                <w:b/>
                <w:sz w:val="28"/>
                <w:szCs w:val="28"/>
                <w:lang w:eastAsia="en-US"/>
              </w:rPr>
              <w:t xml:space="preserve">Форма </w:t>
            </w:r>
          </w:p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00B3B">
              <w:rPr>
                <w:rFonts w:eastAsia="Calibri"/>
                <w:b/>
                <w:sz w:val="28"/>
                <w:szCs w:val="28"/>
                <w:lang w:eastAsia="en-US"/>
              </w:rPr>
              <w:t>разрешения таможенного органа на вывоз товаров с портового или логистического участка Арктической зоны Российской Федерации, на котором применяется таможенная процедура свободной таможенной зоны</w:t>
            </w:r>
          </w:p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00B3B">
              <w:rPr>
                <w:rFonts w:eastAsia="Calibri"/>
                <w:sz w:val="24"/>
                <w:szCs w:val="24"/>
              </w:rPr>
              <w:t>Разрешение на вывоз товаров с портового (логистического) участка Арктической зоны Российской Федерации №_____________________________</w:t>
            </w:r>
          </w:p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723828" w:rsidRPr="00F00B3B" w:rsidRDefault="00723828" w:rsidP="00723828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F00B3B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Разрешается вывоз товаров с  портового (логистического) участка Арктической зоны Российской Федерации</w:t>
      </w:r>
      <w:r w:rsidR="00EA7600" w:rsidRPr="00F00B3B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резиденту Арктической зоны </w:t>
      </w:r>
      <w:r w:rsidRPr="00F00B3B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________________________________________</w:t>
      </w:r>
      <w:r w:rsidR="00EA7600" w:rsidRPr="00F00B3B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_____________________________________</w:t>
      </w:r>
    </w:p>
    <w:p w:rsidR="00723828" w:rsidRPr="00F00B3B" w:rsidRDefault="00723828" w:rsidP="00EA7600">
      <w:pPr>
        <w:ind w:left="284"/>
        <w:rPr>
          <w:rFonts w:eastAsia="Calibri"/>
          <w:sz w:val="18"/>
          <w:szCs w:val="18"/>
        </w:rPr>
      </w:pPr>
      <w:r w:rsidRPr="00F00B3B">
        <w:rPr>
          <w:rFonts w:eastAsia="Calibri"/>
          <w:sz w:val="18"/>
          <w:szCs w:val="18"/>
        </w:rPr>
        <w:t>(резидент Арктической зоны Российской Федерации, идентификационный номер налогоплательщика (ИНН)</w:t>
      </w:r>
    </w:p>
    <w:p w:rsidR="00723828" w:rsidRPr="00F00B3B" w:rsidRDefault="00723828" w:rsidP="00723828">
      <w:pPr>
        <w:rPr>
          <w:rFonts w:eastAsia="Calibri"/>
          <w:sz w:val="18"/>
          <w:szCs w:val="18"/>
        </w:rPr>
      </w:pPr>
    </w:p>
    <w:p w:rsidR="00723828" w:rsidRPr="00F00B3B" w:rsidRDefault="00723828" w:rsidP="0072382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F00B3B">
        <w:rPr>
          <w:rFonts w:eastAsia="Calibri"/>
          <w:bCs/>
          <w:sz w:val="24"/>
          <w:szCs w:val="24"/>
        </w:rPr>
        <w:t xml:space="preserve">по уведомлению____________________________________ согласно </w:t>
      </w:r>
      <w:r w:rsidRPr="00F00B3B">
        <w:rPr>
          <w:rFonts w:eastAsia="Calibri"/>
          <w:sz w:val="24"/>
          <w:szCs w:val="24"/>
        </w:rPr>
        <w:t>следующим сведениям</w:t>
      </w:r>
      <w:r w:rsidR="00EA7600" w:rsidRPr="00F00B3B">
        <w:rPr>
          <w:rFonts w:eastAsia="Calibri"/>
          <w:sz w:val="24"/>
          <w:szCs w:val="24"/>
        </w:rPr>
        <w:t>:</w:t>
      </w:r>
    </w:p>
    <w:p w:rsidR="00723828" w:rsidRPr="00F00B3B" w:rsidRDefault="00723828" w:rsidP="00723828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F00B3B">
        <w:rPr>
          <w:rFonts w:eastAsia="Calibri"/>
        </w:rPr>
        <w:tab/>
        <w:t xml:space="preserve">                     </w:t>
      </w:r>
      <w:r w:rsidRPr="00F00B3B">
        <w:rPr>
          <w:rFonts w:eastAsia="Calibri"/>
          <w:sz w:val="18"/>
          <w:szCs w:val="18"/>
        </w:rPr>
        <w:t>(регистрационный номер уведомления о вывозе товаров)</w:t>
      </w:r>
    </w:p>
    <w:p w:rsidR="00723828" w:rsidRPr="00F00B3B" w:rsidRDefault="00723828" w:rsidP="0072382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723828" w:rsidRPr="00F00B3B" w:rsidRDefault="00723828" w:rsidP="0072382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F00B3B">
        <w:rPr>
          <w:rFonts w:eastAsia="Calibri"/>
          <w:sz w:val="24"/>
          <w:szCs w:val="24"/>
        </w:rPr>
        <w:t>Таблица «Перечень товаров»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275"/>
        <w:gridCol w:w="2127"/>
        <w:gridCol w:w="1134"/>
        <w:gridCol w:w="1134"/>
        <w:gridCol w:w="708"/>
        <w:gridCol w:w="851"/>
        <w:gridCol w:w="850"/>
        <w:gridCol w:w="1093"/>
      </w:tblGrid>
      <w:tr w:rsidR="00F00B3B" w:rsidRPr="00F00B3B" w:rsidTr="0072382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Наименование товара</w:t>
            </w:r>
          </w:p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4E010F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И</w:t>
            </w:r>
            <w:r w:rsidR="00723828" w:rsidRPr="00F00B3B">
              <w:rPr>
                <w:rFonts w:eastAsia="Calibri"/>
                <w:sz w:val="16"/>
                <w:szCs w:val="16"/>
              </w:rPr>
              <w:t>дентификационные признаки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Количество,</w:t>
            </w:r>
          </w:p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Количество грузовых мест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Вес товара,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Вид упаковки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Статус товаров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Основания для в</w:t>
            </w:r>
            <w:r w:rsidR="00AF648A" w:rsidRPr="00F00B3B">
              <w:rPr>
                <w:rFonts w:eastAsia="Calibri"/>
                <w:sz w:val="16"/>
                <w:szCs w:val="16"/>
              </w:rPr>
              <w:t>ы</w:t>
            </w:r>
            <w:r w:rsidRPr="00F00B3B">
              <w:rPr>
                <w:rFonts w:eastAsia="Calibri"/>
                <w:sz w:val="16"/>
                <w:szCs w:val="16"/>
              </w:rPr>
              <w:t>воза</w:t>
            </w:r>
          </w:p>
        </w:tc>
      </w:tr>
      <w:tr w:rsidR="00F00B3B" w:rsidRPr="00F00B3B" w:rsidTr="0072382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9</w:t>
            </w:r>
          </w:p>
        </w:tc>
      </w:tr>
      <w:tr w:rsidR="00723828" w:rsidRPr="00F00B3B" w:rsidTr="0072382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723828" w:rsidRPr="00F00B3B" w:rsidRDefault="00723828" w:rsidP="00723828">
      <w:pPr>
        <w:autoSpaceDE w:val="0"/>
        <w:autoSpaceDN w:val="0"/>
        <w:adjustRightInd w:val="0"/>
        <w:jc w:val="both"/>
        <w:rPr>
          <w:rFonts w:eastAsia="Calibri"/>
        </w:rPr>
      </w:pPr>
    </w:p>
    <w:p w:rsidR="00723828" w:rsidRPr="00F00B3B" w:rsidRDefault="00723828" w:rsidP="0072382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F00B3B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Таблица «Перечень документов»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9"/>
        <w:gridCol w:w="4464"/>
        <w:gridCol w:w="4207"/>
      </w:tblGrid>
      <w:tr w:rsidR="00F00B3B" w:rsidRPr="00F00B3B" w:rsidTr="0072382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00B3B">
              <w:rPr>
                <w:rFonts w:eastAsia="Calibri"/>
              </w:rPr>
              <w:t>№ п/п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00B3B">
              <w:rPr>
                <w:rFonts w:eastAsia="Calibri"/>
              </w:rPr>
              <w:t>Наименование документов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00B3B">
              <w:rPr>
                <w:rFonts w:eastAsia="Calibri"/>
              </w:rPr>
              <w:t>Реквизиты (номер, дата) документа</w:t>
            </w:r>
          </w:p>
        </w:tc>
      </w:tr>
      <w:tr w:rsidR="00F00B3B" w:rsidRPr="00F00B3B" w:rsidTr="0072382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00B3B">
              <w:rPr>
                <w:rFonts w:eastAsia="Calibri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00B3B">
              <w:rPr>
                <w:rFonts w:eastAsia="Calibri"/>
              </w:rPr>
              <w:t>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00B3B">
              <w:rPr>
                <w:rFonts w:eastAsia="Calibri"/>
              </w:rPr>
              <w:t>3</w:t>
            </w:r>
          </w:p>
        </w:tc>
      </w:tr>
    </w:tbl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3"/>
        <w:gridCol w:w="6576"/>
        <w:gridCol w:w="508"/>
      </w:tblGrid>
      <w:tr w:rsidR="00723828" w:rsidRPr="00F00B3B" w:rsidTr="00723828">
        <w:tc>
          <w:tcPr>
            <w:tcW w:w="3053" w:type="dxa"/>
          </w:tcPr>
          <w:p w:rsidR="00723828" w:rsidRPr="00F00B3B" w:rsidRDefault="00723828" w:rsidP="00723828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723828" w:rsidRPr="00F00B3B" w:rsidRDefault="00723828" w:rsidP="00723828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00B3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Транспортное средство/ </w:t>
            </w:r>
          </w:p>
          <w:p w:rsidR="00723828" w:rsidRPr="00F00B3B" w:rsidRDefault="00723828" w:rsidP="00723828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00B3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без транспортного средства</w:t>
            </w:r>
          </w:p>
        </w:tc>
        <w:tc>
          <w:tcPr>
            <w:tcW w:w="6576" w:type="dxa"/>
          </w:tcPr>
          <w:p w:rsidR="00723828" w:rsidRPr="00F00B3B" w:rsidRDefault="00723828" w:rsidP="00723828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723828" w:rsidRPr="00F00B3B" w:rsidRDefault="00723828" w:rsidP="00723828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00B3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_____________________________________________________</w:t>
            </w:r>
          </w:p>
          <w:p w:rsidR="00723828" w:rsidRPr="00F00B3B" w:rsidRDefault="00723828" w:rsidP="00723828">
            <w:pPr>
              <w:rPr>
                <w:rFonts w:eastAsia="Calibri"/>
                <w:sz w:val="18"/>
                <w:szCs w:val="18"/>
              </w:rPr>
            </w:pPr>
            <w:r w:rsidRPr="00F00B3B">
              <w:rPr>
                <w:rFonts w:eastAsia="Calibri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508" w:type="dxa"/>
          </w:tcPr>
          <w:p w:rsidR="00723828" w:rsidRPr="00F00B3B" w:rsidRDefault="00723828" w:rsidP="00723828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723828" w:rsidRPr="00F00B3B" w:rsidRDefault="00723828" w:rsidP="00723828">
            <w:pPr>
              <w:rPr>
                <w:rFonts w:eastAsia="Calibri"/>
              </w:rPr>
            </w:pPr>
          </w:p>
        </w:tc>
      </w:tr>
    </w:tbl>
    <w:p w:rsidR="00723828" w:rsidRPr="00F00B3B" w:rsidRDefault="00723828" w:rsidP="0072382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723828" w:rsidRPr="00F00B3B" w:rsidRDefault="00723828" w:rsidP="0072382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</w:pPr>
      <w:r w:rsidRPr="00F00B3B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Срок действия разрешения</w:t>
      </w:r>
      <w:r w:rsidRPr="00F00B3B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_______________________________________________________</w:t>
      </w:r>
    </w:p>
    <w:p w:rsidR="00723828" w:rsidRPr="00F00B3B" w:rsidRDefault="00723828" w:rsidP="0072382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723828" w:rsidRPr="00F00B3B" w:rsidRDefault="00723828" w:rsidP="0072382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F00B3B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Срок представления документов___________________________________________________</w:t>
      </w:r>
    </w:p>
    <w:p w:rsidR="00723828" w:rsidRPr="00F00B3B" w:rsidRDefault="00723828" w:rsidP="00723828">
      <w:pPr>
        <w:rPr>
          <w:rFonts w:eastAsia="Calibri"/>
        </w:rPr>
      </w:pPr>
    </w:p>
    <w:p w:rsidR="00723828" w:rsidRPr="00F00B3B" w:rsidRDefault="00723828" w:rsidP="00723828">
      <w:pPr>
        <w:rPr>
          <w:sz w:val="28"/>
          <w:szCs w:val="28"/>
        </w:rPr>
      </w:pPr>
      <w:r w:rsidRPr="00F00B3B">
        <w:rPr>
          <w:sz w:val="28"/>
          <w:szCs w:val="28"/>
        </w:rPr>
        <w:t>__________________________                                              _____________</w:t>
      </w:r>
    </w:p>
    <w:p w:rsidR="00723828" w:rsidRPr="00F00B3B" w:rsidRDefault="00723828" w:rsidP="00723828">
      <w:pPr>
        <w:rPr>
          <w:rFonts w:eastAsia="Calibri"/>
          <w:sz w:val="18"/>
          <w:szCs w:val="18"/>
        </w:rPr>
      </w:pPr>
      <w:r w:rsidRPr="00F00B3B">
        <w:rPr>
          <w:rFonts w:eastAsia="Calibri"/>
          <w:sz w:val="18"/>
          <w:szCs w:val="18"/>
        </w:rPr>
        <w:t>(должность, инициалы, фамилия должностного лица                                                                           (подпись)</w:t>
      </w:r>
    </w:p>
    <w:p w:rsidR="00723828" w:rsidRPr="00F00B3B" w:rsidRDefault="00723828" w:rsidP="00723828">
      <w:pPr>
        <w:rPr>
          <w:rFonts w:eastAsia="Calibri"/>
          <w:sz w:val="18"/>
          <w:szCs w:val="18"/>
        </w:rPr>
      </w:pPr>
      <w:r w:rsidRPr="00F00B3B">
        <w:rPr>
          <w:rFonts w:eastAsia="Calibri"/>
          <w:sz w:val="18"/>
          <w:szCs w:val="18"/>
        </w:rPr>
        <w:t>таможенного органа)</w:t>
      </w:r>
    </w:p>
    <w:p w:rsidR="00723828" w:rsidRPr="00F00B3B" w:rsidRDefault="00723828" w:rsidP="00723828">
      <w:pPr>
        <w:ind w:left="5664"/>
        <w:jc w:val="right"/>
        <w:rPr>
          <w:sz w:val="28"/>
          <w:szCs w:val="28"/>
        </w:rPr>
      </w:pPr>
    </w:p>
    <w:p w:rsidR="00723828" w:rsidRPr="00F00B3B" w:rsidRDefault="00723828" w:rsidP="00723828">
      <w:pPr>
        <w:ind w:left="5664"/>
        <w:jc w:val="right"/>
        <w:rPr>
          <w:sz w:val="28"/>
          <w:szCs w:val="28"/>
        </w:rPr>
      </w:pPr>
    </w:p>
    <w:p w:rsidR="00723828" w:rsidRPr="00F00B3B" w:rsidRDefault="00723828" w:rsidP="00723828">
      <w:pPr>
        <w:ind w:left="5664"/>
        <w:jc w:val="right"/>
        <w:rPr>
          <w:sz w:val="28"/>
          <w:szCs w:val="28"/>
        </w:rPr>
      </w:pPr>
    </w:p>
    <w:p w:rsidR="00723828" w:rsidRPr="00F00B3B" w:rsidRDefault="00723828" w:rsidP="00723828">
      <w:pPr>
        <w:ind w:left="5664"/>
        <w:jc w:val="right"/>
        <w:rPr>
          <w:sz w:val="28"/>
          <w:szCs w:val="28"/>
        </w:rPr>
      </w:pPr>
    </w:p>
    <w:p w:rsidR="00070110" w:rsidRPr="00F00B3B" w:rsidRDefault="00070110" w:rsidP="00070110">
      <w:pPr>
        <w:ind w:left="6372" w:firstLine="708"/>
        <w:jc w:val="center"/>
        <w:rPr>
          <w:sz w:val="28"/>
          <w:szCs w:val="28"/>
        </w:rPr>
      </w:pPr>
      <w:r w:rsidRPr="00F00B3B">
        <w:rPr>
          <w:sz w:val="28"/>
          <w:szCs w:val="28"/>
        </w:rPr>
        <w:lastRenderedPageBreak/>
        <w:t>Приложение № 4</w:t>
      </w:r>
    </w:p>
    <w:p w:rsidR="00070110" w:rsidRPr="00F00B3B" w:rsidRDefault="00070110" w:rsidP="00070110">
      <w:pPr>
        <w:ind w:left="6372" w:firstLine="708"/>
        <w:jc w:val="center"/>
        <w:rPr>
          <w:sz w:val="28"/>
          <w:szCs w:val="28"/>
        </w:rPr>
      </w:pPr>
    </w:p>
    <w:p w:rsidR="001A07D0" w:rsidRPr="00F00B3B" w:rsidRDefault="001A07D0" w:rsidP="00070110">
      <w:pPr>
        <w:ind w:left="5664"/>
        <w:jc w:val="center"/>
        <w:rPr>
          <w:sz w:val="28"/>
          <w:szCs w:val="28"/>
        </w:rPr>
      </w:pPr>
      <w:r w:rsidRPr="00F00B3B">
        <w:rPr>
          <w:sz w:val="28"/>
          <w:szCs w:val="28"/>
        </w:rPr>
        <w:t>УТВЕРЖДЕН</w:t>
      </w:r>
    </w:p>
    <w:p w:rsidR="001A07D0" w:rsidRPr="00F00B3B" w:rsidRDefault="001A07D0" w:rsidP="0044445E">
      <w:pPr>
        <w:ind w:left="5664"/>
        <w:jc w:val="center"/>
        <w:rPr>
          <w:sz w:val="28"/>
          <w:szCs w:val="28"/>
        </w:rPr>
      </w:pPr>
    </w:p>
    <w:p w:rsidR="001A07D0" w:rsidRPr="00F00B3B" w:rsidRDefault="0044445E" w:rsidP="0044445E">
      <w:pPr>
        <w:ind w:left="5664"/>
        <w:jc w:val="center"/>
        <w:rPr>
          <w:sz w:val="28"/>
          <w:szCs w:val="28"/>
        </w:rPr>
      </w:pPr>
      <w:r w:rsidRPr="00F00B3B">
        <w:rPr>
          <w:sz w:val="28"/>
          <w:szCs w:val="28"/>
        </w:rPr>
        <w:t>приказом</w:t>
      </w:r>
      <w:r w:rsidR="001A07D0" w:rsidRPr="00F00B3B">
        <w:rPr>
          <w:sz w:val="28"/>
          <w:szCs w:val="28"/>
        </w:rPr>
        <w:t xml:space="preserve"> Министерства финансов</w:t>
      </w:r>
    </w:p>
    <w:p w:rsidR="001A07D0" w:rsidRPr="00F00B3B" w:rsidRDefault="001A07D0" w:rsidP="0044445E">
      <w:pPr>
        <w:ind w:left="5664"/>
        <w:jc w:val="center"/>
        <w:rPr>
          <w:sz w:val="28"/>
          <w:szCs w:val="28"/>
        </w:rPr>
      </w:pPr>
      <w:r w:rsidRPr="00F00B3B">
        <w:rPr>
          <w:sz w:val="28"/>
          <w:szCs w:val="28"/>
        </w:rPr>
        <w:t>Российской Федерации</w:t>
      </w:r>
    </w:p>
    <w:p w:rsidR="00AF096B" w:rsidRPr="00F00B3B" w:rsidRDefault="001A07D0" w:rsidP="0044445E">
      <w:pPr>
        <w:autoSpaceDE w:val="0"/>
        <w:autoSpaceDN w:val="0"/>
        <w:adjustRightInd w:val="0"/>
        <w:ind w:left="5664" w:firstLine="708"/>
        <w:jc w:val="center"/>
        <w:rPr>
          <w:rFonts w:eastAsia="Calibri"/>
          <w:sz w:val="28"/>
          <w:szCs w:val="28"/>
        </w:rPr>
      </w:pPr>
      <w:r w:rsidRPr="00F00B3B">
        <w:rPr>
          <w:sz w:val="28"/>
          <w:szCs w:val="28"/>
        </w:rPr>
        <w:t>от __________</w:t>
      </w:r>
      <w:r w:rsidR="0044445E" w:rsidRPr="00F00B3B">
        <w:rPr>
          <w:sz w:val="28"/>
          <w:szCs w:val="28"/>
        </w:rPr>
        <w:t xml:space="preserve">___ </w:t>
      </w:r>
      <w:r w:rsidRPr="00F00B3B">
        <w:rPr>
          <w:sz w:val="28"/>
          <w:szCs w:val="28"/>
        </w:rPr>
        <w:t>№</w:t>
      </w:r>
      <w:r w:rsidR="0044445E" w:rsidRPr="00F00B3B">
        <w:rPr>
          <w:sz w:val="28"/>
          <w:szCs w:val="28"/>
        </w:rPr>
        <w:t xml:space="preserve"> </w:t>
      </w:r>
      <w:r w:rsidRPr="00F00B3B">
        <w:rPr>
          <w:sz w:val="28"/>
          <w:szCs w:val="28"/>
        </w:rPr>
        <w:t>_____</w:t>
      </w:r>
    </w:p>
    <w:p w:rsidR="00D55495" w:rsidRPr="00F00B3B" w:rsidRDefault="00D55495" w:rsidP="000849C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D55495" w:rsidRPr="00F00B3B" w:rsidRDefault="00D55495" w:rsidP="000849C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2A2A45" w:rsidRPr="00F00B3B" w:rsidRDefault="000849CF" w:rsidP="000849C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F00B3B">
        <w:rPr>
          <w:rFonts w:eastAsia="Calibri"/>
          <w:b/>
          <w:sz w:val="28"/>
          <w:szCs w:val="28"/>
        </w:rPr>
        <w:t>П</w:t>
      </w:r>
      <w:r w:rsidR="002A2A45" w:rsidRPr="00F00B3B">
        <w:rPr>
          <w:rFonts w:eastAsia="Calibri"/>
          <w:b/>
          <w:sz w:val="28"/>
          <w:szCs w:val="28"/>
        </w:rPr>
        <w:t xml:space="preserve">орядок </w:t>
      </w:r>
    </w:p>
    <w:p w:rsidR="001A07D0" w:rsidRPr="00F00B3B" w:rsidRDefault="008B3447" w:rsidP="001A07D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00B3B">
        <w:rPr>
          <w:rFonts w:eastAsia="Calibri"/>
          <w:b/>
          <w:sz w:val="28"/>
          <w:szCs w:val="28"/>
          <w:lang w:eastAsia="en-US"/>
        </w:rPr>
        <w:t>з</w:t>
      </w:r>
      <w:r w:rsidR="001A07D0" w:rsidRPr="00F00B3B">
        <w:rPr>
          <w:rFonts w:eastAsia="Calibri"/>
          <w:b/>
          <w:sz w:val="28"/>
          <w:szCs w:val="28"/>
          <w:lang w:eastAsia="en-US"/>
        </w:rPr>
        <w:t>аполнения</w:t>
      </w:r>
      <w:r w:rsidRPr="00F00B3B">
        <w:rPr>
          <w:rFonts w:eastAsia="Calibri"/>
          <w:b/>
          <w:sz w:val="28"/>
          <w:szCs w:val="28"/>
          <w:lang w:eastAsia="en-US"/>
        </w:rPr>
        <w:t xml:space="preserve"> формы</w:t>
      </w:r>
      <w:r w:rsidR="001A07D0" w:rsidRPr="00F00B3B">
        <w:rPr>
          <w:rFonts w:eastAsia="Calibri"/>
          <w:b/>
          <w:sz w:val="28"/>
          <w:szCs w:val="28"/>
          <w:lang w:eastAsia="en-US"/>
        </w:rPr>
        <w:t xml:space="preserve"> разрешения таможенного органа на вывоз товаров с </w:t>
      </w:r>
      <w:r w:rsidR="00B17893" w:rsidRPr="00F00B3B">
        <w:rPr>
          <w:rFonts w:eastAsia="Calibri"/>
          <w:b/>
          <w:sz w:val="28"/>
          <w:szCs w:val="28"/>
          <w:lang w:eastAsia="en-US"/>
        </w:rPr>
        <w:t xml:space="preserve">портового или логистического </w:t>
      </w:r>
      <w:r w:rsidR="001A07D0" w:rsidRPr="00F00B3B">
        <w:rPr>
          <w:rFonts w:eastAsia="Calibri"/>
          <w:b/>
          <w:sz w:val="28"/>
          <w:szCs w:val="28"/>
          <w:lang w:eastAsia="en-US"/>
        </w:rPr>
        <w:t>участк</w:t>
      </w:r>
      <w:r w:rsidR="00AF648A" w:rsidRPr="00F00B3B">
        <w:rPr>
          <w:rFonts w:eastAsia="Calibri"/>
          <w:b/>
          <w:sz w:val="28"/>
          <w:szCs w:val="28"/>
          <w:lang w:eastAsia="en-US"/>
        </w:rPr>
        <w:t xml:space="preserve">а </w:t>
      </w:r>
      <w:r w:rsidR="001A07D0" w:rsidRPr="00F00B3B">
        <w:rPr>
          <w:rFonts w:eastAsia="Calibri"/>
          <w:b/>
          <w:sz w:val="28"/>
          <w:szCs w:val="28"/>
          <w:lang w:eastAsia="en-US"/>
        </w:rPr>
        <w:t>Арктической зоны Российской Федерации, на котор</w:t>
      </w:r>
      <w:r w:rsidR="00AF648A" w:rsidRPr="00F00B3B">
        <w:rPr>
          <w:rFonts w:eastAsia="Calibri"/>
          <w:b/>
          <w:sz w:val="28"/>
          <w:szCs w:val="28"/>
          <w:lang w:eastAsia="en-US"/>
        </w:rPr>
        <w:t>ом</w:t>
      </w:r>
      <w:r w:rsidR="001A07D0" w:rsidRPr="00F00B3B">
        <w:rPr>
          <w:rFonts w:eastAsia="Calibri"/>
          <w:b/>
          <w:sz w:val="28"/>
          <w:szCs w:val="28"/>
          <w:lang w:eastAsia="en-US"/>
        </w:rPr>
        <w:t xml:space="preserve"> применяется таможенная процедура свободной таможенной зоны </w:t>
      </w:r>
    </w:p>
    <w:p w:rsidR="001A07D0" w:rsidRPr="00F00B3B" w:rsidRDefault="001A07D0" w:rsidP="001A07D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40A75" w:rsidRPr="00F00B3B" w:rsidRDefault="0021368F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1. </w:t>
      </w:r>
      <w:r w:rsidR="00AF648A" w:rsidRPr="00F00B3B">
        <w:rPr>
          <w:rFonts w:eastAsia="Calibri"/>
          <w:sz w:val="28"/>
          <w:szCs w:val="28"/>
        </w:rPr>
        <w:t xml:space="preserve">Разрешение таможенного органа на вывоз товаров с портового или логистического участка Арктической зоны Российской Федерации, на котором применяется таможенная процедура свободной таможенной зоны </w:t>
      </w:r>
      <w:r w:rsidR="000849CF" w:rsidRPr="00F00B3B">
        <w:rPr>
          <w:rFonts w:eastAsia="Calibri"/>
          <w:sz w:val="28"/>
          <w:szCs w:val="28"/>
        </w:rPr>
        <w:t xml:space="preserve">(далее </w:t>
      </w:r>
      <w:r w:rsidR="001A07D0" w:rsidRPr="00F00B3B">
        <w:rPr>
          <w:rFonts w:eastAsia="Calibri"/>
          <w:sz w:val="28"/>
          <w:szCs w:val="28"/>
        </w:rPr>
        <w:t>–</w:t>
      </w:r>
      <w:r w:rsidR="000849CF" w:rsidRPr="00F00B3B">
        <w:rPr>
          <w:rFonts w:eastAsia="Calibri"/>
          <w:sz w:val="28"/>
          <w:szCs w:val="28"/>
        </w:rPr>
        <w:t xml:space="preserve"> разрешение</w:t>
      </w:r>
      <w:r w:rsidR="00F06F20" w:rsidRPr="00F00B3B">
        <w:rPr>
          <w:rFonts w:eastAsia="Calibri"/>
          <w:sz w:val="28"/>
          <w:szCs w:val="28"/>
        </w:rPr>
        <w:t xml:space="preserve"> на вывоз</w:t>
      </w:r>
      <w:r w:rsidR="00AF648A" w:rsidRPr="00F00B3B">
        <w:rPr>
          <w:rFonts w:eastAsia="Calibri"/>
          <w:sz w:val="28"/>
          <w:szCs w:val="28"/>
        </w:rPr>
        <w:t>)</w:t>
      </w:r>
      <w:r w:rsidR="00070110" w:rsidRPr="00F00B3B">
        <w:rPr>
          <w:rFonts w:eastAsia="Calibri"/>
          <w:sz w:val="28"/>
          <w:szCs w:val="28"/>
        </w:rPr>
        <w:t>,</w:t>
      </w:r>
      <w:r w:rsidR="000849CF" w:rsidRPr="00F00B3B">
        <w:rPr>
          <w:rFonts w:eastAsia="Calibri"/>
          <w:sz w:val="28"/>
          <w:szCs w:val="28"/>
        </w:rPr>
        <w:t xml:space="preserve"> </w:t>
      </w:r>
      <w:r w:rsidR="008723B6" w:rsidRPr="00DA6886">
        <w:rPr>
          <w:rFonts w:eastAsia="Calibri"/>
          <w:sz w:val="28"/>
          <w:szCs w:val="28"/>
        </w:rPr>
        <w:t>заполняется в отношении товаров</w:t>
      </w:r>
      <w:r w:rsidR="001A07D0" w:rsidRPr="00DA6886">
        <w:rPr>
          <w:rFonts w:eastAsia="Calibri"/>
          <w:sz w:val="28"/>
          <w:szCs w:val="28"/>
        </w:rPr>
        <w:t>,</w:t>
      </w:r>
      <w:r w:rsidR="001A07D0" w:rsidRPr="00F00B3B">
        <w:rPr>
          <w:rFonts w:eastAsia="Calibri"/>
          <w:sz w:val="28"/>
          <w:szCs w:val="28"/>
        </w:rPr>
        <w:t xml:space="preserve"> вывоз которых с </w:t>
      </w:r>
      <w:r w:rsidR="00F06F20" w:rsidRPr="00F00B3B">
        <w:rPr>
          <w:rFonts w:eastAsia="Calibri"/>
          <w:sz w:val="28"/>
          <w:szCs w:val="28"/>
        </w:rPr>
        <w:t xml:space="preserve">портового или логистического </w:t>
      </w:r>
      <w:r w:rsidR="001A07D0" w:rsidRPr="00F00B3B">
        <w:rPr>
          <w:rFonts w:eastAsia="Calibri"/>
          <w:sz w:val="28"/>
          <w:szCs w:val="28"/>
        </w:rPr>
        <w:t>участк</w:t>
      </w:r>
      <w:r w:rsidR="004323B7" w:rsidRPr="00F00B3B">
        <w:rPr>
          <w:rFonts w:eastAsia="Calibri"/>
          <w:sz w:val="28"/>
          <w:szCs w:val="28"/>
        </w:rPr>
        <w:t>а</w:t>
      </w:r>
      <w:r w:rsidR="001A07D0" w:rsidRPr="00F00B3B">
        <w:rPr>
          <w:rFonts w:eastAsia="Calibri"/>
          <w:sz w:val="28"/>
          <w:szCs w:val="28"/>
        </w:rPr>
        <w:t xml:space="preserve"> Арктической зоны </w:t>
      </w:r>
      <w:r w:rsidR="00F06F20" w:rsidRPr="00F00B3B">
        <w:rPr>
          <w:rFonts w:eastAsia="Calibri"/>
          <w:sz w:val="28"/>
          <w:szCs w:val="28"/>
        </w:rPr>
        <w:t>Российской Федерации</w:t>
      </w:r>
      <w:r w:rsidR="00640A75" w:rsidRPr="00F00B3B">
        <w:rPr>
          <w:rFonts w:eastAsia="Calibri"/>
          <w:sz w:val="28"/>
          <w:szCs w:val="28"/>
        </w:rPr>
        <w:t xml:space="preserve"> (далее – Арктическая зона)</w:t>
      </w:r>
      <w:r w:rsidR="00F06F20" w:rsidRPr="00F00B3B">
        <w:rPr>
          <w:rFonts w:eastAsia="Calibri"/>
          <w:sz w:val="28"/>
          <w:szCs w:val="28"/>
        </w:rPr>
        <w:t xml:space="preserve"> </w:t>
      </w:r>
      <w:r w:rsidR="001A07D0" w:rsidRPr="00F00B3B">
        <w:rPr>
          <w:rFonts w:eastAsia="Calibri"/>
          <w:sz w:val="28"/>
          <w:szCs w:val="28"/>
        </w:rPr>
        <w:t xml:space="preserve">будет осуществляться на одном </w:t>
      </w:r>
      <w:r w:rsidR="000849CF" w:rsidRPr="00F00B3B">
        <w:rPr>
          <w:rFonts w:eastAsia="Calibri"/>
          <w:sz w:val="28"/>
          <w:szCs w:val="28"/>
        </w:rPr>
        <w:t>транспортно</w:t>
      </w:r>
      <w:r w:rsidR="001A07D0" w:rsidRPr="00F00B3B">
        <w:rPr>
          <w:rFonts w:eastAsia="Calibri"/>
          <w:sz w:val="28"/>
          <w:szCs w:val="28"/>
        </w:rPr>
        <w:t>м</w:t>
      </w:r>
      <w:r w:rsidR="000849CF" w:rsidRPr="00F00B3B">
        <w:rPr>
          <w:rFonts w:eastAsia="Calibri"/>
          <w:sz w:val="28"/>
          <w:szCs w:val="28"/>
        </w:rPr>
        <w:t xml:space="preserve"> средств</w:t>
      </w:r>
      <w:r w:rsidR="001A07D0" w:rsidRPr="00F00B3B">
        <w:rPr>
          <w:rFonts w:eastAsia="Calibri"/>
          <w:sz w:val="28"/>
          <w:szCs w:val="28"/>
        </w:rPr>
        <w:t>е</w:t>
      </w:r>
      <w:r w:rsidR="000849CF" w:rsidRPr="00F00B3B">
        <w:rPr>
          <w:rFonts w:eastAsia="Calibri"/>
          <w:sz w:val="28"/>
          <w:szCs w:val="28"/>
        </w:rPr>
        <w:t xml:space="preserve"> (автотранспортное средство или железнодорожный состав</w:t>
      </w:r>
      <w:r w:rsidR="001A07D0" w:rsidRPr="00F00B3B">
        <w:rPr>
          <w:rFonts w:eastAsia="Calibri"/>
          <w:sz w:val="28"/>
          <w:szCs w:val="28"/>
        </w:rPr>
        <w:t xml:space="preserve">,  морское (речное) судно, или </w:t>
      </w:r>
      <w:r w:rsidR="000849CF" w:rsidRPr="00F00B3B">
        <w:rPr>
          <w:rFonts w:eastAsia="Calibri"/>
          <w:sz w:val="28"/>
          <w:szCs w:val="28"/>
        </w:rPr>
        <w:t xml:space="preserve"> </w:t>
      </w:r>
      <w:r w:rsidR="00AF648A" w:rsidRPr="00F00B3B">
        <w:rPr>
          <w:rFonts w:eastAsia="Calibri"/>
          <w:sz w:val="28"/>
          <w:szCs w:val="28"/>
        </w:rPr>
        <w:t>воздушное судно</w:t>
      </w:r>
      <w:r w:rsidR="000849CF" w:rsidRPr="00F00B3B">
        <w:rPr>
          <w:rFonts w:eastAsia="Calibri"/>
          <w:sz w:val="28"/>
          <w:szCs w:val="28"/>
        </w:rPr>
        <w:t xml:space="preserve">), </w:t>
      </w:r>
      <w:r w:rsidR="001A07D0" w:rsidRPr="00F00B3B">
        <w:rPr>
          <w:rFonts w:eastAsia="Calibri"/>
          <w:sz w:val="28"/>
          <w:szCs w:val="28"/>
        </w:rPr>
        <w:t>или без применения транспортных средств</w:t>
      </w:r>
      <w:r w:rsidR="000849CF" w:rsidRPr="00F00B3B">
        <w:rPr>
          <w:rFonts w:eastAsia="Calibri"/>
          <w:sz w:val="28"/>
          <w:szCs w:val="28"/>
        </w:rPr>
        <w:t>.</w:t>
      </w:r>
    </w:p>
    <w:p w:rsidR="00983736" w:rsidRPr="00F00B3B" w:rsidRDefault="0021368F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2. </w:t>
      </w:r>
      <w:r w:rsidR="000849CF" w:rsidRPr="00F00B3B">
        <w:rPr>
          <w:rFonts w:eastAsia="Calibri"/>
          <w:sz w:val="28"/>
          <w:szCs w:val="28"/>
        </w:rPr>
        <w:t xml:space="preserve">Разрешению </w:t>
      </w:r>
      <w:r w:rsidR="00AF648A" w:rsidRPr="00F00B3B">
        <w:rPr>
          <w:rFonts w:eastAsia="Calibri"/>
          <w:sz w:val="28"/>
          <w:szCs w:val="28"/>
        </w:rPr>
        <w:t xml:space="preserve">на вывоз </w:t>
      </w:r>
      <w:r w:rsidR="000849CF" w:rsidRPr="00F00B3B">
        <w:rPr>
          <w:rFonts w:eastAsia="Calibri"/>
          <w:sz w:val="28"/>
          <w:szCs w:val="28"/>
        </w:rPr>
        <w:t>присваивается регистрационный номер</w:t>
      </w:r>
      <w:r w:rsidR="004323B7" w:rsidRPr="00F00B3B">
        <w:rPr>
          <w:rFonts w:eastAsia="Calibri"/>
          <w:sz w:val="28"/>
          <w:szCs w:val="28"/>
        </w:rPr>
        <w:t>,</w:t>
      </w:r>
      <w:r w:rsidR="000849CF" w:rsidRPr="00F00B3B">
        <w:rPr>
          <w:rFonts w:eastAsia="Calibri"/>
          <w:sz w:val="28"/>
          <w:szCs w:val="28"/>
        </w:rPr>
        <w:t xml:space="preserve"> </w:t>
      </w:r>
      <w:r w:rsidR="004323B7" w:rsidRPr="00F00B3B">
        <w:rPr>
          <w:bCs/>
          <w:sz w:val="28"/>
          <w:szCs w:val="28"/>
        </w:rPr>
        <w:t xml:space="preserve">который формируется следующим образом </w:t>
      </w:r>
      <w:r w:rsidR="000849CF" w:rsidRPr="00F00B3B">
        <w:rPr>
          <w:rFonts w:eastAsia="Calibri"/>
          <w:sz w:val="28"/>
          <w:szCs w:val="28"/>
        </w:rPr>
        <w:t>11111111/222222/333333333</w:t>
      </w:r>
      <w:r w:rsidR="00F968E8" w:rsidRPr="00F00B3B">
        <w:rPr>
          <w:rFonts w:eastAsia="Calibri"/>
          <w:sz w:val="28"/>
          <w:szCs w:val="28"/>
        </w:rPr>
        <w:t>/РВ</w:t>
      </w:r>
      <w:r w:rsidR="00983736" w:rsidRPr="00F00B3B">
        <w:rPr>
          <w:rFonts w:eastAsia="Calibri"/>
          <w:sz w:val="28"/>
          <w:szCs w:val="28"/>
        </w:rPr>
        <w:t>Ы</w:t>
      </w:r>
      <w:r w:rsidR="000849CF" w:rsidRPr="00F00B3B">
        <w:rPr>
          <w:rFonts w:eastAsia="Calibri"/>
          <w:sz w:val="28"/>
          <w:szCs w:val="28"/>
        </w:rPr>
        <w:t>,</w:t>
      </w:r>
      <w:r w:rsidR="00983736" w:rsidRPr="00F00B3B">
        <w:rPr>
          <w:rFonts w:eastAsia="Calibri"/>
          <w:sz w:val="28"/>
          <w:szCs w:val="28"/>
        </w:rPr>
        <w:t xml:space="preserve"> где:</w:t>
      </w:r>
    </w:p>
    <w:p w:rsidR="00983736" w:rsidRPr="00F00B3B" w:rsidRDefault="00983736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11111111 – код таможенного органа, выдающего разрешение</w:t>
      </w:r>
      <w:r w:rsidR="00AF648A" w:rsidRPr="00F00B3B">
        <w:rPr>
          <w:rFonts w:eastAsia="Calibri"/>
          <w:sz w:val="28"/>
          <w:szCs w:val="28"/>
        </w:rPr>
        <w:t xml:space="preserve"> на вывоз</w:t>
      </w:r>
      <w:r w:rsidRPr="00F00B3B">
        <w:rPr>
          <w:rFonts w:eastAsia="Calibri"/>
          <w:sz w:val="28"/>
          <w:szCs w:val="28"/>
        </w:rPr>
        <w:t>;</w:t>
      </w:r>
    </w:p>
    <w:p w:rsidR="00180AF8" w:rsidRPr="00F00B3B" w:rsidRDefault="00983736" w:rsidP="00F00B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0B3B">
        <w:rPr>
          <w:rFonts w:eastAsia="Calibri"/>
          <w:sz w:val="28"/>
          <w:szCs w:val="28"/>
        </w:rPr>
        <w:t xml:space="preserve">222222 – </w:t>
      </w:r>
      <w:r w:rsidR="00180AF8" w:rsidRPr="00F00B3B">
        <w:rPr>
          <w:bCs/>
          <w:sz w:val="28"/>
          <w:szCs w:val="28"/>
        </w:rPr>
        <w:t>дата регистрации разрешения на ввоз (день, месяц, последние две цифры года);</w:t>
      </w:r>
    </w:p>
    <w:p w:rsidR="00983736" w:rsidRPr="00F00B3B" w:rsidRDefault="00983736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333333333 – порядковый номер разрешения  (нарастающим итогом в текущем году, в начале следующего года нумерация начинается с единицы);</w:t>
      </w:r>
    </w:p>
    <w:p w:rsidR="00983736" w:rsidRPr="00F00B3B" w:rsidRDefault="00983736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РВЫ – сокращенная аббревиатура разрешения</w:t>
      </w:r>
      <w:r w:rsidR="00AF648A" w:rsidRPr="00F00B3B">
        <w:rPr>
          <w:rFonts w:eastAsia="Calibri"/>
          <w:sz w:val="28"/>
          <w:szCs w:val="28"/>
        </w:rPr>
        <w:t xml:space="preserve"> на вывоз</w:t>
      </w:r>
      <w:r w:rsidRPr="00F00B3B">
        <w:rPr>
          <w:rFonts w:eastAsia="Calibri"/>
          <w:sz w:val="28"/>
          <w:szCs w:val="28"/>
        </w:rPr>
        <w:t>.</w:t>
      </w:r>
    </w:p>
    <w:p w:rsidR="00AF648A" w:rsidRPr="00F00B3B" w:rsidRDefault="00AF648A" w:rsidP="00F00B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0B3B">
        <w:rPr>
          <w:bCs/>
          <w:sz w:val="28"/>
          <w:szCs w:val="28"/>
        </w:rPr>
        <w:t>3. Строки разрешения на вывоз заполняются с учетом следующего.</w:t>
      </w:r>
    </w:p>
    <w:p w:rsidR="00AF648A" w:rsidRPr="00F00B3B" w:rsidRDefault="00AF648A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В строке «резидент Арктической зоны Российской Федерации, идентификационный номер налогоплательщика (ИНН)» указываются:</w:t>
      </w:r>
    </w:p>
    <w:p w:rsidR="00AF648A" w:rsidRPr="00F00B3B" w:rsidRDefault="00AF648A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для юридического лица:</w:t>
      </w:r>
    </w:p>
    <w:p w:rsidR="00AF648A" w:rsidRPr="00F00B3B" w:rsidRDefault="00AF648A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наименование организации, идентификационный номер налогоплательщика;</w:t>
      </w:r>
    </w:p>
    <w:p w:rsidR="00AF648A" w:rsidRPr="00F00B3B" w:rsidRDefault="00AF648A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для физического лица:</w:t>
      </w:r>
    </w:p>
    <w:p w:rsidR="00AF648A" w:rsidRPr="00F00B3B" w:rsidRDefault="00AF648A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фамилия, имя, отчество (при наличии), идентификационный номер налогоплательщика.</w:t>
      </w:r>
    </w:p>
    <w:p w:rsidR="00AF648A" w:rsidRPr="00F00B3B" w:rsidRDefault="00AF648A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 xml:space="preserve">В строке «регистрационный номер уведомления о вывозе товаров» указывается регистрационный номер уведомления о ввозе товаров на  территорию участка резидента портового (логистического) участка Арктической зоны, </w:t>
      </w:r>
      <w:r w:rsidRPr="00F00B3B">
        <w:rPr>
          <w:rFonts w:eastAsia="Calibri"/>
          <w:sz w:val="28"/>
          <w:szCs w:val="28"/>
        </w:rPr>
        <w:lastRenderedPageBreak/>
        <w:t>поданного резидентом Арктической зоны в целях получения разрешения на вывоз.</w:t>
      </w:r>
    </w:p>
    <w:p w:rsidR="00B62660" w:rsidRPr="00F00B3B" w:rsidRDefault="00AF648A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 xml:space="preserve">В </w:t>
      </w:r>
      <w:hyperlink w:anchor="Par293" w:history="1">
        <w:r w:rsidRPr="00F00B3B">
          <w:rPr>
            <w:rFonts w:eastAsia="Calibri"/>
            <w:sz w:val="28"/>
            <w:szCs w:val="28"/>
          </w:rPr>
          <w:t>строке</w:t>
        </w:r>
      </w:hyperlink>
      <w:r w:rsidRPr="00F00B3B">
        <w:rPr>
          <w:rFonts w:eastAsia="Calibri"/>
          <w:sz w:val="28"/>
          <w:szCs w:val="28"/>
        </w:rPr>
        <w:t xml:space="preserve"> «Транспортное средство/без транспортного средства» указыва</w:t>
      </w:r>
      <w:r w:rsidR="00B62660" w:rsidRPr="00F00B3B">
        <w:rPr>
          <w:rFonts w:eastAsia="Calibri"/>
          <w:sz w:val="28"/>
          <w:szCs w:val="28"/>
        </w:rPr>
        <w:t>ю</w:t>
      </w:r>
      <w:r w:rsidRPr="00F00B3B">
        <w:rPr>
          <w:rFonts w:eastAsia="Calibri"/>
          <w:sz w:val="28"/>
          <w:szCs w:val="28"/>
        </w:rPr>
        <w:t>тся транспортное средство, на котором будет осуществляться вывоз товаров (тип (марка),</w:t>
      </w:r>
      <w:r w:rsidR="00B62660" w:rsidRPr="00F00B3B">
        <w:rPr>
          <w:rFonts w:eastAsia="Calibri"/>
          <w:sz w:val="28"/>
          <w:szCs w:val="28"/>
        </w:rPr>
        <w:t xml:space="preserve"> </w:t>
      </w:r>
      <w:r w:rsidR="00B62660" w:rsidRPr="008723B6">
        <w:rPr>
          <w:rFonts w:eastAsia="Calibri"/>
          <w:sz w:val="28"/>
          <w:szCs w:val="28"/>
        </w:rPr>
        <w:t>а также:</w:t>
      </w:r>
    </w:p>
    <w:p w:rsidR="00B62660" w:rsidRPr="00F00B3B" w:rsidRDefault="00AF648A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регистрационный номер, если перевозка осуществляется автомобильным транспортом</w:t>
      </w:r>
      <w:r w:rsidR="00B62660" w:rsidRPr="00F00B3B">
        <w:rPr>
          <w:rFonts w:eastAsia="Calibri"/>
          <w:sz w:val="28"/>
          <w:szCs w:val="28"/>
        </w:rPr>
        <w:t>;</w:t>
      </w:r>
    </w:p>
    <w:p w:rsidR="00B62660" w:rsidRPr="00F00B3B" w:rsidRDefault="00AF648A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 xml:space="preserve"> номер железнодорожного вагона или рамы железнодорожной платформы, контейнеров</w:t>
      </w:r>
      <w:r w:rsidR="00B62660" w:rsidRPr="00F00B3B">
        <w:rPr>
          <w:rFonts w:eastAsia="Calibri"/>
          <w:sz w:val="28"/>
          <w:szCs w:val="28"/>
        </w:rPr>
        <w:t xml:space="preserve">, </w:t>
      </w:r>
      <w:r w:rsidRPr="00F00B3B">
        <w:rPr>
          <w:rFonts w:eastAsia="Calibri"/>
          <w:sz w:val="28"/>
          <w:szCs w:val="28"/>
        </w:rPr>
        <w:t>если перевозка осуществляется железнодорожным видом транспорта</w:t>
      </w:r>
      <w:r w:rsidR="00B62660" w:rsidRPr="00F00B3B">
        <w:rPr>
          <w:rFonts w:eastAsia="Calibri"/>
          <w:sz w:val="28"/>
          <w:szCs w:val="28"/>
        </w:rPr>
        <w:t>;</w:t>
      </w:r>
    </w:p>
    <w:p w:rsidR="00B62660" w:rsidRPr="00F00B3B" w:rsidRDefault="00AF648A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 xml:space="preserve"> наименование морского (речного) судна, если перевозка осуществляется водным транспортом</w:t>
      </w:r>
      <w:r w:rsidR="00B62660" w:rsidRPr="00F00B3B">
        <w:rPr>
          <w:rFonts w:eastAsia="Calibri"/>
          <w:sz w:val="28"/>
          <w:szCs w:val="28"/>
        </w:rPr>
        <w:t>;</w:t>
      </w:r>
    </w:p>
    <w:p w:rsidR="00B62660" w:rsidRPr="00F00B3B" w:rsidRDefault="00AF648A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регистрационный номер воздушного судна, если перевозка осуществляется воздушным транспортом</w:t>
      </w:r>
      <w:r w:rsidR="00B62660" w:rsidRPr="00F00B3B">
        <w:rPr>
          <w:rFonts w:eastAsia="Calibri"/>
          <w:sz w:val="28"/>
          <w:szCs w:val="28"/>
        </w:rPr>
        <w:t>;</w:t>
      </w:r>
    </w:p>
    <w:p w:rsidR="00B62660" w:rsidRPr="00F00B3B" w:rsidRDefault="00B62660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 xml:space="preserve"> «без использования транспортного средства» (с указанием фамилии, имени, отчества (при наличии) физического лица, паспортных данные (серия, номер, дата выдачи), в случае если ввоз товаров будет осуществляться без использования транспортных средств в ручной клади.</w:t>
      </w:r>
    </w:p>
    <w:p w:rsidR="00B62660" w:rsidRPr="00F00B3B" w:rsidRDefault="00B62660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В строке «Срок действия разрешения» указывается дата, до которой действует разрешение на вывоз.</w:t>
      </w:r>
    </w:p>
    <w:p w:rsidR="00AF648A" w:rsidRPr="00F00B3B" w:rsidRDefault="00AF648A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В строке «Срок представления документов» указываются срок представления резидентом  Арктической зоны в таможенный орган документов, подтверждающих принятие вывозимых товаров (груза) перевозчиком. Графа заполняется, если товары вывозятся с  портового (логистического) участка Арктической зоны водным или воздушным видом транспорта.</w:t>
      </w:r>
    </w:p>
    <w:p w:rsidR="00B62660" w:rsidRPr="00F00B3B" w:rsidRDefault="00AF648A" w:rsidP="00F00B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0B3B">
        <w:rPr>
          <w:bCs/>
          <w:sz w:val="28"/>
          <w:szCs w:val="28"/>
        </w:rPr>
        <w:t>4. </w:t>
      </w:r>
      <w:r w:rsidR="00B62660" w:rsidRPr="00F00B3B">
        <w:rPr>
          <w:bCs/>
          <w:sz w:val="28"/>
          <w:szCs w:val="28"/>
        </w:rPr>
        <w:t>Таблица «Перечень товаров» заполняется с учетом следующего:</w:t>
      </w:r>
    </w:p>
    <w:p w:rsidR="00B62660" w:rsidRPr="00F00B3B" w:rsidRDefault="00B62660" w:rsidP="00F00B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0B3B">
        <w:rPr>
          <w:bCs/>
          <w:sz w:val="28"/>
          <w:szCs w:val="28"/>
        </w:rPr>
        <w:t>1) в графе 1 «№ п/п» указывается порядковый номер вывозимого с портового или логистического участка Арктической зоны товара, начиная с цифры 1;</w:t>
      </w:r>
    </w:p>
    <w:p w:rsidR="00AF648A" w:rsidRPr="00F00B3B" w:rsidRDefault="00AF648A" w:rsidP="00F00B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0B3B">
        <w:rPr>
          <w:bCs/>
          <w:sz w:val="28"/>
          <w:szCs w:val="28"/>
        </w:rPr>
        <w:t>2) в графе 2 «Наименование товара» указывается торговое, коммерческое или иное традиционное наименование товара;</w:t>
      </w:r>
    </w:p>
    <w:p w:rsidR="00AF648A" w:rsidRPr="00F00B3B" w:rsidRDefault="00AF648A" w:rsidP="00F00B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0B3B">
        <w:rPr>
          <w:bCs/>
          <w:sz w:val="28"/>
          <w:szCs w:val="28"/>
        </w:rPr>
        <w:t>3) в графе 3 «Идентификационные признаки товара» указываются идентификационные признаки товара (тип, марка, модель, артикул, технические и качественные характеристики товара);</w:t>
      </w:r>
    </w:p>
    <w:p w:rsidR="00AF648A" w:rsidRPr="00F00B3B" w:rsidRDefault="00AF648A" w:rsidP="00F00B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0B3B">
        <w:rPr>
          <w:bCs/>
          <w:sz w:val="28"/>
          <w:szCs w:val="28"/>
        </w:rPr>
        <w:t>4) </w:t>
      </w:r>
      <w:r w:rsidRPr="00F00B3B">
        <w:rPr>
          <w:rFonts w:eastAsia="Calibri"/>
          <w:sz w:val="28"/>
          <w:szCs w:val="28"/>
        </w:rPr>
        <w:t xml:space="preserve">в </w:t>
      </w:r>
      <w:hyperlink w:anchor="Par200" w:history="1">
        <w:r w:rsidRPr="00F00B3B">
          <w:rPr>
            <w:rFonts w:eastAsia="Calibri"/>
            <w:sz w:val="28"/>
            <w:szCs w:val="28"/>
          </w:rPr>
          <w:t>графе 4</w:t>
        </w:r>
      </w:hyperlink>
      <w:r w:rsidRPr="00F00B3B">
        <w:rPr>
          <w:rFonts w:eastAsia="Calibri"/>
          <w:sz w:val="28"/>
          <w:szCs w:val="28"/>
        </w:rPr>
        <w:t xml:space="preserve"> «Количество, единица измерения» указывается количество в</w:t>
      </w:r>
      <w:r w:rsidR="004E010F" w:rsidRPr="00F00B3B">
        <w:rPr>
          <w:rFonts w:eastAsia="Calibri"/>
          <w:sz w:val="28"/>
          <w:szCs w:val="28"/>
        </w:rPr>
        <w:t>ы</w:t>
      </w:r>
      <w:r w:rsidRPr="00F00B3B">
        <w:rPr>
          <w:rFonts w:eastAsia="Calibri"/>
          <w:sz w:val="28"/>
          <w:szCs w:val="28"/>
        </w:rPr>
        <w:t xml:space="preserve">возимого товара и единица измерения количества </w:t>
      </w:r>
      <w:r w:rsidRPr="00F00B3B">
        <w:rPr>
          <w:sz w:val="28"/>
          <w:szCs w:val="28"/>
        </w:rPr>
        <w:t>в соответствии с единицами измерения, применяемыми в ТН ВЭД ЕАЭС</w:t>
      </w:r>
      <w:r w:rsidRPr="00F00B3B">
        <w:rPr>
          <w:bCs/>
          <w:sz w:val="28"/>
          <w:szCs w:val="28"/>
        </w:rPr>
        <w:t>;</w:t>
      </w:r>
    </w:p>
    <w:p w:rsidR="00AF648A" w:rsidRPr="00F00B3B" w:rsidRDefault="00AF648A" w:rsidP="00F00B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B3B">
        <w:rPr>
          <w:bCs/>
          <w:sz w:val="28"/>
          <w:szCs w:val="28"/>
        </w:rPr>
        <w:t>5) в графе 5 «</w:t>
      </w:r>
      <w:r w:rsidRPr="00F00B3B">
        <w:rPr>
          <w:sz w:val="28"/>
          <w:szCs w:val="28"/>
        </w:rPr>
        <w:t>Количество грузовых мест» указывается количество грузовых мест</w:t>
      </w:r>
      <w:r w:rsidRPr="00F00B3B">
        <w:rPr>
          <w:rFonts w:eastAsia="Calibri"/>
          <w:sz w:val="28"/>
          <w:szCs w:val="28"/>
        </w:rPr>
        <w:t>, занятых в</w:t>
      </w:r>
      <w:r w:rsidR="004E010F" w:rsidRPr="00F00B3B">
        <w:rPr>
          <w:rFonts w:eastAsia="Calibri"/>
          <w:sz w:val="28"/>
          <w:szCs w:val="28"/>
        </w:rPr>
        <w:t>ы</w:t>
      </w:r>
      <w:r w:rsidRPr="00F00B3B">
        <w:rPr>
          <w:rFonts w:eastAsia="Calibri"/>
          <w:sz w:val="28"/>
          <w:szCs w:val="28"/>
        </w:rPr>
        <w:t>возимым товаром, имеющим упаковку, или указывается количество единиц товара, если товар не имеет упаковки</w:t>
      </w:r>
      <w:r w:rsidRPr="00F00B3B">
        <w:rPr>
          <w:sz w:val="28"/>
          <w:szCs w:val="28"/>
        </w:rPr>
        <w:t>.</w:t>
      </w:r>
    </w:p>
    <w:p w:rsidR="00AF648A" w:rsidRPr="00F00B3B" w:rsidRDefault="00AF648A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 xml:space="preserve">В </w:t>
      </w:r>
      <w:hyperlink w:anchor="Par313" w:history="1">
        <w:r w:rsidRPr="00F00B3B">
          <w:rPr>
            <w:rFonts w:eastAsia="Calibri"/>
            <w:sz w:val="28"/>
            <w:szCs w:val="28"/>
          </w:rPr>
          <w:t>графе 6</w:t>
        </w:r>
      </w:hyperlink>
      <w:r w:rsidRPr="00F00B3B">
        <w:rPr>
          <w:rFonts w:eastAsia="Calibri"/>
          <w:sz w:val="28"/>
          <w:szCs w:val="28"/>
        </w:rPr>
        <w:t xml:space="preserve"> «Вес товара</w:t>
      </w:r>
      <w:r w:rsidR="00624212" w:rsidRPr="00F00B3B">
        <w:rPr>
          <w:rFonts w:eastAsia="Calibri"/>
          <w:sz w:val="28"/>
          <w:szCs w:val="28"/>
        </w:rPr>
        <w:t>, кг</w:t>
      </w:r>
      <w:r w:rsidRPr="00F00B3B">
        <w:rPr>
          <w:rFonts w:eastAsia="Calibri"/>
          <w:sz w:val="28"/>
          <w:szCs w:val="28"/>
        </w:rPr>
        <w:t>» указывается общая масса товара вместе с тарой и упаковкой в килограммах.</w:t>
      </w:r>
    </w:p>
    <w:p w:rsidR="00624212" w:rsidRPr="00F00B3B" w:rsidRDefault="00AF648A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 xml:space="preserve">В </w:t>
      </w:r>
      <w:hyperlink w:anchor="Par314" w:history="1">
        <w:r w:rsidRPr="00F00B3B">
          <w:rPr>
            <w:rFonts w:eastAsia="Calibri"/>
            <w:sz w:val="28"/>
            <w:szCs w:val="28"/>
          </w:rPr>
          <w:t>графе 7</w:t>
        </w:r>
      </w:hyperlink>
      <w:r w:rsidRPr="00F00B3B">
        <w:rPr>
          <w:rFonts w:eastAsia="Calibri"/>
          <w:sz w:val="28"/>
          <w:szCs w:val="28"/>
        </w:rPr>
        <w:t xml:space="preserve"> «Вид упаковки» указываются сведения о видах упаковки </w:t>
      </w:r>
      <w:r w:rsidR="008723B6">
        <w:rPr>
          <w:rFonts w:eastAsia="Calibri"/>
          <w:sz w:val="28"/>
          <w:szCs w:val="28"/>
        </w:rPr>
        <w:br/>
      </w:r>
      <w:r w:rsidRPr="00F00B3B">
        <w:rPr>
          <w:rFonts w:eastAsia="Calibri"/>
          <w:sz w:val="28"/>
          <w:szCs w:val="28"/>
        </w:rPr>
        <w:t>и упаковочных материалов</w:t>
      </w:r>
      <w:r w:rsidR="00624212" w:rsidRPr="00F00B3B">
        <w:rPr>
          <w:rFonts w:eastAsia="Calibri"/>
          <w:sz w:val="28"/>
          <w:szCs w:val="28"/>
        </w:rPr>
        <w:t xml:space="preserve"> согласно Классификатору видов груза, упаковки </w:t>
      </w:r>
      <w:r w:rsidR="008723B6">
        <w:rPr>
          <w:rFonts w:eastAsia="Calibri"/>
          <w:sz w:val="28"/>
          <w:szCs w:val="28"/>
        </w:rPr>
        <w:br/>
      </w:r>
      <w:r w:rsidR="00624212" w:rsidRPr="00F00B3B">
        <w:rPr>
          <w:rFonts w:eastAsia="Calibri"/>
          <w:sz w:val="28"/>
          <w:szCs w:val="28"/>
        </w:rPr>
        <w:t xml:space="preserve">и упаковочных материалов, утвержденному </w:t>
      </w:r>
      <w:r w:rsidR="008723B6" w:rsidRPr="00F00B3B">
        <w:rPr>
          <w:rFonts w:eastAsia="Calibri"/>
          <w:sz w:val="28"/>
          <w:szCs w:val="28"/>
        </w:rPr>
        <w:t xml:space="preserve">Решением Комиссии Таможенного </w:t>
      </w:r>
      <w:r w:rsidR="008723B6" w:rsidRPr="00F00B3B">
        <w:rPr>
          <w:rFonts w:eastAsia="Calibri"/>
          <w:sz w:val="28"/>
          <w:szCs w:val="28"/>
        </w:rPr>
        <w:lastRenderedPageBreak/>
        <w:t xml:space="preserve">союза от 20 сентября 2010 г. № 378 «О классификаторах, используемых </w:t>
      </w:r>
      <w:r w:rsidR="008723B6">
        <w:rPr>
          <w:rFonts w:eastAsia="Calibri"/>
          <w:sz w:val="28"/>
          <w:szCs w:val="28"/>
        </w:rPr>
        <w:br/>
      </w:r>
      <w:r w:rsidR="008723B6" w:rsidRPr="00F00B3B">
        <w:rPr>
          <w:rFonts w:eastAsia="Calibri"/>
          <w:sz w:val="28"/>
          <w:szCs w:val="28"/>
        </w:rPr>
        <w:t>для заполнения таможенных документов»</w:t>
      </w:r>
      <w:r w:rsidR="008723B6">
        <w:rPr>
          <w:rFonts w:eastAsia="Calibri"/>
          <w:sz w:val="28"/>
          <w:szCs w:val="28"/>
        </w:rPr>
        <w:t xml:space="preserve"> (далее – Решение КТС № 378)</w:t>
      </w:r>
      <w:r w:rsidR="00624212" w:rsidRPr="00F00B3B">
        <w:rPr>
          <w:rFonts w:eastAsia="Calibri"/>
          <w:sz w:val="28"/>
          <w:szCs w:val="28"/>
        </w:rPr>
        <w:t>.</w:t>
      </w:r>
    </w:p>
    <w:p w:rsidR="00AF648A" w:rsidRPr="00F00B3B" w:rsidRDefault="00AF648A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Для товаров, перевозимых без упаковки, делается запись «без упаковки».</w:t>
      </w:r>
    </w:p>
    <w:p w:rsidR="00AF648A" w:rsidRPr="00F00B3B" w:rsidRDefault="00AF648A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Для товаров, перевозимых навалом, насыпом, наливом без упаковки в оборудованных емкостях транспортного средства, указывается соответственно «навалом», «наливом», «насыпом».</w:t>
      </w:r>
    </w:p>
    <w:p w:rsidR="00AF648A" w:rsidRPr="00F00B3B" w:rsidRDefault="00AF648A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В графе 8 «Статус товаров» указываются:</w:t>
      </w:r>
    </w:p>
    <w:p w:rsidR="00AF648A" w:rsidRPr="00F00B3B" w:rsidRDefault="00AF648A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 xml:space="preserve">символы «ЕАЭС», если ввозимый товар является товаром ЕАЭС, </w:t>
      </w:r>
    </w:p>
    <w:p w:rsidR="00AF648A" w:rsidRPr="00F00B3B" w:rsidRDefault="00AF648A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символы «ИНТ», если вывозимый товар является иностранным.</w:t>
      </w:r>
    </w:p>
    <w:p w:rsidR="00AF648A" w:rsidRPr="00DA6886" w:rsidRDefault="00AF648A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6886">
        <w:rPr>
          <w:rFonts w:eastAsia="Calibri"/>
          <w:sz w:val="28"/>
          <w:szCs w:val="28"/>
        </w:rPr>
        <w:t>В графе 9 «Основания для в</w:t>
      </w:r>
      <w:r w:rsidR="002829B2" w:rsidRPr="00DA6886">
        <w:rPr>
          <w:rFonts w:eastAsia="Calibri"/>
          <w:sz w:val="28"/>
          <w:szCs w:val="28"/>
        </w:rPr>
        <w:t>ы</w:t>
      </w:r>
      <w:r w:rsidRPr="00DA6886">
        <w:rPr>
          <w:rFonts w:eastAsia="Calibri"/>
          <w:sz w:val="28"/>
          <w:szCs w:val="28"/>
        </w:rPr>
        <w:t>воза» указываются</w:t>
      </w:r>
      <w:r w:rsidR="002829B2" w:rsidRPr="00DA6886">
        <w:rPr>
          <w:rFonts w:eastAsia="Calibri"/>
          <w:sz w:val="28"/>
          <w:szCs w:val="28"/>
        </w:rPr>
        <w:t xml:space="preserve"> следующие сведения, являющиеся </w:t>
      </w:r>
      <w:r w:rsidRPr="00DA6886">
        <w:rPr>
          <w:rFonts w:eastAsia="Calibri"/>
          <w:sz w:val="28"/>
          <w:szCs w:val="28"/>
        </w:rPr>
        <w:t>основани</w:t>
      </w:r>
      <w:r w:rsidR="002829B2" w:rsidRPr="00DA6886">
        <w:rPr>
          <w:rFonts w:eastAsia="Calibri"/>
          <w:sz w:val="28"/>
          <w:szCs w:val="28"/>
        </w:rPr>
        <w:t>ями</w:t>
      </w:r>
      <w:r w:rsidRPr="00DA6886">
        <w:rPr>
          <w:rFonts w:eastAsia="Calibri"/>
          <w:sz w:val="28"/>
          <w:szCs w:val="28"/>
        </w:rPr>
        <w:t xml:space="preserve"> для в</w:t>
      </w:r>
      <w:r w:rsidR="004E010F" w:rsidRPr="00DA6886">
        <w:rPr>
          <w:rFonts w:eastAsia="Calibri"/>
          <w:sz w:val="28"/>
          <w:szCs w:val="28"/>
        </w:rPr>
        <w:t>ы</w:t>
      </w:r>
      <w:r w:rsidRPr="00DA6886">
        <w:rPr>
          <w:rFonts w:eastAsia="Calibri"/>
          <w:sz w:val="28"/>
          <w:szCs w:val="28"/>
        </w:rPr>
        <w:t xml:space="preserve">воза товаров </w:t>
      </w:r>
      <w:r w:rsidR="004E010F" w:rsidRPr="00DA6886">
        <w:rPr>
          <w:rFonts w:eastAsia="Calibri"/>
          <w:sz w:val="28"/>
          <w:szCs w:val="28"/>
        </w:rPr>
        <w:t>с</w:t>
      </w:r>
      <w:r w:rsidRPr="00DA6886">
        <w:rPr>
          <w:rFonts w:eastAsia="Calibri"/>
          <w:sz w:val="28"/>
          <w:szCs w:val="28"/>
        </w:rPr>
        <w:t xml:space="preserve"> территори</w:t>
      </w:r>
      <w:r w:rsidR="004E010F" w:rsidRPr="00DA6886">
        <w:rPr>
          <w:rFonts w:eastAsia="Calibri"/>
          <w:sz w:val="28"/>
          <w:szCs w:val="28"/>
        </w:rPr>
        <w:t>и</w:t>
      </w:r>
      <w:r w:rsidRPr="00DA6886">
        <w:rPr>
          <w:rFonts w:eastAsia="Calibri"/>
          <w:sz w:val="28"/>
          <w:szCs w:val="28"/>
        </w:rPr>
        <w:t xml:space="preserve"> портового (логистиче</w:t>
      </w:r>
      <w:r w:rsidR="008723B6" w:rsidRPr="00DA6886">
        <w:rPr>
          <w:rFonts w:eastAsia="Calibri"/>
          <w:sz w:val="28"/>
          <w:szCs w:val="28"/>
        </w:rPr>
        <w:t>ского) участка Арктической зоны:</w:t>
      </w:r>
    </w:p>
    <w:p w:rsidR="004E010F" w:rsidRPr="00F00B3B" w:rsidRDefault="008723B6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6886">
        <w:rPr>
          <w:rFonts w:eastAsia="Calibri"/>
          <w:sz w:val="28"/>
          <w:szCs w:val="28"/>
        </w:rPr>
        <w:t>а) е</w:t>
      </w:r>
      <w:r w:rsidR="004E010F" w:rsidRPr="00DA6886">
        <w:rPr>
          <w:rFonts w:eastAsia="Calibri"/>
          <w:sz w:val="28"/>
          <w:szCs w:val="28"/>
        </w:rPr>
        <w:t>сли вывозимый товар для</w:t>
      </w:r>
      <w:r w:rsidR="004E010F" w:rsidRPr="00F00B3B">
        <w:rPr>
          <w:rFonts w:eastAsia="Calibri"/>
          <w:sz w:val="28"/>
          <w:szCs w:val="28"/>
        </w:rPr>
        <w:t xml:space="preserve"> целей вывоза с территории  портового (логистического) участка Арктической зоны помещен под таможенную процедуру, то указываются двузначный код таможенной процедуры, под которую </w:t>
      </w:r>
      <w:r w:rsidR="00BA2721" w:rsidRPr="00F00B3B">
        <w:rPr>
          <w:rFonts w:eastAsia="Calibri"/>
          <w:sz w:val="28"/>
          <w:szCs w:val="28"/>
        </w:rPr>
        <w:t xml:space="preserve">помещен </w:t>
      </w:r>
      <w:r>
        <w:rPr>
          <w:rFonts w:eastAsia="Calibri"/>
          <w:sz w:val="28"/>
          <w:szCs w:val="28"/>
        </w:rPr>
        <w:t>вывозимый товар</w:t>
      </w:r>
      <w:r w:rsidR="004E010F" w:rsidRPr="00F00B3B">
        <w:rPr>
          <w:rFonts w:eastAsia="Calibri"/>
          <w:sz w:val="28"/>
          <w:szCs w:val="28"/>
        </w:rPr>
        <w:t xml:space="preserve">, </w:t>
      </w:r>
      <w:r w:rsidR="00BA2721" w:rsidRPr="00F00B3B">
        <w:rPr>
          <w:rFonts w:eastAsia="Calibri"/>
          <w:sz w:val="28"/>
          <w:szCs w:val="28"/>
        </w:rPr>
        <w:t>в соответствии с</w:t>
      </w:r>
      <w:r w:rsidR="004E010F" w:rsidRPr="00F00B3B">
        <w:rPr>
          <w:rFonts w:eastAsia="Calibri"/>
          <w:sz w:val="28"/>
          <w:szCs w:val="28"/>
        </w:rPr>
        <w:t xml:space="preserve"> </w:t>
      </w:r>
      <w:hyperlink r:id="rId11" w:history="1">
        <w:r w:rsidR="004E010F" w:rsidRPr="00F00B3B">
          <w:rPr>
            <w:rFonts w:eastAsia="Calibri"/>
            <w:sz w:val="28"/>
            <w:szCs w:val="28"/>
          </w:rPr>
          <w:t>классификатор</w:t>
        </w:r>
        <w:r w:rsidR="00BA2721" w:rsidRPr="00F00B3B">
          <w:rPr>
            <w:rFonts w:eastAsia="Calibri"/>
            <w:sz w:val="28"/>
            <w:szCs w:val="28"/>
          </w:rPr>
          <w:t>ом</w:t>
        </w:r>
      </w:hyperlink>
      <w:r w:rsidR="004E010F" w:rsidRPr="00F00B3B">
        <w:rPr>
          <w:rFonts w:eastAsia="Calibri"/>
          <w:sz w:val="28"/>
          <w:szCs w:val="28"/>
        </w:rPr>
        <w:t xml:space="preserve"> видов таможенных процедур</w:t>
      </w:r>
      <w:r w:rsidR="00BA2721" w:rsidRPr="00F00B3B">
        <w:rPr>
          <w:rFonts w:eastAsia="Calibri"/>
          <w:sz w:val="28"/>
          <w:szCs w:val="28"/>
        </w:rPr>
        <w:t>, утвержденным Решением КТС № 378,</w:t>
      </w:r>
      <w:r w:rsidR="00AF2261" w:rsidRPr="00F00B3B">
        <w:rPr>
          <w:rFonts w:eastAsia="Calibri"/>
          <w:sz w:val="28"/>
          <w:szCs w:val="28"/>
        </w:rPr>
        <w:t xml:space="preserve"> </w:t>
      </w:r>
      <w:r w:rsidR="004E010F" w:rsidRPr="00F00B3B">
        <w:rPr>
          <w:rFonts w:eastAsia="Calibri"/>
          <w:sz w:val="28"/>
          <w:szCs w:val="28"/>
        </w:rPr>
        <w:t>и регистрационный(ые) номер(а) декларации на товары</w:t>
      </w:r>
      <w:r w:rsidR="00EE405C" w:rsidRPr="00F00B3B">
        <w:rPr>
          <w:rFonts w:eastAsia="Calibri"/>
          <w:sz w:val="28"/>
          <w:szCs w:val="28"/>
        </w:rPr>
        <w:t xml:space="preserve"> с указанием </w:t>
      </w:r>
      <w:r w:rsidR="004E010F" w:rsidRPr="00F00B3B">
        <w:rPr>
          <w:rFonts w:eastAsia="Calibri"/>
          <w:sz w:val="28"/>
          <w:szCs w:val="28"/>
        </w:rPr>
        <w:t>через знак «/»:</w:t>
      </w:r>
    </w:p>
    <w:p w:rsidR="004E010F" w:rsidRPr="00F00B3B" w:rsidRDefault="004E010F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порядков</w:t>
      </w:r>
      <w:r w:rsidR="00EE405C" w:rsidRPr="00F00B3B">
        <w:rPr>
          <w:rFonts w:eastAsia="Calibri"/>
          <w:sz w:val="28"/>
          <w:szCs w:val="28"/>
        </w:rPr>
        <w:t>ого</w:t>
      </w:r>
      <w:r w:rsidRPr="00F00B3B">
        <w:rPr>
          <w:rFonts w:eastAsia="Calibri"/>
          <w:sz w:val="28"/>
          <w:szCs w:val="28"/>
        </w:rPr>
        <w:t xml:space="preserve"> номер</w:t>
      </w:r>
      <w:r w:rsidR="00EE405C" w:rsidRPr="00F00B3B">
        <w:rPr>
          <w:rFonts w:eastAsia="Calibri"/>
          <w:sz w:val="28"/>
          <w:szCs w:val="28"/>
        </w:rPr>
        <w:t>а</w:t>
      </w:r>
      <w:r w:rsidRPr="00F00B3B">
        <w:rPr>
          <w:rFonts w:eastAsia="Calibri"/>
          <w:sz w:val="28"/>
          <w:szCs w:val="28"/>
        </w:rPr>
        <w:t xml:space="preserve"> товара из первого подраздела </w:t>
      </w:r>
      <w:hyperlink r:id="rId12" w:history="1">
        <w:r w:rsidRPr="00F00B3B">
          <w:rPr>
            <w:rFonts w:eastAsia="Calibri"/>
            <w:sz w:val="28"/>
            <w:szCs w:val="28"/>
          </w:rPr>
          <w:t>графы 32</w:t>
        </w:r>
      </w:hyperlink>
      <w:r w:rsidRPr="00F00B3B">
        <w:rPr>
          <w:rFonts w:eastAsia="Calibri"/>
          <w:sz w:val="28"/>
          <w:szCs w:val="28"/>
        </w:rPr>
        <w:t xml:space="preserve"> «Товар» декларации на товары;</w:t>
      </w:r>
    </w:p>
    <w:p w:rsidR="004E010F" w:rsidRPr="00DA6886" w:rsidRDefault="004E010F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масс</w:t>
      </w:r>
      <w:r w:rsidR="00EE405C" w:rsidRPr="00F00B3B">
        <w:rPr>
          <w:rFonts w:eastAsia="Calibri"/>
          <w:sz w:val="28"/>
          <w:szCs w:val="28"/>
        </w:rPr>
        <w:t>ы</w:t>
      </w:r>
      <w:r w:rsidRPr="00F00B3B">
        <w:rPr>
          <w:rFonts w:eastAsia="Calibri"/>
          <w:sz w:val="28"/>
          <w:szCs w:val="28"/>
        </w:rPr>
        <w:t xml:space="preserve"> «нетто» вывозимого товара в килограммах или количеств</w:t>
      </w:r>
      <w:r w:rsidR="00070110" w:rsidRPr="00F00B3B">
        <w:rPr>
          <w:rFonts w:eastAsia="Calibri"/>
          <w:sz w:val="28"/>
          <w:szCs w:val="28"/>
        </w:rPr>
        <w:t>а</w:t>
      </w:r>
      <w:r w:rsidRPr="00F00B3B">
        <w:rPr>
          <w:rFonts w:eastAsia="Calibri"/>
          <w:sz w:val="28"/>
          <w:szCs w:val="28"/>
        </w:rPr>
        <w:t xml:space="preserve"> товара, которое вывозится с территории  </w:t>
      </w:r>
      <w:r w:rsidR="00EE405C" w:rsidRPr="00F00B3B">
        <w:rPr>
          <w:rFonts w:eastAsia="Calibri"/>
          <w:sz w:val="28"/>
          <w:szCs w:val="28"/>
        </w:rPr>
        <w:t xml:space="preserve">портового (логистического) участка </w:t>
      </w:r>
      <w:r w:rsidRPr="00F00B3B">
        <w:rPr>
          <w:rFonts w:eastAsia="Calibri"/>
          <w:sz w:val="28"/>
          <w:szCs w:val="28"/>
        </w:rPr>
        <w:t xml:space="preserve">Арктической зоны, в дополнительной единице измерения, применяемой в </w:t>
      </w:r>
      <w:hyperlink r:id="rId13" w:history="1">
        <w:r w:rsidRPr="00F00B3B">
          <w:rPr>
            <w:rFonts w:eastAsia="Calibri"/>
            <w:sz w:val="28"/>
            <w:szCs w:val="28"/>
          </w:rPr>
          <w:t>ТН ВЭД ЕАЭС</w:t>
        </w:r>
      </w:hyperlink>
      <w:r w:rsidRPr="00F00B3B">
        <w:rPr>
          <w:rFonts w:eastAsia="Calibri"/>
          <w:sz w:val="28"/>
          <w:szCs w:val="28"/>
        </w:rPr>
        <w:t xml:space="preserve">, если при декларировании таких товаров применялась дополнительная единица измерения, с указанием кода дополнительной единицы измерения в соответствии с </w:t>
      </w:r>
      <w:hyperlink r:id="rId14" w:history="1">
        <w:r w:rsidRPr="00F00B3B">
          <w:rPr>
            <w:rFonts w:eastAsia="Calibri"/>
            <w:sz w:val="28"/>
            <w:szCs w:val="28"/>
          </w:rPr>
          <w:t>классификатором</w:t>
        </w:r>
      </w:hyperlink>
      <w:r w:rsidRPr="00F00B3B">
        <w:rPr>
          <w:rFonts w:eastAsia="Calibri"/>
          <w:sz w:val="28"/>
          <w:szCs w:val="28"/>
        </w:rPr>
        <w:t xml:space="preserve"> единиц измерения, утвержденны</w:t>
      </w:r>
      <w:r w:rsidR="00070110" w:rsidRPr="00F00B3B">
        <w:rPr>
          <w:rFonts w:eastAsia="Calibri"/>
          <w:sz w:val="28"/>
          <w:szCs w:val="28"/>
        </w:rPr>
        <w:t>м</w:t>
      </w:r>
      <w:r w:rsidRPr="00F00B3B">
        <w:rPr>
          <w:rFonts w:eastAsia="Calibri"/>
          <w:sz w:val="28"/>
          <w:szCs w:val="28"/>
        </w:rPr>
        <w:t xml:space="preserve"> </w:t>
      </w:r>
      <w:hyperlink r:id="rId15" w:history="1">
        <w:r w:rsidRPr="00F00B3B">
          <w:rPr>
            <w:rFonts w:eastAsia="Calibri"/>
            <w:sz w:val="28"/>
            <w:szCs w:val="28"/>
          </w:rPr>
          <w:t>Решение</w:t>
        </w:r>
      </w:hyperlink>
      <w:r w:rsidR="008723B6">
        <w:rPr>
          <w:rFonts w:eastAsia="Calibri"/>
          <w:sz w:val="28"/>
          <w:szCs w:val="28"/>
        </w:rPr>
        <w:t xml:space="preserve">м </w:t>
      </w:r>
      <w:r w:rsidR="008723B6" w:rsidRPr="00DA6886">
        <w:rPr>
          <w:rFonts w:eastAsia="Calibri"/>
          <w:sz w:val="28"/>
          <w:szCs w:val="28"/>
        </w:rPr>
        <w:t>КТС № 378;</w:t>
      </w:r>
    </w:p>
    <w:p w:rsidR="004E010F" w:rsidRPr="00DA6886" w:rsidRDefault="008723B6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6886">
        <w:rPr>
          <w:rFonts w:eastAsia="Calibri"/>
          <w:sz w:val="28"/>
          <w:szCs w:val="28"/>
        </w:rPr>
        <w:t>б) е</w:t>
      </w:r>
      <w:r w:rsidR="004E010F" w:rsidRPr="00DA6886">
        <w:rPr>
          <w:rFonts w:eastAsia="Calibri"/>
          <w:sz w:val="28"/>
          <w:szCs w:val="28"/>
        </w:rPr>
        <w:t xml:space="preserve">сли с территории участка резидента Арктической зоны вывозятся товары одного наименования, таможенное декларирование которых осуществлялось по разным таможенным декларациям, то сведения в </w:t>
      </w:r>
      <w:hyperlink w:anchor="Par315" w:history="1">
        <w:r w:rsidR="004E010F" w:rsidRPr="00DA6886">
          <w:rPr>
            <w:rFonts w:eastAsia="Calibri"/>
            <w:sz w:val="28"/>
            <w:szCs w:val="28"/>
          </w:rPr>
          <w:t xml:space="preserve">графе </w:t>
        </w:r>
        <w:r w:rsidR="00AF2261" w:rsidRPr="00DA6886">
          <w:rPr>
            <w:rFonts w:eastAsia="Calibri"/>
            <w:sz w:val="28"/>
            <w:szCs w:val="28"/>
          </w:rPr>
          <w:t>9</w:t>
        </w:r>
      </w:hyperlink>
      <w:r w:rsidR="004E010F" w:rsidRPr="00DA6886">
        <w:rPr>
          <w:rFonts w:eastAsia="Calibri"/>
          <w:sz w:val="28"/>
          <w:szCs w:val="28"/>
        </w:rPr>
        <w:t xml:space="preserve"> «Основания для вывоза» указываются отдельно по каждой </w:t>
      </w:r>
      <w:r w:rsidRPr="00DA6886">
        <w:rPr>
          <w:rFonts w:eastAsia="Calibri"/>
          <w:sz w:val="28"/>
          <w:szCs w:val="28"/>
        </w:rPr>
        <w:t>таможенной декларации построчно;</w:t>
      </w:r>
    </w:p>
    <w:p w:rsidR="004E010F" w:rsidRDefault="008723B6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6886">
        <w:rPr>
          <w:rFonts w:eastAsia="Calibri"/>
          <w:sz w:val="28"/>
          <w:szCs w:val="28"/>
        </w:rPr>
        <w:t>в) е</w:t>
      </w:r>
      <w:r w:rsidR="004E010F" w:rsidRPr="00DA6886">
        <w:rPr>
          <w:rFonts w:eastAsia="Calibri"/>
          <w:sz w:val="28"/>
          <w:szCs w:val="28"/>
        </w:rPr>
        <w:t xml:space="preserve">сли с территории </w:t>
      </w:r>
      <w:r w:rsidR="00381663" w:rsidRPr="00DA6886">
        <w:rPr>
          <w:rFonts w:eastAsia="Calibri"/>
          <w:sz w:val="28"/>
          <w:szCs w:val="28"/>
        </w:rPr>
        <w:t>портового (логистического) участка Арктической зоны</w:t>
      </w:r>
      <w:r w:rsidR="00381663" w:rsidRPr="00381663">
        <w:rPr>
          <w:rFonts w:eastAsia="Calibri"/>
          <w:strike/>
          <w:sz w:val="28"/>
          <w:szCs w:val="28"/>
        </w:rPr>
        <w:t xml:space="preserve"> </w:t>
      </w:r>
      <w:r w:rsidR="004E010F" w:rsidRPr="00F00B3B">
        <w:rPr>
          <w:rFonts w:eastAsia="Calibri"/>
          <w:sz w:val="28"/>
          <w:szCs w:val="28"/>
        </w:rPr>
        <w:t>вывозятся товары, помещенные под таможенную процедуру свободной таможенной зоны, и (или) товары, изготовленные (полученные) с использованием товаров, помещенных под таможенную процедуру свободной таможенной зоны, без завершения действия таможенной процедуры свободной таможенной зоны, в случаях, предусмотренных статьей 205</w:t>
      </w:r>
      <w:r w:rsidR="00970FF6" w:rsidRPr="00F00B3B">
        <w:rPr>
          <w:rFonts w:eastAsia="Calibri"/>
          <w:sz w:val="28"/>
          <w:szCs w:val="28"/>
        </w:rPr>
        <w:t xml:space="preserve"> и 207</w:t>
      </w:r>
      <w:r w:rsidR="004E010F" w:rsidRPr="00F00B3B">
        <w:rPr>
          <w:rFonts w:eastAsia="Calibri"/>
          <w:sz w:val="28"/>
          <w:szCs w:val="28"/>
        </w:rPr>
        <w:t xml:space="preserve"> Таможенного кодекса Евразийского экономического союза </w:t>
      </w:r>
      <w:r w:rsidR="004E010F" w:rsidRPr="00F00B3B">
        <w:rPr>
          <w:sz w:val="28"/>
          <w:szCs w:val="28"/>
        </w:rPr>
        <w:t>(</w:t>
      </w:r>
      <w:r w:rsidR="004E010F" w:rsidRPr="00F00B3B">
        <w:rPr>
          <w:sz w:val="28"/>
        </w:rPr>
        <w:t>Федеральный закон от 14 ноября 2017 г. № 317-ФЗ «О ратификации Договора о Таможенном кодексе Евразийского экономического союза» (Собрание законодательства Российской Федерации, 2017, № 47, ст. 6843)</w:t>
      </w:r>
      <w:r w:rsidR="004E010F" w:rsidRPr="00F00B3B">
        <w:rPr>
          <w:rFonts w:eastAsia="Calibri"/>
          <w:sz w:val="28"/>
          <w:szCs w:val="28"/>
        </w:rPr>
        <w:t xml:space="preserve">, указываются </w:t>
      </w:r>
      <w:r w:rsidR="00970FF6" w:rsidRPr="00F00B3B">
        <w:rPr>
          <w:rFonts w:eastAsia="Calibri"/>
          <w:sz w:val="28"/>
          <w:szCs w:val="28"/>
        </w:rPr>
        <w:t>регистрационный</w:t>
      </w:r>
      <w:r w:rsidR="00F00B3B" w:rsidRPr="00F00B3B">
        <w:rPr>
          <w:rFonts w:eastAsia="Calibri"/>
          <w:sz w:val="28"/>
          <w:szCs w:val="28"/>
        </w:rPr>
        <w:t xml:space="preserve"> </w:t>
      </w:r>
      <w:r w:rsidR="00970FF6" w:rsidRPr="00F00B3B">
        <w:rPr>
          <w:rFonts w:eastAsia="Calibri"/>
          <w:sz w:val="28"/>
          <w:szCs w:val="28"/>
        </w:rPr>
        <w:t>номер</w:t>
      </w:r>
      <w:r w:rsidR="004E010F" w:rsidRPr="00F00B3B">
        <w:rPr>
          <w:rFonts w:eastAsia="Calibri"/>
          <w:sz w:val="28"/>
          <w:szCs w:val="28"/>
        </w:rPr>
        <w:t xml:space="preserve"> разрешения таможенного органа на такой вывоз с указанием через символ «/» количества в</w:t>
      </w:r>
      <w:r w:rsidR="00970FF6" w:rsidRPr="00F00B3B">
        <w:rPr>
          <w:rFonts w:eastAsia="Calibri"/>
          <w:sz w:val="28"/>
          <w:szCs w:val="28"/>
        </w:rPr>
        <w:t>ывозимого товара в килограммах.</w:t>
      </w:r>
    </w:p>
    <w:p w:rsidR="008723B6" w:rsidRPr="00F00B3B" w:rsidRDefault="008723B6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E010F" w:rsidRPr="00DA6886" w:rsidRDefault="004E010F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6886">
        <w:rPr>
          <w:rFonts w:eastAsia="Calibri"/>
          <w:sz w:val="28"/>
          <w:szCs w:val="28"/>
        </w:rPr>
        <w:lastRenderedPageBreak/>
        <w:t>5. Таблица «Перечень документов» заполняется с учетом следующего.</w:t>
      </w:r>
    </w:p>
    <w:p w:rsidR="004E010F" w:rsidRPr="00DA6886" w:rsidRDefault="004E010F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6886">
        <w:rPr>
          <w:rFonts w:eastAsia="Calibri"/>
          <w:sz w:val="28"/>
          <w:szCs w:val="28"/>
        </w:rPr>
        <w:t xml:space="preserve">В </w:t>
      </w:r>
      <w:hyperlink w:anchor="Par329" w:history="1">
        <w:r w:rsidRPr="00DA6886">
          <w:rPr>
            <w:rFonts w:eastAsia="Calibri"/>
            <w:sz w:val="28"/>
            <w:szCs w:val="28"/>
          </w:rPr>
          <w:t>графе 1</w:t>
        </w:r>
      </w:hyperlink>
      <w:r w:rsidRPr="00DA6886">
        <w:rPr>
          <w:rFonts w:eastAsia="Calibri"/>
          <w:sz w:val="28"/>
          <w:szCs w:val="28"/>
        </w:rPr>
        <w:t xml:space="preserve"> «№ п/п» таблицы указывается порядковый номер представленного документа,</w:t>
      </w:r>
      <w:r w:rsidR="008723B6" w:rsidRPr="00DA6886">
        <w:rPr>
          <w:rFonts w:eastAsia="Calibri"/>
          <w:sz w:val="28"/>
          <w:szCs w:val="28"/>
        </w:rPr>
        <w:t xml:space="preserve"> на основании которого осуществляется вывоз товаров с территории портового (логистического) участка Арктической зоны,</w:t>
      </w:r>
      <w:r w:rsidRPr="00DA6886">
        <w:rPr>
          <w:rFonts w:eastAsia="Calibri"/>
          <w:sz w:val="28"/>
          <w:szCs w:val="28"/>
        </w:rPr>
        <w:t xml:space="preserve"> начиная с цифры 1.</w:t>
      </w:r>
    </w:p>
    <w:p w:rsidR="004E010F" w:rsidRPr="00DA6886" w:rsidRDefault="004E010F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6886">
        <w:rPr>
          <w:rFonts w:eastAsia="Calibri"/>
          <w:sz w:val="28"/>
          <w:szCs w:val="28"/>
        </w:rPr>
        <w:t xml:space="preserve">В </w:t>
      </w:r>
      <w:hyperlink w:anchor="Par330" w:history="1">
        <w:r w:rsidRPr="00DA6886">
          <w:rPr>
            <w:rFonts w:eastAsia="Calibri"/>
            <w:sz w:val="28"/>
            <w:szCs w:val="28"/>
          </w:rPr>
          <w:t>графе 2</w:t>
        </w:r>
      </w:hyperlink>
      <w:r w:rsidRPr="00DA6886">
        <w:rPr>
          <w:rFonts w:eastAsia="Calibri"/>
          <w:sz w:val="28"/>
          <w:szCs w:val="28"/>
        </w:rPr>
        <w:t xml:space="preserve"> «Наименование документов» указываются наименования транспортных (перевозочных), коммерческих, таможенных и иных документов, представленных в таможенный орган, на основании которых осуществляется вывоз товаров с территории </w:t>
      </w:r>
      <w:r w:rsidR="0045348D" w:rsidRPr="00DA6886">
        <w:rPr>
          <w:rFonts w:eastAsia="Calibri"/>
          <w:sz w:val="28"/>
          <w:szCs w:val="28"/>
        </w:rPr>
        <w:t xml:space="preserve">портового (логистического) участка </w:t>
      </w:r>
      <w:r w:rsidRPr="00DA6886">
        <w:rPr>
          <w:rFonts w:eastAsia="Calibri"/>
          <w:sz w:val="28"/>
          <w:szCs w:val="28"/>
        </w:rPr>
        <w:t>Арктической зоны.</w:t>
      </w:r>
    </w:p>
    <w:p w:rsidR="004E010F" w:rsidRPr="00F00B3B" w:rsidRDefault="004E010F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6886">
        <w:rPr>
          <w:rFonts w:eastAsia="Calibri"/>
          <w:sz w:val="28"/>
          <w:szCs w:val="28"/>
        </w:rPr>
        <w:t xml:space="preserve">В </w:t>
      </w:r>
      <w:hyperlink w:anchor="Par331" w:history="1">
        <w:r w:rsidRPr="00DA6886">
          <w:rPr>
            <w:rFonts w:eastAsia="Calibri"/>
            <w:sz w:val="28"/>
            <w:szCs w:val="28"/>
          </w:rPr>
          <w:t>графе 3</w:t>
        </w:r>
      </w:hyperlink>
      <w:r w:rsidRPr="00DA6886">
        <w:rPr>
          <w:rFonts w:eastAsia="Calibri"/>
          <w:sz w:val="28"/>
          <w:szCs w:val="28"/>
        </w:rPr>
        <w:t xml:space="preserve"> «Реквизиты (номер, дата) документа» указываются номер и дата документа</w:t>
      </w:r>
      <w:r w:rsidR="008723B6" w:rsidRPr="00DA6886">
        <w:rPr>
          <w:rFonts w:eastAsia="Calibri"/>
          <w:sz w:val="28"/>
          <w:szCs w:val="28"/>
        </w:rPr>
        <w:t>, на основании которого осуществляется вывоз товаров с территории портового (логистического) участка Арктической зоны</w:t>
      </w:r>
      <w:r w:rsidRPr="00DA6886">
        <w:rPr>
          <w:rFonts w:eastAsia="Calibri"/>
          <w:sz w:val="28"/>
          <w:szCs w:val="28"/>
        </w:rPr>
        <w:t>.</w:t>
      </w:r>
    </w:p>
    <w:sectPr w:rsidR="004E010F" w:rsidRPr="00F00B3B" w:rsidSect="00BC3D58">
      <w:headerReference w:type="default" r:id="rId16"/>
      <w:headerReference w:type="first" r:id="rId17"/>
      <w:pgSz w:w="11906" w:h="16838"/>
      <w:pgMar w:top="1134" w:right="851" w:bottom="1134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3F0" w:rsidRDefault="006573F0" w:rsidP="003A7562">
      <w:r>
        <w:separator/>
      </w:r>
    </w:p>
  </w:endnote>
  <w:endnote w:type="continuationSeparator" w:id="0">
    <w:p w:rsidR="006573F0" w:rsidRDefault="006573F0" w:rsidP="003A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3F0" w:rsidRDefault="006573F0" w:rsidP="003A7562">
      <w:r>
        <w:separator/>
      </w:r>
    </w:p>
  </w:footnote>
  <w:footnote w:type="continuationSeparator" w:id="0">
    <w:p w:rsidR="006573F0" w:rsidRDefault="006573F0" w:rsidP="003A7562">
      <w:r>
        <w:continuationSeparator/>
      </w:r>
    </w:p>
  </w:footnote>
  <w:footnote w:id="1">
    <w:p w:rsidR="001E595A" w:rsidRDefault="001E595A" w:rsidP="000637BA">
      <w:pPr>
        <w:pStyle w:val="af0"/>
        <w:ind w:firstLine="709"/>
        <w:jc w:val="both"/>
      </w:pPr>
      <w:r w:rsidRPr="00F00B3B">
        <w:rPr>
          <w:rStyle w:val="af2"/>
        </w:rPr>
        <w:footnoteRef/>
      </w:r>
      <w:r w:rsidRPr="00F00B3B">
        <w:t xml:space="preserve"> </w:t>
      </w:r>
      <w:r w:rsidR="000637BA" w:rsidRPr="00F00B3B">
        <w:rPr>
          <w:rFonts w:eastAsia="Calibri"/>
          <w:sz w:val="16"/>
          <w:szCs w:val="16"/>
        </w:rPr>
        <w:t xml:space="preserve">с изменениями, внесенными решениями Комиссии Таможенного союза от 14 октября 2010 г. № 441 (официальный сайт Комиссии Таможенного союза http://www.tsouz.ru/, 16 ноября 2010 г.), от 7 апреля 2011 г. № 719 (официальный сайт Комиссии Таможенного союза http://www.tsouz.ru/, 3 августа 2011 г.), от 16 августа 2011 г. № 906 (официальный сайт Комиссии Таможенного союза http://www.tsouz.ru/, 24 января 2012 г.), от 18 ноября 2011 г. № 858 (официальный сайт Комиссии Таможенного союза http://www.tsouz.ru/, 12 декабря 2011 г.), Решением Совета Евразийской экономической комиссии от 19 марта 2012 г. № 9 (официальный сайт Комиссии Таможенного союза http://www.tsouz.ru/, 23 марта 2012 г.), решениями Коллегии Евразийской экономической комиссии от 16 августа 2012 г. № 125 (официальный сайт Евразийской экономической комиссии http://www.tsouz.ru/, 16 августа 2012 г.), от 23 августа 2012 г. № 135 (официальный сайт Евразийской экономической комиссии http://www.tsouz.ru/, 23 августа 2012 г.), от 18 октября 2012 г. № 188 (официальный сайт Евразийской экономической комиссии http://www.tsouz.ru/, 19 октября 2012 г.), от 19 февраля 2013 г. № 22 (официальный сайт Евразийской экономической комиссии http://www.tsouz.ru/, 20 февраля 2013 г.), от 11 июня 2013 г. № 127 (официальный сайт Евразийской экономической комиссии http://www.eurasiancommission.org/, 13 июня 2013 г.),              от 25 июня 2013 г. № 137 </w:t>
      </w:r>
      <w:r w:rsidR="000637BA" w:rsidRPr="00F00B3B">
        <w:rPr>
          <w:sz w:val="16"/>
          <w:szCs w:val="16"/>
        </w:rPr>
        <w:t>(о</w:t>
      </w:r>
      <w:r w:rsidR="000637BA" w:rsidRPr="00F00B3B">
        <w:rPr>
          <w:rFonts w:eastAsia="Calibri"/>
          <w:sz w:val="16"/>
          <w:szCs w:val="16"/>
        </w:rPr>
        <w:t>фициальный сайт Евразийской экономической комиссии http://www.eurasiancommission.org/, 26 июня 2013 г.),  от 25 июня 2013 г. № 140 (официальный сайт Евразийской экономической комиссии http://www.eurasiancommission.org/, 26 июня 2013 г.), от 1 октября 2013 г. № 213 (официальный сайт Евразийской экономической комиссии http://www.eurasiancommission.org/, 2 октября 2013 г.), от 25 февраля 2014 г. № 27 (официальный сайт Евразийской экономической комиссии http://www.eurasiancommission.org/, 26 февраля 2014 г.), от 18 декабря 2014 г.                 № 237 (официальный сайт Евразийской экономической комиссии http://www.eurasiancommission.org/, 19 декабря 2014 г.), от 12 мая 2015 г. № 52 (официальный сайт Евразийского экономического союза http://www.eaeunion.org/, 13 мая 2015 г.), от 18 августа 2015 г. № 91 (официальный сайт Евразийского экономического союза http://www.eaeunion.org/, 20 августа 2015 г.), от 3 ноября 2015 г. № 139 (официальный сайт Евразийского экономического союза http://www.eaeunion.org/, 3 ноября 2015 г.), от 22 декабря 2015 г. № 168 (официальный сайт Евразийского экономического союза http://www.eaeunion.org/, 23 декабря 2015 г.), от 2 июня 2016 г. № 54 (официальный сайт Евразийского экономического союза http://www.eaeunion.org/, 3 июня 2016 г.), Решением Совета Евразийской экономической комиссии от 9 августа 2016 г. № 62 (официальный сайт Евразийского экономического союза http://www.eaeunion.org/, 28 сентября 2016 г.), решениями Коллегии Евразийской экономической комиссии от 30 августа 2016 г. № 95 (официальный сайт Евразийского экономического союза http://www.eaeunion.org/, 31 августа 2016 г.), от 15 ноября 2016 г. № 145 (официальный сайт Евразийского экономического союза http://www.eaeunion.org/, 17 ноября 2016 г.), от 29 ноября 2016 г. № 159 (официальный сайт Евразийского экономического союза http://www.eaeunion.org/, 1 декабря 2016 г.), Решением Совета Евразийской экономической комиссии от 21 декабря 2016 г. № 153 (официальный сайт Евразийского экономического союза http://www.eaeunion.org/, 3 марта 2017 г.), решением Коллегии Евразийской экономической комиссии                       от 24 апреля 2017 г. № 33 (официальный сайт Евразийского экономического союза http://www.eaeunion.org/, 26 апреля 2017 г.), от 2 мая 2017 г. № 43 (официальный сайт Евразийского экономического союза http://www.eaeunion.org/, 4 мая 2017 г.), от 12 сентября 2017 г. № 116 (официальный сайт Евразийского экономического союза http://www.eaeunion.org/, 13 сентября 2017 г.), от 14 ноября 2017 г. № 149 (официальный сайт Евразийского экономического союза http://www.eaeunion.org/, 16 ноября 2017 г.), от 16 января 2018 г. № 5 (официальный сайт Евразийского экономического союза http://www.eaeunion.org/, 19 января 2018 г.), от 22 мая 2018 г. № 81 (официальный сайт Евразийского экономического союза http://www.eaeunion.org/, 25 мая 2018 г.), от 30 октября 2018 г. № 176 (официальный сайт Евразийского экономического союза http://www.eaeunion.org/, 6 ноября 2018 г.), от 14 мая 2019 г. № 71 (официальный сайт Евразийского экономического союза http://www.eaeunion.org/, 17 мая 2019 г.), от 8 октября 2019 г. № 174 (официальный сайт Евразийского экономического союза http://www.eaeunion.org/, 11 октября 2019 г.), от 21 апреля 2020 г. № 50 (официальный сайт Евразийского экономического союза http://www.eaeunion.org/, 24 апреля 2020 г.)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B5" w:rsidRDefault="004D38B5">
    <w:pPr>
      <w:pStyle w:val="af3"/>
      <w:jc w:val="center"/>
    </w:pPr>
  </w:p>
  <w:p w:rsidR="00723828" w:rsidRDefault="00723828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9406518"/>
      <w:docPartObj>
        <w:docPartGallery w:val="Page Numbers (Top of Page)"/>
        <w:docPartUnique/>
      </w:docPartObj>
    </w:sdtPr>
    <w:sdtEndPr/>
    <w:sdtContent>
      <w:p w:rsidR="004D38B5" w:rsidRDefault="004D38B5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190">
          <w:rPr>
            <w:noProof/>
          </w:rPr>
          <w:t>10</w:t>
        </w:r>
        <w:r>
          <w:fldChar w:fldCharType="end"/>
        </w:r>
      </w:p>
    </w:sdtContent>
  </w:sdt>
  <w:p w:rsidR="004D38B5" w:rsidRDefault="004D38B5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B5" w:rsidRDefault="004D38B5">
    <w:pPr>
      <w:pStyle w:val="af3"/>
      <w:jc w:val="center"/>
    </w:pPr>
  </w:p>
  <w:p w:rsidR="004D38B5" w:rsidRDefault="004D38B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14112"/>
    <w:multiLevelType w:val="hybridMultilevel"/>
    <w:tmpl w:val="57F81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A7A6D"/>
    <w:multiLevelType w:val="hybridMultilevel"/>
    <w:tmpl w:val="CE74C5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44"/>
    <w:rsid w:val="000021F2"/>
    <w:rsid w:val="00004BFE"/>
    <w:rsid w:val="00022D9C"/>
    <w:rsid w:val="00026081"/>
    <w:rsid w:val="000305AD"/>
    <w:rsid w:val="00037448"/>
    <w:rsid w:val="00037B94"/>
    <w:rsid w:val="000402B1"/>
    <w:rsid w:val="00044FE6"/>
    <w:rsid w:val="000507C3"/>
    <w:rsid w:val="00052411"/>
    <w:rsid w:val="00053B05"/>
    <w:rsid w:val="00061817"/>
    <w:rsid w:val="0006267F"/>
    <w:rsid w:val="000630D7"/>
    <w:rsid w:val="000637BA"/>
    <w:rsid w:val="00064DA8"/>
    <w:rsid w:val="00070110"/>
    <w:rsid w:val="00071590"/>
    <w:rsid w:val="000720CD"/>
    <w:rsid w:val="00075343"/>
    <w:rsid w:val="00075D4A"/>
    <w:rsid w:val="0007668B"/>
    <w:rsid w:val="000809CC"/>
    <w:rsid w:val="00083D86"/>
    <w:rsid w:val="000849CF"/>
    <w:rsid w:val="00086071"/>
    <w:rsid w:val="000864CC"/>
    <w:rsid w:val="00086621"/>
    <w:rsid w:val="00092967"/>
    <w:rsid w:val="00092E47"/>
    <w:rsid w:val="000937F7"/>
    <w:rsid w:val="000A0148"/>
    <w:rsid w:val="000A3121"/>
    <w:rsid w:val="000A3C97"/>
    <w:rsid w:val="000A3CBB"/>
    <w:rsid w:val="000B01EB"/>
    <w:rsid w:val="000B0455"/>
    <w:rsid w:val="000C00AB"/>
    <w:rsid w:val="000C1167"/>
    <w:rsid w:val="000C1BC9"/>
    <w:rsid w:val="000C220E"/>
    <w:rsid w:val="000C4559"/>
    <w:rsid w:val="000C6B89"/>
    <w:rsid w:val="000D3BCD"/>
    <w:rsid w:val="000E07C2"/>
    <w:rsid w:val="000E48D7"/>
    <w:rsid w:val="000E63F5"/>
    <w:rsid w:val="000E7D4C"/>
    <w:rsid w:val="000F33FF"/>
    <w:rsid w:val="000F6E79"/>
    <w:rsid w:val="000F7688"/>
    <w:rsid w:val="0010059C"/>
    <w:rsid w:val="001017C3"/>
    <w:rsid w:val="001024C6"/>
    <w:rsid w:val="00103303"/>
    <w:rsid w:val="001051FE"/>
    <w:rsid w:val="0011706D"/>
    <w:rsid w:val="00121A7D"/>
    <w:rsid w:val="00123970"/>
    <w:rsid w:val="00124935"/>
    <w:rsid w:val="001266A9"/>
    <w:rsid w:val="00127B7A"/>
    <w:rsid w:val="0013296C"/>
    <w:rsid w:val="00133D62"/>
    <w:rsid w:val="00133F36"/>
    <w:rsid w:val="00136075"/>
    <w:rsid w:val="00136216"/>
    <w:rsid w:val="00140429"/>
    <w:rsid w:val="001407FE"/>
    <w:rsid w:val="00145DCA"/>
    <w:rsid w:val="001569A5"/>
    <w:rsid w:val="001571BD"/>
    <w:rsid w:val="001616C8"/>
    <w:rsid w:val="00163F87"/>
    <w:rsid w:val="00171AF0"/>
    <w:rsid w:val="001725DD"/>
    <w:rsid w:val="001741D4"/>
    <w:rsid w:val="00175EF3"/>
    <w:rsid w:val="00177C53"/>
    <w:rsid w:val="00180A12"/>
    <w:rsid w:val="00180AF8"/>
    <w:rsid w:val="00192718"/>
    <w:rsid w:val="00193361"/>
    <w:rsid w:val="001A07D0"/>
    <w:rsid w:val="001A0C4D"/>
    <w:rsid w:val="001A1938"/>
    <w:rsid w:val="001A732A"/>
    <w:rsid w:val="001A78A8"/>
    <w:rsid w:val="001B114D"/>
    <w:rsid w:val="001B11ED"/>
    <w:rsid w:val="001B1FEA"/>
    <w:rsid w:val="001B27CD"/>
    <w:rsid w:val="001B3809"/>
    <w:rsid w:val="001B39AC"/>
    <w:rsid w:val="001B4E9F"/>
    <w:rsid w:val="001B556E"/>
    <w:rsid w:val="001B67DD"/>
    <w:rsid w:val="001C05FF"/>
    <w:rsid w:val="001C31F6"/>
    <w:rsid w:val="001C4B1E"/>
    <w:rsid w:val="001C5D45"/>
    <w:rsid w:val="001C645B"/>
    <w:rsid w:val="001C7D92"/>
    <w:rsid w:val="001D56DA"/>
    <w:rsid w:val="001D6FED"/>
    <w:rsid w:val="001E0B3B"/>
    <w:rsid w:val="001E4FB1"/>
    <w:rsid w:val="001E595A"/>
    <w:rsid w:val="001E6CDA"/>
    <w:rsid w:val="001F69E2"/>
    <w:rsid w:val="001F7A99"/>
    <w:rsid w:val="0020183B"/>
    <w:rsid w:val="002135FA"/>
    <w:rsid w:val="0021368F"/>
    <w:rsid w:val="002156F2"/>
    <w:rsid w:val="00216F43"/>
    <w:rsid w:val="002175C6"/>
    <w:rsid w:val="00226A95"/>
    <w:rsid w:val="002300E5"/>
    <w:rsid w:val="00233A1B"/>
    <w:rsid w:val="00234B2F"/>
    <w:rsid w:val="002353B9"/>
    <w:rsid w:val="00235818"/>
    <w:rsid w:val="002414E2"/>
    <w:rsid w:val="00242247"/>
    <w:rsid w:val="002552DA"/>
    <w:rsid w:val="0025687D"/>
    <w:rsid w:val="00260C99"/>
    <w:rsid w:val="00262302"/>
    <w:rsid w:val="00264046"/>
    <w:rsid w:val="00271A54"/>
    <w:rsid w:val="00272BBD"/>
    <w:rsid w:val="002747A1"/>
    <w:rsid w:val="00274D92"/>
    <w:rsid w:val="00275419"/>
    <w:rsid w:val="00280F02"/>
    <w:rsid w:val="002829B2"/>
    <w:rsid w:val="002833BE"/>
    <w:rsid w:val="00283672"/>
    <w:rsid w:val="00285A7B"/>
    <w:rsid w:val="00293826"/>
    <w:rsid w:val="00293E83"/>
    <w:rsid w:val="00296253"/>
    <w:rsid w:val="002A08F9"/>
    <w:rsid w:val="002A2A45"/>
    <w:rsid w:val="002A7340"/>
    <w:rsid w:val="002B4E26"/>
    <w:rsid w:val="002C012C"/>
    <w:rsid w:val="002D05A8"/>
    <w:rsid w:val="002D42C8"/>
    <w:rsid w:val="002D5EA6"/>
    <w:rsid w:val="002E140B"/>
    <w:rsid w:val="002E21B5"/>
    <w:rsid w:val="002E242A"/>
    <w:rsid w:val="002E5B98"/>
    <w:rsid w:val="002E6ED3"/>
    <w:rsid w:val="002E70D2"/>
    <w:rsid w:val="002F319C"/>
    <w:rsid w:val="002F7C41"/>
    <w:rsid w:val="00300F39"/>
    <w:rsid w:val="00301F6A"/>
    <w:rsid w:val="003056BB"/>
    <w:rsid w:val="00305B50"/>
    <w:rsid w:val="00305EE3"/>
    <w:rsid w:val="003073F9"/>
    <w:rsid w:val="0031303D"/>
    <w:rsid w:val="00313FD5"/>
    <w:rsid w:val="00320DD7"/>
    <w:rsid w:val="00322D6E"/>
    <w:rsid w:val="00327043"/>
    <w:rsid w:val="003406C7"/>
    <w:rsid w:val="003446B7"/>
    <w:rsid w:val="00345105"/>
    <w:rsid w:val="00351566"/>
    <w:rsid w:val="003538F9"/>
    <w:rsid w:val="00367344"/>
    <w:rsid w:val="00372979"/>
    <w:rsid w:val="00376D93"/>
    <w:rsid w:val="00381526"/>
    <w:rsid w:val="00381663"/>
    <w:rsid w:val="00384ADB"/>
    <w:rsid w:val="00385FC8"/>
    <w:rsid w:val="00391D7A"/>
    <w:rsid w:val="003A2190"/>
    <w:rsid w:val="003A4CBC"/>
    <w:rsid w:val="003A4F97"/>
    <w:rsid w:val="003A51AE"/>
    <w:rsid w:val="003A7562"/>
    <w:rsid w:val="003B513F"/>
    <w:rsid w:val="003B7A85"/>
    <w:rsid w:val="003B7E96"/>
    <w:rsid w:val="003C140D"/>
    <w:rsid w:val="003C5B72"/>
    <w:rsid w:val="003C7557"/>
    <w:rsid w:val="003D036F"/>
    <w:rsid w:val="003D14FF"/>
    <w:rsid w:val="003D170C"/>
    <w:rsid w:val="003D3995"/>
    <w:rsid w:val="003E6343"/>
    <w:rsid w:val="003E78DF"/>
    <w:rsid w:val="003F1025"/>
    <w:rsid w:val="003F5B2D"/>
    <w:rsid w:val="003F7FE7"/>
    <w:rsid w:val="00400C8F"/>
    <w:rsid w:val="004037BB"/>
    <w:rsid w:val="00404426"/>
    <w:rsid w:val="00411A90"/>
    <w:rsid w:val="004122E6"/>
    <w:rsid w:val="00414E60"/>
    <w:rsid w:val="00415967"/>
    <w:rsid w:val="004200A1"/>
    <w:rsid w:val="00420A2C"/>
    <w:rsid w:val="004226EB"/>
    <w:rsid w:val="0042449D"/>
    <w:rsid w:val="00424CD6"/>
    <w:rsid w:val="0043236A"/>
    <w:rsid w:val="004323B7"/>
    <w:rsid w:val="00432451"/>
    <w:rsid w:val="004368F4"/>
    <w:rsid w:val="00440217"/>
    <w:rsid w:val="00441F96"/>
    <w:rsid w:val="0044445E"/>
    <w:rsid w:val="00444F45"/>
    <w:rsid w:val="004458C6"/>
    <w:rsid w:val="00450ADC"/>
    <w:rsid w:val="0045348D"/>
    <w:rsid w:val="004557AD"/>
    <w:rsid w:val="00461B3F"/>
    <w:rsid w:val="00462085"/>
    <w:rsid w:val="00462D06"/>
    <w:rsid w:val="00464EDA"/>
    <w:rsid w:val="00465C5F"/>
    <w:rsid w:val="00467A73"/>
    <w:rsid w:val="00470FE3"/>
    <w:rsid w:val="004774EF"/>
    <w:rsid w:val="004840E7"/>
    <w:rsid w:val="00484B5E"/>
    <w:rsid w:val="004852A8"/>
    <w:rsid w:val="00485D9A"/>
    <w:rsid w:val="004876D9"/>
    <w:rsid w:val="004879EA"/>
    <w:rsid w:val="00487E36"/>
    <w:rsid w:val="00490547"/>
    <w:rsid w:val="004916C5"/>
    <w:rsid w:val="004960BA"/>
    <w:rsid w:val="004966A0"/>
    <w:rsid w:val="00497E13"/>
    <w:rsid w:val="004A278E"/>
    <w:rsid w:val="004B3DCC"/>
    <w:rsid w:val="004C5980"/>
    <w:rsid w:val="004C7A66"/>
    <w:rsid w:val="004D38B5"/>
    <w:rsid w:val="004D57CF"/>
    <w:rsid w:val="004D6D08"/>
    <w:rsid w:val="004D78E7"/>
    <w:rsid w:val="004D795B"/>
    <w:rsid w:val="004E010F"/>
    <w:rsid w:val="004E0E27"/>
    <w:rsid w:val="004E29B1"/>
    <w:rsid w:val="004E7745"/>
    <w:rsid w:val="004F491A"/>
    <w:rsid w:val="004F4E00"/>
    <w:rsid w:val="004F58B5"/>
    <w:rsid w:val="004F7A3E"/>
    <w:rsid w:val="005015EB"/>
    <w:rsid w:val="00501D1D"/>
    <w:rsid w:val="0050749B"/>
    <w:rsid w:val="005129B6"/>
    <w:rsid w:val="005219CA"/>
    <w:rsid w:val="00524BDD"/>
    <w:rsid w:val="00525EAF"/>
    <w:rsid w:val="00527699"/>
    <w:rsid w:val="00531DF9"/>
    <w:rsid w:val="00536669"/>
    <w:rsid w:val="00537456"/>
    <w:rsid w:val="00541ADA"/>
    <w:rsid w:val="005542F4"/>
    <w:rsid w:val="00556509"/>
    <w:rsid w:val="00556F46"/>
    <w:rsid w:val="005605A1"/>
    <w:rsid w:val="0056090C"/>
    <w:rsid w:val="005621FA"/>
    <w:rsid w:val="00565F30"/>
    <w:rsid w:val="00567AD5"/>
    <w:rsid w:val="0057086D"/>
    <w:rsid w:val="00573DC2"/>
    <w:rsid w:val="00575E97"/>
    <w:rsid w:val="0058048A"/>
    <w:rsid w:val="00581571"/>
    <w:rsid w:val="005859D3"/>
    <w:rsid w:val="00585D66"/>
    <w:rsid w:val="005911EA"/>
    <w:rsid w:val="005929C0"/>
    <w:rsid w:val="00596F31"/>
    <w:rsid w:val="005A03AA"/>
    <w:rsid w:val="005A091D"/>
    <w:rsid w:val="005A199A"/>
    <w:rsid w:val="005A5F6D"/>
    <w:rsid w:val="005A7226"/>
    <w:rsid w:val="005B4237"/>
    <w:rsid w:val="005B461D"/>
    <w:rsid w:val="005B547A"/>
    <w:rsid w:val="005B6120"/>
    <w:rsid w:val="005C0836"/>
    <w:rsid w:val="005C0E1A"/>
    <w:rsid w:val="005C36EC"/>
    <w:rsid w:val="005D04EF"/>
    <w:rsid w:val="005D0C09"/>
    <w:rsid w:val="005D6176"/>
    <w:rsid w:val="005D7E2C"/>
    <w:rsid w:val="005E178B"/>
    <w:rsid w:val="005E28E9"/>
    <w:rsid w:val="005E3370"/>
    <w:rsid w:val="005E38D9"/>
    <w:rsid w:val="005E543C"/>
    <w:rsid w:val="005F5710"/>
    <w:rsid w:val="00602638"/>
    <w:rsid w:val="00606981"/>
    <w:rsid w:val="00607B75"/>
    <w:rsid w:val="0061269F"/>
    <w:rsid w:val="00616702"/>
    <w:rsid w:val="00616CC2"/>
    <w:rsid w:val="00616D93"/>
    <w:rsid w:val="00621E79"/>
    <w:rsid w:val="00623C89"/>
    <w:rsid w:val="00624212"/>
    <w:rsid w:val="00630741"/>
    <w:rsid w:val="00640A75"/>
    <w:rsid w:val="00644E10"/>
    <w:rsid w:val="006565D1"/>
    <w:rsid w:val="006573F0"/>
    <w:rsid w:val="0065791B"/>
    <w:rsid w:val="00665FA4"/>
    <w:rsid w:val="00670007"/>
    <w:rsid w:val="00670E50"/>
    <w:rsid w:val="00671363"/>
    <w:rsid w:val="00671F51"/>
    <w:rsid w:val="006720C5"/>
    <w:rsid w:val="00676BBC"/>
    <w:rsid w:val="00680C16"/>
    <w:rsid w:val="00682415"/>
    <w:rsid w:val="00682EB9"/>
    <w:rsid w:val="006862B8"/>
    <w:rsid w:val="00687C3C"/>
    <w:rsid w:val="0069315F"/>
    <w:rsid w:val="006936F2"/>
    <w:rsid w:val="0069395A"/>
    <w:rsid w:val="00695663"/>
    <w:rsid w:val="0069653F"/>
    <w:rsid w:val="006A7C0E"/>
    <w:rsid w:val="006B0B6E"/>
    <w:rsid w:val="006B4278"/>
    <w:rsid w:val="006C3035"/>
    <w:rsid w:val="006D1DDA"/>
    <w:rsid w:val="006D2D10"/>
    <w:rsid w:val="006D4DAA"/>
    <w:rsid w:val="006E45FB"/>
    <w:rsid w:val="006E614C"/>
    <w:rsid w:val="006E7EA1"/>
    <w:rsid w:val="006F243C"/>
    <w:rsid w:val="006F3A37"/>
    <w:rsid w:val="006F6546"/>
    <w:rsid w:val="006F6E9F"/>
    <w:rsid w:val="006F7ABF"/>
    <w:rsid w:val="0070234B"/>
    <w:rsid w:val="00702F76"/>
    <w:rsid w:val="00706AAA"/>
    <w:rsid w:val="00707C73"/>
    <w:rsid w:val="007118B9"/>
    <w:rsid w:val="00711A4B"/>
    <w:rsid w:val="007138E8"/>
    <w:rsid w:val="00716397"/>
    <w:rsid w:val="00716DA8"/>
    <w:rsid w:val="00717C4F"/>
    <w:rsid w:val="007218C4"/>
    <w:rsid w:val="0072263B"/>
    <w:rsid w:val="007230F1"/>
    <w:rsid w:val="00723828"/>
    <w:rsid w:val="00724AE3"/>
    <w:rsid w:val="007301BC"/>
    <w:rsid w:val="007344C1"/>
    <w:rsid w:val="0073679F"/>
    <w:rsid w:val="00737CC1"/>
    <w:rsid w:val="00742012"/>
    <w:rsid w:val="007430F6"/>
    <w:rsid w:val="00747F46"/>
    <w:rsid w:val="0075121B"/>
    <w:rsid w:val="007632E1"/>
    <w:rsid w:val="00763356"/>
    <w:rsid w:val="00763412"/>
    <w:rsid w:val="00764ED0"/>
    <w:rsid w:val="00766102"/>
    <w:rsid w:val="0076647D"/>
    <w:rsid w:val="00766BC7"/>
    <w:rsid w:val="00772CC3"/>
    <w:rsid w:val="00772E8D"/>
    <w:rsid w:val="007767C7"/>
    <w:rsid w:val="007817BF"/>
    <w:rsid w:val="007845BF"/>
    <w:rsid w:val="007859C5"/>
    <w:rsid w:val="00787817"/>
    <w:rsid w:val="00793563"/>
    <w:rsid w:val="007A367F"/>
    <w:rsid w:val="007A58A1"/>
    <w:rsid w:val="007B260E"/>
    <w:rsid w:val="007B4EF8"/>
    <w:rsid w:val="007C3018"/>
    <w:rsid w:val="007C4452"/>
    <w:rsid w:val="007C53BD"/>
    <w:rsid w:val="007D29AF"/>
    <w:rsid w:val="007D5821"/>
    <w:rsid w:val="007D5EA6"/>
    <w:rsid w:val="007D70C0"/>
    <w:rsid w:val="007E5BC3"/>
    <w:rsid w:val="007E7896"/>
    <w:rsid w:val="007F272A"/>
    <w:rsid w:val="007F47BE"/>
    <w:rsid w:val="007F5B15"/>
    <w:rsid w:val="007F69FF"/>
    <w:rsid w:val="007F7986"/>
    <w:rsid w:val="00806FB3"/>
    <w:rsid w:val="00807754"/>
    <w:rsid w:val="00811384"/>
    <w:rsid w:val="00811939"/>
    <w:rsid w:val="00812E0E"/>
    <w:rsid w:val="00813AB4"/>
    <w:rsid w:val="00814329"/>
    <w:rsid w:val="008165FD"/>
    <w:rsid w:val="008235E1"/>
    <w:rsid w:val="008247BD"/>
    <w:rsid w:val="00826060"/>
    <w:rsid w:val="0083371D"/>
    <w:rsid w:val="00833F6E"/>
    <w:rsid w:val="00834F40"/>
    <w:rsid w:val="0083779E"/>
    <w:rsid w:val="00841F4D"/>
    <w:rsid w:val="00847F70"/>
    <w:rsid w:val="00851719"/>
    <w:rsid w:val="00851BE7"/>
    <w:rsid w:val="00852EC8"/>
    <w:rsid w:val="00853293"/>
    <w:rsid w:val="00855328"/>
    <w:rsid w:val="00855F38"/>
    <w:rsid w:val="00857AEC"/>
    <w:rsid w:val="008621EC"/>
    <w:rsid w:val="008633D6"/>
    <w:rsid w:val="00863DA4"/>
    <w:rsid w:val="008723B6"/>
    <w:rsid w:val="00872AE9"/>
    <w:rsid w:val="008757EC"/>
    <w:rsid w:val="00876669"/>
    <w:rsid w:val="008774A4"/>
    <w:rsid w:val="00880C1D"/>
    <w:rsid w:val="0088307C"/>
    <w:rsid w:val="00883A6C"/>
    <w:rsid w:val="00885800"/>
    <w:rsid w:val="008905D3"/>
    <w:rsid w:val="00891126"/>
    <w:rsid w:val="00897CBF"/>
    <w:rsid w:val="008A067C"/>
    <w:rsid w:val="008A1466"/>
    <w:rsid w:val="008A1AFA"/>
    <w:rsid w:val="008A5F15"/>
    <w:rsid w:val="008A6BF4"/>
    <w:rsid w:val="008B1F22"/>
    <w:rsid w:val="008B2DB1"/>
    <w:rsid w:val="008B3447"/>
    <w:rsid w:val="008B5072"/>
    <w:rsid w:val="008C078C"/>
    <w:rsid w:val="008C346A"/>
    <w:rsid w:val="008C65A6"/>
    <w:rsid w:val="008D0B44"/>
    <w:rsid w:val="008E362D"/>
    <w:rsid w:val="008E56C6"/>
    <w:rsid w:val="008E59FC"/>
    <w:rsid w:val="008F104F"/>
    <w:rsid w:val="008F19E6"/>
    <w:rsid w:val="008F2A47"/>
    <w:rsid w:val="008F5E7B"/>
    <w:rsid w:val="008F749D"/>
    <w:rsid w:val="0090311C"/>
    <w:rsid w:val="00917EE8"/>
    <w:rsid w:val="009205C2"/>
    <w:rsid w:val="009309F9"/>
    <w:rsid w:val="00930C17"/>
    <w:rsid w:val="00937BB5"/>
    <w:rsid w:val="00942814"/>
    <w:rsid w:val="0094327A"/>
    <w:rsid w:val="009537FC"/>
    <w:rsid w:val="009542FB"/>
    <w:rsid w:val="00957117"/>
    <w:rsid w:val="0096176A"/>
    <w:rsid w:val="009635D7"/>
    <w:rsid w:val="00963C3A"/>
    <w:rsid w:val="009657F1"/>
    <w:rsid w:val="00970FF6"/>
    <w:rsid w:val="009728E0"/>
    <w:rsid w:val="00983736"/>
    <w:rsid w:val="0098413E"/>
    <w:rsid w:val="0098472F"/>
    <w:rsid w:val="00984F82"/>
    <w:rsid w:val="00986143"/>
    <w:rsid w:val="00994A5F"/>
    <w:rsid w:val="009A1C6A"/>
    <w:rsid w:val="009A2230"/>
    <w:rsid w:val="009A630C"/>
    <w:rsid w:val="009B32B0"/>
    <w:rsid w:val="009B61F6"/>
    <w:rsid w:val="009C1F12"/>
    <w:rsid w:val="009C2A02"/>
    <w:rsid w:val="009C48A9"/>
    <w:rsid w:val="009D0145"/>
    <w:rsid w:val="009D2178"/>
    <w:rsid w:val="009D229B"/>
    <w:rsid w:val="009D6369"/>
    <w:rsid w:val="009E05B5"/>
    <w:rsid w:val="009E0CE1"/>
    <w:rsid w:val="009E14ED"/>
    <w:rsid w:val="009E1A67"/>
    <w:rsid w:val="009E2DBC"/>
    <w:rsid w:val="009E41A0"/>
    <w:rsid w:val="009F6E62"/>
    <w:rsid w:val="00A02A01"/>
    <w:rsid w:val="00A03BFD"/>
    <w:rsid w:val="00A12EF5"/>
    <w:rsid w:val="00A13A28"/>
    <w:rsid w:val="00A1447C"/>
    <w:rsid w:val="00A23802"/>
    <w:rsid w:val="00A254ED"/>
    <w:rsid w:val="00A32412"/>
    <w:rsid w:val="00A35B69"/>
    <w:rsid w:val="00A4023A"/>
    <w:rsid w:val="00A40FBF"/>
    <w:rsid w:val="00A41E13"/>
    <w:rsid w:val="00A43AA8"/>
    <w:rsid w:val="00A45079"/>
    <w:rsid w:val="00A45790"/>
    <w:rsid w:val="00A47451"/>
    <w:rsid w:val="00A474CA"/>
    <w:rsid w:val="00A5117F"/>
    <w:rsid w:val="00A53C83"/>
    <w:rsid w:val="00A56427"/>
    <w:rsid w:val="00A56DF7"/>
    <w:rsid w:val="00A65063"/>
    <w:rsid w:val="00A66CD8"/>
    <w:rsid w:val="00A70F0E"/>
    <w:rsid w:val="00A72DF5"/>
    <w:rsid w:val="00A741E4"/>
    <w:rsid w:val="00A81A2C"/>
    <w:rsid w:val="00A83BF8"/>
    <w:rsid w:val="00A928F5"/>
    <w:rsid w:val="00A95B87"/>
    <w:rsid w:val="00A963D3"/>
    <w:rsid w:val="00AA1523"/>
    <w:rsid w:val="00AA674D"/>
    <w:rsid w:val="00AA6DA2"/>
    <w:rsid w:val="00AA731F"/>
    <w:rsid w:val="00AB3CF7"/>
    <w:rsid w:val="00AB5D97"/>
    <w:rsid w:val="00AB6ED3"/>
    <w:rsid w:val="00AC173D"/>
    <w:rsid w:val="00AC29F6"/>
    <w:rsid w:val="00AC3F49"/>
    <w:rsid w:val="00AC5806"/>
    <w:rsid w:val="00AC61C7"/>
    <w:rsid w:val="00AD1013"/>
    <w:rsid w:val="00AD1994"/>
    <w:rsid w:val="00AD2033"/>
    <w:rsid w:val="00AD4872"/>
    <w:rsid w:val="00AD4D94"/>
    <w:rsid w:val="00AE2B9E"/>
    <w:rsid w:val="00AE34B9"/>
    <w:rsid w:val="00AE3566"/>
    <w:rsid w:val="00AF096B"/>
    <w:rsid w:val="00AF0F97"/>
    <w:rsid w:val="00AF1158"/>
    <w:rsid w:val="00AF2261"/>
    <w:rsid w:val="00AF2BDC"/>
    <w:rsid w:val="00AF5200"/>
    <w:rsid w:val="00AF6220"/>
    <w:rsid w:val="00AF648A"/>
    <w:rsid w:val="00B00BE8"/>
    <w:rsid w:val="00B00F95"/>
    <w:rsid w:val="00B02839"/>
    <w:rsid w:val="00B10AF5"/>
    <w:rsid w:val="00B12841"/>
    <w:rsid w:val="00B13F3E"/>
    <w:rsid w:val="00B17893"/>
    <w:rsid w:val="00B17D4E"/>
    <w:rsid w:val="00B22082"/>
    <w:rsid w:val="00B2355D"/>
    <w:rsid w:val="00B25536"/>
    <w:rsid w:val="00B26779"/>
    <w:rsid w:val="00B318F6"/>
    <w:rsid w:val="00B33A74"/>
    <w:rsid w:val="00B45ACD"/>
    <w:rsid w:val="00B50346"/>
    <w:rsid w:val="00B50DE8"/>
    <w:rsid w:val="00B50EE9"/>
    <w:rsid w:val="00B520E7"/>
    <w:rsid w:val="00B53E9B"/>
    <w:rsid w:val="00B556CA"/>
    <w:rsid w:val="00B55A38"/>
    <w:rsid w:val="00B55BDC"/>
    <w:rsid w:val="00B57FC9"/>
    <w:rsid w:val="00B6158B"/>
    <w:rsid w:val="00B62660"/>
    <w:rsid w:val="00B6513F"/>
    <w:rsid w:val="00B704BB"/>
    <w:rsid w:val="00B70808"/>
    <w:rsid w:val="00B70D8A"/>
    <w:rsid w:val="00B71B34"/>
    <w:rsid w:val="00B749FF"/>
    <w:rsid w:val="00B756E9"/>
    <w:rsid w:val="00B7752A"/>
    <w:rsid w:val="00B804CE"/>
    <w:rsid w:val="00B82BB8"/>
    <w:rsid w:val="00B864AB"/>
    <w:rsid w:val="00B91A66"/>
    <w:rsid w:val="00B92132"/>
    <w:rsid w:val="00B93860"/>
    <w:rsid w:val="00B94EEE"/>
    <w:rsid w:val="00B955B7"/>
    <w:rsid w:val="00B96EC1"/>
    <w:rsid w:val="00B97521"/>
    <w:rsid w:val="00B97CD6"/>
    <w:rsid w:val="00BA2591"/>
    <w:rsid w:val="00BA2721"/>
    <w:rsid w:val="00BA30AC"/>
    <w:rsid w:val="00BA4AB3"/>
    <w:rsid w:val="00BA7389"/>
    <w:rsid w:val="00BB439E"/>
    <w:rsid w:val="00BC1EB6"/>
    <w:rsid w:val="00BC3D58"/>
    <w:rsid w:val="00BC6E87"/>
    <w:rsid w:val="00BC79ED"/>
    <w:rsid w:val="00BD005D"/>
    <w:rsid w:val="00BD08F9"/>
    <w:rsid w:val="00BD40D7"/>
    <w:rsid w:val="00BD43E4"/>
    <w:rsid w:val="00BD5184"/>
    <w:rsid w:val="00BE0994"/>
    <w:rsid w:val="00BE1506"/>
    <w:rsid w:val="00BE2021"/>
    <w:rsid w:val="00BE2E61"/>
    <w:rsid w:val="00BE3A1E"/>
    <w:rsid w:val="00BE4078"/>
    <w:rsid w:val="00BE48EE"/>
    <w:rsid w:val="00BE5F5C"/>
    <w:rsid w:val="00BE64B0"/>
    <w:rsid w:val="00BE738A"/>
    <w:rsid w:val="00BF3AA3"/>
    <w:rsid w:val="00BF63E2"/>
    <w:rsid w:val="00BF727E"/>
    <w:rsid w:val="00BF75E4"/>
    <w:rsid w:val="00C00AB3"/>
    <w:rsid w:val="00C049DC"/>
    <w:rsid w:val="00C0618B"/>
    <w:rsid w:val="00C07609"/>
    <w:rsid w:val="00C136BD"/>
    <w:rsid w:val="00C16B72"/>
    <w:rsid w:val="00C16E84"/>
    <w:rsid w:val="00C16FFC"/>
    <w:rsid w:val="00C23137"/>
    <w:rsid w:val="00C2452D"/>
    <w:rsid w:val="00C307D0"/>
    <w:rsid w:val="00C32192"/>
    <w:rsid w:val="00C347DF"/>
    <w:rsid w:val="00C35B74"/>
    <w:rsid w:val="00C37E29"/>
    <w:rsid w:val="00C579DD"/>
    <w:rsid w:val="00C60918"/>
    <w:rsid w:val="00C60D41"/>
    <w:rsid w:val="00C64245"/>
    <w:rsid w:val="00C65BB8"/>
    <w:rsid w:val="00C71BDD"/>
    <w:rsid w:val="00C721A9"/>
    <w:rsid w:val="00C74720"/>
    <w:rsid w:val="00C8171E"/>
    <w:rsid w:val="00C85A65"/>
    <w:rsid w:val="00C85A89"/>
    <w:rsid w:val="00C87138"/>
    <w:rsid w:val="00C92915"/>
    <w:rsid w:val="00C945FD"/>
    <w:rsid w:val="00C966CF"/>
    <w:rsid w:val="00C969E4"/>
    <w:rsid w:val="00CA056D"/>
    <w:rsid w:val="00CA7B92"/>
    <w:rsid w:val="00CB41B0"/>
    <w:rsid w:val="00CB4837"/>
    <w:rsid w:val="00CB525E"/>
    <w:rsid w:val="00CB73DE"/>
    <w:rsid w:val="00CB74E9"/>
    <w:rsid w:val="00CB7EE2"/>
    <w:rsid w:val="00CC1368"/>
    <w:rsid w:val="00CC1664"/>
    <w:rsid w:val="00CC4499"/>
    <w:rsid w:val="00CC4E22"/>
    <w:rsid w:val="00CC5004"/>
    <w:rsid w:val="00CC59F9"/>
    <w:rsid w:val="00CC690E"/>
    <w:rsid w:val="00CD019C"/>
    <w:rsid w:val="00CD129F"/>
    <w:rsid w:val="00CE05B4"/>
    <w:rsid w:val="00CE5544"/>
    <w:rsid w:val="00CE5720"/>
    <w:rsid w:val="00CE65EC"/>
    <w:rsid w:val="00CE79B2"/>
    <w:rsid w:val="00CF0E5E"/>
    <w:rsid w:val="00CF253C"/>
    <w:rsid w:val="00CF295D"/>
    <w:rsid w:val="00CF551F"/>
    <w:rsid w:val="00CF766F"/>
    <w:rsid w:val="00D00A6A"/>
    <w:rsid w:val="00D00D2B"/>
    <w:rsid w:val="00D04C3B"/>
    <w:rsid w:val="00D0584E"/>
    <w:rsid w:val="00D07D67"/>
    <w:rsid w:val="00D13091"/>
    <w:rsid w:val="00D13737"/>
    <w:rsid w:val="00D202AF"/>
    <w:rsid w:val="00D216E5"/>
    <w:rsid w:val="00D23A38"/>
    <w:rsid w:val="00D25FE0"/>
    <w:rsid w:val="00D260F6"/>
    <w:rsid w:val="00D301BB"/>
    <w:rsid w:val="00D3171E"/>
    <w:rsid w:val="00D322B9"/>
    <w:rsid w:val="00D323AD"/>
    <w:rsid w:val="00D33928"/>
    <w:rsid w:val="00D33BCF"/>
    <w:rsid w:val="00D360BB"/>
    <w:rsid w:val="00D37349"/>
    <w:rsid w:val="00D44B65"/>
    <w:rsid w:val="00D46E9C"/>
    <w:rsid w:val="00D55495"/>
    <w:rsid w:val="00D60732"/>
    <w:rsid w:val="00D63F16"/>
    <w:rsid w:val="00D70263"/>
    <w:rsid w:val="00D71102"/>
    <w:rsid w:val="00D717F4"/>
    <w:rsid w:val="00D7446B"/>
    <w:rsid w:val="00D81273"/>
    <w:rsid w:val="00D829EA"/>
    <w:rsid w:val="00D83505"/>
    <w:rsid w:val="00D86EE9"/>
    <w:rsid w:val="00D870CE"/>
    <w:rsid w:val="00D900CC"/>
    <w:rsid w:val="00D90A38"/>
    <w:rsid w:val="00D91B6B"/>
    <w:rsid w:val="00D933FC"/>
    <w:rsid w:val="00DA2F0F"/>
    <w:rsid w:val="00DA6886"/>
    <w:rsid w:val="00DA73FB"/>
    <w:rsid w:val="00DB50E3"/>
    <w:rsid w:val="00DB7834"/>
    <w:rsid w:val="00DC2CED"/>
    <w:rsid w:val="00DC5D1E"/>
    <w:rsid w:val="00DC5FD7"/>
    <w:rsid w:val="00DD13FE"/>
    <w:rsid w:val="00DD2BDD"/>
    <w:rsid w:val="00DD4838"/>
    <w:rsid w:val="00DD59D1"/>
    <w:rsid w:val="00DD5C3D"/>
    <w:rsid w:val="00DE23B7"/>
    <w:rsid w:val="00DE2F00"/>
    <w:rsid w:val="00DE53EF"/>
    <w:rsid w:val="00DE5C49"/>
    <w:rsid w:val="00DE7504"/>
    <w:rsid w:val="00DF087E"/>
    <w:rsid w:val="00DF2CB9"/>
    <w:rsid w:val="00DF71ED"/>
    <w:rsid w:val="00E0039D"/>
    <w:rsid w:val="00E0250C"/>
    <w:rsid w:val="00E029A4"/>
    <w:rsid w:val="00E0638C"/>
    <w:rsid w:val="00E15051"/>
    <w:rsid w:val="00E22D43"/>
    <w:rsid w:val="00E25406"/>
    <w:rsid w:val="00E25512"/>
    <w:rsid w:val="00E262A6"/>
    <w:rsid w:val="00E2719F"/>
    <w:rsid w:val="00E27F18"/>
    <w:rsid w:val="00E30269"/>
    <w:rsid w:val="00E317A1"/>
    <w:rsid w:val="00E32904"/>
    <w:rsid w:val="00E33922"/>
    <w:rsid w:val="00E35609"/>
    <w:rsid w:val="00E41833"/>
    <w:rsid w:val="00E41A5F"/>
    <w:rsid w:val="00E41AF2"/>
    <w:rsid w:val="00E451E2"/>
    <w:rsid w:val="00E5191F"/>
    <w:rsid w:val="00E54ACB"/>
    <w:rsid w:val="00E554FB"/>
    <w:rsid w:val="00E651C8"/>
    <w:rsid w:val="00E659C7"/>
    <w:rsid w:val="00E673AD"/>
    <w:rsid w:val="00E7135B"/>
    <w:rsid w:val="00E72683"/>
    <w:rsid w:val="00E8219B"/>
    <w:rsid w:val="00E903C9"/>
    <w:rsid w:val="00E904AE"/>
    <w:rsid w:val="00E93A80"/>
    <w:rsid w:val="00E9735D"/>
    <w:rsid w:val="00EA2E9E"/>
    <w:rsid w:val="00EA4AB9"/>
    <w:rsid w:val="00EA6498"/>
    <w:rsid w:val="00EA7600"/>
    <w:rsid w:val="00EB134C"/>
    <w:rsid w:val="00EB6BC4"/>
    <w:rsid w:val="00EC4CB3"/>
    <w:rsid w:val="00ED2549"/>
    <w:rsid w:val="00ED3980"/>
    <w:rsid w:val="00ED410D"/>
    <w:rsid w:val="00ED41C4"/>
    <w:rsid w:val="00ED4641"/>
    <w:rsid w:val="00ED5CF9"/>
    <w:rsid w:val="00EE0265"/>
    <w:rsid w:val="00EE235E"/>
    <w:rsid w:val="00EE3542"/>
    <w:rsid w:val="00EE35AF"/>
    <w:rsid w:val="00EE405C"/>
    <w:rsid w:val="00EE66BC"/>
    <w:rsid w:val="00EE69DF"/>
    <w:rsid w:val="00F00B3B"/>
    <w:rsid w:val="00F016A5"/>
    <w:rsid w:val="00F06C5D"/>
    <w:rsid w:val="00F06F20"/>
    <w:rsid w:val="00F11706"/>
    <w:rsid w:val="00F13791"/>
    <w:rsid w:val="00F16F08"/>
    <w:rsid w:val="00F16FED"/>
    <w:rsid w:val="00F214FD"/>
    <w:rsid w:val="00F2402E"/>
    <w:rsid w:val="00F26C9C"/>
    <w:rsid w:val="00F31E16"/>
    <w:rsid w:val="00F32F57"/>
    <w:rsid w:val="00F335E9"/>
    <w:rsid w:val="00F34AA9"/>
    <w:rsid w:val="00F35E0E"/>
    <w:rsid w:val="00F4155C"/>
    <w:rsid w:val="00F44C1E"/>
    <w:rsid w:val="00F45410"/>
    <w:rsid w:val="00F4592B"/>
    <w:rsid w:val="00F4717E"/>
    <w:rsid w:val="00F51DF7"/>
    <w:rsid w:val="00F56F20"/>
    <w:rsid w:val="00F60D0F"/>
    <w:rsid w:val="00F61F69"/>
    <w:rsid w:val="00F62EA7"/>
    <w:rsid w:val="00F632D2"/>
    <w:rsid w:val="00F65C53"/>
    <w:rsid w:val="00F66AF1"/>
    <w:rsid w:val="00F75CF4"/>
    <w:rsid w:val="00F82B8D"/>
    <w:rsid w:val="00F93F59"/>
    <w:rsid w:val="00F958B3"/>
    <w:rsid w:val="00F968E8"/>
    <w:rsid w:val="00F96A03"/>
    <w:rsid w:val="00FB6482"/>
    <w:rsid w:val="00FB7D14"/>
    <w:rsid w:val="00FC42E1"/>
    <w:rsid w:val="00FC54E1"/>
    <w:rsid w:val="00FC551F"/>
    <w:rsid w:val="00FC7EB0"/>
    <w:rsid w:val="00FD0C29"/>
    <w:rsid w:val="00FD34D4"/>
    <w:rsid w:val="00FD58D1"/>
    <w:rsid w:val="00FE1C90"/>
    <w:rsid w:val="00FE4128"/>
    <w:rsid w:val="00FE57AE"/>
    <w:rsid w:val="00FF4F80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E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214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0B44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D0B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D0B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06C5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9205C2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4B3D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3DCC"/>
  </w:style>
  <w:style w:type="character" w:customStyle="1" w:styleId="a8">
    <w:name w:val="Текст примечания Знак"/>
    <w:link w:val="a7"/>
    <w:uiPriority w:val="99"/>
    <w:semiHidden/>
    <w:rsid w:val="004B3D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3DCC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B3D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19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728E0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3A7562"/>
    <w:pPr>
      <w:autoSpaceDE w:val="0"/>
      <w:autoSpaceDN w:val="0"/>
    </w:pPr>
    <w:rPr>
      <w:rFonts w:eastAsiaTheme="minorEastAsia"/>
    </w:rPr>
  </w:style>
  <w:style w:type="character" w:customStyle="1" w:styleId="ae">
    <w:name w:val="Текст концевой сноски Знак"/>
    <w:basedOn w:val="a0"/>
    <w:link w:val="ad"/>
    <w:uiPriority w:val="99"/>
    <w:rsid w:val="003A7562"/>
    <w:rPr>
      <w:rFonts w:ascii="Times New Roman" w:eastAsiaTheme="minorEastAsia" w:hAnsi="Times New Roman"/>
    </w:rPr>
  </w:style>
  <w:style w:type="character" w:styleId="af">
    <w:name w:val="endnote reference"/>
    <w:basedOn w:val="a0"/>
    <w:uiPriority w:val="99"/>
    <w:rsid w:val="003A7562"/>
    <w:rPr>
      <w:vertAlign w:val="superscript"/>
    </w:rPr>
  </w:style>
  <w:style w:type="paragraph" w:styleId="af0">
    <w:name w:val="footnote text"/>
    <w:basedOn w:val="a"/>
    <w:link w:val="af1"/>
    <w:uiPriority w:val="99"/>
    <w:rsid w:val="00BD40D7"/>
    <w:pPr>
      <w:autoSpaceDE w:val="0"/>
      <w:autoSpaceDN w:val="0"/>
    </w:pPr>
    <w:rPr>
      <w:rFonts w:eastAsiaTheme="minorEastAsia"/>
    </w:rPr>
  </w:style>
  <w:style w:type="character" w:customStyle="1" w:styleId="af1">
    <w:name w:val="Текст сноски Знак"/>
    <w:basedOn w:val="a0"/>
    <w:link w:val="af0"/>
    <w:uiPriority w:val="99"/>
    <w:rsid w:val="00BD40D7"/>
    <w:rPr>
      <w:rFonts w:ascii="Times New Roman" w:eastAsiaTheme="minorEastAsia" w:hAnsi="Times New Roman"/>
    </w:rPr>
  </w:style>
  <w:style w:type="character" w:styleId="af2">
    <w:name w:val="footnote reference"/>
    <w:basedOn w:val="a0"/>
    <w:uiPriority w:val="99"/>
    <w:rsid w:val="00BD40D7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26A9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26A95"/>
    <w:rPr>
      <w:rFonts w:ascii="Times New Roman" w:eastAsia="Times New Roman" w:hAnsi="Times New Roman"/>
    </w:rPr>
  </w:style>
  <w:style w:type="paragraph" w:styleId="af5">
    <w:name w:val="footer"/>
    <w:basedOn w:val="a"/>
    <w:link w:val="af6"/>
    <w:uiPriority w:val="99"/>
    <w:unhideWhenUsed/>
    <w:rsid w:val="00226A9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26A95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F21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E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214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0B44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D0B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D0B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06C5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9205C2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4B3D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3DCC"/>
  </w:style>
  <w:style w:type="character" w:customStyle="1" w:styleId="a8">
    <w:name w:val="Текст примечания Знак"/>
    <w:link w:val="a7"/>
    <w:uiPriority w:val="99"/>
    <w:semiHidden/>
    <w:rsid w:val="004B3D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3DCC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B3D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19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728E0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3A7562"/>
    <w:pPr>
      <w:autoSpaceDE w:val="0"/>
      <w:autoSpaceDN w:val="0"/>
    </w:pPr>
    <w:rPr>
      <w:rFonts w:eastAsiaTheme="minorEastAsia"/>
    </w:rPr>
  </w:style>
  <w:style w:type="character" w:customStyle="1" w:styleId="ae">
    <w:name w:val="Текст концевой сноски Знак"/>
    <w:basedOn w:val="a0"/>
    <w:link w:val="ad"/>
    <w:uiPriority w:val="99"/>
    <w:rsid w:val="003A7562"/>
    <w:rPr>
      <w:rFonts w:ascii="Times New Roman" w:eastAsiaTheme="minorEastAsia" w:hAnsi="Times New Roman"/>
    </w:rPr>
  </w:style>
  <w:style w:type="character" w:styleId="af">
    <w:name w:val="endnote reference"/>
    <w:basedOn w:val="a0"/>
    <w:uiPriority w:val="99"/>
    <w:rsid w:val="003A7562"/>
    <w:rPr>
      <w:vertAlign w:val="superscript"/>
    </w:rPr>
  </w:style>
  <w:style w:type="paragraph" w:styleId="af0">
    <w:name w:val="footnote text"/>
    <w:basedOn w:val="a"/>
    <w:link w:val="af1"/>
    <w:uiPriority w:val="99"/>
    <w:rsid w:val="00BD40D7"/>
    <w:pPr>
      <w:autoSpaceDE w:val="0"/>
      <w:autoSpaceDN w:val="0"/>
    </w:pPr>
    <w:rPr>
      <w:rFonts w:eastAsiaTheme="minorEastAsia"/>
    </w:rPr>
  </w:style>
  <w:style w:type="character" w:customStyle="1" w:styleId="af1">
    <w:name w:val="Текст сноски Знак"/>
    <w:basedOn w:val="a0"/>
    <w:link w:val="af0"/>
    <w:uiPriority w:val="99"/>
    <w:rsid w:val="00BD40D7"/>
    <w:rPr>
      <w:rFonts w:ascii="Times New Roman" w:eastAsiaTheme="minorEastAsia" w:hAnsi="Times New Roman"/>
    </w:rPr>
  </w:style>
  <w:style w:type="character" w:styleId="af2">
    <w:name w:val="footnote reference"/>
    <w:basedOn w:val="a0"/>
    <w:uiPriority w:val="99"/>
    <w:rsid w:val="00BD40D7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26A9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26A95"/>
    <w:rPr>
      <w:rFonts w:ascii="Times New Roman" w:eastAsia="Times New Roman" w:hAnsi="Times New Roman"/>
    </w:rPr>
  </w:style>
  <w:style w:type="paragraph" w:styleId="af5">
    <w:name w:val="footer"/>
    <w:basedOn w:val="a"/>
    <w:link w:val="af6"/>
    <w:uiPriority w:val="99"/>
    <w:unhideWhenUsed/>
    <w:rsid w:val="00226A9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26A95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F21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8D6D2B961B1AB922C8EF90A74D76FC187381E5CB2B8C64DFD20C9F703F90FBF2CD73674C510A74B87E56D1C3E6D014CBB043704E57889G664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8D6D2B961B1AB922C8EF90A74D76FC1873E1C5BBBBBC64DFD20C9F703F90FBF2CD73676C412A4408BBA68092F350F4EA41A301DF97A8B66G466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D6D2B961B1AB922C8EF90A74D76FC187381D59B2BAC64DFD20C9F703F90FBF2CD73676C412A24A88BA68092F350F4EA41A301DF97A8B66G466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8D6D2B961B1AB922C8EF90A74D76FC187381D59B2BAC64DFD20C9F703F90FBF3ED76E7AC713BC498BAF3E5869G660L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8D6D2B961B1AB922C8EF90A74D76FC187381D59B2BAC64DFD20C9F703F90FBF2CD73676C413A04C8EBA68092F350F4EA41A301DF97A8B66G46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1CFB9-E951-49AE-B1D5-10F1777B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3403</Words>
  <Characters>19400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CWTeam</Company>
  <LinksUpToDate>false</LinksUpToDate>
  <CharactersWithSpaces>22758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Альбина Андреевна</dc:creator>
  <cp:lastModifiedBy>Дом</cp:lastModifiedBy>
  <cp:revision>2</cp:revision>
  <cp:lastPrinted>2020-09-08T08:02:00Z</cp:lastPrinted>
  <dcterms:created xsi:type="dcterms:W3CDTF">2020-10-13T08:37:00Z</dcterms:created>
  <dcterms:modified xsi:type="dcterms:W3CDTF">2020-10-13T08:37:00Z</dcterms:modified>
</cp:coreProperties>
</file>