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77" w:rsidRDefault="00E34977" w:rsidP="00E34977">
      <w:pPr>
        <w:spacing w:line="72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34977" w:rsidRDefault="00E34977" w:rsidP="00E34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EF788A" w:rsidRDefault="00EF788A" w:rsidP="00E3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977" w:rsidRDefault="00E34977" w:rsidP="00E349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F788A" w:rsidRPr="009F3A4A" w:rsidRDefault="00EF788A" w:rsidP="00EF78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A4A">
        <w:rPr>
          <w:rFonts w:ascii="Times New Roman" w:hAnsi="Times New Roman" w:cs="Times New Roman"/>
          <w:sz w:val="28"/>
          <w:szCs w:val="28"/>
        </w:rPr>
        <w:t>от «___» _________ 20__ г. № ____</w:t>
      </w:r>
    </w:p>
    <w:p w:rsidR="00EF788A" w:rsidRDefault="00EF788A" w:rsidP="00EF78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A4A">
        <w:rPr>
          <w:rFonts w:ascii="Times New Roman" w:hAnsi="Times New Roman" w:cs="Times New Roman"/>
          <w:sz w:val="28"/>
          <w:szCs w:val="28"/>
        </w:rPr>
        <w:t>МОСКВА</w:t>
      </w:r>
    </w:p>
    <w:p w:rsidR="00EF788A" w:rsidRDefault="00EF788A" w:rsidP="00EF78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6F9" w:rsidRPr="004806F9" w:rsidRDefault="00E34977" w:rsidP="00E349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E77CA">
        <w:rPr>
          <w:rFonts w:ascii="Times New Roman" w:hAnsi="Times New Roman" w:cs="Times New Roman"/>
          <w:b/>
          <w:sz w:val="28"/>
          <w:szCs w:val="28"/>
        </w:rPr>
        <w:t xml:space="preserve">осуществлении </w:t>
      </w:r>
      <w:r w:rsidR="00BF69E1">
        <w:rPr>
          <w:rFonts w:ascii="Times New Roman" w:hAnsi="Times New Roman" w:cs="Times New Roman"/>
          <w:b/>
          <w:sz w:val="28"/>
          <w:szCs w:val="28"/>
        </w:rPr>
        <w:t>от имени</w:t>
      </w:r>
      <w:r w:rsidR="0090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9E1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  <w:r w:rsidR="00E97AB0">
        <w:rPr>
          <w:rFonts w:ascii="Times New Roman" w:hAnsi="Times New Roman" w:cs="Times New Roman"/>
          <w:b/>
          <w:sz w:val="28"/>
          <w:szCs w:val="28"/>
        </w:rPr>
        <w:br/>
      </w:r>
      <w:r w:rsidR="00BF69E1">
        <w:rPr>
          <w:rFonts w:ascii="Times New Roman" w:hAnsi="Times New Roman" w:cs="Times New Roman"/>
          <w:b/>
          <w:sz w:val="28"/>
          <w:szCs w:val="28"/>
        </w:rPr>
        <w:t>прав</w:t>
      </w:r>
      <w:r w:rsidR="00EE77CA">
        <w:rPr>
          <w:rFonts w:ascii="Times New Roman" w:hAnsi="Times New Roman" w:cs="Times New Roman"/>
          <w:b/>
          <w:sz w:val="28"/>
          <w:szCs w:val="28"/>
        </w:rPr>
        <w:t xml:space="preserve"> акционера </w:t>
      </w:r>
      <w:r w:rsidR="00CA320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убличного акционерного общества </w:t>
      </w:r>
      <w:r w:rsidR="00E97AB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97AB0">
        <w:rPr>
          <w:rFonts w:ascii="Times New Roman" w:hAnsi="Times New Roman" w:cs="Times New Roman"/>
          <w:b/>
          <w:sz w:val="28"/>
          <w:szCs w:val="28"/>
        </w:rPr>
        <w:t>Аэрофлот – российские авиалинии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806F9" w:rsidRPr="004806F9" w:rsidRDefault="004806F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EF788A" w:rsidRPr="00B92832" w:rsidRDefault="004806F9" w:rsidP="00EF7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F9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EF788A" w:rsidRPr="009F3A4A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EF788A" w:rsidRPr="00DE4F32">
        <w:rPr>
          <w:rFonts w:ascii="Times New Roman" w:hAnsi="Times New Roman" w:cs="Times New Roman"/>
          <w:sz w:val="28"/>
          <w:szCs w:val="28"/>
        </w:rPr>
        <w:t>:</w:t>
      </w:r>
    </w:p>
    <w:p w:rsidR="00A04443" w:rsidRPr="00A04443" w:rsidRDefault="00113900" w:rsidP="00A04443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</w:t>
      </w:r>
      <w:r w:rsidR="00CA3209">
        <w:rPr>
          <w:rFonts w:ascii="Times New Roman" w:hAnsi="Times New Roman" w:cs="Times New Roman"/>
          <w:sz w:val="28"/>
          <w:szCs w:val="28"/>
        </w:rPr>
        <w:t xml:space="preserve"> Министерство финансов Российской Федерации</w:t>
      </w:r>
      <w:r w:rsidR="00EF5440">
        <w:rPr>
          <w:rFonts w:ascii="Times New Roman" w:hAnsi="Times New Roman" w:cs="Times New Roman"/>
          <w:sz w:val="28"/>
          <w:szCs w:val="28"/>
        </w:rPr>
        <w:t xml:space="preserve"> полномочиями по осуществлению от </w:t>
      </w:r>
      <w:r w:rsidR="00CA3209">
        <w:rPr>
          <w:rFonts w:ascii="Times New Roman" w:hAnsi="Times New Roman" w:cs="Times New Roman"/>
          <w:sz w:val="28"/>
          <w:szCs w:val="28"/>
        </w:rPr>
        <w:t xml:space="preserve">имени Российской Федерации прав акционера </w:t>
      </w:r>
      <w:r w:rsidR="00587C28">
        <w:rPr>
          <w:rFonts w:ascii="Times New Roman" w:hAnsi="Times New Roman" w:cs="Times New Roman"/>
          <w:sz w:val="28"/>
          <w:szCs w:val="28"/>
        </w:rPr>
        <w:t>по приобретенным за счет средств Фонда национального благосостояния</w:t>
      </w:r>
      <w:r w:rsidR="002F7823" w:rsidRPr="002F7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823">
        <w:rPr>
          <w:rFonts w:ascii="Times New Roman" w:eastAsia="Calibri" w:hAnsi="Times New Roman" w:cs="Times New Roman"/>
          <w:sz w:val="28"/>
          <w:szCs w:val="28"/>
        </w:rPr>
        <w:t>в рамках дополнительного выпуска</w:t>
      </w:r>
      <w:r w:rsidR="00587C28">
        <w:rPr>
          <w:rFonts w:ascii="Times New Roman" w:hAnsi="Times New Roman" w:cs="Times New Roman"/>
          <w:sz w:val="28"/>
          <w:szCs w:val="28"/>
        </w:rPr>
        <w:t xml:space="preserve"> обыкновенным</w:t>
      </w:r>
      <w:r w:rsidR="00EF5440">
        <w:rPr>
          <w:rFonts w:ascii="Times New Roman" w:hAnsi="Times New Roman" w:cs="Times New Roman"/>
          <w:sz w:val="28"/>
          <w:szCs w:val="28"/>
        </w:rPr>
        <w:t xml:space="preserve"> именным бездокументарным </w:t>
      </w:r>
      <w:r w:rsidR="00587C28">
        <w:rPr>
          <w:rFonts w:ascii="Times New Roman" w:hAnsi="Times New Roman" w:cs="Times New Roman"/>
          <w:sz w:val="28"/>
          <w:szCs w:val="28"/>
        </w:rPr>
        <w:t>акциям</w:t>
      </w:r>
      <w:r w:rsidR="002F7823">
        <w:rPr>
          <w:rFonts w:ascii="Times New Roman" w:hAnsi="Times New Roman" w:cs="Times New Roman"/>
          <w:sz w:val="28"/>
          <w:szCs w:val="28"/>
        </w:rPr>
        <w:t xml:space="preserve"> (далее – Акции)</w:t>
      </w:r>
      <w:r w:rsidR="00587C28">
        <w:rPr>
          <w:rFonts w:ascii="Times New Roman" w:hAnsi="Times New Roman" w:cs="Times New Roman"/>
          <w:sz w:val="28"/>
          <w:szCs w:val="28"/>
        </w:rPr>
        <w:t xml:space="preserve"> </w:t>
      </w:r>
      <w:r w:rsidR="00CA3209">
        <w:rPr>
          <w:rFonts w:ascii="Times New Roman" w:hAnsi="Times New Roman" w:cs="Times New Roman"/>
          <w:sz w:val="28"/>
          <w:szCs w:val="28"/>
        </w:rPr>
        <w:t>публичного акционерного общества «Аэрофлот – российские авиалинии»</w:t>
      </w:r>
      <w:r w:rsidR="002F7823">
        <w:rPr>
          <w:rFonts w:ascii="Times New Roman" w:hAnsi="Times New Roman" w:cs="Times New Roman"/>
          <w:sz w:val="28"/>
          <w:szCs w:val="28"/>
        </w:rPr>
        <w:t xml:space="preserve"> (далее – Общество)</w:t>
      </w:r>
      <w:r w:rsidR="004806F9">
        <w:rPr>
          <w:rFonts w:ascii="Times New Roman" w:hAnsi="Times New Roman" w:cs="Times New Roman"/>
          <w:sz w:val="28"/>
          <w:szCs w:val="28"/>
        </w:rPr>
        <w:t>.</w:t>
      </w:r>
    </w:p>
    <w:p w:rsidR="00A04443" w:rsidRDefault="006B10CA" w:rsidP="00A04443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443">
        <w:rPr>
          <w:rFonts w:ascii="Times New Roman" w:hAnsi="Times New Roman" w:cs="Times New Roman"/>
          <w:sz w:val="28"/>
          <w:szCs w:val="28"/>
        </w:rPr>
        <w:t xml:space="preserve">Реализация Министерством финансов Российской Федерации прав акционера </w:t>
      </w:r>
      <w:r w:rsidR="00EF5440" w:rsidRPr="00A04443">
        <w:rPr>
          <w:rFonts w:ascii="Times New Roman" w:hAnsi="Times New Roman" w:cs="Times New Roman"/>
          <w:sz w:val="28"/>
          <w:szCs w:val="28"/>
        </w:rPr>
        <w:t xml:space="preserve">по приобретенным за счет средств Фонда национального благосостояния </w:t>
      </w:r>
      <w:r w:rsidR="002F7823">
        <w:rPr>
          <w:rFonts w:ascii="Times New Roman" w:hAnsi="Times New Roman" w:cs="Times New Roman"/>
          <w:sz w:val="28"/>
          <w:szCs w:val="28"/>
        </w:rPr>
        <w:t>Акциям Общества</w:t>
      </w:r>
      <w:r w:rsidRPr="00A04443">
        <w:rPr>
          <w:rFonts w:ascii="Times New Roman" w:hAnsi="Times New Roman" w:cs="Times New Roman"/>
          <w:sz w:val="28"/>
          <w:szCs w:val="28"/>
        </w:rPr>
        <w:t xml:space="preserve"> от имени Российской Федерации осуществляется с учетом </w:t>
      </w:r>
      <w:r w:rsidR="00824A6E" w:rsidRPr="00A04443">
        <w:rPr>
          <w:rFonts w:ascii="Times New Roman" w:hAnsi="Times New Roman" w:cs="Times New Roman"/>
          <w:sz w:val="28"/>
          <w:szCs w:val="28"/>
        </w:rPr>
        <w:t>пункта 2</w:t>
      </w:r>
      <w:r w:rsidR="00532B87" w:rsidRPr="00A04443">
        <w:rPr>
          <w:rFonts w:ascii="Times New Roman" w:hAnsi="Times New Roman" w:cs="Times New Roman"/>
          <w:sz w:val="28"/>
          <w:szCs w:val="28"/>
        </w:rPr>
        <w:t xml:space="preserve"> статьи 96.11 Бюджетного кодекса Российской Федерации.</w:t>
      </w:r>
    </w:p>
    <w:p w:rsidR="00256966" w:rsidRDefault="00211F5A" w:rsidP="00A04443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443">
        <w:rPr>
          <w:rFonts w:ascii="Times New Roman" w:hAnsi="Times New Roman" w:cs="Times New Roman"/>
          <w:sz w:val="28"/>
          <w:szCs w:val="28"/>
        </w:rPr>
        <w:t>Установить, что</w:t>
      </w:r>
      <w:r w:rsidR="004F332A" w:rsidRPr="00A04443">
        <w:rPr>
          <w:rFonts w:ascii="Times New Roman" w:hAnsi="Times New Roman" w:cs="Times New Roman"/>
          <w:sz w:val="28"/>
          <w:szCs w:val="28"/>
        </w:rPr>
        <w:t xml:space="preserve"> </w:t>
      </w:r>
      <w:r w:rsidR="000F39B3" w:rsidRPr="00A04443">
        <w:rPr>
          <w:rFonts w:ascii="Times New Roman" w:hAnsi="Times New Roman" w:cs="Times New Roman"/>
          <w:sz w:val="28"/>
          <w:szCs w:val="28"/>
        </w:rPr>
        <w:t xml:space="preserve">от имени Министерства финансов Российской Федерации права акционера </w:t>
      </w:r>
      <w:r w:rsidR="002F7823">
        <w:rPr>
          <w:rFonts w:ascii="Times New Roman" w:hAnsi="Times New Roman" w:cs="Times New Roman"/>
          <w:sz w:val="28"/>
          <w:szCs w:val="28"/>
        </w:rPr>
        <w:t>Общества</w:t>
      </w:r>
      <w:r w:rsidR="000F39B3" w:rsidRPr="00A04443">
        <w:rPr>
          <w:rFonts w:ascii="Times New Roman" w:hAnsi="Times New Roman" w:cs="Times New Roman"/>
          <w:sz w:val="28"/>
          <w:szCs w:val="28"/>
        </w:rPr>
        <w:t xml:space="preserve"> реализует Федеральное агентство по управлению государственным имуществом с учетом </w:t>
      </w:r>
      <w:r w:rsidR="004D60A1" w:rsidRPr="00A04443">
        <w:rPr>
          <w:rFonts w:ascii="Times New Roman" w:hAnsi="Times New Roman" w:cs="Times New Roman"/>
          <w:sz w:val="28"/>
          <w:szCs w:val="28"/>
        </w:rPr>
        <w:t>порядк</w:t>
      </w:r>
      <w:r w:rsidR="000F39B3" w:rsidRPr="00A04443">
        <w:rPr>
          <w:rFonts w:ascii="Times New Roman" w:hAnsi="Times New Roman" w:cs="Times New Roman"/>
          <w:sz w:val="28"/>
          <w:szCs w:val="28"/>
        </w:rPr>
        <w:t>а</w:t>
      </w:r>
      <w:r w:rsidR="004D60A1" w:rsidRPr="00A04443">
        <w:rPr>
          <w:rFonts w:ascii="Times New Roman" w:hAnsi="Times New Roman" w:cs="Times New Roman"/>
          <w:sz w:val="28"/>
          <w:szCs w:val="28"/>
        </w:rPr>
        <w:t xml:space="preserve"> и </w:t>
      </w:r>
      <w:r w:rsidR="000F39B3" w:rsidRPr="00A04443">
        <w:rPr>
          <w:rFonts w:ascii="Times New Roman" w:hAnsi="Times New Roman" w:cs="Times New Roman"/>
          <w:sz w:val="28"/>
          <w:szCs w:val="28"/>
        </w:rPr>
        <w:t>сроков</w:t>
      </w:r>
      <w:r w:rsidR="004D60A1" w:rsidRPr="00A04443">
        <w:rPr>
          <w:rFonts w:ascii="Times New Roman" w:hAnsi="Times New Roman" w:cs="Times New Roman"/>
          <w:sz w:val="28"/>
          <w:szCs w:val="28"/>
        </w:rPr>
        <w:t xml:space="preserve">, </w:t>
      </w:r>
      <w:r w:rsidR="000F39B3" w:rsidRPr="00A04443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A04443">
        <w:rPr>
          <w:rFonts w:ascii="Times New Roman" w:hAnsi="Times New Roman" w:cs="Times New Roman"/>
          <w:sz w:val="28"/>
          <w:szCs w:val="28"/>
        </w:rPr>
        <w:t>Положение</w:t>
      </w:r>
      <w:r w:rsidR="004F332A" w:rsidRPr="00A04443">
        <w:rPr>
          <w:rFonts w:ascii="Times New Roman" w:hAnsi="Times New Roman" w:cs="Times New Roman"/>
          <w:sz w:val="28"/>
          <w:szCs w:val="28"/>
        </w:rPr>
        <w:t>м</w:t>
      </w:r>
      <w:r w:rsidRPr="00A04443">
        <w:rPr>
          <w:rFonts w:ascii="Times New Roman" w:hAnsi="Times New Roman" w:cs="Times New Roman"/>
          <w:sz w:val="28"/>
          <w:szCs w:val="28"/>
        </w:rPr>
        <w:t xml:space="preserve"> об управлении находящимися в федеральной собственности акциями акционерных обществ и использовании специального </w:t>
      </w:r>
      <w:r w:rsidRPr="00A04443">
        <w:rPr>
          <w:rFonts w:ascii="Times New Roman" w:hAnsi="Times New Roman" w:cs="Times New Roman"/>
          <w:sz w:val="28"/>
          <w:szCs w:val="28"/>
        </w:rPr>
        <w:lastRenderedPageBreak/>
        <w:t>права на участие Российской Федерации в управлении акционерными обществами («золотой акции»), утвержденн</w:t>
      </w:r>
      <w:r w:rsidR="008043D1" w:rsidRPr="00A04443">
        <w:rPr>
          <w:rFonts w:ascii="Times New Roman" w:hAnsi="Times New Roman" w:cs="Times New Roman"/>
          <w:sz w:val="28"/>
          <w:szCs w:val="28"/>
        </w:rPr>
        <w:t>ым</w:t>
      </w:r>
      <w:r w:rsidRPr="00A0444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 декабря 2004 г. № 738 </w:t>
      </w:r>
      <w:r w:rsidR="008B4C50">
        <w:rPr>
          <w:rFonts w:ascii="Times New Roman" w:hAnsi="Times New Roman" w:cs="Times New Roman"/>
          <w:sz w:val="28"/>
          <w:szCs w:val="28"/>
        </w:rPr>
        <w:br/>
      </w:r>
      <w:r w:rsidRPr="00A04443">
        <w:rPr>
          <w:rFonts w:ascii="Times New Roman" w:hAnsi="Times New Roman" w:cs="Times New Roman"/>
          <w:sz w:val="28"/>
          <w:szCs w:val="28"/>
        </w:rPr>
        <w:t>«Об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акции»)»</w:t>
      </w:r>
      <w:r w:rsidR="004F332A" w:rsidRPr="00A04443">
        <w:rPr>
          <w:rFonts w:ascii="Times New Roman" w:hAnsi="Times New Roman" w:cs="Times New Roman"/>
          <w:sz w:val="28"/>
          <w:szCs w:val="28"/>
        </w:rPr>
        <w:t>.</w:t>
      </w:r>
    </w:p>
    <w:p w:rsidR="00FB7037" w:rsidRPr="00FB7037" w:rsidRDefault="00FB7037" w:rsidP="00FB7037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037">
        <w:rPr>
          <w:rFonts w:ascii="Times New Roman" w:hAnsi="Times New Roman" w:cs="Times New Roman"/>
          <w:sz w:val="28"/>
          <w:szCs w:val="28"/>
        </w:rPr>
        <w:t xml:space="preserve">Реализация полномочий, предусмотренных настоящим постановлением, осуществляется Министерством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Федеральным агентством по управлению государственным имуществом </w:t>
      </w:r>
      <w:r w:rsidRPr="00FB7037">
        <w:rPr>
          <w:rFonts w:ascii="Times New Roman" w:hAnsi="Times New Roman" w:cs="Times New Roman"/>
          <w:sz w:val="28"/>
          <w:szCs w:val="28"/>
        </w:rPr>
        <w:t>в пределах установленной Правительством Российской Федерации предельной численности работников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и Агентства</w:t>
      </w:r>
      <w:r w:rsidRPr="00FB70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FB7037">
        <w:rPr>
          <w:rFonts w:ascii="Times New Roman" w:hAnsi="Times New Roman" w:cs="Times New Roman"/>
          <w:sz w:val="28"/>
          <w:szCs w:val="28"/>
        </w:rPr>
        <w:t>а также бюджетных ассигнований, предусмотренных Министерству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Агентству</w:t>
      </w:r>
      <w:r w:rsidRPr="00FB7037">
        <w:rPr>
          <w:rFonts w:ascii="Times New Roman" w:hAnsi="Times New Roman" w:cs="Times New Roman"/>
          <w:sz w:val="28"/>
          <w:szCs w:val="28"/>
        </w:rPr>
        <w:t xml:space="preserve"> в федеральном бюджете на руководство и управление в сфере установленных функций.</w:t>
      </w:r>
    </w:p>
    <w:p w:rsidR="00FB7037" w:rsidRPr="00A04443" w:rsidRDefault="00FB7037" w:rsidP="00FB7037">
      <w:pPr>
        <w:pStyle w:val="ConsPlusNormal"/>
        <w:tabs>
          <w:tab w:val="left" w:pos="1134"/>
        </w:tabs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34977" w:rsidRDefault="00256966" w:rsidP="00FB70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88A" w:rsidRDefault="00EF78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1134"/>
        <w:gridCol w:w="3544"/>
      </w:tblGrid>
      <w:tr w:rsidR="00E34977" w:rsidTr="00E34977">
        <w:tc>
          <w:tcPr>
            <w:tcW w:w="4786" w:type="dxa"/>
            <w:vAlign w:val="bottom"/>
            <w:hideMark/>
          </w:tcPr>
          <w:p w:rsidR="00E34977" w:rsidRPr="0010178C" w:rsidRDefault="00E34977" w:rsidP="00EF788A">
            <w:pPr>
              <w:ind w:right="742"/>
              <w:jc w:val="center"/>
              <w:rPr>
                <w:rFonts w:ascii="Times New Roman" w:hAnsi="Times New Roman" w:cs="Times New Roman"/>
                <w:sz w:val="28"/>
              </w:rPr>
            </w:pPr>
            <w:r w:rsidRPr="0010178C">
              <w:rPr>
                <w:rFonts w:ascii="Times New Roman" w:hAnsi="Times New Roman" w:cs="Times New Roman"/>
                <w:sz w:val="28"/>
              </w:rPr>
              <w:t>Председатель Правительства Российской Федерации</w:t>
            </w:r>
          </w:p>
        </w:tc>
        <w:tc>
          <w:tcPr>
            <w:tcW w:w="1134" w:type="dxa"/>
          </w:tcPr>
          <w:p w:rsidR="00E34977" w:rsidRPr="0010178C" w:rsidRDefault="00E349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Align w:val="bottom"/>
            <w:hideMark/>
          </w:tcPr>
          <w:p w:rsidR="00E34977" w:rsidRPr="0010178C" w:rsidRDefault="00E3497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10178C">
              <w:rPr>
                <w:rFonts w:ascii="Times New Roman" w:hAnsi="Times New Roman" w:cs="Times New Roman"/>
                <w:sz w:val="28"/>
              </w:rPr>
              <w:t>М.Мишустин</w:t>
            </w:r>
          </w:p>
        </w:tc>
      </w:tr>
    </w:tbl>
    <w:p w:rsidR="00E34977" w:rsidRDefault="00E34977" w:rsidP="00E349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4977" w:rsidSect="00D73B16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79" w:rsidRDefault="00372D79" w:rsidP="0075021F">
      <w:pPr>
        <w:spacing w:after="0" w:line="240" w:lineRule="auto"/>
      </w:pPr>
      <w:r>
        <w:separator/>
      </w:r>
    </w:p>
  </w:endnote>
  <w:endnote w:type="continuationSeparator" w:id="0">
    <w:p w:rsidR="00372D79" w:rsidRDefault="00372D79" w:rsidP="0075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79" w:rsidRDefault="00372D79" w:rsidP="0075021F">
      <w:pPr>
        <w:spacing w:after="0" w:line="240" w:lineRule="auto"/>
      </w:pPr>
      <w:r>
        <w:separator/>
      </w:r>
    </w:p>
  </w:footnote>
  <w:footnote w:type="continuationSeparator" w:id="0">
    <w:p w:rsidR="00372D79" w:rsidRDefault="00372D79" w:rsidP="0075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7304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81B32" w:rsidRPr="00256966" w:rsidRDefault="00C81B32">
        <w:pPr>
          <w:pStyle w:val="ab"/>
          <w:jc w:val="center"/>
          <w:rPr>
            <w:sz w:val="28"/>
            <w:szCs w:val="28"/>
          </w:rPr>
        </w:pPr>
        <w:r w:rsidRPr="00256966">
          <w:rPr>
            <w:sz w:val="28"/>
            <w:szCs w:val="28"/>
          </w:rPr>
          <w:fldChar w:fldCharType="begin"/>
        </w:r>
        <w:r w:rsidRPr="00256966">
          <w:rPr>
            <w:sz w:val="28"/>
            <w:szCs w:val="28"/>
          </w:rPr>
          <w:instrText>PAGE   \* MERGEFORMAT</w:instrText>
        </w:r>
        <w:r w:rsidRPr="00256966">
          <w:rPr>
            <w:sz w:val="28"/>
            <w:szCs w:val="28"/>
          </w:rPr>
          <w:fldChar w:fldCharType="separate"/>
        </w:r>
        <w:r w:rsidR="00F7475E">
          <w:rPr>
            <w:noProof/>
            <w:sz w:val="28"/>
            <w:szCs w:val="28"/>
          </w:rPr>
          <w:t>2</w:t>
        </w:r>
        <w:r w:rsidRPr="00256966">
          <w:rPr>
            <w:sz w:val="28"/>
            <w:szCs w:val="28"/>
          </w:rPr>
          <w:fldChar w:fldCharType="end"/>
        </w:r>
      </w:p>
    </w:sdtContent>
  </w:sdt>
  <w:p w:rsidR="00C81B32" w:rsidRDefault="00C81B3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32" w:rsidRDefault="00C81B32">
    <w:pPr>
      <w:pStyle w:val="ab"/>
      <w:jc w:val="center"/>
    </w:pPr>
  </w:p>
  <w:p w:rsidR="00C81B32" w:rsidRDefault="00C81B3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2E9"/>
    <w:multiLevelType w:val="hybridMultilevel"/>
    <w:tmpl w:val="43604762"/>
    <w:lvl w:ilvl="0" w:tplc="BDECB95A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4431B7"/>
    <w:multiLevelType w:val="hybridMultilevel"/>
    <w:tmpl w:val="1F543576"/>
    <w:lvl w:ilvl="0" w:tplc="15187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F9"/>
    <w:rsid w:val="00041E49"/>
    <w:rsid w:val="00062A68"/>
    <w:rsid w:val="000810EE"/>
    <w:rsid w:val="0009115A"/>
    <w:rsid w:val="000950FB"/>
    <w:rsid w:val="000A7CF6"/>
    <w:rsid w:val="000B540A"/>
    <w:rsid w:val="000B5B8F"/>
    <w:rsid w:val="000C3B1B"/>
    <w:rsid w:val="000C77CF"/>
    <w:rsid w:val="000F39B3"/>
    <w:rsid w:val="00101743"/>
    <w:rsid w:val="0010178C"/>
    <w:rsid w:val="0010356F"/>
    <w:rsid w:val="00103E91"/>
    <w:rsid w:val="00106FC1"/>
    <w:rsid w:val="00113900"/>
    <w:rsid w:val="00117306"/>
    <w:rsid w:val="00121954"/>
    <w:rsid w:val="00140FAC"/>
    <w:rsid w:val="001511F8"/>
    <w:rsid w:val="00155E00"/>
    <w:rsid w:val="00156CD0"/>
    <w:rsid w:val="00160061"/>
    <w:rsid w:val="001723CF"/>
    <w:rsid w:val="00174BD2"/>
    <w:rsid w:val="0017781C"/>
    <w:rsid w:val="001830F7"/>
    <w:rsid w:val="001A6855"/>
    <w:rsid w:val="001B0827"/>
    <w:rsid w:val="001B25D0"/>
    <w:rsid w:val="001B2889"/>
    <w:rsid w:val="001C21A8"/>
    <w:rsid w:val="001E188B"/>
    <w:rsid w:val="00211F5A"/>
    <w:rsid w:val="002246F2"/>
    <w:rsid w:val="002272EF"/>
    <w:rsid w:val="00230072"/>
    <w:rsid w:val="00235789"/>
    <w:rsid w:val="0023626E"/>
    <w:rsid w:val="00237B8B"/>
    <w:rsid w:val="00250073"/>
    <w:rsid w:val="00250330"/>
    <w:rsid w:val="002505EF"/>
    <w:rsid w:val="00256966"/>
    <w:rsid w:val="0025732A"/>
    <w:rsid w:val="00264230"/>
    <w:rsid w:val="00275073"/>
    <w:rsid w:val="002A0955"/>
    <w:rsid w:val="002A1BC4"/>
    <w:rsid w:val="002B4FAC"/>
    <w:rsid w:val="002C3971"/>
    <w:rsid w:val="002C47D3"/>
    <w:rsid w:val="002D20D5"/>
    <w:rsid w:val="002E3F94"/>
    <w:rsid w:val="002E48D2"/>
    <w:rsid w:val="002F49FA"/>
    <w:rsid w:val="002F7823"/>
    <w:rsid w:val="003066EF"/>
    <w:rsid w:val="00306819"/>
    <w:rsid w:val="00312D9E"/>
    <w:rsid w:val="00313702"/>
    <w:rsid w:val="0031786F"/>
    <w:rsid w:val="003269C0"/>
    <w:rsid w:val="00327A98"/>
    <w:rsid w:val="003439DD"/>
    <w:rsid w:val="00367B49"/>
    <w:rsid w:val="00367BCE"/>
    <w:rsid w:val="00372D79"/>
    <w:rsid w:val="00384D88"/>
    <w:rsid w:val="003A3419"/>
    <w:rsid w:val="003A7B69"/>
    <w:rsid w:val="003B6C38"/>
    <w:rsid w:val="003C0479"/>
    <w:rsid w:val="003C099E"/>
    <w:rsid w:val="003C711C"/>
    <w:rsid w:val="003C7F81"/>
    <w:rsid w:val="003D213B"/>
    <w:rsid w:val="003D2829"/>
    <w:rsid w:val="003D2E06"/>
    <w:rsid w:val="003E4756"/>
    <w:rsid w:val="003F56C2"/>
    <w:rsid w:val="003F63D4"/>
    <w:rsid w:val="00406EA9"/>
    <w:rsid w:val="00431A0E"/>
    <w:rsid w:val="00437B23"/>
    <w:rsid w:val="00446C08"/>
    <w:rsid w:val="004805CF"/>
    <w:rsid w:val="004806F9"/>
    <w:rsid w:val="004822D5"/>
    <w:rsid w:val="004849C4"/>
    <w:rsid w:val="0048607A"/>
    <w:rsid w:val="004B09E8"/>
    <w:rsid w:val="004B7FAB"/>
    <w:rsid w:val="004C28D2"/>
    <w:rsid w:val="004C560B"/>
    <w:rsid w:val="004C6BF9"/>
    <w:rsid w:val="004D60A1"/>
    <w:rsid w:val="004E7491"/>
    <w:rsid w:val="004F332A"/>
    <w:rsid w:val="004F6CA8"/>
    <w:rsid w:val="00504287"/>
    <w:rsid w:val="0050458C"/>
    <w:rsid w:val="0050782B"/>
    <w:rsid w:val="00515457"/>
    <w:rsid w:val="00522608"/>
    <w:rsid w:val="00532B87"/>
    <w:rsid w:val="005408A7"/>
    <w:rsid w:val="00544B8D"/>
    <w:rsid w:val="00561122"/>
    <w:rsid w:val="00562880"/>
    <w:rsid w:val="00562C5A"/>
    <w:rsid w:val="00584CB8"/>
    <w:rsid w:val="00585052"/>
    <w:rsid w:val="00587C28"/>
    <w:rsid w:val="005A398C"/>
    <w:rsid w:val="005D047F"/>
    <w:rsid w:val="005E1C10"/>
    <w:rsid w:val="005F69C5"/>
    <w:rsid w:val="006035F2"/>
    <w:rsid w:val="006066B4"/>
    <w:rsid w:val="006103B6"/>
    <w:rsid w:val="00610E66"/>
    <w:rsid w:val="00615022"/>
    <w:rsid w:val="0063481D"/>
    <w:rsid w:val="00644B1E"/>
    <w:rsid w:val="0065640B"/>
    <w:rsid w:val="00657D37"/>
    <w:rsid w:val="00660AEB"/>
    <w:rsid w:val="00664B9D"/>
    <w:rsid w:val="006665F7"/>
    <w:rsid w:val="006774B1"/>
    <w:rsid w:val="00677B51"/>
    <w:rsid w:val="0068131A"/>
    <w:rsid w:val="00685E58"/>
    <w:rsid w:val="006863D7"/>
    <w:rsid w:val="006A0AAA"/>
    <w:rsid w:val="006A0C1A"/>
    <w:rsid w:val="006A5A02"/>
    <w:rsid w:val="006B10CA"/>
    <w:rsid w:val="006B2821"/>
    <w:rsid w:val="006B351C"/>
    <w:rsid w:val="006C0B07"/>
    <w:rsid w:val="006D6B6B"/>
    <w:rsid w:val="006E09B4"/>
    <w:rsid w:val="006E1C40"/>
    <w:rsid w:val="006F6F87"/>
    <w:rsid w:val="00723BF9"/>
    <w:rsid w:val="00744FD8"/>
    <w:rsid w:val="00747E6E"/>
    <w:rsid w:val="0075021F"/>
    <w:rsid w:val="00750827"/>
    <w:rsid w:val="00762CC3"/>
    <w:rsid w:val="00771776"/>
    <w:rsid w:val="0077447D"/>
    <w:rsid w:val="00777EE6"/>
    <w:rsid w:val="007934B8"/>
    <w:rsid w:val="007A10E8"/>
    <w:rsid w:val="007B30B1"/>
    <w:rsid w:val="007B51DC"/>
    <w:rsid w:val="007C4913"/>
    <w:rsid w:val="007F54D4"/>
    <w:rsid w:val="0080293A"/>
    <w:rsid w:val="0080392E"/>
    <w:rsid w:val="008043D1"/>
    <w:rsid w:val="008249F8"/>
    <w:rsid w:val="00824A6E"/>
    <w:rsid w:val="00836211"/>
    <w:rsid w:val="0084548F"/>
    <w:rsid w:val="0084770A"/>
    <w:rsid w:val="00850025"/>
    <w:rsid w:val="00861A42"/>
    <w:rsid w:val="00864176"/>
    <w:rsid w:val="0088268F"/>
    <w:rsid w:val="00894B0A"/>
    <w:rsid w:val="008B13FD"/>
    <w:rsid w:val="008B1B73"/>
    <w:rsid w:val="008B4C50"/>
    <w:rsid w:val="008C426E"/>
    <w:rsid w:val="008D4CE6"/>
    <w:rsid w:val="00902756"/>
    <w:rsid w:val="00905759"/>
    <w:rsid w:val="00907AC1"/>
    <w:rsid w:val="00911405"/>
    <w:rsid w:val="00912F53"/>
    <w:rsid w:val="00921F56"/>
    <w:rsid w:val="00963D75"/>
    <w:rsid w:val="009765B9"/>
    <w:rsid w:val="00981FD4"/>
    <w:rsid w:val="00992BA5"/>
    <w:rsid w:val="00994627"/>
    <w:rsid w:val="009A350E"/>
    <w:rsid w:val="009B25A9"/>
    <w:rsid w:val="009B302D"/>
    <w:rsid w:val="009C4B63"/>
    <w:rsid w:val="009C5BCB"/>
    <w:rsid w:val="009F0A16"/>
    <w:rsid w:val="00A04443"/>
    <w:rsid w:val="00A04D77"/>
    <w:rsid w:val="00A06834"/>
    <w:rsid w:val="00A2747E"/>
    <w:rsid w:val="00A41C18"/>
    <w:rsid w:val="00A475E2"/>
    <w:rsid w:val="00A5267B"/>
    <w:rsid w:val="00A56A65"/>
    <w:rsid w:val="00A7372D"/>
    <w:rsid w:val="00A843E4"/>
    <w:rsid w:val="00A846DF"/>
    <w:rsid w:val="00A93BEE"/>
    <w:rsid w:val="00AA6466"/>
    <w:rsid w:val="00AC3CE8"/>
    <w:rsid w:val="00B03067"/>
    <w:rsid w:val="00B144B0"/>
    <w:rsid w:val="00B4517C"/>
    <w:rsid w:val="00B62624"/>
    <w:rsid w:val="00B90273"/>
    <w:rsid w:val="00B91780"/>
    <w:rsid w:val="00B9260D"/>
    <w:rsid w:val="00B93082"/>
    <w:rsid w:val="00BA4FF5"/>
    <w:rsid w:val="00BB0337"/>
    <w:rsid w:val="00BB0BAF"/>
    <w:rsid w:val="00BC757D"/>
    <w:rsid w:val="00BF69E1"/>
    <w:rsid w:val="00C0345E"/>
    <w:rsid w:val="00C12544"/>
    <w:rsid w:val="00C2064A"/>
    <w:rsid w:val="00C23FE6"/>
    <w:rsid w:val="00C278DC"/>
    <w:rsid w:val="00C31ED5"/>
    <w:rsid w:val="00C3614D"/>
    <w:rsid w:val="00C4359F"/>
    <w:rsid w:val="00C46760"/>
    <w:rsid w:val="00C53D65"/>
    <w:rsid w:val="00C60C28"/>
    <w:rsid w:val="00C63FFB"/>
    <w:rsid w:val="00C716CC"/>
    <w:rsid w:val="00C81B32"/>
    <w:rsid w:val="00C84156"/>
    <w:rsid w:val="00C90F36"/>
    <w:rsid w:val="00C91A34"/>
    <w:rsid w:val="00CA3209"/>
    <w:rsid w:val="00CA3BB8"/>
    <w:rsid w:val="00CB4B40"/>
    <w:rsid w:val="00CC1868"/>
    <w:rsid w:val="00CE1EB7"/>
    <w:rsid w:val="00CE4E79"/>
    <w:rsid w:val="00CF43D7"/>
    <w:rsid w:val="00CF6486"/>
    <w:rsid w:val="00D13F0A"/>
    <w:rsid w:val="00D16D18"/>
    <w:rsid w:val="00D26A01"/>
    <w:rsid w:val="00D32E7D"/>
    <w:rsid w:val="00D425C2"/>
    <w:rsid w:val="00D45AF5"/>
    <w:rsid w:val="00D47134"/>
    <w:rsid w:val="00D662EC"/>
    <w:rsid w:val="00D73B16"/>
    <w:rsid w:val="00D7436F"/>
    <w:rsid w:val="00D85F84"/>
    <w:rsid w:val="00D90F61"/>
    <w:rsid w:val="00DA1800"/>
    <w:rsid w:val="00DA3588"/>
    <w:rsid w:val="00DC01ED"/>
    <w:rsid w:val="00DC1A6E"/>
    <w:rsid w:val="00DC68E5"/>
    <w:rsid w:val="00DD1C03"/>
    <w:rsid w:val="00DD2BE8"/>
    <w:rsid w:val="00DD5331"/>
    <w:rsid w:val="00DE3979"/>
    <w:rsid w:val="00DE3C59"/>
    <w:rsid w:val="00DF39FD"/>
    <w:rsid w:val="00DF532A"/>
    <w:rsid w:val="00E031F4"/>
    <w:rsid w:val="00E14F1E"/>
    <w:rsid w:val="00E31782"/>
    <w:rsid w:val="00E329FD"/>
    <w:rsid w:val="00E34977"/>
    <w:rsid w:val="00E35BB8"/>
    <w:rsid w:val="00E35E87"/>
    <w:rsid w:val="00E75A4C"/>
    <w:rsid w:val="00E76375"/>
    <w:rsid w:val="00E774E6"/>
    <w:rsid w:val="00E84D13"/>
    <w:rsid w:val="00E84FF1"/>
    <w:rsid w:val="00E8523D"/>
    <w:rsid w:val="00E863FC"/>
    <w:rsid w:val="00E92118"/>
    <w:rsid w:val="00E96F78"/>
    <w:rsid w:val="00E97AB0"/>
    <w:rsid w:val="00EA19E5"/>
    <w:rsid w:val="00EB6F41"/>
    <w:rsid w:val="00ED2CC6"/>
    <w:rsid w:val="00EE77CA"/>
    <w:rsid w:val="00EF5440"/>
    <w:rsid w:val="00EF7688"/>
    <w:rsid w:val="00EF788A"/>
    <w:rsid w:val="00F45CC8"/>
    <w:rsid w:val="00F476CA"/>
    <w:rsid w:val="00F6078B"/>
    <w:rsid w:val="00F73269"/>
    <w:rsid w:val="00F73539"/>
    <w:rsid w:val="00F7475E"/>
    <w:rsid w:val="00F86BC8"/>
    <w:rsid w:val="00F9397A"/>
    <w:rsid w:val="00FA48B0"/>
    <w:rsid w:val="00FB7037"/>
    <w:rsid w:val="00FD008A"/>
    <w:rsid w:val="00FD0385"/>
    <w:rsid w:val="00FD3AC5"/>
    <w:rsid w:val="00FD7CF0"/>
    <w:rsid w:val="00FF702B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97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480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80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65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5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D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21F"/>
  </w:style>
  <w:style w:type="paragraph" w:styleId="ad">
    <w:name w:val="footer"/>
    <w:basedOn w:val="a"/>
    <w:link w:val="ae"/>
    <w:uiPriority w:val="99"/>
    <w:unhideWhenUsed/>
    <w:rsid w:val="0075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21F"/>
  </w:style>
  <w:style w:type="paragraph" w:styleId="af">
    <w:name w:val="Revision"/>
    <w:hidden/>
    <w:uiPriority w:val="99"/>
    <w:semiHidden/>
    <w:rsid w:val="00250073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A04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97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480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80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65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5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D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21F"/>
  </w:style>
  <w:style w:type="paragraph" w:styleId="ad">
    <w:name w:val="footer"/>
    <w:basedOn w:val="a"/>
    <w:link w:val="ae"/>
    <w:uiPriority w:val="99"/>
    <w:unhideWhenUsed/>
    <w:rsid w:val="0075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21F"/>
  </w:style>
  <w:style w:type="paragraph" w:styleId="af">
    <w:name w:val="Revision"/>
    <w:hidden/>
    <w:uiPriority w:val="99"/>
    <w:semiHidden/>
    <w:rsid w:val="00250073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A0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970E-6D31-42A8-AAE0-4668B231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ТОЧЕНАЯ ЕЛЕНА АНАТОЛЬЕВНА</dc:creator>
  <cp:lastModifiedBy>Дом</cp:lastModifiedBy>
  <cp:revision>2</cp:revision>
  <cp:lastPrinted>2020-09-09T10:15:00Z</cp:lastPrinted>
  <dcterms:created xsi:type="dcterms:W3CDTF">2020-10-05T11:02:00Z</dcterms:created>
  <dcterms:modified xsi:type="dcterms:W3CDTF">2020-10-05T11:02:00Z</dcterms:modified>
</cp:coreProperties>
</file>