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47" w:rsidRPr="00FA2837" w:rsidRDefault="00DA4BF9" w:rsidP="00FE22BC">
      <w:r w:rsidRPr="00FA283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907A2A" wp14:editId="78AB7033">
            <wp:simplePos x="0" y="0"/>
            <wp:positionH relativeFrom="column">
              <wp:posOffset>24130</wp:posOffset>
            </wp:positionH>
            <wp:positionV relativeFrom="paragraph">
              <wp:posOffset>-331898</wp:posOffset>
            </wp:positionV>
            <wp:extent cx="6294474" cy="2817468"/>
            <wp:effectExtent l="0" t="0" r="0" b="0"/>
            <wp:wrapNone/>
            <wp:docPr id="2" name="Рисунок 2" descr="pri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7" b="1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74" cy="281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BF9" w:rsidRPr="00FA2837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Pr="00FA2837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Pr="00FA2837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Pr="00FA2837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Pr="00FA2837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Pr="00FA2837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Pr="00FA2837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Pr="00FA2837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Pr="00FA2837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Pr="00FA2837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Pr="00FA2837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16"/>
          <w:szCs w:val="27"/>
        </w:rPr>
      </w:pPr>
    </w:p>
    <w:p w:rsidR="00F83FD4" w:rsidRDefault="00F83FD4" w:rsidP="00614B19">
      <w:pPr>
        <w:spacing w:before="0" w:after="0" w:line="216" w:lineRule="auto"/>
        <w:jc w:val="center"/>
        <w:rPr>
          <w:b/>
          <w:sz w:val="28"/>
        </w:rPr>
      </w:pPr>
    </w:p>
    <w:p w:rsidR="00614B19" w:rsidRPr="00FA2837" w:rsidRDefault="00614B19" w:rsidP="00614B19">
      <w:pPr>
        <w:spacing w:before="0" w:after="0" w:line="216" w:lineRule="auto"/>
        <w:jc w:val="center"/>
        <w:rPr>
          <w:b/>
          <w:sz w:val="28"/>
        </w:rPr>
      </w:pPr>
      <w:r w:rsidRPr="00FA2837">
        <w:rPr>
          <w:b/>
          <w:sz w:val="28"/>
        </w:rPr>
        <w:t>Об утверждении порядка передачи резидентом Арктической зоны Российской Федерации прав владения, пользования и (или) распоряжения товарами, помещенными под таможенную процедуру свободной таможенной зоны, и (или) товарами, изготовленными (полученными) из товаров, помещенных под таможенную процедуру свободной таможенной зоны, иному резиденту Арктической зоны Российской Федерации без завершения действия таможенной процедуры свободной таможенной зоны в случаях, установленных пунктом 1 части 19 статьи 19 Федерального закона</w:t>
      </w:r>
    </w:p>
    <w:p w:rsidR="00614B19" w:rsidRPr="00FA2837" w:rsidRDefault="00614B19" w:rsidP="00614B19">
      <w:pPr>
        <w:spacing w:before="0" w:after="0" w:line="216" w:lineRule="auto"/>
        <w:jc w:val="center"/>
        <w:rPr>
          <w:b/>
          <w:bCs/>
          <w:sz w:val="28"/>
          <w:lang w:eastAsia="ru-RU"/>
        </w:rPr>
      </w:pPr>
      <w:r w:rsidRPr="00FA2837">
        <w:rPr>
          <w:b/>
          <w:sz w:val="28"/>
        </w:rPr>
        <w:t>от 13 июля 2020 г. № 193-ФЗ «</w:t>
      </w:r>
      <w:r w:rsidRPr="00FA2837">
        <w:rPr>
          <w:b/>
          <w:bCs/>
          <w:sz w:val="28"/>
          <w:lang w:eastAsia="ru-RU"/>
        </w:rPr>
        <w:t>О государственной поддержке предпринимательской деятельности в Арктической зоне</w:t>
      </w:r>
    </w:p>
    <w:p w:rsidR="00614B19" w:rsidRPr="00FA2837" w:rsidRDefault="00614B19" w:rsidP="00614B19">
      <w:pPr>
        <w:spacing w:before="0" w:after="0" w:line="216" w:lineRule="auto"/>
        <w:jc w:val="center"/>
        <w:rPr>
          <w:b/>
          <w:sz w:val="28"/>
        </w:rPr>
      </w:pPr>
      <w:r w:rsidRPr="00FA2837">
        <w:rPr>
          <w:b/>
          <w:bCs/>
          <w:sz w:val="28"/>
          <w:lang w:eastAsia="ru-RU"/>
        </w:rPr>
        <w:t>Российской Федерации»</w:t>
      </w:r>
    </w:p>
    <w:p w:rsidR="00511342" w:rsidRPr="00FA2837" w:rsidRDefault="00511342" w:rsidP="00614B19">
      <w:pPr>
        <w:widowControl w:val="0"/>
        <w:autoSpaceDE w:val="0"/>
        <w:autoSpaceDN w:val="0"/>
        <w:adjustRightInd w:val="0"/>
        <w:spacing w:before="0" w:after="0" w:line="216" w:lineRule="auto"/>
        <w:jc w:val="center"/>
        <w:rPr>
          <w:b/>
          <w:sz w:val="28"/>
          <w:szCs w:val="24"/>
        </w:rPr>
      </w:pPr>
    </w:p>
    <w:p w:rsidR="000D26AB" w:rsidRPr="00FA2837" w:rsidRDefault="000D26AB" w:rsidP="00614B19">
      <w:pPr>
        <w:widowControl w:val="0"/>
        <w:autoSpaceDE w:val="0"/>
        <w:autoSpaceDN w:val="0"/>
        <w:adjustRightInd w:val="0"/>
        <w:spacing w:before="0" w:after="0" w:line="216" w:lineRule="auto"/>
        <w:ind w:firstLine="709"/>
        <w:jc w:val="center"/>
        <w:rPr>
          <w:rFonts w:eastAsia="Calibri"/>
          <w:b/>
          <w:sz w:val="12"/>
          <w:szCs w:val="27"/>
        </w:rPr>
      </w:pPr>
    </w:p>
    <w:p w:rsidR="00614B19" w:rsidRPr="00FA2837" w:rsidRDefault="00614B19" w:rsidP="00F83FD4">
      <w:pPr>
        <w:autoSpaceDE w:val="0"/>
        <w:autoSpaceDN w:val="0"/>
        <w:adjustRightInd w:val="0"/>
        <w:spacing w:before="0" w:after="0"/>
        <w:ind w:firstLine="709"/>
        <w:jc w:val="both"/>
        <w:rPr>
          <w:bCs/>
          <w:sz w:val="28"/>
          <w:lang w:eastAsia="ru-RU"/>
        </w:rPr>
      </w:pPr>
      <w:r w:rsidRPr="00FA2837">
        <w:rPr>
          <w:bCs/>
          <w:sz w:val="28"/>
          <w:lang w:eastAsia="ru-RU"/>
        </w:rPr>
        <w:t>В соответствии с частью 22 стать</w:t>
      </w:r>
      <w:r w:rsidR="00F9755D">
        <w:rPr>
          <w:bCs/>
          <w:sz w:val="28"/>
          <w:lang w:eastAsia="ru-RU"/>
        </w:rPr>
        <w:t>и</w:t>
      </w:r>
      <w:r w:rsidRPr="00FA2837">
        <w:rPr>
          <w:bCs/>
          <w:sz w:val="28"/>
          <w:lang w:eastAsia="ru-RU"/>
        </w:rPr>
        <w:t xml:space="preserve"> 19 Федерального закона от 13 июля 2020 г. № 193-ФЗ «О государственной поддержке предпринимательской деятельности в Арктической зоне Российской Федерации» (Собрание законодательства Российской Федерации, 2020, № 29, ст. 4503) и пунктом 1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 3258; 2020, № 16, ст. 2602), п р и к а з ы в а ю:</w:t>
      </w:r>
    </w:p>
    <w:p w:rsidR="00614B19" w:rsidRPr="00FA2837" w:rsidRDefault="00614B19" w:rsidP="00F83FD4">
      <w:pPr>
        <w:autoSpaceDE w:val="0"/>
        <w:autoSpaceDN w:val="0"/>
        <w:adjustRightInd w:val="0"/>
        <w:spacing w:before="0" w:after="0"/>
        <w:ind w:firstLine="709"/>
        <w:jc w:val="both"/>
        <w:rPr>
          <w:bCs/>
          <w:sz w:val="28"/>
          <w:lang w:eastAsia="ru-RU"/>
        </w:rPr>
      </w:pPr>
      <w:r w:rsidRPr="00FA2837">
        <w:rPr>
          <w:bCs/>
          <w:sz w:val="28"/>
          <w:lang w:eastAsia="ru-RU"/>
        </w:rPr>
        <w:t xml:space="preserve">1. Утвердить прилагаемый порядок передачи резидентом Арктической зоны Российской Федерации прав владения, пользования и (или) распоряжения товарами, помещенными под таможенную процедуру свободной таможенной зоны, и (или) товарами, изготовленными (полученными) из товаров, помещенных под таможенную процедуру свободной таможенной зоны, иному резиденту Арктической зоны Российской Федерации без завершения действия таможенной </w:t>
      </w:r>
      <w:r w:rsidRPr="00FA2837">
        <w:rPr>
          <w:bCs/>
          <w:sz w:val="28"/>
          <w:lang w:eastAsia="ru-RU"/>
        </w:rPr>
        <w:lastRenderedPageBreak/>
        <w:t>процедуры свободной таможенной зоны в случаях, установленных пунктом 1 части 19 статьи 19 Федерального закона от 13 июля 2020 г. № 193-ФЗ «О государственной поддержке предпринимательской деятельности в Арктической зоне Российской Федерации».</w:t>
      </w:r>
    </w:p>
    <w:p w:rsidR="001405C3" w:rsidRPr="00FA2837" w:rsidRDefault="00614B19" w:rsidP="00F83FD4">
      <w:pPr>
        <w:autoSpaceDE w:val="0"/>
        <w:autoSpaceDN w:val="0"/>
        <w:adjustRightInd w:val="0"/>
        <w:spacing w:before="0" w:after="0"/>
        <w:ind w:firstLine="709"/>
        <w:jc w:val="both"/>
        <w:rPr>
          <w:bCs/>
          <w:sz w:val="28"/>
          <w:lang w:eastAsia="ru-RU"/>
        </w:rPr>
      </w:pPr>
      <w:r w:rsidRPr="00FA2837">
        <w:rPr>
          <w:bCs/>
          <w:sz w:val="28"/>
          <w:lang w:eastAsia="ru-RU"/>
        </w:rPr>
        <w:t>2. </w:t>
      </w:r>
      <w:r w:rsidR="001405C3" w:rsidRPr="00FA2837">
        <w:rPr>
          <w:bCs/>
          <w:sz w:val="28"/>
          <w:lang w:eastAsia="ru-RU"/>
        </w:rPr>
        <w:t>Контроль за исполнением настоящего приказа таможенными органами возложить на руководителя Федеральной таможенной службы Булавина В.И.</w:t>
      </w:r>
    </w:p>
    <w:p w:rsidR="00510145" w:rsidRPr="00FA2837" w:rsidRDefault="001405C3" w:rsidP="00F83FD4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FA2837">
        <w:rPr>
          <w:rFonts w:eastAsia="Calibri"/>
          <w:sz w:val="28"/>
          <w:szCs w:val="27"/>
        </w:rPr>
        <w:t>3</w:t>
      </w:r>
      <w:r w:rsidR="00FA73AB" w:rsidRPr="00FA2837">
        <w:rPr>
          <w:rFonts w:eastAsia="Calibri"/>
          <w:sz w:val="28"/>
          <w:szCs w:val="27"/>
        </w:rPr>
        <w:t>.</w:t>
      </w:r>
      <w:r w:rsidR="00510145" w:rsidRPr="00FA2837">
        <w:rPr>
          <w:rFonts w:eastAsia="Calibri"/>
          <w:sz w:val="28"/>
          <w:szCs w:val="27"/>
        </w:rPr>
        <w:t xml:space="preserve"> Настоящий приказ вступает в силу по истечении </w:t>
      </w:r>
      <w:r w:rsidR="001D638F" w:rsidRPr="00FA2837">
        <w:rPr>
          <w:rFonts w:eastAsia="Calibri"/>
          <w:sz w:val="28"/>
          <w:szCs w:val="27"/>
        </w:rPr>
        <w:t xml:space="preserve">тридцати </w:t>
      </w:r>
      <w:r w:rsidR="00510145" w:rsidRPr="00FA2837">
        <w:rPr>
          <w:rFonts w:eastAsia="Calibri"/>
          <w:sz w:val="28"/>
          <w:szCs w:val="27"/>
        </w:rPr>
        <w:t xml:space="preserve"> дней после дня его официального опубликования.</w:t>
      </w:r>
    </w:p>
    <w:p w:rsidR="00510145" w:rsidRPr="00FA2837" w:rsidRDefault="00510145" w:rsidP="00425799">
      <w:pPr>
        <w:widowControl w:val="0"/>
        <w:autoSpaceDE w:val="0"/>
        <w:autoSpaceDN w:val="0"/>
        <w:adjustRightInd w:val="0"/>
        <w:spacing w:before="0" w:after="0" w:line="221" w:lineRule="auto"/>
        <w:ind w:firstLine="709"/>
        <w:jc w:val="both"/>
        <w:rPr>
          <w:rFonts w:eastAsia="Calibri"/>
          <w:sz w:val="2"/>
          <w:szCs w:val="27"/>
        </w:rPr>
      </w:pPr>
    </w:p>
    <w:p w:rsidR="00B10D21" w:rsidRPr="00FA2837" w:rsidRDefault="00B10D21" w:rsidP="00425799">
      <w:pPr>
        <w:autoSpaceDE w:val="0"/>
        <w:autoSpaceDN w:val="0"/>
        <w:adjustRightInd w:val="0"/>
        <w:spacing w:before="0" w:after="0" w:line="221" w:lineRule="auto"/>
        <w:contextualSpacing w:val="0"/>
        <w:rPr>
          <w:sz w:val="28"/>
        </w:rPr>
      </w:pPr>
    </w:p>
    <w:p w:rsidR="001405C3" w:rsidRPr="00FA2837" w:rsidRDefault="001405C3" w:rsidP="00425799">
      <w:pPr>
        <w:autoSpaceDE w:val="0"/>
        <w:autoSpaceDN w:val="0"/>
        <w:adjustRightInd w:val="0"/>
        <w:spacing w:before="0" w:after="0" w:line="221" w:lineRule="auto"/>
        <w:contextualSpacing w:val="0"/>
        <w:rPr>
          <w:sz w:val="28"/>
        </w:rPr>
      </w:pPr>
    </w:p>
    <w:p w:rsidR="00F83FD4" w:rsidRDefault="00F83FD4" w:rsidP="00425799">
      <w:pPr>
        <w:autoSpaceDE w:val="0"/>
        <w:autoSpaceDN w:val="0"/>
        <w:adjustRightInd w:val="0"/>
        <w:spacing w:line="221" w:lineRule="auto"/>
        <w:jc w:val="both"/>
        <w:rPr>
          <w:sz w:val="28"/>
        </w:rPr>
      </w:pPr>
    </w:p>
    <w:p w:rsidR="00194DB4" w:rsidRPr="00FA2837" w:rsidRDefault="00B10D21" w:rsidP="00425799">
      <w:pPr>
        <w:autoSpaceDE w:val="0"/>
        <w:autoSpaceDN w:val="0"/>
        <w:adjustRightInd w:val="0"/>
        <w:spacing w:line="221" w:lineRule="auto"/>
        <w:jc w:val="both"/>
        <w:rPr>
          <w:sz w:val="27"/>
          <w:szCs w:val="27"/>
        </w:rPr>
      </w:pPr>
      <w:r w:rsidRPr="00FA2837">
        <w:rPr>
          <w:sz w:val="28"/>
        </w:rPr>
        <w:t>Министр</w:t>
      </w:r>
      <w:r w:rsidR="00175DDA" w:rsidRPr="00FA2837">
        <w:rPr>
          <w:sz w:val="28"/>
        </w:rPr>
        <w:tab/>
      </w:r>
      <w:r w:rsidR="00175DDA" w:rsidRPr="00FA2837">
        <w:rPr>
          <w:sz w:val="28"/>
        </w:rPr>
        <w:tab/>
      </w:r>
      <w:r w:rsidR="00175DDA" w:rsidRPr="00FA2837">
        <w:rPr>
          <w:sz w:val="28"/>
        </w:rPr>
        <w:tab/>
      </w:r>
      <w:r w:rsidR="00175DDA" w:rsidRPr="00FA2837">
        <w:rPr>
          <w:sz w:val="28"/>
        </w:rPr>
        <w:tab/>
      </w:r>
      <w:r w:rsidR="00175DDA" w:rsidRPr="00FA2837">
        <w:rPr>
          <w:sz w:val="28"/>
        </w:rPr>
        <w:tab/>
      </w:r>
      <w:r w:rsidR="00175DDA" w:rsidRPr="00FA2837">
        <w:rPr>
          <w:sz w:val="28"/>
        </w:rPr>
        <w:tab/>
      </w:r>
      <w:r w:rsidRPr="00FA2837">
        <w:rPr>
          <w:sz w:val="28"/>
        </w:rPr>
        <w:tab/>
      </w:r>
      <w:r w:rsidRPr="00FA2837">
        <w:rPr>
          <w:sz w:val="28"/>
        </w:rPr>
        <w:tab/>
      </w:r>
      <w:r w:rsidRPr="00FA2837">
        <w:rPr>
          <w:sz w:val="28"/>
        </w:rPr>
        <w:tab/>
        <w:t xml:space="preserve">              А.Г. Силуанов</w:t>
      </w:r>
    </w:p>
    <w:p w:rsidR="00B10D21" w:rsidRPr="00FA2837" w:rsidRDefault="00B10D21">
      <w:pPr>
        <w:spacing w:before="0" w:after="120"/>
        <w:contextualSpacing w:val="0"/>
        <w:rPr>
          <w:sz w:val="27"/>
          <w:szCs w:val="27"/>
        </w:rPr>
      </w:pPr>
      <w:r w:rsidRPr="00FA2837">
        <w:rPr>
          <w:sz w:val="27"/>
          <w:szCs w:val="27"/>
        </w:rPr>
        <w:br w:type="page"/>
      </w:r>
    </w:p>
    <w:p w:rsidR="00332E92" w:rsidRPr="00FA2837" w:rsidRDefault="00DB6249" w:rsidP="00425799">
      <w:pPr>
        <w:pStyle w:val="ConsPlusNormal"/>
        <w:ind w:left="5529"/>
        <w:jc w:val="center"/>
        <w:outlineLvl w:val="0"/>
      </w:pPr>
      <w:r w:rsidRPr="00FA2837">
        <w:lastRenderedPageBreak/>
        <w:t>УТВЕРЖДЕН</w:t>
      </w:r>
    </w:p>
    <w:p w:rsidR="00DB6249" w:rsidRPr="00FA2837" w:rsidRDefault="00332E92" w:rsidP="00425799">
      <w:pPr>
        <w:pStyle w:val="ConsPlusNormal"/>
        <w:ind w:left="5529"/>
        <w:jc w:val="center"/>
      </w:pPr>
      <w:r w:rsidRPr="00FA2837">
        <w:t>приказ</w:t>
      </w:r>
      <w:r w:rsidR="00DB6249" w:rsidRPr="00FA2837">
        <w:t>ом</w:t>
      </w:r>
      <w:r w:rsidRPr="00FA2837">
        <w:t xml:space="preserve"> Мин</w:t>
      </w:r>
      <w:r w:rsidR="00DB6249" w:rsidRPr="00FA2837">
        <w:t>истерства финансов Российской Федерации</w:t>
      </w:r>
    </w:p>
    <w:p w:rsidR="00332E92" w:rsidRPr="00FA2837" w:rsidRDefault="00332E92" w:rsidP="00425799">
      <w:pPr>
        <w:pStyle w:val="ConsPlusNormal"/>
        <w:ind w:left="5529"/>
        <w:jc w:val="center"/>
      </w:pPr>
      <w:r w:rsidRPr="00FA2837">
        <w:t>от ________________ № ______</w:t>
      </w:r>
      <w:r w:rsidRPr="00FA2837">
        <w:rPr>
          <w:color w:val="FFFFFF" w:themeColor="background1"/>
        </w:rPr>
        <w:t>.</w:t>
      </w:r>
    </w:p>
    <w:p w:rsidR="00332E92" w:rsidRPr="00FA2837" w:rsidRDefault="00332E92" w:rsidP="00332E92">
      <w:pPr>
        <w:pStyle w:val="ConsPlusNormal"/>
        <w:ind w:firstLine="540"/>
        <w:jc w:val="both"/>
        <w:rPr>
          <w:sz w:val="24"/>
          <w:szCs w:val="24"/>
        </w:rPr>
      </w:pPr>
    </w:p>
    <w:p w:rsidR="00DB6249" w:rsidRPr="00FA2837" w:rsidRDefault="00DB6249" w:rsidP="00DB624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b/>
          <w:sz w:val="28"/>
          <w:szCs w:val="24"/>
        </w:rPr>
      </w:pPr>
      <w:bookmarkStart w:id="0" w:name="P33"/>
      <w:bookmarkEnd w:id="0"/>
    </w:p>
    <w:p w:rsidR="00614B19" w:rsidRPr="00FA2837" w:rsidRDefault="009E7DB8" w:rsidP="00614B19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sz w:val="28"/>
        </w:rPr>
      </w:pPr>
      <w:r w:rsidRPr="00FA2837">
        <w:rPr>
          <w:b/>
          <w:sz w:val="28"/>
          <w:szCs w:val="24"/>
        </w:rPr>
        <w:t xml:space="preserve">Порядок </w:t>
      </w:r>
      <w:r w:rsidR="00614B19" w:rsidRPr="00FA2837">
        <w:rPr>
          <w:b/>
          <w:sz w:val="28"/>
        </w:rPr>
        <w:t>передачи резидентом Арктической зоны Российской Федерации прав владения, пользования и (или) распоряжения товарами, помещенными под таможенную процедуру свободной таможенной зоны, и (или) товарами, изготовленными (полученными) из товаров, помещенных под таможенную процедуру свободной таможенной зоны, иному резиденту Арктической зоны Российской Федерации без завершения действия таможенной процедуры свободной таможенной зоны в случаях, установленных пунктом 1 части 19 статьи 19 Федерального закона от 13 июля 2020 г. № 193-ФЗ «</w:t>
      </w:r>
      <w:r w:rsidR="00614B19" w:rsidRPr="00FA2837">
        <w:rPr>
          <w:b/>
          <w:bCs/>
          <w:sz w:val="28"/>
          <w:lang w:eastAsia="ru-RU"/>
        </w:rPr>
        <w:t>О государственной поддержке предпринимательской деятельности в Арктической зоне Российской Федерации»</w:t>
      </w:r>
    </w:p>
    <w:p w:rsidR="00C5783A" w:rsidRPr="00FA2837" w:rsidRDefault="00C5783A" w:rsidP="0051134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sz w:val="28"/>
          <w:szCs w:val="24"/>
        </w:rPr>
      </w:pPr>
    </w:p>
    <w:p w:rsidR="00707314" w:rsidRPr="00FA2837" w:rsidRDefault="00707314" w:rsidP="0051134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sz w:val="28"/>
        </w:rPr>
      </w:pPr>
    </w:p>
    <w:p w:rsidR="00614B19" w:rsidRPr="00FA2837" w:rsidRDefault="009E7DB8" w:rsidP="00614B19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bookmarkStart w:id="1" w:name="Par0"/>
      <w:bookmarkEnd w:id="1"/>
      <w:r w:rsidRPr="00FA2837">
        <w:rPr>
          <w:sz w:val="28"/>
        </w:rPr>
        <w:t>1.</w:t>
      </w:r>
      <w:r w:rsidR="00552BF8" w:rsidRPr="00FA2837">
        <w:rPr>
          <w:sz w:val="28"/>
        </w:rPr>
        <w:t> </w:t>
      </w:r>
      <w:r w:rsidRPr="00FA2837">
        <w:rPr>
          <w:sz w:val="28"/>
        </w:rPr>
        <w:t xml:space="preserve">Настоящий </w:t>
      </w:r>
      <w:r w:rsidR="00734ABC">
        <w:rPr>
          <w:sz w:val="28"/>
        </w:rPr>
        <w:t>п</w:t>
      </w:r>
      <w:r w:rsidRPr="00FA2837">
        <w:rPr>
          <w:sz w:val="28"/>
        </w:rPr>
        <w:t xml:space="preserve">орядок определяет </w:t>
      </w:r>
      <w:r w:rsidR="00D01E45">
        <w:rPr>
          <w:sz w:val="28"/>
        </w:rPr>
        <w:t>последовательность действи</w:t>
      </w:r>
      <w:r w:rsidR="00162AF7">
        <w:rPr>
          <w:sz w:val="28"/>
        </w:rPr>
        <w:t>й</w:t>
      </w:r>
      <w:r w:rsidR="00D01E45">
        <w:rPr>
          <w:sz w:val="28"/>
        </w:rPr>
        <w:t xml:space="preserve"> при</w:t>
      </w:r>
      <w:r w:rsidRPr="00FA2837">
        <w:rPr>
          <w:sz w:val="28"/>
        </w:rPr>
        <w:t xml:space="preserve"> </w:t>
      </w:r>
      <w:r w:rsidR="00614B19" w:rsidRPr="00FA2837">
        <w:rPr>
          <w:sz w:val="28"/>
        </w:rPr>
        <w:t>передач</w:t>
      </w:r>
      <w:r w:rsidR="00043F50">
        <w:rPr>
          <w:sz w:val="28"/>
        </w:rPr>
        <w:t>е</w:t>
      </w:r>
      <w:r w:rsidR="00614B19" w:rsidRPr="00FA2837">
        <w:rPr>
          <w:sz w:val="28"/>
        </w:rPr>
        <w:t xml:space="preserve"> резидентом Арктической зоны Российской Федерации (далее – Арктическая зона) прав владения, пользования и (или) распоряжения товарами, помещенными под таможенную процедуру свободной таможенной зоны, и (или) товарами, изготовленными (полученными) из товаров, помещенных под таможенную процедуру свободной таможенной зоны, иному резиденту Арктической зоны без завершения действия таможенной процедуры свободной таможенной зоны в случаях, установленных пунктом 1 части 19 статьи 19 Федерального закона</w:t>
      </w:r>
      <w:r w:rsidR="00FB1161">
        <w:rPr>
          <w:sz w:val="28"/>
        </w:rPr>
        <w:t xml:space="preserve"> </w:t>
      </w:r>
      <w:r w:rsidR="00614B19" w:rsidRPr="00FA2837">
        <w:rPr>
          <w:sz w:val="28"/>
        </w:rPr>
        <w:t xml:space="preserve">от 13 июля 2020 г. № 193-ФЗ «О государственной поддержке предпринимательской деятельности в Арктической зоне Российской Федерации» (Собрание законодательства Российской Федерации, 2020, № 29, </w:t>
      </w:r>
      <w:r w:rsidR="00162AF7">
        <w:rPr>
          <w:sz w:val="28"/>
        </w:rPr>
        <w:br/>
      </w:r>
      <w:r w:rsidR="00614B19" w:rsidRPr="00FA2837">
        <w:rPr>
          <w:sz w:val="28"/>
        </w:rPr>
        <w:t>ст. 4503)</w:t>
      </w:r>
      <w:r w:rsidR="00FB1161">
        <w:rPr>
          <w:sz w:val="28"/>
        </w:rPr>
        <w:t xml:space="preserve"> </w:t>
      </w:r>
      <w:r w:rsidR="00614B19" w:rsidRPr="00FA2837">
        <w:rPr>
          <w:sz w:val="28"/>
        </w:rPr>
        <w:t>(далее – Федеральный закон).</w:t>
      </w:r>
    </w:p>
    <w:p w:rsidR="007138AC" w:rsidRDefault="00C60735" w:rsidP="00992F8E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2. При передаче резидентом Арктической зоны прав владения, пользования и (или) распоряжения товарами, помещенными под таможенную процедуру свободной таможенной зоны, и (или) товарами, изготовленными из товаров, помещенных под таможенную процедуру свободной таможенной зоны, иному резиденту Арктической зоны без завершения действия таможенной процедуры свободной таможенной зоны разрешение таможенного органа</w:t>
      </w:r>
      <w:r w:rsidR="00475C63" w:rsidRPr="00FA2837">
        <w:rPr>
          <w:sz w:val="28"/>
        </w:rPr>
        <w:t xml:space="preserve">, предусмотренное подпунктом «а» пункта 1 части 19 статьи 19 Федерального закона, </w:t>
      </w:r>
      <w:r w:rsidRPr="00FA2837">
        <w:rPr>
          <w:sz w:val="28"/>
        </w:rPr>
        <w:t>выдается на основании заявления резидента Арктической зоны, котор</w:t>
      </w:r>
      <w:r w:rsidR="00F62967" w:rsidRPr="00FA2837">
        <w:rPr>
          <w:sz w:val="28"/>
        </w:rPr>
        <w:t>ы</w:t>
      </w:r>
      <w:r w:rsidRPr="00FA2837">
        <w:rPr>
          <w:sz w:val="28"/>
        </w:rPr>
        <w:t>м переданы права владения, пользования и (или) распоряжения такими товарами</w:t>
      </w:r>
      <w:r w:rsidR="007138AC" w:rsidRPr="00FA2837">
        <w:rPr>
          <w:sz w:val="28"/>
        </w:rPr>
        <w:t xml:space="preserve"> (далее – </w:t>
      </w:r>
      <w:r w:rsidR="00B80D97">
        <w:rPr>
          <w:sz w:val="28"/>
        </w:rPr>
        <w:t>резидент Арктической зоны</w:t>
      </w:r>
      <w:r w:rsidR="007138AC" w:rsidRPr="00FA2837">
        <w:rPr>
          <w:sz w:val="28"/>
        </w:rPr>
        <w:t>), которое подается по его желанию на бумажном носителе или посредством использования информационно-телекоммуникационной сети «Интернет» в форме электронного документа, заверенного электронной подписью лица, подающего заявление</w:t>
      </w:r>
      <w:r w:rsidR="00992F8E" w:rsidRPr="00FA2837">
        <w:rPr>
          <w:sz w:val="28"/>
        </w:rPr>
        <w:t>.</w:t>
      </w:r>
    </w:p>
    <w:p w:rsidR="005C4753" w:rsidRPr="00FA2837" w:rsidRDefault="005C4753" w:rsidP="00992F8E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</w:p>
    <w:p w:rsidR="008352C8" w:rsidRPr="00FA2837" w:rsidRDefault="008352C8" w:rsidP="00614B19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374DCB">
        <w:rPr>
          <w:sz w:val="28"/>
        </w:rPr>
        <w:lastRenderedPageBreak/>
        <w:t>3. </w:t>
      </w:r>
      <w:r w:rsidR="005C4753" w:rsidRPr="00374DCB">
        <w:rPr>
          <w:sz w:val="28"/>
        </w:rPr>
        <w:t>У</w:t>
      </w:r>
      <w:r w:rsidR="009952CD" w:rsidRPr="00374DCB">
        <w:rPr>
          <w:sz w:val="28"/>
        </w:rPr>
        <w:t>казанное в пункте 2 настоящего порядка</w:t>
      </w:r>
      <w:r w:rsidR="005C4753" w:rsidRPr="00374DCB">
        <w:rPr>
          <w:sz w:val="28"/>
        </w:rPr>
        <w:t xml:space="preserve"> заявление</w:t>
      </w:r>
      <w:r w:rsidR="00475C63" w:rsidRPr="00374DCB">
        <w:rPr>
          <w:sz w:val="28"/>
        </w:rPr>
        <w:t xml:space="preserve"> </w:t>
      </w:r>
      <w:r w:rsidR="005C4753" w:rsidRPr="00374DCB">
        <w:rPr>
          <w:sz w:val="28"/>
        </w:rPr>
        <w:t>о передаче товаров, помещенных под таможенную процедуру свободной таможенной зоны, и (или) товаров, изготовленных (полученных) из товаров, помещенных под таможенную процедуру свободной таможенной зоны, в отношении которых переданы права владения, пользования и (или) распоряжения, иному резиденту Арктической зоны без завершения действия таможенной процедуры свободной таможенной зоны (далее – Заявление)</w:t>
      </w:r>
      <w:r w:rsidR="00162AF7">
        <w:rPr>
          <w:sz w:val="28"/>
        </w:rPr>
        <w:t>,</w:t>
      </w:r>
      <w:r w:rsidR="005C4753" w:rsidRPr="00374DCB">
        <w:rPr>
          <w:sz w:val="28"/>
        </w:rPr>
        <w:t xml:space="preserve"> </w:t>
      </w:r>
      <w:r w:rsidRPr="00FA2837">
        <w:rPr>
          <w:sz w:val="28"/>
        </w:rPr>
        <w:t>подается</w:t>
      </w:r>
      <w:r w:rsidR="00B80D97">
        <w:rPr>
          <w:sz w:val="28"/>
        </w:rPr>
        <w:t xml:space="preserve"> резидентом Арктической зоны или лицом, действующим по его поручению и от его имени, </w:t>
      </w:r>
      <w:r w:rsidRPr="00FA2837">
        <w:rPr>
          <w:sz w:val="28"/>
        </w:rPr>
        <w:t xml:space="preserve">в </w:t>
      </w:r>
      <w:r w:rsidRPr="00162AF7">
        <w:rPr>
          <w:sz w:val="28"/>
        </w:rPr>
        <w:t>таможенный орган</w:t>
      </w:r>
      <w:r w:rsidRPr="00162AF7">
        <w:rPr>
          <w:rFonts w:eastAsia="Times New Roman"/>
          <w:sz w:val="28"/>
          <w:lang w:eastAsia="ru-RU"/>
        </w:rPr>
        <w:t>, расположенный на территории участка резидента Арктической зоны</w:t>
      </w:r>
      <w:r w:rsidR="00F77D43" w:rsidRPr="00162AF7">
        <w:rPr>
          <w:rFonts w:eastAsia="Times New Roman"/>
          <w:sz w:val="28"/>
          <w:lang w:eastAsia="ru-RU"/>
        </w:rPr>
        <w:t xml:space="preserve"> (портового (логистического) участка Арктической зоны</w:t>
      </w:r>
      <w:r w:rsidR="00374DCB" w:rsidRPr="00162AF7">
        <w:rPr>
          <w:rFonts w:eastAsia="Times New Roman"/>
          <w:sz w:val="28"/>
          <w:lang w:eastAsia="ru-RU"/>
        </w:rPr>
        <w:t>, на котором осуществляет свою деятельность резидент Арктической зоны</w:t>
      </w:r>
      <w:r w:rsidR="00162AF7" w:rsidRPr="00162AF7">
        <w:rPr>
          <w:rFonts w:eastAsia="Times New Roman"/>
          <w:sz w:val="28"/>
          <w:lang w:eastAsia="ru-RU"/>
        </w:rPr>
        <w:t xml:space="preserve"> и на котором применяется таможенная процедура свободной таможенной зоны в соответствии с частями 2 и 3 статьи 19 Федерального закона</w:t>
      </w:r>
      <w:r w:rsidR="00F77D43" w:rsidRPr="00162AF7">
        <w:rPr>
          <w:rFonts w:eastAsia="Times New Roman"/>
          <w:sz w:val="28"/>
          <w:lang w:eastAsia="ru-RU"/>
        </w:rPr>
        <w:t>) (далее – участок Арктической зоны)</w:t>
      </w:r>
      <w:r w:rsidR="00EB20FA" w:rsidRPr="00162AF7">
        <w:rPr>
          <w:rFonts w:eastAsia="Times New Roman"/>
          <w:sz w:val="28"/>
          <w:lang w:eastAsia="ru-RU"/>
        </w:rPr>
        <w:t xml:space="preserve">, или </w:t>
      </w:r>
      <w:r w:rsidRPr="00162AF7">
        <w:rPr>
          <w:rFonts w:eastAsia="Times New Roman"/>
          <w:sz w:val="28"/>
          <w:lang w:eastAsia="ru-RU"/>
        </w:rPr>
        <w:t xml:space="preserve">в непосредственной близости от </w:t>
      </w:r>
      <w:r w:rsidR="00EB20FA" w:rsidRPr="00162AF7">
        <w:rPr>
          <w:rFonts w:eastAsia="Times New Roman"/>
          <w:sz w:val="28"/>
          <w:lang w:eastAsia="ru-RU"/>
        </w:rPr>
        <w:t>участка</w:t>
      </w:r>
      <w:r w:rsidR="00F77D43" w:rsidRPr="00162AF7">
        <w:rPr>
          <w:rFonts w:eastAsia="Times New Roman"/>
          <w:sz w:val="28"/>
          <w:lang w:eastAsia="ru-RU"/>
        </w:rPr>
        <w:t xml:space="preserve"> Арктической зоны</w:t>
      </w:r>
      <w:r w:rsidRPr="00162AF7">
        <w:rPr>
          <w:rFonts w:eastAsia="Times New Roman"/>
          <w:sz w:val="28"/>
          <w:lang w:eastAsia="ru-RU"/>
        </w:rPr>
        <w:t>,</w:t>
      </w:r>
      <w:r w:rsidRPr="00FA2837">
        <w:rPr>
          <w:rFonts w:eastAsia="Times New Roman"/>
          <w:sz w:val="28"/>
          <w:lang w:eastAsia="ru-RU"/>
        </w:rPr>
        <w:t xml:space="preserve"> который уполномочен на проведение таможенного контроля за соблюдением условий использования</w:t>
      </w:r>
      <w:r w:rsidR="00374DCB">
        <w:rPr>
          <w:rFonts w:eastAsia="Times New Roman"/>
          <w:sz w:val="28"/>
          <w:lang w:eastAsia="ru-RU"/>
        </w:rPr>
        <w:t xml:space="preserve"> </w:t>
      </w:r>
      <w:r w:rsidRPr="00FA2837">
        <w:rPr>
          <w:rFonts w:eastAsia="Times New Roman"/>
          <w:sz w:val="28"/>
          <w:lang w:eastAsia="ru-RU"/>
        </w:rPr>
        <w:t>товаров в соответствии с таможенной процедурой свободной таможенной зоны</w:t>
      </w:r>
      <w:r w:rsidR="00374DCB">
        <w:rPr>
          <w:rFonts w:eastAsia="Times New Roman"/>
          <w:sz w:val="28"/>
          <w:lang w:eastAsia="ru-RU"/>
        </w:rPr>
        <w:t xml:space="preserve"> </w:t>
      </w:r>
      <w:r w:rsidRPr="00FA2837">
        <w:rPr>
          <w:rFonts w:eastAsia="Times New Roman"/>
          <w:sz w:val="28"/>
          <w:lang w:eastAsia="ru-RU"/>
        </w:rPr>
        <w:t>(далее – уполномоченный  таможенный орган).</w:t>
      </w:r>
    </w:p>
    <w:p w:rsidR="00C60735" w:rsidRPr="00FA2837" w:rsidRDefault="008352C8" w:rsidP="00614B19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4</w:t>
      </w:r>
      <w:r w:rsidR="00C60735" w:rsidRPr="00FA2837">
        <w:rPr>
          <w:sz w:val="28"/>
        </w:rPr>
        <w:t xml:space="preserve">. В </w:t>
      </w:r>
      <w:r w:rsidR="005C4753" w:rsidRPr="00374DCB">
        <w:rPr>
          <w:sz w:val="28"/>
        </w:rPr>
        <w:t>З</w:t>
      </w:r>
      <w:r w:rsidR="00C60735" w:rsidRPr="00FA2837">
        <w:rPr>
          <w:sz w:val="28"/>
        </w:rPr>
        <w:t>аявлении</w:t>
      </w:r>
      <w:r w:rsidR="00F43171">
        <w:rPr>
          <w:sz w:val="28"/>
        </w:rPr>
        <w:t xml:space="preserve"> </w:t>
      </w:r>
      <w:r w:rsidR="00C60735" w:rsidRPr="00FA2837">
        <w:rPr>
          <w:sz w:val="28"/>
        </w:rPr>
        <w:t>указываются сведения:</w:t>
      </w:r>
    </w:p>
    <w:p w:rsidR="00C60735" w:rsidRPr="00FA2837" w:rsidRDefault="00C60735" w:rsidP="00C6073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1) </w:t>
      </w:r>
      <w:r w:rsidR="009952CD">
        <w:rPr>
          <w:sz w:val="28"/>
        </w:rPr>
        <w:t xml:space="preserve">о </w:t>
      </w:r>
      <w:r w:rsidR="00B80D97">
        <w:rPr>
          <w:sz w:val="28"/>
        </w:rPr>
        <w:t>резиденте Арктической зоны</w:t>
      </w:r>
      <w:r w:rsidRPr="00FA2837">
        <w:rPr>
          <w:sz w:val="28"/>
        </w:rPr>
        <w:t>:</w:t>
      </w:r>
    </w:p>
    <w:p w:rsidR="00C60735" w:rsidRPr="00FA2837" w:rsidRDefault="00C60735" w:rsidP="00C6073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а) для юридического лица – наименовани</w:t>
      </w:r>
      <w:r w:rsidR="00D01E45">
        <w:rPr>
          <w:sz w:val="28"/>
        </w:rPr>
        <w:t>е</w:t>
      </w:r>
      <w:r w:rsidRPr="00FA2837">
        <w:rPr>
          <w:sz w:val="28"/>
        </w:rPr>
        <w:t xml:space="preserve"> организации, содержаще</w:t>
      </w:r>
      <w:r w:rsidR="00D01E45">
        <w:rPr>
          <w:sz w:val="28"/>
        </w:rPr>
        <w:t>е</w:t>
      </w:r>
      <w:r w:rsidRPr="00FA2837">
        <w:rPr>
          <w:sz w:val="28"/>
        </w:rPr>
        <w:t xml:space="preserve"> указание на ее организационно-правовую форму (сокращенное наименование, если такое наименование предусмотрено учредительным</w:t>
      </w:r>
      <w:r w:rsidR="00D01E45">
        <w:rPr>
          <w:sz w:val="28"/>
        </w:rPr>
        <w:t>и</w:t>
      </w:r>
      <w:r w:rsidRPr="00FA2837">
        <w:rPr>
          <w:sz w:val="28"/>
        </w:rPr>
        <w:t xml:space="preserve"> документ</w:t>
      </w:r>
      <w:r w:rsidR="00D01E45">
        <w:rPr>
          <w:sz w:val="28"/>
        </w:rPr>
        <w:t>ами</w:t>
      </w:r>
      <w:r w:rsidRPr="00FA2837">
        <w:rPr>
          <w:sz w:val="28"/>
        </w:rPr>
        <w:t xml:space="preserve"> юридического лица), основно</w:t>
      </w:r>
      <w:r w:rsidR="00D01E45">
        <w:rPr>
          <w:sz w:val="28"/>
        </w:rPr>
        <w:t>й</w:t>
      </w:r>
      <w:r w:rsidRPr="00FA2837">
        <w:rPr>
          <w:sz w:val="28"/>
        </w:rPr>
        <w:t xml:space="preserve"> государственн</w:t>
      </w:r>
      <w:r w:rsidR="00D01E45">
        <w:rPr>
          <w:sz w:val="28"/>
        </w:rPr>
        <w:t>ый</w:t>
      </w:r>
      <w:r w:rsidRPr="00FA2837">
        <w:rPr>
          <w:sz w:val="28"/>
        </w:rPr>
        <w:t xml:space="preserve"> регистрационн</w:t>
      </w:r>
      <w:r w:rsidR="00D01E45">
        <w:rPr>
          <w:sz w:val="28"/>
        </w:rPr>
        <w:t>ый</w:t>
      </w:r>
      <w:r w:rsidRPr="00FA2837">
        <w:rPr>
          <w:sz w:val="28"/>
        </w:rPr>
        <w:t xml:space="preserve"> номер (далее – ОГРН), идентификационн</w:t>
      </w:r>
      <w:r w:rsidR="00D01E45">
        <w:rPr>
          <w:sz w:val="28"/>
        </w:rPr>
        <w:t>ый</w:t>
      </w:r>
      <w:r w:rsidRPr="00FA2837">
        <w:rPr>
          <w:sz w:val="28"/>
        </w:rPr>
        <w:t xml:space="preserve"> номер налогоплательщика (далее – ИНН) и код причины постановки на учет в налоговом органе (далее – КПП), присвоенны</w:t>
      </w:r>
      <w:r w:rsidR="00D01E45">
        <w:rPr>
          <w:sz w:val="28"/>
        </w:rPr>
        <w:t>е</w:t>
      </w:r>
      <w:r w:rsidRPr="00FA2837">
        <w:rPr>
          <w:sz w:val="28"/>
        </w:rPr>
        <w:t xml:space="preserve"> юридическому лицу в соответствии с законодательством Российской Федерации, адрес места нахождения юридического лица;</w:t>
      </w:r>
    </w:p>
    <w:p w:rsidR="00C60735" w:rsidRPr="00FA2837" w:rsidRDefault="00C60735" w:rsidP="00C6073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б) для физического лица – фамили</w:t>
      </w:r>
      <w:r w:rsidR="00D01E45">
        <w:rPr>
          <w:sz w:val="28"/>
        </w:rPr>
        <w:t>я</w:t>
      </w:r>
      <w:r w:rsidRPr="00FA2837">
        <w:rPr>
          <w:sz w:val="28"/>
        </w:rPr>
        <w:t>, им</w:t>
      </w:r>
      <w:r w:rsidR="00D01E45">
        <w:rPr>
          <w:sz w:val="28"/>
        </w:rPr>
        <w:t>я</w:t>
      </w:r>
      <w:r w:rsidRPr="00FA2837">
        <w:rPr>
          <w:sz w:val="28"/>
        </w:rPr>
        <w:t>, отчеств</w:t>
      </w:r>
      <w:r w:rsidR="00D01E45">
        <w:rPr>
          <w:sz w:val="28"/>
        </w:rPr>
        <w:t>о</w:t>
      </w:r>
      <w:r w:rsidRPr="00FA2837">
        <w:rPr>
          <w:sz w:val="28"/>
        </w:rPr>
        <w:t xml:space="preserve"> (при наличии), адрес, по</w:t>
      </w:r>
      <w:r w:rsidR="00D01E45">
        <w:rPr>
          <w:sz w:val="28"/>
        </w:rPr>
        <w:t> </w:t>
      </w:r>
      <w:r w:rsidRPr="00FA2837">
        <w:rPr>
          <w:sz w:val="28"/>
        </w:rPr>
        <w:t>которому постоянно проживает или зарегистрировано физическое лицо, ИНН</w:t>
      </w:r>
      <w:r w:rsidR="00D01E45">
        <w:rPr>
          <w:sz w:val="28"/>
        </w:rPr>
        <w:t>,</w:t>
      </w:r>
      <w:r w:rsidRPr="00FA2837">
        <w:rPr>
          <w:sz w:val="28"/>
        </w:rPr>
        <w:t xml:space="preserve"> основно</w:t>
      </w:r>
      <w:r w:rsidR="00D01E45">
        <w:rPr>
          <w:sz w:val="28"/>
        </w:rPr>
        <w:t>й</w:t>
      </w:r>
      <w:r w:rsidRPr="00FA2837">
        <w:rPr>
          <w:sz w:val="28"/>
        </w:rPr>
        <w:t xml:space="preserve"> государственн</w:t>
      </w:r>
      <w:r w:rsidR="00D01E45">
        <w:rPr>
          <w:sz w:val="28"/>
        </w:rPr>
        <w:t>ый</w:t>
      </w:r>
      <w:r w:rsidRPr="00FA2837">
        <w:rPr>
          <w:sz w:val="28"/>
        </w:rPr>
        <w:t xml:space="preserve"> регистрационн</w:t>
      </w:r>
      <w:r w:rsidR="00D01E45">
        <w:rPr>
          <w:sz w:val="28"/>
        </w:rPr>
        <w:t>ый</w:t>
      </w:r>
      <w:r w:rsidRPr="00FA2837">
        <w:rPr>
          <w:sz w:val="28"/>
        </w:rPr>
        <w:t xml:space="preserve"> номер индивидуального предпринимателя (</w:t>
      </w:r>
      <w:r w:rsidR="0004167B" w:rsidRPr="00FA2837">
        <w:rPr>
          <w:sz w:val="28"/>
        </w:rPr>
        <w:t xml:space="preserve">далее – </w:t>
      </w:r>
      <w:r w:rsidRPr="00FA2837">
        <w:rPr>
          <w:sz w:val="28"/>
        </w:rPr>
        <w:t>ОГРНИП) и сведений о документе, удостовер</w:t>
      </w:r>
      <w:r w:rsidR="0004167B" w:rsidRPr="00FA2837">
        <w:rPr>
          <w:sz w:val="28"/>
        </w:rPr>
        <w:t>яющем личность физического лица;</w:t>
      </w:r>
    </w:p>
    <w:p w:rsidR="0004167B" w:rsidRPr="00FA2837" w:rsidRDefault="00F62967" w:rsidP="00C6073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2</w:t>
      </w:r>
      <w:r w:rsidR="0004167B" w:rsidRPr="00FA2837">
        <w:rPr>
          <w:sz w:val="28"/>
        </w:rPr>
        <w:t>) о резиденте Арктической зоны, котор</w:t>
      </w:r>
      <w:r w:rsidRPr="00FA2837">
        <w:rPr>
          <w:sz w:val="28"/>
        </w:rPr>
        <w:t>о</w:t>
      </w:r>
      <w:r w:rsidR="0004167B" w:rsidRPr="00FA2837">
        <w:rPr>
          <w:sz w:val="28"/>
        </w:rPr>
        <w:t>м</w:t>
      </w:r>
      <w:r w:rsidRPr="00FA2837">
        <w:rPr>
          <w:sz w:val="28"/>
        </w:rPr>
        <w:t>у</w:t>
      </w:r>
      <w:r w:rsidR="0004167B" w:rsidRPr="00FA2837">
        <w:rPr>
          <w:sz w:val="28"/>
        </w:rPr>
        <w:t xml:space="preserve"> переда</w:t>
      </w:r>
      <w:r w:rsidR="00D01E45">
        <w:rPr>
          <w:sz w:val="28"/>
        </w:rPr>
        <w:t>ются</w:t>
      </w:r>
      <w:r w:rsidR="0004167B" w:rsidRPr="00FA2837">
        <w:rPr>
          <w:sz w:val="28"/>
        </w:rPr>
        <w:t xml:space="preserve"> права владения, пользования и (или</w:t>
      </w:r>
      <w:r w:rsidR="00D01E45">
        <w:rPr>
          <w:sz w:val="28"/>
        </w:rPr>
        <w:t>)</w:t>
      </w:r>
      <w:r w:rsidR="0004167B" w:rsidRPr="00FA2837">
        <w:rPr>
          <w:sz w:val="28"/>
        </w:rPr>
        <w:t xml:space="preserve"> распоряжения товарами, указанными в пункте 2 настоящего </w:t>
      </w:r>
      <w:r w:rsidR="00734ABC">
        <w:rPr>
          <w:sz w:val="28"/>
        </w:rPr>
        <w:t>п</w:t>
      </w:r>
      <w:r w:rsidR="0004167B" w:rsidRPr="00FA2837">
        <w:rPr>
          <w:sz w:val="28"/>
        </w:rPr>
        <w:t>орядка</w:t>
      </w:r>
      <w:r w:rsidR="00480803" w:rsidRPr="00FA2837">
        <w:rPr>
          <w:sz w:val="28"/>
        </w:rPr>
        <w:t xml:space="preserve"> (далее – иной резидент Арктической зоны)</w:t>
      </w:r>
      <w:r w:rsidR="0004167B" w:rsidRPr="00FA2837">
        <w:rPr>
          <w:sz w:val="28"/>
        </w:rPr>
        <w:t>:</w:t>
      </w:r>
    </w:p>
    <w:p w:rsidR="0004167B" w:rsidRPr="00FA2837" w:rsidRDefault="0004167B" w:rsidP="0004167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а) для юридического лица – наименовани</w:t>
      </w:r>
      <w:r w:rsidR="00D01E45">
        <w:rPr>
          <w:sz w:val="28"/>
        </w:rPr>
        <w:t>е</w:t>
      </w:r>
      <w:r w:rsidRPr="00FA2837">
        <w:rPr>
          <w:sz w:val="28"/>
        </w:rPr>
        <w:t xml:space="preserve"> организации, содержаще</w:t>
      </w:r>
      <w:r w:rsidR="00D01E45">
        <w:rPr>
          <w:sz w:val="28"/>
        </w:rPr>
        <w:t>е</w:t>
      </w:r>
      <w:r w:rsidRPr="00FA2837">
        <w:rPr>
          <w:sz w:val="28"/>
        </w:rPr>
        <w:t xml:space="preserve"> указание на ее организационно-правовую форму (сокращенное наименование, если такое наименование предусмотрено учредительным</w:t>
      </w:r>
      <w:r w:rsidR="00D01E45">
        <w:rPr>
          <w:sz w:val="28"/>
        </w:rPr>
        <w:t>и</w:t>
      </w:r>
      <w:r w:rsidRPr="00FA2837">
        <w:rPr>
          <w:sz w:val="28"/>
        </w:rPr>
        <w:t xml:space="preserve"> документ</w:t>
      </w:r>
      <w:r w:rsidR="00D01E45">
        <w:rPr>
          <w:sz w:val="28"/>
        </w:rPr>
        <w:t>а</w:t>
      </w:r>
      <w:r w:rsidRPr="00FA2837">
        <w:rPr>
          <w:sz w:val="28"/>
        </w:rPr>
        <w:t>м</w:t>
      </w:r>
      <w:r w:rsidR="00D01E45">
        <w:rPr>
          <w:sz w:val="28"/>
        </w:rPr>
        <w:t>и</w:t>
      </w:r>
      <w:r w:rsidRPr="00FA2837">
        <w:rPr>
          <w:sz w:val="28"/>
        </w:rPr>
        <w:t xml:space="preserve"> юридического лица), ОГРН, ИНН и КПП, присвоенны</w:t>
      </w:r>
      <w:r w:rsidR="00D01E45">
        <w:rPr>
          <w:sz w:val="28"/>
        </w:rPr>
        <w:t>е</w:t>
      </w:r>
      <w:r w:rsidRPr="00FA2837">
        <w:rPr>
          <w:sz w:val="28"/>
        </w:rPr>
        <w:t xml:space="preserve"> юридическому лицу в соответствии с законодательством Российской Федерации, адрес места нахождения юридического лица;</w:t>
      </w:r>
    </w:p>
    <w:p w:rsidR="0004167B" w:rsidRPr="00FA2837" w:rsidRDefault="0004167B" w:rsidP="0004167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б) для физического лица – фамили</w:t>
      </w:r>
      <w:r w:rsidR="00D01E45">
        <w:rPr>
          <w:sz w:val="28"/>
        </w:rPr>
        <w:t>я</w:t>
      </w:r>
      <w:r w:rsidRPr="00FA2837">
        <w:rPr>
          <w:sz w:val="28"/>
        </w:rPr>
        <w:t>, им</w:t>
      </w:r>
      <w:r w:rsidR="00D01E45">
        <w:rPr>
          <w:sz w:val="28"/>
        </w:rPr>
        <w:t>я</w:t>
      </w:r>
      <w:r w:rsidRPr="00FA2837">
        <w:rPr>
          <w:sz w:val="28"/>
        </w:rPr>
        <w:t>, отчеств</w:t>
      </w:r>
      <w:r w:rsidR="00D01E45">
        <w:rPr>
          <w:sz w:val="28"/>
        </w:rPr>
        <w:t>о</w:t>
      </w:r>
      <w:r w:rsidRPr="00FA2837">
        <w:rPr>
          <w:sz w:val="28"/>
        </w:rPr>
        <w:t xml:space="preserve"> (при наличии), адрес, по которому постоянно проживает или зарегистрировано физическое лицо, ИНН</w:t>
      </w:r>
      <w:r w:rsidR="00734ABC">
        <w:rPr>
          <w:sz w:val="28"/>
        </w:rPr>
        <w:t>,</w:t>
      </w:r>
      <w:r w:rsidRPr="00FA2837">
        <w:rPr>
          <w:sz w:val="28"/>
        </w:rPr>
        <w:t xml:space="preserve"> ОГРНИП и сведени</w:t>
      </w:r>
      <w:r w:rsidR="00D01E45">
        <w:rPr>
          <w:sz w:val="28"/>
        </w:rPr>
        <w:t>я</w:t>
      </w:r>
      <w:r w:rsidRPr="00FA2837">
        <w:rPr>
          <w:sz w:val="28"/>
        </w:rPr>
        <w:t xml:space="preserve"> о документе, удостоверяющем личность физического лица;</w:t>
      </w:r>
    </w:p>
    <w:p w:rsidR="00F62967" w:rsidRPr="00FA2837" w:rsidRDefault="00F62967" w:rsidP="0004167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lastRenderedPageBreak/>
        <w:t>в) адрес участка</w:t>
      </w:r>
      <w:r w:rsidR="00480803" w:rsidRPr="00FA2837">
        <w:rPr>
          <w:sz w:val="28"/>
        </w:rPr>
        <w:t xml:space="preserve"> </w:t>
      </w:r>
      <w:r w:rsidRPr="00FA2837">
        <w:rPr>
          <w:sz w:val="28"/>
        </w:rPr>
        <w:t xml:space="preserve">Арктической зоны, на котором будут размещены товары, указанные в пункте 2 настоящего </w:t>
      </w:r>
      <w:r w:rsidR="00734ABC">
        <w:rPr>
          <w:sz w:val="28"/>
        </w:rPr>
        <w:t>п</w:t>
      </w:r>
      <w:r w:rsidRPr="00FA2837">
        <w:rPr>
          <w:sz w:val="28"/>
        </w:rPr>
        <w:t>орядка;</w:t>
      </w:r>
    </w:p>
    <w:p w:rsidR="00F62967" w:rsidRPr="00FA2837" w:rsidRDefault="00F62967" w:rsidP="00F62967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г) реквизит</w:t>
      </w:r>
      <w:r w:rsidR="00D01E45">
        <w:rPr>
          <w:sz w:val="28"/>
        </w:rPr>
        <w:t>ы</w:t>
      </w:r>
      <w:r w:rsidRPr="00FA2837">
        <w:rPr>
          <w:sz w:val="28"/>
        </w:rPr>
        <w:t xml:space="preserve"> приказа таможенного органа о создании на участке Арктической зоны </w:t>
      </w:r>
      <w:r w:rsidRPr="00F94BC2">
        <w:rPr>
          <w:sz w:val="28"/>
        </w:rPr>
        <w:t>таможенного контроля</w:t>
      </w:r>
      <w:r w:rsidR="00374DCB" w:rsidRPr="00F94BC2">
        <w:rPr>
          <w:sz w:val="28"/>
        </w:rPr>
        <w:t xml:space="preserve"> </w:t>
      </w:r>
      <w:r w:rsidRPr="00FA2837">
        <w:rPr>
          <w:sz w:val="28"/>
        </w:rPr>
        <w:t>для целей применения таможенной процедуры свободной таможенной зоны (дата и номер);</w:t>
      </w:r>
    </w:p>
    <w:p w:rsidR="00F62967" w:rsidRPr="00FA2837" w:rsidRDefault="00F62967" w:rsidP="0004167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4D6B36">
        <w:rPr>
          <w:sz w:val="28"/>
        </w:rPr>
        <w:t>д) </w:t>
      </w:r>
      <w:r w:rsidR="00271F24" w:rsidRPr="004D6B36">
        <w:rPr>
          <w:sz w:val="28"/>
        </w:rPr>
        <w:t>информаци</w:t>
      </w:r>
      <w:r w:rsidR="00D01E45" w:rsidRPr="004D6B36">
        <w:rPr>
          <w:sz w:val="28"/>
        </w:rPr>
        <w:t>я</w:t>
      </w:r>
      <w:r w:rsidR="00271F24" w:rsidRPr="004D6B36">
        <w:rPr>
          <w:sz w:val="28"/>
        </w:rPr>
        <w:t xml:space="preserve"> </w:t>
      </w:r>
      <w:r w:rsidRPr="004D6B36">
        <w:rPr>
          <w:sz w:val="28"/>
        </w:rPr>
        <w:t xml:space="preserve">о видах деятельности, предусмотренных </w:t>
      </w:r>
      <w:r w:rsidR="00D960DC" w:rsidRPr="004D6B36">
        <w:rPr>
          <w:sz w:val="28"/>
        </w:rPr>
        <w:t xml:space="preserve">соглашением </w:t>
      </w:r>
      <w:r w:rsidR="00480803" w:rsidRPr="004D6B36">
        <w:rPr>
          <w:sz w:val="28"/>
        </w:rPr>
        <w:t xml:space="preserve">иного </w:t>
      </w:r>
      <w:r w:rsidR="00D960DC" w:rsidRPr="004D6B36">
        <w:rPr>
          <w:sz w:val="28"/>
        </w:rPr>
        <w:t>резидента Арктической зоны об осуществлении инвестиционной деятельности в Арктической зоне, а также реквизит</w:t>
      </w:r>
      <w:r w:rsidR="00D01E45" w:rsidRPr="004D6B36">
        <w:rPr>
          <w:sz w:val="28"/>
        </w:rPr>
        <w:t>ы</w:t>
      </w:r>
      <w:r w:rsidR="00D960DC" w:rsidRPr="004D6B36">
        <w:rPr>
          <w:sz w:val="28"/>
        </w:rPr>
        <w:t xml:space="preserve"> такого соглашения (дата и номер);</w:t>
      </w:r>
    </w:p>
    <w:p w:rsidR="008352C8" w:rsidRPr="00FA2837" w:rsidRDefault="00D960DC" w:rsidP="0004167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3</w:t>
      </w:r>
      <w:r w:rsidR="008352C8" w:rsidRPr="00FA2837">
        <w:rPr>
          <w:sz w:val="28"/>
        </w:rPr>
        <w:t>) </w:t>
      </w:r>
      <w:r w:rsidR="00D01E45">
        <w:rPr>
          <w:sz w:val="28"/>
        </w:rPr>
        <w:t xml:space="preserve">о </w:t>
      </w:r>
      <w:r w:rsidR="00EB20FA" w:rsidRPr="00FA2837">
        <w:rPr>
          <w:sz w:val="28"/>
        </w:rPr>
        <w:t>документ</w:t>
      </w:r>
      <w:r w:rsidR="00D01E45">
        <w:rPr>
          <w:sz w:val="28"/>
        </w:rPr>
        <w:t>ах</w:t>
      </w:r>
      <w:r w:rsidR="00EB20FA" w:rsidRPr="00FA2837">
        <w:rPr>
          <w:sz w:val="28"/>
        </w:rPr>
        <w:t>, подтверждающих передачу в отношении товаров, помещенных под таможенную процедуру свободной таможенной зоны, и (или) товаров, изготовленных (полученных) из товаров, помещенных под таможенную процедуру свободной таможенной зоны, прав владения, пользования и (или) распоряжения</w:t>
      </w:r>
      <w:r w:rsidR="00595F68">
        <w:rPr>
          <w:sz w:val="28"/>
        </w:rPr>
        <w:t xml:space="preserve"> иному резиденту Арктической зоны</w:t>
      </w:r>
      <w:r w:rsidR="001D0141" w:rsidRPr="00FA2837">
        <w:rPr>
          <w:sz w:val="28"/>
        </w:rPr>
        <w:t xml:space="preserve"> (наименование и реквизиты (номер и дата) документов)</w:t>
      </w:r>
      <w:r w:rsidR="00EB20FA" w:rsidRPr="00FA2837">
        <w:rPr>
          <w:sz w:val="28"/>
        </w:rPr>
        <w:t>;</w:t>
      </w:r>
    </w:p>
    <w:p w:rsidR="00EB20FA" w:rsidRPr="00FA2837" w:rsidRDefault="00D960DC" w:rsidP="0004167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4</w:t>
      </w:r>
      <w:r w:rsidR="00EB20FA" w:rsidRPr="00FA2837">
        <w:rPr>
          <w:sz w:val="28"/>
        </w:rPr>
        <w:t>) о товарах, помещенных под таможенную процедуру свободной таможенной зоны, в отношении которых переданы права владения, пользования и (или) распоряжения, с указанием:</w:t>
      </w:r>
    </w:p>
    <w:p w:rsidR="00EB20FA" w:rsidRPr="00FA2837" w:rsidRDefault="00EB20FA" w:rsidP="0004167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а) наименования товаров;</w:t>
      </w:r>
    </w:p>
    <w:p w:rsidR="00EB20FA" w:rsidRPr="00FA2837" w:rsidRDefault="00EB20FA" w:rsidP="0004167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 xml:space="preserve">б) классификационного кода товаров в соответствии с </w:t>
      </w:r>
      <w:r w:rsidR="00360229">
        <w:rPr>
          <w:sz w:val="28"/>
        </w:rPr>
        <w:t>Единой товарной номенклатурой внешнеэкономической деятельности (далее – ТН ВЭД ЕАЭС</w:t>
      </w:r>
      <w:r w:rsidR="00595F68">
        <w:rPr>
          <w:sz w:val="28"/>
        </w:rPr>
        <w:t>)</w:t>
      </w:r>
      <w:r w:rsidR="00360229">
        <w:rPr>
          <w:sz w:val="28"/>
        </w:rPr>
        <w:t xml:space="preserve"> </w:t>
      </w:r>
      <w:r w:rsidRPr="00FA2837">
        <w:rPr>
          <w:sz w:val="28"/>
        </w:rPr>
        <w:t>на</w:t>
      </w:r>
      <w:r w:rsidR="00360229">
        <w:rPr>
          <w:sz w:val="28"/>
        </w:rPr>
        <w:t> </w:t>
      </w:r>
      <w:r w:rsidR="007613B3" w:rsidRPr="00FA2837">
        <w:rPr>
          <w:sz w:val="28"/>
        </w:rPr>
        <w:t>уровне 10 знаков;</w:t>
      </w:r>
    </w:p>
    <w:p w:rsidR="007613B3" w:rsidRPr="00FA2837" w:rsidRDefault="007613B3" w:rsidP="0004167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в) вес</w:t>
      </w:r>
      <w:r w:rsidR="001D5F0C" w:rsidRPr="00FA2837">
        <w:rPr>
          <w:sz w:val="28"/>
        </w:rPr>
        <w:t>а</w:t>
      </w:r>
      <w:r w:rsidRPr="00FA2837">
        <w:rPr>
          <w:sz w:val="28"/>
        </w:rPr>
        <w:t xml:space="preserve"> товаров в килограммах;</w:t>
      </w:r>
    </w:p>
    <w:p w:rsidR="007613B3" w:rsidRPr="00FA2837" w:rsidRDefault="007613B3" w:rsidP="0004167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г) количеств</w:t>
      </w:r>
      <w:r w:rsidR="001D5F0C" w:rsidRPr="00FA2837">
        <w:rPr>
          <w:sz w:val="28"/>
        </w:rPr>
        <w:t>а</w:t>
      </w:r>
      <w:r w:rsidR="000A7F62" w:rsidRPr="00FA2837">
        <w:rPr>
          <w:sz w:val="28"/>
        </w:rPr>
        <w:t xml:space="preserve"> товаров</w:t>
      </w:r>
      <w:r w:rsidRPr="00FA2837">
        <w:rPr>
          <w:sz w:val="28"/>
        </w:rPr>
        <w:t xml:space="preserve"> в дополнительных единицах измерения в соответствии с ТН</w:t>
      </w:r>
      <w:r w:rsidR="001D0141" w:rsidRPr="00FA2837">
        <w:rPr>
          <w:sz w:val="28"/>
        </w:rPr>
        <w:t> </w:t>
      </w:r>
      <w:r w:rsidRPr="00FA2837">
        <w:rPr>
          <w:sz w:val="28"/>
        </w:rPr>
        <w:t>ВЭД</w:t>
      </w:r>
      <w:r w:rsidR="001D0141" w:rsidRPr="00FA2837">
        <w:rPr>
          <w:sz w:val="28"/>
        </w:rPr>
        <w:t> </w:t>
      </w:r>
      <w:r w:rsidRPr="00FA2837">
        <w:rPr>
          <w:sz w:val="28"/>
        </w:rPr>
        <w:t>ЕАЭС;</w:t>
      </w:r>
    </w:p>
    <w:p w:rsidR="007613B3" w:rsidRPr="00FA2837" w:rsidRDefault="007613B3" w:rsidP="0004167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д) номер</w:t>
      </w:r>
      <w:r w:rsidR="001D5F0C" w:rsidRPr="00FA2837">
        <w:rPr>
          <w:sz w:val="28"/>
        </w:rPr>
        <w:t>а</w:t>
      </w:r>
      <w:r w:rsidRPr="00FA2837">
        <w:rPr>
          <w:sz w:val="28"/>
        </w:rPr>
        <w:t xml:space="preserve"> декларации (номер</w:t>
      </w:r>
      <w:r w:rsidR="001D0141" w:rsidRPr="00FA2837">
        <w:rPr>
          <w:sz w:val="28"/>
        </w:rPr>
        <w:t>ов</w:t>
      </w:r>
      <w:r w:rsidRPr="00FA2837">
        <w:rPr>
          <w:sz w:val="28"/>
        </w:rPr>
        <w:t xml:space="preserve"> деклараций) на товары, в соответствии с которой</w:t>
      </w:r>
      <w:r w:rsidR="00271F24">
        <w:rPr>
          <w:sz w:val="28"/>
        </w:rPr>
        <w:t>(ыми)</w:t>
      </w:r>
      <w:r w:rsidRPr="00FA2837">
        <w:rPr>
          <w:sz w:val="28"/>
        </w:rPr>
        <w:t xml:space="preserve"> товары были помещены под таможенную процедуру свободной таможенной зоны, и номер</w:t>
      </w:r>
      <w:r w:rsidR="00B80D97">
        <w:rPr>
          <w:sz w:val="28"/>
        </w:rPr>
        <w:t>а</w:t>
      </w:r>
      <w:r w:rsidRPr="00FA2837">
        <w:rPr>
          <w:sz w:val="28"/>
        </w:rPr>
        <w:t xml:space="preserve"> товаров в декларации на товары</w:t>
      </w:r>
      <w:r w:rsidR="00E36527" w:rsidRPr="00FA2837">
        <w:rPr>
          <w:sz w:val="28"/>
        </w:rPr>
        <w:t>;</w:t>
      </w:r>
    </w:p>
    <w:p w:rsidR="007613B3" w:rsidRPr="00FA2837" w:rsidRDefault="007613B3" w:rsidP="0004167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е) номер</w:t>
      </w:r>
      <w:r w:rsidR="001D5F0C" w:rsidRPr="00FA2837">
        <w:rPr>
          <w:sz w:val="28"/>
        </w:rPr>
        <w:t>а</w:t>
      </w:r>
      <w:r w:rsidRPr="00FA2837">
        <w:rPr>
          <w:sz w:val="28"/>
        </w:rPr>
        <w:t xml:space="preserve"> таможенного документа, в соответствии с которым товары были помещены под таможенную процедуру свободной таможенной зоны на территории портовых или логистических участков Арктической зоны, если в соответствии </w:t>
      </w:r>
      <w:r w:rsidR="00595F68">
        <w:rPr>
          <w:sz w:val="28"/>
        </w:rPr>
        <w:t xml:space="preserve">актами, составляющими право Евразийского экономического союза (далее – ЕАЭС), </w:t>
      </w:r>
      <w:r w:rsidRPr="00FA2837">
        <w:rPr>
          <w:sz w:val="28"/>
        </w:rPr>
        <w:t>такие товары не подлежали таможенному декларированию;</w:t>
      </w:r>
    </w:p>
    <w:p w:rsidR="000A7F62" w:rsidRPr="00FA2837" w:rsidRDefault="000A7F62" w:rsidP="0004167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ж) статус</w:t>
      </w:r>
      <w:r w:rsidR="00271F24">
        <w:rPr>
          <w:sz w:val="28"/>
        </w:rPr>
        <w:t>а</w:t>
      </w:r>
      <w:r w:rsidRPr="00FA2837">
        <w:rPr>
          <w:sz w:val="28"/>
        </w:rPr>
        <w:t xml:space="preserve"> товаров для таможенных целей (иностранный товар или товар ЕАЭС);</w:t>
      </w:r>
    </w:p>
    <w:p w:rsidR="007613B3" w:rsidRPr="00FA2837" w:rsidRDefault="00D960DC" w:rsidP="0004167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5</w:t>
      </w:r>
      <w:r w:rsidR="007613B3" w:rsidRPr="00FA2837">
        <w:rPr>
          <w:sz w:val="28"/>
        </w:rPr>
        <w:t>) о товарах, изготовленных (полученных) из товаров, помещенных под таможенную процедуру свободной таможенной зоны</w:t>
      </w:r>
      <w:r w:rsidR="001D5F0C" w:rsidRPr="00FA2837">
        <w:rPr>
          <w:sz w:val="28"/>
        </w:rPr>
        <w:t>, с</w:t>
      </w:r>
      <w:r w:rsidR="00360229">
        <w:rPr>
          <w:sz w:val="28"/>
        </w:rPr>
        <w:t> </w:t>
      </w:r>
      <w:r w:rsidR="001D5F0C" w:rsidRPr="00FA2837">
        <w:rPr>
          <w:sz w:val="28"/>
        </w:rPr>
        <w:t>указанием:</w:t>
      </w:r>
    </w:p>
    <w:p w:rsidR="001D5F0C" w:rsidRPr="00FA2837" w:rsidRDefault="001D5F0C" w:rsidP="001D5F0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а) наименования товаров;</w:t>
      </w:r>
    </w:p>
    <w:p w:rsidR="001D5F0C" w:rsidRPr="00FA2837" w:rsidRDefault="001D5F0C" w:rsidP="001D5F0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б) веса товаров в килограммах;</w:t>
      </w:r>
    </w:p>
    <w:p w:rsidR="001D5F0C" w:rsidRPr="00FA2837" w:rsidRDefault="001D5F0C" w:rsidP="001D5F0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в) количества</w:t>
      </w:r>
      <w:r w:rsidR="000A7F62" w:rsidRPr="00FA2837">
        <w:rPr>
          <w:sz w:val="28"/>
        </w:rPr>
        <w:t xml:space="preserve"> товаров</w:t>
      </w:r>
      <w:r w:rsidRPr="00FA2837">
        <w:rPr>
          <w:sz w:val="28"/>
        </w:rPr>
        <w:t xml:space="preserve"> в дополнительных единицах измерения в</w:t>
      </w:r>
      <w:r w:rsidR="00360229">
        <w:rPr>
          <w:sz w:val="28"/>
        </w:rPr>
        <w:t> </w:t>
      </w:r>
      <w:r w:rsidRPr="00FA2837">
        <w:rPr>
          <w:sz w:val="28"/>
        </w:rPr>
        <w:t>соответствии с ТН ВЭД ЕАЭС;</w:t>
      </w:r>
    </w:p>
    <w:p w:rsidR="001D5F0C" w:rsidRPr="00FA2837" w:rsidRDefault="001D5F0C" w:rsidP="001D5F0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г) номера декларации (номер</w:t>
      </w:r>
      <w:r w:rsidR="000A7F62" w:rsidRPr="00FA2837">
        <w:rPr>
          <w:sz w:val="28"/>
        </w:rPr>
        <w:t>ов</w:t>
      </w:r>
      <w:r w:rsidRPr="00FA2837">
        <w:rPr>
          <w:sz w:val="28"/>
        </w:rPr>
        <w:t xml:space="preserve"> деклараций) на товары, в соответствии с</w:t>
      </w:r>
      <w:r w:rsidR="00360229">
        <w:rPr>
          <w:sz w:val="28"/>
        </w:rPr>
        <w:t> </w:t>
      </w:r>
      <w:r w:rsidRPr="00FA2837">
        <w:rPr>
          <w:sz w:val="28"/>
        </w:rPr>
        <w:t>которой</w:t>
      </w:r>
      <w:r w:rsidR="00271F24">
        <w:rPr>
          <w:sz w:val="28"/>
        </w:rPr>
        <w:t>(ыми)</w:t>
      </w:r>
      <w:r w:rsidRPr="00FA2837">
        <w:rPr>
          <w:sz w:val="28"/>
        </w:rPr>
        <w:t xml:space="preserve"> товары были помещены под таможенную процедуру свободной таможенной зоны, и номеров товаров в декларации на товары, если в отношении товаров, изготовленных (полученных) из товаров, помещенных под таможенную процедуру свободной таможенной зоны, осуществлена идентификация, </w:t>
      </w:r>
      <w:r w:rsidRPr="00FA2837">
        <w:rPr>
          <w:sz w:val="28"/>
        </w:rPr>
        <w:lastRenderedPageBreak/>
        <w:t xml:space="preserve">предусмотренная статьей 206 </w:t>
      </w:r>
      <w:r w:rsidR="00784E3F">
        <w:rPr>
          <w:sz w:val="28"/>
        </w:rPr>
        <w:t>Таможенного кодекса Евразийского экономического союза (Федеральный закон от 14 ноября 2017 г. № 317-ФЗ «О ратификации Договора о Таможенном кодексе Евразийского экономического союза» (Собрание законодательства Российской Федерации, 2017, № 47, ст. 6843) (далее – ТК ЕАЭС)</w:t>
      </w:r>
      <w:r w:rsidRPr="00FA2837">
        <w:rPr>
          <w:sz w:val="28"/>
        </w:rPr>
        <w:t>,</w:t>
      </w:r>
      <w:r w:rsidR="000A7F62" w:rsidRPr="00FA2837">
        <w:rPr>
          <w:sz w:val="28"/>
        </w:rPr>
        <w:t xml:space="preserve"> </w:t>
      </w:r>
      <w:r w:rsidRPr="00FA2837">
        <w:rPr>
          <w:sz w:val="28"/>
        </w:rPr>
        <w:t>либо классификационного кода товаров в соответствии с ТН</w:t>
      </w:r>
      <w:r w:rsidR="00784E3F">
        <w:rPr>
          <w:sz w:val="28"/>
        </w:rPr>
        <w:t> </w:t>
      </w:r>
      <w:r w:rsidRPr="00FA2837">
        <w:rPr>
          <w:sz w:val="28"/>
        </w:rPr>
        <w:t xml:space="preserve">ВЭД ЕАЭС на уровне не менее 6 первых знаков и таможенной стоимости товаров, если в отношении товаров, изготовленных (полученных) из товаров, помещенных под таможенную процедуру свободной таможенной зоны, не осуществлена идентификация, предусмотренная статьей 206 </w:t>
      </w:r>
      <w:r w:rsidR="00784E3F">
        <w:rPr>
          <w:sz w:val="28"/>
        </w:rPr>
        <w:t>ТК </w:t>
      </w:r>
      <w:r w:rsidRPr="00FA2837">
        <w:rPr>
          <w:sz w:val="28"/>
        </w:rPr>
        <w:t>ЕАЭС</w:t>
      </w:r>
      <w:r w:rsidR="00E36527" w:rsidRPr="00FA2837">
        <w:rPr>
          <w:sz w:val="28"/>
        </w:rPr>
        <w:t>;</w:t>
      </w:r>
    </w:p>
    <w:p w:rsidR="00E36527" w:rsidRPr="00FA2837" w:rsidRDefault="00E36527" w:rsidP="001D5F0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д) статуса товаров, изготовленных (полученных) из товаров, помещенных под таможенную процедуру свободной таможенной зоны, для таможенных целей (иностранный товар или товар ЕАЭС).</w:t>
      </w:r>
    </w:p>
    <w:p w:rsidR="007138AC" w:rsidRPr="00FA2837" w:rsidRDefault="007138AC" w:rsidP="001D5F0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 xml:space="preserve">5. Рекомендуемый образец </w:t>
      </w:r>
      <w:r w:rsidR="00F43171">
        <w:rPr>
          <w:sz w:val="28"/>
        </w:rPr>
        <w:t>З</w:t>
      </w:r>
      <w:r w:rsidRPr="00FA2837">
        <w:rPr>
          <w:sz w:val="28"/>
        </w:rPr>
        <w:t>аявления приведен в приложении № 1 к</w:t>
      </w:r>
      <w:r w:rsidR="000A7F62" w:rsidRPr="00FA2837">
        <w:rPr>
          <w:sz w:val="28"/>
        </w:rPr>
        <w:t> </w:t>
      </w:r>
      <w:r w:rsidRPr="00FA2837">
        <w:rPr>
          <w:sz w:val="28"/>
        </w:rPr>
        <w:t xml:space="preserve">настоящему </w:t>
      </w:r>
      <w:r w:rsidR="00271F24">
        <w:rPr>
          <w:sz w:val="28"/>
        </w:rPr>
        <w:t>п</w:t>
      </w:r>
      <w:r w:rsidRPr="00FA2837">
        <w:rPr>
          <w:sz w:val="28"/>
        </w:rPr>
        <w:t>орядку.</w:t>
      </w:r>
    </w:p>
    <w:p w:rsidR="00E23934" w:rsidRPr="00FA2837" w:rsidRDefault="00E36527" w:rsidP="001D5F0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6. </w:t>
      </w:r>
      <w:r w:rsidR="00E23934" w:rsidRPr="00FA2837">
        <w:rPr>
          <w:sz w:val="28"/>
        </w:rPr>
        <w:t>В одном Заявлении указываются сведения о товарах, в отношении которых передаются права владения, пользования и (или) распоряжения одн</w:t>
      </w:r>
      <w:r w:rsidRPr="00FA2837">
        <w:rPr>
          <w:sz w:val="28"/>
        </w:rPr>
        <w:t>им</w:t>
      </w:r>
      <w:r w:rsidR="00E23934" w:rsidRPr="00FA2837">
        <w:rPr>
          <w:sz w:val="28"/>
        </w:rPr>
        <w:t xml:space="preserve"> резидент</w:t>
      </w:r>
      <w:r w:rsidRPr="00FA2837">
        <w:rPr>
          <w:sz w:val="28"/>
        </w:rPr>
        <w:t>ом</w:t>
      </w:r>
      <w:r w:rsidR="00E23934" w:rsidRPr="00FA2837">
        <w:rPr>
          <w:sz w:val="28"/>
        </w:rPr>
        <w:t xml:space="preserve"> Арктической зоны.</w:t>
      </w:r>
    </w:p>
    <w:p w:rsidR="00E36527" w:rsidRPr="00FA2837" w:rsidRDefault="00E36527" w:rsidP="001D5F0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7. В случае, если товары одного наименования,</w:t>
      </w:r>
      <w:r w:rsidR="00784E3F">
        <w:rPr>
          <w:sz w:val="28"/>
        </w:rPr>
        <w:t xml:space="preserve"> помещенные под таможенную процедуру свободной таможенной зоны, </w:t>
      </w:r>
      <w:r w:rsidRPr="00FA2837">
        <w:rPr>
          <w:sz w:val="28"/>
        </w:rPr>
        <w:t>сведения о которых указаны в таблице 1 Заявления, помещались под таможенную процедуру свободной таможенной зоны по нескольким декларациям на товары (в</w:t>
      </w:r>
      <w:r w:rsidR="00784E3F">
        <w:rPr>
          <w:sz w:val="28"/>
        </w:rPr>
        <w:t> </w:t>
      </w:r>
      <w:r w:rsidRPr="00FA2837">
        <w:rPr>
          <w:sz w:val="28"/>
        </w:rPr>
        <w:t xml:space="preserve">соответствии с несколькими таможенными документами, если в соответствии с </w:t>
      </w:r>
      <w:r w:rsidR="00784E3F">
        <w:rPr>
          <w:sz w:val="28"/>
        </w:rPr>
        <w:t>актами, составляющими право ЕАЭС,</w:t>
      </w:r>
      <w:r w:rsidRPr="00FA2837">
        <w:rPr>
          <w:sz w:val="28"/>
        </w:rPr>
        <w:t xml:space="preserve"> товары не подлежали таможенному декларированию), то сведения о таких товарах указываются построчно по каждой декларации на товары (по каждому таможенному документу).</w:t>
      </w:r>
    </w:p>
    <w:p w:rsidR="001D5F0C" w:rsidRPr="00FA2837" w:rsidRDefault="00D171A3" w:rsidP="001D5F0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8</w:t>
      </w:r>
      <w:r w:rsidR="001D5F0C" w:rsidRPr="00FA2837">
        <w:rPr>
          <w:sz w:val="28"/>
        </w:rPr>
        <w:t xml:space="preserve">. К </w:t>
      </w:r>
      <w:r w:rsidRPr="00FA2837">
        <w:rPr>
          <w:sz w:val="28"/>
        </w:rPr>
        <w:t>З</w:t>
      </w:r>
      <w:r w:rsidR="001D5F0C" w:rsidRPr="00FA2837">
        <w:rPr>
          <w:sz w:val="28"/>
        </w:rPr>
        <w:t>аявлению прилагаются документы, подтверж</w:t>
      </w:r>
      <w:r w:rsidR="00BE7BFB" w:rsidRPr="00FA2837">
        <w:rPr>
          <w:sz w:val="28"/>
        </w:rPr>
        <w:t>дающие указанные в нем сведения, а также опись представленных документов.</w:t>
      </w:r>
    </w:p>
    <w:p w:rsidR="00D57831" w:rsidRPr="00FA2837" w:rsidRDefault="00D171A3" w:rsidP="00D57831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9. </w:t>
      </w:r>
      <w:r w:rsidR="00D57831" w:rsidRPr="00FA2837">
        <w:rPr>
          <w:sz w:val="28"/>
        </w:rPr>
        <w:t>При подаче Заявления на бумажном носителе в уполномоченный таможенный орган также представляется его электронная копия на электронном носителе либо по электронной почте, которая после доработки программных средств, входящих в состав</w:t>
      </w:r>
      <w:r w:rsidR="00271F24">
        <w:rPr>
          <w:sz w:val="28"/>
        </w:rPr>
        <w:t xml:space="preserve"> Единой автоматизированной информационной системы таможенных органов (далее – </w:t>
      </w:r>
      <w:r w:rsidR="00D57831" w:rsidRPr="00FA2837">
        <w:rPr>
          <w:sz w:val="28"/>
        </w:rPr>
        <w:t>ЕАИС ТО</w:t>
      </w:r>
      <w:r w:rsidR="00271F24">
        <w:rPr>
          <w:sz w:val="28"/>
        </w:rPr>
        <w:t>)</w:t>
      </w:r>
      <w:r w:rsidR="00D57831" w:rsidRPr="00FA2837">
        <w:rPr>
          <w:sz w:val="28"/>
        </w:rPr>
        <w:t xml:space="preserve">, автоматизирующих действия уполномоченного должностного лица в соответствии с </w:t>
      </w:r>
      <w:r w:rsidR="00271F24">
        <w:rPr>
          <w:sz w:val="28"/>
        </w:rPr>
        <w:t>настоящим п</w:t>
      </w:r>
      <w:r w:rsidR="00D57831" w:rsidRPr="00FA2837">
        <w:rPr>
          <w:sz w:val="28"/>
        </w:rPr>
        <w:t>орядком, представляется в виде электронного документа.</w:t>
      </w:r>
    </w:p>
    <w:p w:rsidR="00D960DC" w:rsidRPr="00FA2837" w:rsidRDefault="00D960DC" w:rsidP="00D960D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При подаче Заявления в электронном виде Заявление формируется и направляется в уполномоченный таможенный орган:</w:t>
      </w:r>
    </w:p>
    <w:p w:rsidR="00D960DC" w:rsidRPr="00FA2837" w:rsidRDefault="00D960DC" w:rsidP="00D960D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в соответствии с требованиями приказ</w:t>
      </w:r>
      <w:r w:rsidR="00360229">
        <w:rPr>
          <w:sz w:val="28"/>
        </w:rPr>
        <w:t>ов</w:t>
      </w:r>
      <w:r w:rsidRPr="00FA2837">
        <w:rPr>
          <w:sz w:val="28"/>
        </w:rPr>
        <w:t xml:space="preserve"> ФТС России от 25 марта </w:t>
      </w:r>
      <w:smartTag w:uri="urn:schemas-microsoft-com:office:smarttags" w:element="metricconverter">
        <w:smartTagPr>
          <w:attr w:name="ProductID" w:val="2019 г"/>
        </w:smartTagPr>
        <w:r w:rsidRPr="00FA2837">
          <w:rPr>
            <w:sz w:val="28"/>
          </w:rPr>
          <w:t>2019 г</w:t>
        </w:r>
      </w:smartTag>
      <w:r w:rsidRPr="00FA2837">
        <w:rPr>
          <w:sz w:val="28"/>
        </w:rPr>
        <w:t>. №</w:t>
      </w:r>
      <w:r w:rsidR="00271F24">
        <w:rPr>
          <w:sz w:val="28"/>
        </w:rPr>
        <w:t> </w:t>
      </w:r>
      <w:r w:rsidRPr="00FA2837">
        <w:rPr>
          <w:sz w:val="28"/>
        </w:rPr>
        <w:t>489 «Об утверждении Порядка разработки, опубликования и внесения изменений в форматы и структуры электронных документов, участвующих в обмене при взаимодействии таможенных органов Российской Федерации и заинтересованных лиц» (зарегистрирован Минюстом России 9</w:t>
      </w:r>
      <w:r w:rsidR="00451023">
        <w:rPr>
          <w:sz w:val="28"/>
        </w:rPr>
        <w:t xml:space="preserve"> августа </w:t>
      </w:r>
      <w:r w:rsidRPr="00FA2837">
        <w:rPr>
          <w:sz w:val="28"/>
        </w:rPr>
        <w:t>2019</w:t>
      </w:r>
      <w:r w:rsidR="00451023">
        <w:rPr>
          <w:sz w:val="28"/>
        </w:rPr>
        <w:t xml:space="preserve"> г.</w:t>
      </w:r>
      <w:r w:rsidRPr="00FA2837">
        <w:rPr>
          <w:sz w:val="28"/>
        </w:rPr>
        <w:t>, регистрационный № 55539) и от 24 января 2008 г. № 52 «О</w:t>
      </w:r>
      <w:r w:rsidR="00360229">
        <w:rPr>
          <w:sz w:val="28"/>
        </w:rPr>
        <w:t> </w:t>
      </w:r>
      <w:r w:rsidRPr="00FA2837">
        <w:rPr>
          <w:sz w:val="28"/>
        </w:rPr>
        <w:t xml:space="preserve">внедрении информационной технологии представления таможенным органам сведений в электронной форме для целей таможенного оформления товаров, в том числе с использованием международной ассоциации сетей «Интернет» (зарегистрирован </w:t>
      </w:r>
      <w:r w:rsidRPr="00FA2837">
        <w:rPr>
          <w:sz w:val="28"/>
        </w:rPr>
        <w:lastRenderedPageBreak/>
        <w:t>Минюстом России 21.02.2008, регистрационный № 11201)</w:t>
      </w:r>
      <w:r w:rsidR="00271F24">
        <w:rPr>
          <w:sz w:val="28"/>
        </w:rPr>
        <w:t xml:space="preserve"> (далее – приказ ФТС России № 52)</w:t>
      </w:r>
      <w:r w:rsidRPr="00FA2837">
        <w:rPr>
          <w:sz w:val="28"/>
        </w:rPr>
        <w:t>;</w:t>
      </w:r>
    </w:p>
    <w:p w:rsidR="00D960DC" w:rsidRPr="00FA2837" w:rsidRDefault="00D960DC" w:rsidP="00D960D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с использованием усиленных квалифицированных электронных подписей</w:t>
      </w:r>
      <w:r w:rsidR="00271F24">
        <w:rPr>
          <w:sz w:val="28"/>
        </w:rPr>
        <w:t xml:space="preserve"> (далее – ЭП)</w:t>
      </w:r>
      <w:r w:rsidRPr="00FA2837">
        <w:rPr>
          <w:sz w:val="28"/>
        </w:rPr>
        <w:t xml:space="preserve"> в порядке, определенном Федеральным законом от 6 апреля </w:t>
      </w:r>
      <w:smartTag w:uri="urn:schemas-microsoft-com:office:smarttags" w:element="metricconverter">
        <w:smartTagPr>
          <w:attr w:name="ProductID" w:val="2011 г"/>
        </w:smartTagPr>
        <w:r w:rsidRPr="00FA2837">
          <w:rPr>
            <w:sz w:val="28"/>
          </w:rPr>
          <w:t>2011 г</w:t>
        </w:r>
      </w:smartTag>
      <w:r w:rsidRPr="00FA2837">
        <w:rPr>
          <w:sz w:val="28"/>
        </w:rPr>
        <w:t>. № 63-ФЗ «Об электронной подписи» (Собрание законодательства Российской Федерации, 2011, № 15, ст. 2036; 20</w:t>
      </w:r>
      <w:r w:rsidR="00CA6E74">
        <w:rPr>
          <w:sz w:val="28"/>
        </w:rPr>
        <w:t>20</w:t>
      </w:r>
      <w:r w:rsidRPr="00FA2837">
        <w:rPr>
          <w:sz w:val="28"/>
        </w:rPr>
        <w:t>, № 2</w:t>
      </w:r>
      <w:r w:rsidR="00CA6E74">
        <w:rPr>
          <w:sz w:val="28"/>
        </w:rPr>
        <w:t>4</w:t>
      </w:r>
      <w:r w:rsidRPr="00FA2837">
        <w:rPr>
          <w:sz w:val="28"/>
        </w:rPr>
        <w:t xml:space="preserve">, ст. </w:t>
      </w:r>
      <w:r w:rsidR="00CA6E74">
        <w:rPr>
          <w:sz w:val="28"/>
        </w:rPr>
        <w:t>3755</w:t>
      </w:r>
      <w:r w:rsidRPr="00FA2837">
        <w:rPr>
          <w:sz w:val="28"/>
        </w:rPr>
        <w:t>).</w:t>
      </w:r>
    </w:p>
    <w:p w:rsidR="00D960DC" w:rsidRPr="00FA2837" w:rsidRDefault="00D960DC" w:rsidP="00D960D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 xml:space="preserve">Представление в электронном виде в таможенный орган </w:t>
      </w:r>
      <w:r w:rsidR="00271F24">
        <w:rPr>
          <w:sz w:val="28"/>
        </w:rPr>
        <w:t>З</w:t>
      </w:r>
      <w:r w:rsidRPr="00FA2837">
        <w:rPr>
          <w:sz w:val="28"/>
        </w:rPr>
        <w:t>аявления осуществляется с использованием автоматизированной подсистемы «Личный кабинет», размещенной в информационно-телекоммуникационной сети «Интернет», или программных средств, прошедших испытания в порядке, предусмотренном приложением № 2 к приказу ФТС России № 52, а также в</w:t>
      </w:r>
      <w:r w:rsidR="00271F24">
        <w:rPr>
          <w:sz w:val="28"/>
        </w:rPr>
        <w:t> </w:t>
      </w:r>
      <w:r w:rsidRPr="00FA2837">
        <w:rPr>
          <w:sz w:val="28"/>
        </w:rPr>
        <w:t>соответствии с требованиями приказа ФТС России от 9 октября 20</w:t>
      </w:r>
      <w:r w:rsidR="00C22AD4" w:rsidRPr="00F94BC2">
        <w:rPr>
          <w:color w:val="000000" w:themeColor="text1"/>
          <w:sz w:val="28"/>
        </w:rPr>
        <w:t>19</w:t>
      </w:r>
      <w:r w:rsidRPr="00F94BC2">
        <w:rPr>
          <w:color w:val="000000" w:themeColor="text1"/>
          <w:sz w:val="28"/>
        </w:rPr>
        <w:t xml:space="preserve"> </w:t>
      </w:r>
      <w:r w:rsidRPr="00FA2837">
        <w:rPr>
          <w:sz w:val="28"/>
        </w:rPr>
        <w:t>г. № 1556 «Об утверждении Порядка обмена документами и (или) сведениями в электронной форме между таможенными органами Российской Федерации и декларантами, перевозчиками, лицами, осуществляющими деятельность в сфере таможенного дела, уполномоченными экономическими операторами, правообладателями и иными заинтересованными лицами посредством информационного оператора» (зарегистрирован Минюстом России 11</w:t>
      </w:r>
      <w:r w:rsidR="00E43601">
        <w:rPr>
          <w:sz w:val="28"/>
        </w:rPr>
        <w:t xml:space="preserve"> ноября </w:t>
      </w:r>
      <w:r w:rsidRPr="00FA2837">
        <w:rPr>
          <w:sz w:val="28"/>
        </w:rPr>
        <w:t>2019</w:t>
      </w:r>
      <w:r w:rsidR="00E43601">
        <w:rPr>
          <w:sz w:val="28"/>
        </w:rPr>
        <w:t xml:space="preserve"> г.</w:t>
      </w:r>
      <w:r w:rsidRPr="00FA2837">
        <w:rPr>
          <w:sz w:val="28"/>
        </w:rPr>
        <w:t>, регистрационный № 56483).</w:t>
      </w:r>
    </w:p>
    <w:p w:rsidR="00891E3C" w:rsidRPr="00FA2837" w:rsidRDefault="00891E3C" w:rsidP="00891E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 xml:space="preserve">10. Заявление, составленное на бумажном носителе, подписывается лицом, подающим Заявление, с указанием фамилии, имени, отчества (при наличии), </w:t>
      </w:r>
      <w:r w:rsidRPr="00F94BC2">
        <w:rPr>
          <w:sz w:val="28"/>
        </w:rPr>
        <w:t>занимаемой должности</w:t>
      </w:r>
      <w:r w:rsidR="00374DCB" w:rsidRPr="00F94BC2">
        <w:rPr>
          <w:sz w:val="28"/>
        </w:rPr>
        <w:t>,</w:t>
      </w:r>
      <w:r w:rsidR="00FE70DC" w:rsidRPr="00FE70DC">
        <w:rPr>
          <w:rFonts w:eastAsiaTheme="minorEastAsia"/>
          <w:spacing w:val="-2"/>
          <w:sz w:val="18"/>
          <w:szCs w:val="18"/>
        </w:rPr>
        <w:t xml:space="preserve"> </w:t>
      </w:r>
      <w:r w:rsidR="00FE70DC" w:rsidRPr="00374DCB">
        <w:rPr>
          <w:rFonts w:eastAsiaTheme="minorEastAsia"/>
          <w:spacing w:val="-2"/>
          <w:sz w:val="28"/>
        </w:rPr>
        <w:t>реквизитов документа, подтверждающего полномочия такого лица,</w:t>
      </w:r>
      <w:r w:rsidRPr="00374DCB">
        <w:rPr>
          <w:sz w:val="28"/>
        </w:rPr>
        <w:t xml:space="preserve"> </w:t>
      </w:r>
      <w:r w:rsidRPr="00FE70DC">
        <w:rPr>
          <w:color w:val="000000" w:themeColor="text1"/>
          <w:sz w:val="28"/>
        </w:rPr>
        <w:t xml:space="preserve">и заверяется оттиском печати, если в соответствии с законодательством Российской </w:t>
      </w:r>
      <w:r w:rsidRPr="00FA2837">
        <w:rPr>
          <w:sz w:val="28"/>
        </w:rPr>
        <w:t>Федерации такое лицо должно иметь печать.</w:t>
      </w:r>
    </w:p>
    <w:p w:rsidR="00891E3C" w:rsidRPr="00FA2837" w:rsidRDefault="00891E3C" w:rsidP="00891E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 xml:space="preserve">Если Заявление на бумажном носителе составлено на нескольких листах, </w:t>
      </w:r>
      <w:r w:rsidRPr="00FA2837">
        <w:rPr>
          <w:sz w:val="28"/>
        </w:rPr>
        <w:br/>
        <w:t>то при представлении его в уполномоченный таможенный орган каждый лист должен быть пронумерован и заверен подписью лица, подавшего Заявление.</w:t>
      </w:r>
    </w:p>
    <w:p w:rsidR="00891E3C" w:rsidRPr="00FA2837" w:rsidRDefault="00891E3C" w:rsidP="00891E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 xml:space="preserve">11. Если Заявление подается в электронном виде, то прилагаемые документы размещаются в электронном архиве документов декларанта, находящемся в ЕАИС </w:t>
      </w:r>
      <w:r w:rsidR="00271F24">
        <w:rPr>
          <w:sz w:val="28"/>
        </w:rPr>
        <w:t>ТО</w:t>
      </w:r>
      <w:r w:rsidRPr="00FA2837">
        <w:rPr>
          <w:sz w:val="28"/>
        </w:rPr>
        <w:t xml:space="preserve"> (далее – электронный архив декларанта), с присвоением идентификатора электронного архива декларанта и уникального идентификатора документа каждому документу.</w:t>
      </w:r>
    </w:p>
    <w:p w:rsidR="00891E3C" w:rsidRPr="00FA2837" w:rsidRDefault="00891E3C" w:rsidP="00891E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Если Заявление подается на бумажном носителе, то опись документов представляется вместе с ним на бумажном носителе. При подаче электронной копии Заявления вместе с ним также представляется электронная копия описи.</w:t>
      </w:r>
    </w:p>
    <w:p w:rsidR="00891E3C" w:rsidRPr="00FA2837" w:rsidRDefault="00891E3C" w:rsidP="00891E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Если представленные документы размещены в электронном архиве декларанта, то в описи указывается уникальный идентификатор каждого документа и идентификатор электронного архива декларанта.</w:t>
      </w:r>
    </w:p>
    <w:p w:rsidR="00891E3C" w:rsidRPr="00FA2837" w:rsidRDefault="00891E3C" w:rsidP="00891E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 xml:space="preserve">12. ЕАИС ТО автоматически проверяется действительность ЭП лица, подавшего Заявление, и проводится форматно-логический контроль (далее – ФЛК) Заявления, поданного в электронном виде. </w:t>
      </w:r>
    </w:p>
    <w:p w:rsidR="00891E3C" w:rsidRPr="00FA2837" w:rsidRDefault="00891E3C" w:rsidP="00891E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 xml:space="preserve">По результатам проведения ФЛК Заявление автоматически регистрируется ЕАИС ТО с присвоением регистрационного номера. </w:t>
      </w:r>
    </w:p>
    <w:p w:rsidR="00891E3C" w:rsidRPr="00FA2837" w:rsidRDefault="00891E3C" w:rsidP="00891E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 xml:space="preserve">Лицу, подавшему Заявление, автоматически направляется авторизованное сообщение, содержащее регистрационный номер Заявления, либо перечень </w:t>
      </w:r>
      <w:r w:rsidRPr="00FA2837">
        <w:rPr>
          <w:sz w:val="28"/>
        </w:rPr>
        <w:lastRenderedPageBreak/>
        <w:t>ошибок в случае, если при проведении ФЛК были выявлены ошибки, либо авторизованное сообщение о том, что ЭП недействительна.</w:t>
      </w:r>
    </w:p>
    <w:p w:rsidR="00891E3C" w:rsidRPr="00FA2837" w:rsidRDefault="00891E3C" w:rsidP="00891E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Заявлению присваивается регистрационный номер, который формируется в следующем порядке:</w:t>
      </w:r>
    </w:p>
    <w:p w:rsidR="00891E3C" w:rsidRPr="00FA2837" w:rsidRDefault="00891E3C" w:rsidP="00891E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11111111/222222/3333333333/</w:t>
      </w:r>
      <w:r w:rsidR="00CA6E74">
        <w:rPr>
          <w:sz w:val="28"/>
        </w:rPr>
        <w:t>З</w:t>
      </w:r>
      <w:r w:rsidRPr="00FA2837">
        <w:rPr>
          <w:sz w:val="28"/>
        </w:rPr>
        <w:t>ПТ, где:</w:t>
      </w:r>
    </w:p>
    <w:p w:rsidR="00891E3C" w:rsidRPr="00FA2837" w:rsidRDefault="00891E3C" w:rsidP="00891E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11111111 – код таможенного органа, зарегистрировавшего Заявление;</w:t>
      </w:r>
    </w:p>
    <w:p w:rsidR="00891E3C" w:rsidRPr="00FA2837" w:rsidRDefault="00891E3C" w:rsidP="00891E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 xml:space="preserve">222222 – </w:t>
      </w:r>
      <w:r w:rsidR="00505DB9">
        <w:rPr>
          <w:sz w:val="28"/>
        </w:rPr>
        <w:t>дата регистрации Заявления (</w:t>
      </w:r>
      <w:r w:rsidRPr="00FA2837">
        <w:rPr>
          <w:sz w:val="28"/>
        </w:rPr>
        <w:t>день, месяц, последние две цифры года</w:t>
      </w:r>
      <w:r w:rsidR="00505DB9">
        <w:rPr>
          <w:sz w:val="28"/>
        </w:rPr>
        <w:t>)</w:t>
      </w:r>
      <w:r w:rsidRPr="00FA2837">
        <w:rPr>
          <w:sz w:val="28"/>
        </w:rPr>
        <w:t>;</w:t>
      </w:r>
    </w:p>
    <w:p w:rsidR="00891E3C" w:rsidRPr="00FA2837" w:rsidRDefault="00891E3C" w:rsidP="00891E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3333333333 – порядковый номер Заявления (нарастающим итогом в текущем году, в начале следующего года нумерация начинается с единицы);</w:t>
      </w:r>
    </w:p>
    <w:p w:rsidR="00891E3C" w:rsidRPr="00FA2837" w:rsidRDefault="00CA6E74" w:rsidP="00891E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З</w:t>
      </w:r>
      <w:r w:rsidR="003C63C2" w:rsidRPr="00FA2837">
        <w:rPr>
          <w:sz w:val="28"/>
        </w:rPr>
        <w:t>ПТ</w:t>
      </w:r>
      <w:r w:rsidR="00891E3C" w:rsidRPr="00FA2837">
        <w:rPr>
          <w:sz w:val="28"/>
        </w:rPr>
        <w:t xml:space="preserve"> – сокращенная аббревиатура Заявления.</w:t>
      </w:r>
    </w:p>
    <w:p w:rsidR="00CA6E74" w:rsidRDefault="00891E3C" w:rsidP="00891E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До внесения изменений в информационно-программные средства ЕАИС ТО, автоматизирующи</w:t>
      </w:r>
      <w:r w:rsidR="00400CFA" w:rsidRPr="00FA2837">
        <w:rPr>
          <w:sz w:val="28"/>
        </w:rPr>
        <w:t>е</w:t>
      </w:r>
      <w:r w:rsidRPr="00FA2837">
        <w:rPr>
          <w:sz w:val="28"/>
        </w:rPr>
        <w:t xml:space="preserve"> действия уполномоченного должностного лица в соответствии с</w:t>
      </w:r>
      <w:r w:rsidR="00271F24">
        <w:rPr>
          <w:sz w:val="28"/>
        </w:rPr>
        <w:t xml:space="preserve"> настоящим п</w:t>
      </w:r>
      <w:r w:rsidRPr="00FA2837">
        <w:rPr>
          <w:sz w:val="28"/>
        </w:rPr>
        <w:t>орядком, Заявление и опись к нему подаются на бумажном носителе</w:t>
      </w:r>
      <w:r w:rsidR="00CA6E74">
        <w:rPr>
          <w:sz w:val="28"/>
        </w:rPr>
        <w:t>.</w:t>
      </w:r>
    </w:p>
    <w:p w:rsidR="00891E3C" w:rsidRPr="00FA2837" w:rsidRDefault="00CA6E74" w:rsidP="00891E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Заявление и опись к нему, поданные на бумажном носителе, </w:t>
      </w:r>
      <w:r w:rsidR="00E73296" w:rsidRPr="00374DCB">
        <w:rPr>
          <w:sz w:val="28"/>
        </w:rPr>
        <w:t xml:space="preserve">не позднее одного рабочего </w:t>
      </w:r>
      <w:r w:rsidR="00184F7A" w:rsidRPr="00374DCB">
        <w:rPr>
          <w:sz w:val="28"/>
        </w:rPr>
        <w:t xml:space="preserve">дня, </w:t>
      </w:r>
      <w:r w:rsidR="00E73296" w:rsidRPr="00374DCB">
        <w:rPr>
          <w:sz w:val="28"/>
        </w:rPr>
        <w:t>следующего за днем их поступления в уполномоченный таможенный орган</w:t>
      </w:r>
      <w:r w:rsidR="00184F7A" w:rsidRPr="00374DCB">
        <w:rPr>
          <w:sz w:val="28"/>
        </w:rPr>
        <w:t>,</w:t>
      </w:r>
      <w:r w:rsidR="00E73296" w:rsidRPr="00374DCB">
        <w:rPr>
          <w:sz w:val="28"/>
        </w:rPr>
        <w:t xml:space="preserve"> </w:t>
      </w:r>
      <w:r w:rsidR="00891E3C" w:rsidRPr="00FA2837">
        <w:rPr>
          <w:sz w:val="28"/>
        </w:rPr>
        <w:t xml:space="preserve">регистрируются </w:t>
      </w:r>
      <w:r w:rsidR="009466B2" w:rsidRPr="00FA2837">
        <w:rPr>
          <w:sz w:val="28"/>
        </w:rPr>
        <w:t xml:space="preserve">уполномоченным </w:t>
      </w:r>
      <w:r w:rsidR="00891E3C" w:rsidRPr="00FA2837">
        <w:rPr>
          <w:sz w:val="28"/>
        </w:rPr>
        <w:t xml:space="preserve">таможенным органом в журнале регистрации Заявлений и выданных </w:t>
      </w:r>
      <w:r w:rsidR="003C63C2" w:rsidRPr="00FA2837">
        <w:rPr>
          <w:sz w:val="28"/>
        </w:rPr>
        <w:t>разрешений на передачу прав владения, пользования и (или) распоряжения товарами, помещенными под таможенную процедуру свободной таможенной зоны, и (или) товарами, изготовленными (полученными) из товаров, помещенных под таможенную проц</w:t>
      </w:r>
      <w:r w:rsidR="009466B2" w:rsidRPr="00FA2837">
        <w:rPr>
          <w:sz w:val="28"/>
        </w:rPr>
        <w:t xml:space="preserve">едуру свободной таможенной зоны, </w:t>
      </w:r>
      <w:r w:rsidR="00891E3C" w:rsidRPr="00FA2837">
        <w:rPr>
          <w:sz w:val="28"/>
        </w:rPr>
        <w:t>который ведется в электронном или бумажном виде в произвольной форме.</w:t>
      </w:r>
    </w:p>
    <w:p w:rsidR="00E50405" w:rsidRPr="00FA2837" w:rsidRDefault="009466B2" w:rsidP="001D5F0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13. Уполномоченный т</w:t>
      </w:r>
      <w:r w:rsidR="001D5F0C" w:rsidRPr="00FA2837">
        <w:rPr>
          <w:sz w:val="28"/>
        </w:rPr>
        <w:t xml:space="preserve">аможенный орган рассматривает </w:t>
      </w:r>
      <w:r w:rsidR="009317FC">
        <w:rPr>
          <w:sz w:val="28"/>
        </w:rPr>
        <w:t>З</w:t>
      </w:r>
      <w:r w:rsidR="001D5F0C" w:rsidRPr="00FA2837">
        <w:rPr>
          <w:sz w:val="28"/>
        </w:rPr>
        <w:t xml:space="preserve">аявление и документы, указанные в пункте </w:t>
      </w:r>
      <w:r w:rsidRPr="00FA2837">
        <w:rPr>
          <w:sz w:val="28"/>
        </w:rPr>
        <w:t>8</w:t>
      </w:r>
      <w:r w:rsidR="001D5F0C" w:rsidRPr="00FA2837">
        <w:rPr>
          <w:sz w:val="28"/>
        </w:rPr>
        <w:t xml:space="preserve"> настоящего </w:t>
      </w:r>
      <w:r w:rsidR="00271F24">
        <w:rPr>
          <w:sz w:val="28"/>
        </w:rPr>
        <w:t>п</w:t>
      </w:r>
      <w:r w:rsidR="001D5F0C" w:rsidRPr="00FA2837">
        <w:rPr>
          <w:sz w:val="28"/>
        </w:rPr>
        <w:t>орядка,</w:t>
      </w:r>
      <w:r w:rsidR="004A44B1" w:rsidRPr="00FA2837">
        <w:rPr>
          <w:sz w:val="28"/>
        </w:rPr>
        <w:t xml:space="preserve"> и </w:t>
      </w:r>
      <w:r w:rsidR="00E50405" w:rsidRPr="00FA2837">
        <w:rPr>
          <w:sz w:val="28"/>
        </w:rPr>
        <w:t>информирует лицо, подавшее Заявление, о принятом решении в соответствии с пункт</w:t>
      </w:r>
      <w:r w:rsidR="00271F24">
        <w:rPr>
          <w:sz w:val="28"/>
        </w:rPr>
        <w:t>о</w:t>
      </w:r>
      <w:r w:rsidR="00E50405" w:rsidRPr="00FA2837">
        <w:rPr>
          <w:sz w:val="28"/>
        </w:rPr>
        <w:t xml:space="preserve">м 14 или 18 настоящего </w:t>
      </w:r>
      <w:r w:rsidR="00271F24">
        <w:rPr>
          <w:sz w:val="28"/>
        </w:rPr>
        <w:t>п</w:t>
      </w:r>
      <w:r w:rsidR="00E50405" w:rsidRPr="00FA2837">
        <w:rPr>
          <w:sz w:val="28"/>
        </w:rPr>
        <w:t>орядка (далее – рассмотрение Заявления и принятие решения) в течение 10 рабочих дней со дня, следующего за днем регистрации Заявления, с учетом положений настоящего пункта.</w:t>
      </w:r>
    </w:p>
    <w:p w:rsidR="009317FC" w:rsidRDefault="00E50405" w:rsidP="00E5040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При необходимости получения дополнительной информации</w:t>
      </w:r>
      <w:r w:rsidR="00957DF7" w:rsidRPr="00FA2837">
        <w:rPr>
          <w:sz w:val="28"/>
        </w:rPr>
        <w:t xml:space="preserve"> </w:t>
      </w:r>
      <w:r w:rsidRPr="00FA2837">
        <w:rPr>
          <w:sz w:val="28"/>
        </w:rPr>
        <w:t>уполномоченный таможенный орган запрашивает у третьих лиц, а также у государственных органов документы, подтверждающие сведения, указанные в Заявлении. При этом срок рассмотрения Заявления и принятия решения продлевается уполномоченным таможенным органом</w:t>
      </w:r>
      <w:r w:rsidR="009317FC">
        <w:rPr>
          <w:sz w:val="28"/>
        </w:rPr>
        <w:t xml:space="preserve">. Лицо, подавшее Заявление, в срок, не превышающий 5 рабочих дней со дня, следующего за днем регистрации Заявления, информируется уполномоченным таможенным органом о таком запросе, продлении срока рассмотрения Заявления и принятия решения, а также о возможности представить </w:t>
      </w:r>
      <w:r w:rsidR="00706AE1" w:rsidRPr="00374DCB">
        <w:rPr>
          <w:sz w:val="28"/>
        </w:rPr>
        <w:t>запрашиваемые</w:t>
      </w:r>
      <w:r w:rsidR="009317FC">
        <w:rPr>
          <w:sz w:val="28"/>
        </w:rPr>
        <w:t xml:space="preserve"> документы по собственной инициативе.</w:t>
      </w:r>
    </w:p>
    <w:p w:rsidR="00E50405" w:rsidRPr="00FA2837" w:rsidRDefault="00706AE1" w:rsidP="001D5F0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374DCB">
        <w:rPr>
          <w:sz w:val="28"/>
        </w:rPr>
        <w:t>Указанная и</w:t>
      </w:r>
      <w:r w:rsidR="00E50405" w:rsidRPr="00374DCB">
        <w:rPr>
          <w:sz w:val="28"/>
        </w:rPr>
        <w:t xml:space="preserve">нформация </w:t>
      </w:r>
      <w:r w:rsidR="00E50405" w:rsidRPr="00FA2837">
        <w:rPr>
          <w:sz w:val="28"/>
        </w:rPr>
        <w:t>направляется лицу, пода</w:t>
      </w:r>
      <w:r w:rsidRPr="00374DCB">
        <w:rPr>
          <w:sz w:val="28"/>
        </w:rPr>
        <w:t>вшему</w:t>
      </w:r>
      <w:r w:rsidR="00E50405" w:rsidRPr="00FA2837">
        <w:rPr>
          <w:sz w:val="28"/>
        </w:rPr>
        <w:t xml:space="preserve"> Заявление, на бумажном носителе, по почте или по обращению лица вручается лично, или</w:t>
      </w:r>
      <w:r w:rsidR="00271F24">
        <w:rPr>
          <w:sz w:val="28"/>
        </w:rPr>
        <w:t>, е</w:t>
      </w:r>
      <w:r w:rsidR="00E50405" w:rsidRPr="00FA2837">
        <w:rPr>
          <w:sz w:val="28"/>
        </w:rPr>
        <w:t>сли Заявление было представлено в электронной форме</w:t>
      </w:r>
      <w:r w:rsidR="00271F24">
        <w:rPr>
          <w:sz w:val="28"/>
        </w:rPr>
        <w:t>,</w:t>
      </w:r>
      <w:r w:rsidR="00E50405" w:rsidRPr="00FA2837">
        <w:rPr>
          <w:sz w:val="28"/>
        </w:rPr>
        <w:t xml:space="preserve"> – в виде авторизованного сообщения.</w:t>
      </w:r>
    </w:p>
    <w:p w:rsidR="00706241" w:rsidRPr="00BB69C3" w:rsidRDefault="009317FC" w:rsidP="001D5F0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В случае, если лицом, подавш</w:t>
      </w:r>
      <w:r w:rsidR="009239A0">
        <w:rPr>
          <w:sz w:val="28"/>
        </w:rPr>
        <w:t>им</w:t>
      </w:r>
      <w:r>
        <w:rPr>
          <w:sz w:val="28"/>
        </w:rPr>
        <w:t xml:space="preserve"> Заявление, не представлены документы, подтверждающие заявленные в нем сведения, за исключением документов, сведения о которых и (или) сведения из </w:t>
      </w:r>
      <w:r w:rsidR="00706AE1" w:rsidRPr="00374DCB">
        <w:rPr>
          <w:sz w:val="28"/>
        </w:rPr>
        <w:t>которых</w:t>
      </w:r>
      <w:r>
        <w:rPr>
          <w:sz w:val="28"/>
        </w:rPr>
        <w:t xml:space="preserve"> могут быть получены уполномоченным таможенным органом из информационных систем таможенных органов, а также из информационных систем государственных органов (организаций) Российской Федерации в рамках инфор</w:t>
      </w:r>
      <w:r w:rsidR="00706241">
        <w:rPr>
          <w:sz w:val="28"/>
        </w:rPr>
        <w:t>м</w:t>
      </w:r>
      <w:r>
        <w:rPr>
          <w:sz w:val="28"/>
        </w:rPr>
        <w:t>ационного взаимодействия таможенных органов и таких государственных органов (организаций)</w:t>
      </w:r>
      <w:r w:rsidR="009239A0" w:rsidRPr="00374DCB">
        <w:rPr>
          <w:sz w:val="28"/>
        </w:rPr>
        <w:t xml:space="preserve"> (пункт 2 статьи 80 ТК ЕАЭС)</w:t>
      </w:r>
      <w:r>
        <w:rPr>
          <w:sz w:val="28"/>
        </w:rPr>
        <w:t xml:space="preserve">, уполномоченный таможенный орган запрашивает такие документы у лица, </w:t>
      </w:r>
      <w:r w:rsidRPr="00BB69C3">
        <w:rPr>
          <w:sz w:val="28"/>
        </w:rPr>
        <w:t>подавшего Заявление. Указанный запрос формируется в письменном виде на бумажном носителе и направляется по почте с уведомлением о вручении или в элек</w:t>
      </w:r>
      <w:r w:rsidR="00706241" w:rsidRPr="00BB69C3">
        <w:rPr>
          <w:sz w:val="28"/>
        </w:rPr>
        <w:t>тронном виде с использованием информационно-программных средств ЕАИС ТО не позднее 5 рабочих дней со дня, следующего за днем регистрации Заявления. При этом срок рассмотрения Заявления и принятия решения также продлевается.</w:t>
      </w:r>
    </w:p>
    <w:p w:rsidR="00706241" w:rsidRDefault="00E50405" w:rsidP="00BE4978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BB69C3">
        <w:rPr>
          <w:sz w:val="28"/>
        </w:rPr>
        <w:t>Общий срок рассмотрения Заявления и принятия решения уполномоченным таможенным органом с учетом срока продления рассмотрения Заявления и принятия решения не может превышать 20 рабочих дней</w:t>
      </w:r>
      <w:r w:rsidR="00706241" w:rsidRPr="00BB69C3">
        <w:rPr>
          <w:sz w:val="28"/>
        </w:rPr>
        <w:t xml:space="preserve"> со дня, следующего за днем регистрации Заявления</w:t>
      </w:r>
      <w:r w:rsidRPr="00BB69C3">
        <w:rPr>
          <w:sz w:val="28"/>
        </w:rPr>
        <w:t>.</w:t>
      </w:r>
      <w:r w:rsidR="00BE4978">
        <w:rPr>
          <w:sz w:val="28"/>
        </w:rPr>
        <w:t xml:space="preserve"> </w:t>
      </w:r>
      <w:r w:rsidR="00706241" w:rsidRPr="00BB69C3">
        <w:rPr>
          <w:sz w:val="28"/>
        </w:rPr>
        <w:t>В случае непредставления в указанн</w:t>
      </w:r>
      <w:r w:rsidR="00706241" w:rsidRPr="00374DCB">
        <w:rPr>
          <w:sz w:val="28"/>
        </w:rPr>
        <w:t>ы</w:t>
      </w:r>
      <w:r w:rsidR="00BE4978" w:rsidRPr="00374DCB">
        <w:rPr>
          <w:sz w:val="28"/>
        </w:rPr>
        <w:t>й</w:t>
      </w:r>
      <w:r w:rsidR="00BE4978">
        <w:rPr>
          <w:sz w:val="28"/>
        </w:rPr>
        <w:t xml:space="preserve"> сро</w:t>
      </w:r>
      <w:r w:rsidR="00BE4978" w:rsidRPr="00374DCB">
        <w:rPr>
          <w:sz w:val="28"/>
        </w:rPr>
        <w:t>к</w:t>
      </w:r>
      <w:r w:rsidR="00706241" w:rsidRPr="00BB69C3">
        <w:rPr>
          <w:sz w:val="28"/>
        </w:rPr>
        <w:t xml:space="preserve"> документов, запрашиваемых в соответствии с абзацем вторым настоящего пункта, уполномоченный таможенный</w:t>
      </w:r>
      <w:r w:rsidR="00706241">
        <w:rPr>
          <w:sz w:val="28"/>
        </w:rPr>
        <w:t xml:space="preserve"> орган принимает решение по результатам рассмотрения Заявления без учета соответствующих документов.</w:t>
      </w:r>
    </w:p>
    <w:p w:rsidR="009466B2" w:rsidRPr="00FA2837" w:rsidRDefault="009466B2" w:rsidP="001D5F0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14. По результатам рассмотрения Заявления и документов к нему уполномоченный таможенный орган выдает разрешение на передачу</w:t>
      </w:r>
      <w:r w:rsidR="004A44B1" w:rsidRPr="00FA2837">
        <w:rPr>
          <w:sz w:val="28"/>
        </w:rPr>
        <w:t xml:space="preserve"> товаров, </w:t>
      </w:r>
      <w:r w:rsidRPr="00FA2837">
        <w:rPr>
          <w:sz w:val="28"/>
        </w:rPr>
        <w:t>помещенны</w:t>
      </w:r>
      <w:r w:rsidR="004A44B1" w:rsidRPr="00FA2837">
        <w:rPr>
          <w:sz w:val="28"/>
        </w:rPr>
        <w:t>х</w:t>
      </w:r>
      <w:r w:rsidRPr="00FA2837">
        <w:rPr>
          <w:sz w:val="28"/>
        </w:rPr>
        <w:t xml:space="preserve"> под таможенную процедуру свободной таможенной зоны, и (или) товар</w:t>
      </w:r>
      <w:r w:rsidR="004A44B1" w:rsidRPr="00FA2837">
        <w:rPr>
          <w:sz w:val="28"/>
        </w:rPr>
        <w:t>ов</w:t>
      </w:r>
      <w:r w:rsidRPr="00FA2837">
        <w:rPr>
          <w:sz w:val="28"/>
        </w:rPr>
        <w:t>, изготовленны</w:t>
      </w:r>
      <w:r w:rsidR="004A44B1" w:rsidRPr="00FA2837">
        <w:rPr>
          <w:sz w:val="28"/>
        </w:rPr>
        <w:t>х</w:t>
      </w:r>
      <w:r w:rsidRPr="00FA2837">
        <w:rPr>
          <w:sz w:val="28"/>
        </w:rPr>
        <w:t xml:space="preserve"> (полученны</w:t>
      </w:r>
      <w:r w:rsidR="004A44B1" w:rsidRPr="00FA2837">
        <w:rPr>
          <w:sz w:val="28"/>
        </w:rPr>
        <w:t>х</w:t>
      </w:r>
      <w:r w:rsidRPr="00FA2837">
        <w:rPr>
          <w:sz w:val="28"/>
        </w:rPr>
        <w:t>) из товаров, помещенных под таможенную процедуру свободной таможенной зоны</w:t>
      </w:r>
      <w:r w:rsidR="004A44B1" w:rsidRPr="00FA2837">
        <w:rPr>
          <w:sz w:val="28"/>
        </w:rPr>
        <w:t>, в отношении которых переданы права владения, пользования и (или) распоряжения</w:t>
      </w:r>
      <w:r w:rsidR="00184F7A" w:rsidRPr="00F43171">
        <w:rPr>
          <w:b/>
          <w:sz w:val="28"/>
        </w:rPr>
        <w:t xml:space="preserve">, </w:t>
      </w:r>
      <w:r w:rsidR="00184F7A" w:rsidRPr="0014235E">
        <w:rPr>
          <w:sz w:val="28"/>
        </w:rPr>
        <w:t>иному резиденту Арктической зоны без завершения действия таможенной процедуры свободной таможенной зоны</w:t>
      </w:r>
      <w:r w:rsidR="004A44B1" w:rsidRPr="0014235E">
        <w:rPr>
          <w:sz w:val="28"/>
        </w:rPr>
        <w:t xml:space="preserve"> </w:t>
      </w:r>
      <w:r w:rsidRPr="00FA2837">
        <w:rPr>
          <w:sz w:val="28"/>
        </w:rPr>
        <w:t>(далее – Разрешение)</w:t>
      </w:r>
      <w:r w:rsidR="004A44B1" w:rsidRPr="00FA2837">
        <w:rPr>
          <w:sz w:val="28"/>
        </w:rPr>
        <w:t>,</w:t>
      </w:r>
      <w:r w:rsidRPr="00FA2837">
        <w:rPr>
          <w:sz w:val="28"/>
        </w:rPr>
        <w:t xml:space="preserve"> или отказывает в выдаче Разрешения в случаях, установленных пунктом </w:t>
      </w:r>
      <w:r w:rsidR="00400CFA" w:rsidRPr="00FA2837">
        <w:rPr>
          <w:sz w:val="28"/>
        </w:rPr>
        <w:t>18</w:t>
      </w:r>
      <w:r w:rsidRPr="00FA2837">
        <w:rPr>
          <w:sz w:val="28"/>
        </w:rPr>
        <w:t xml:space="preserve"> настоящего </w:t>
      </w:r>
      <w:r w:rsidR="008810F8">
        <w:rPr>
          <w:sz w:val="28"/>
        </w:rPr>
        <w:t>п</w:t>
      </w:r>
      <w:r w:rsidRPr="00FA2837">
        <w:rPr>
          <w:sz w:val="28"/>
        </w:rPr>
        <w:t>орядка.</w:t>
      </w:r>
    </w:p>
    <w:p w:rsidR="009466B2" w:rsidRPr="00FA2837" w:rsidRDefault="009466B2" w:rsidP="009466B2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 xml:space="preserve">Разрешение направляется лицу, подавшему Заявление, сопроводительным письмом уполномоченного таможенного органа или путем формирования авторизованного сообщения, заверенного </w:t>
      </w:r>
      <w:r w:rsidR="004B4564">
        <w:rPr>
          <w:sz w:val="28"/>
        </w:rPr>
        <w:t xml:space="preserve">ЭП </w:t>
      </w:r>
      <w:r w:rsidRPr="00FA2837">
        <w:rPr>
          <w:sz w:val="28"/>
        </w:rPr>
        <w:t>должностного лица уполномоченного таможенного органа в случае подачи Заявления в электронном виде, в сроки, установленные пунктом 13</w:t>
      </w:r>
      <w:r w:rsidR="008810F8">
        <w:rPr>
          <w:sz w:val="28"/>
        </w:rPr>
        <w:t xml:space="preserve"> настоящего п</w:t>
      </w:r>
      <w:r w:rsidRPr="00FA2837">
        <w:rPr>
          <w:sz w:val="28"/>
        </w:rPr>
        <w:t>орядка. Если Заявление подано в уполномоченный таможенный орган на бумажном носителе, то оригиналы документов, приложенных к Заявлению, возвращаются лицу, подавшему Заявление, одновременно с сопроводительным письмом.</w:t>
      </w:r>
    </w:p>
    <w:p w:rsidR="009466B2" w:rsidRPr="00FA2837" w:rsidRDefault="009466B2" w:rsidP="009466B2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15. Разрешению присваивается регистрационный номер, который соответствует регистрационному номеру Заявления, н</w:t>
      </w:r>
      <w:r w:rsidR="004D6B36">
        <w:rPr>
          <w:sz w:val="28"/>
        </w:rPr>
        <w:t>а основании которого оно выдано</w:t>
      </w:r>
      <w:r w:rsidR="005C1EF0">
        <w:rPr>
          <w:sz w:val="28"/>
        </w:rPr>
        <w:t>.</w:t>
      </w:r>
    </w:p>
    <w:p w:rsidR="009466B2" w:rsidRPr="00FA2837" w:rsidRDefault="009466B2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16. Если по результатам рассмотрения Заявления и документов уполномоченный таможенный орган принимает решение о возможности выдачи Разрешения, то в Разрешении</w:t>
      </w:r>
      <w:r w:rsidR="00F05D5A" w:rsidRPr="00FA2837">
        <w:rPr>
          <w:sz w:val="28"/>
        </w:rPr>
        <w:t xml:space="preserve"> указываются сведения</w:t>
      </w:r>
      <w:r w:rsidRPr="00FA2837">
        <w:rPr>
          <w:sz w:val="28"/>
        </w:rPr>
        <w:t>:</w:t>
      </w:r>
    </w:p>
    <w:p w:rsidR="001D5F0C" w:rsidRPr="00FA2837" w:rsidRDefault="001D5F0C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 xml:space="preserve">1) о </w:t>
      </w:r>
      <w:r w:rsidR="00B0032B" w:rsidRPr="00FA2837">
        <w:rPr>
          <w:sz w:val="28"/>
        </w:rPr>
        <w:t>резиденте Арктической зоны</w:t>
      </w:r>
      <w:r w:rsidRPr="00FA2837">
        <w:rPr>
          <w:sz w:val="28"/>
        </w:rPr>
        <w:t xml:space="preserve">, которому выдано </w:t>
      </w:r>
      <w:r w:rsidR="00B0032B" w:rsidRPr="00FA2837">
        <w:rPr>
          <w:sz w:val="28"/>
        </w:rPr>
        <w:t>Р</w:t>
      </w:r>
      <w:r w:rsidRPr="00FA2837">
        <w:rPr>
          <w:sz w:val="28"/>
        </w:rPr>
        <w:t>азрешение;</w:t>
      </w:r>
    </w:p>
    <w:p w:rsidR="00E50405" w:rsidRPr="00FA2837" w:rsidRDefault="00E50405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lastRenderedPageBreak/>
        <w:t>2) об ином резиденте Арктической зоны;</w:t>
      </w:r>
    </w:p>
    <w:p w:rsidR="001D5F0C" w:rsidRPr="00FA2837" w:rsidRDefault="00E50405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3</w:t>
      </w:r>
      <w:r w:rsidR="001D5F0C" w:rsidRPr="00FA2837">
        <w:rPr>
          <w:sz w:val="28"/>
        </w:rPr>
        <w:t>) об адресе участка</w:t>
      </w:r>
      <w:r w:rsidRPr="00FA2837">
        <w:rPr>
          <w:sz w:val="28"/>
        </w:rPr>
        <w:t xml:space="preserve"> </w:t>
      </w:r>
      <w:r w:rsidR="001D5F0C" w:rsidRPr="00FA2837">
        <w:rPr>
          <w:sz w:val="28"/>
        </w:rPr>
        <w:t xml:space="preserve">Арктической зоны, на котором будут размещены товары, указанные в пункте 2 настоящего </w:t>
      </w:r>
      <w:r w:rsidR="008810F8">
        <w:rPr>
          <w:sz w:val="28"/>
        </w:rPr>
        <w:t>п</w:t>
      </w:r>
      <w:r w:rsidR="001D5F0C" w:rsidRPr="00FA2837">
        <w:rPr>
          <w:sz w:val="28"/>
        </w:rPr>
        <w:t>орядка;</w:t>
      </w:r>
    </w:p>
    <w:p w:rsidR="001D5F0C" w:rsidRPr="00FA2837" w:rsidRDefault="007138AC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4</w:t>
      </w:r>
      <w:r w:rsidR="001D5F0C" w:rsidRPr="00FA2837">
        <w:rPr>
          <w:sz w:val="28"/>
        </w:rPr>
        <w:t>) о документах, подтверждающих передачу в отношении товаров, помещенных под таможенную процедуру свободной таможенной зоны, и (или) товаров, изготовленных (полученных) из товаров, помещенных под таможенную процедуру свободной таможенной зоны, прав владения, пользования и (или) распоряжения;</w:t>
      </w:r>
    </w:p>
    <w:p w:rsidR="001D5F0C" w:rsidRPr="00FA2837" w:rsidRDefault="007138AC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5</w:t>
      </w:r>
      <w:r w:rsidR="001D5F0C" w:rsidRPr="00FA2837">
        <w:rPr>
          <w:sz w:val="28"/>
        </w:rPr>
        <w:t>) о товарах, помещенных под таможенную процедуру свободной таможенной зоны, в отношении которых переданы права владения, пользования и (или) распоряжения, с указанием:</w:t>
      </w:r>
    </w:p>
    <w:p w:rsidR="001D5F0C" w:rsidRPr="00FA2837" w:rsidRDefault="001D5F0C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а) наименования товаров;</w:t>
      </w:r>
    </w:p>
    <w:p w:rsidR="001D5F0C" w:rsidRPr="00FA2837" w:rsidRDefault="001D5F0C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б) классификационного кода товаров в соответствии с ТН ВЭД ЕАЭС на уровне 10 знаков;</w:t>
      </w:r>
    </w:p>
    <w:p w:rsidR="001D5F0C" w:rsidRPr="00FA2837" w:rsidRDefault="001D5F0C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в) веса товаров в килограммах;</w:t>
      </w:r>
    </w:p>
    <w:p w:rsidR="001D5F0C" w:rsidRPr="00FA2837" w:rsidRDefault="001D5F0C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г) количества</w:t>
      </w:r>
      <w:r w:rsidR="00B0032B" w:rsidRPr="00FA2837">
        <w:rPr>
          <w:sz w:val="28"/>
        </w:rPr>
        <w:t xml:space="preserve"> товаров</w:t>
      </w:r>
      <w:r w:rsidRPr="00FA2837">
        <w:rPr>
          <w:sz w:val="28"/>
        </w:rPr>
        <w:t xml:space="preserve"> в дополнительных единицах измерения в соответствии с ТН ВЭД ЕАЭС;</w:t>
      </w:r>
    </w:p>
    <w:p w:rsidR="001D5F0C" w:rsidRPr="00FA2837" w:rsidRDefault="001D5F0C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д) номера декларации (номер</w:t>
      </w:r>
      <w:r w:rsidR="00B0032B" w:rsidRPr="00FA2837">
        <w:rPr>
          <w:sz w:val="28"/>
        </w:rPr>
        <w:t>ов</w:t>
      </w:r>
      <w:r w:rsidRPr="00FA2837">
        <w:rPr>
          <w:sz w:val="28"/>
        </w:rPr>
        <w:t xml:space="preserve"> деклараций) на товары, в соответствии с которой</w:t>
      </w:r>
      <w:r w:rsidR="008810F8">
        <w:rPr>
          <w:sz w:val="28"/>
        </w:rPr>
        <w:t>(ыми)</w:t>
      </w:r>
      <w:r w:rsidRPr="00FA2837">
        <w:rPr>
          <w:sz w:val="28"/>
        </w:rPr>
        <w:t xml:space="preserve"> товары были помещены под таможенную процедуру свободной таможенной зоны, и номеров товаров в декларации на товары;</w:t>
      </w:r>
    </w:p>
    <w:p w:rsidR="001D5F0C" w:rsidRPr="00FA2837" w:rsidRDefault="001D5F0C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е) номера таможенного документа, в соответствии с которым товары были помещены под таможенную процедуру свободной таможенной зоны на территории портовых или логистических участков Арктической зоны, если в соответствии с</w:t>
      </w:r>
      <w:r w:rsidR="007729D7">
        <w:rPr>
          <w:sz w:val="28"/>
        </w:rPr>
        <w:t xml:space="preserve"> актами, составляющими право </w:t>
      </w:r>
      <w:r w:rsidRPr="00FA2837">
        <w:rPr>
          <w:sz w:val="28"/>
        </w:rPr>
        <w:t>ЕАЭС</w:t>
      </w:r>
      <w:r w:rsidR="007729D7">
        <w:rPr>
          <w:sz w:val="28"/>
        </w:rPr>
        <w:t xml:space="preserve">, </w:t>
      </w:r>
      <w:r w:rsidRPr="00FA2837">
        <w:rPr>
          <w:sz w:val="28"/>
        </w:rPr>
        <w:t>такие товары не подлежали таможенному декларированию;</w:t>
      </w:r>
    </w:p>
    <w:p w:rsidR="00B76F95" w:rsidRPr="00FA2837" w:rsidRDefault="00B76F95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ж) статус</w:t>
      </w:r>
      <w:r w:rsidR="00B0032B" w:rsidRPr="00FA2837">
        <w:rPr>
          <w:sz w:val="28"/>
        </w:rPr>
        <w:t>а</w:t>
      </w:r>
      <w:r w:rsidRPr="00FA2837">
        <w:rPr>
          <w:sz w:val="28"/>
        </w:rPr>
        <w:t xml:space="preserve"> товаров для таможенных целей</w:t>
      </w:r>
      <w:r w:rsidR="00B0032B" w:rsidRPr="00FA2837">
        <w:rPr>
          <w:sz w:val="28"/>
        </w:rPr>
        <w:t xml:space="preserve"> (иностранный товар или товар ЕАЭС)</w:t>
      </w:r>
      <w:r w:rsidRPr="00FA2837">
        <w:rPr>
          <w:sz w:val="28"/>
        </w:rPr>
        <w:t>;</w:t>
      </w:r>
    </w:p>
    <w:p w:rsidR="001D5F0C" w:rsidRPr="00FA2837" w:rsidRDefault="007138AC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6</w:t>
      </w:r>
      <w:r w:rsidR="001D5F0C" w:rsidRPr="00FA2837">
        <w:rPr>
          <w:sz w:val="28"/>
        </w:rPr>
        <w:t>) о товарах, изготовленных (полученных) из товаров, помещенных под таможенную процедуру свободной таможенной зоны, с указанием:</w:t>
      </w:r>
    </w:p>
    <w:p w:rsidR="001D5F0C" w:rsidRPr="00FA2837" w:rsidRDefault="001D5F0C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а) наименования товаров;</w:t>
      </w:r>
    </w:p>
    <w:p w:rsidR="001D5F0C" w:rsidRPr="00FA2837" w:rsidRDefault="001D5F0C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б) веса товаров в килограммах;</w:t>
      </w:r>
    </w:p>
    <w:p w:rsidR="001D5F0C" w:rsidRPr="00FA2837" w:rsidRDefault="001D5F0C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в) количества</w:t>
      </w:r>
      <w:r w:rsidR="00B0032B" w:rsidRPr="00FA2837">
        <w:rPr>
          <w:sz w:val="28"/>
        </w:rPr>
        <w:t xml:space="preserve"> товаров</w:t>
      </w:r>
      <w:r w:rsidRPr="00FA2837">
        <w:rPr>
          <w:sz w:val="28"/>
        </w:rPr>
        <w:t xml:space="preserve"> в дополнительных единицах измерения в соответствии с ТН ВЭД ЕАЭС;</w:t>
      </w:r>
    </w:p>
    <w:p w:rsidR="001D5F0C" w:rsidRPr="00FA2837" w:rsidRDefault="001D5F0C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г) номера декларации (номер</w:t>
      </w:r>
      <w:r w:rsidR="007138AC" w:rsidRPr="00FA2837">
        <w:rPr>
          <w:sz w:val="28"/>
        </w:rPr>
        <w:t>ов</w:t>
      </w:r>
      <w:r w:rsidRPr="00FA2837">
        <w:rPr>
          <w:sz w:val="28"/>
        </w:rPr>
        <w:t xml:space="preserve"> деклараций) на товары, в соответствии с которой товары были помещены под таможенную процедуру свободной таможенной зоны, и номеров товаров в декларации на товары, если в отношении товаров, изготовленных (полученных) из товаров, помещенных под таможенную процедуру свободной таможенной зоны, осуществлена идентификация, предусмотренная статьей 206 </w:t>
      </w:r>
      <w:r w:rsidR="007729D7">
        <w:rPr>
          <w:sz w:val="28"/>
        </w:rPr>
        <w:t>ТК </w:t>
      </w:r>
      <w:r w:rsidRPr="00FA2837">
        <w:rPr>
          <w:sz w:val="28"/>
        </w:rPr>
        <w:t>ЕАЭС,</w:t>
      </w:r>
      <w:r w:rsidR="00B0032B" w:rsidRPr="00FA2837">
        <w:rPr>
          <w:sz w:val="28"/>
        </w:rPr>
        <w:t xml:space="preserve"> </w:t>
      </w:r>
      <w:r w:rsidRPr="00FA2837">
        <w:rPr>
          <w:sz w:val="28"/>
        </w:rPr>
        <w:t>либо классификационного кода товаров в соответствии с ТН ВЭД ЕАЭС на уровне не менее 6 первых знаков и таможенной стоимости товаров, если в отношении товаров, изготовленных (полученных) из товаров, помещенных под таможенную процедуру свободной таможенной зоны, не осуществлена идентификация, предусмотренная стать</w:t>
      </w:r>
      <w:r w:rsidR="00910492" w:rsidRPr="00FA2837">
        <w:rPr>
          <w:sz w:val="28"/>
        </w:rPr>
        <w:t xml:space="preserve">ей 206 </w:t>
      </w:r>
      <w:r w:rsidR="006C46EA">
        <w:rPr>
          <w:sz w:val="28"/>
        </w:rPr>
        <w:t>ТК </w:t>
      </w:r>
      <w:r w:rsidR="00910492" w:rsidRPr="00FA2837">
        <w:rPr>
          <w:sz w:val="28"/>
        </w:rPr>
        <w:t>ЕАЭС;</w:t>
      </w:r>
    </w:p>
    <w:p w:rsidR="00910492" w:rsidRPr="00FA2837" w:rsidRDefault="00910492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д) статус</w:t>
      </w:r>
      <w:r w:rsidR="00B0032B" w:rsidRPr="00FA2837">
        <w:rPr>
          <w:sz w:val="28"/>
        </w:rPr>
        <w:t>а</w:t>
      </w:r>
      <w:r w:rsidRPr="00FA2837">
        <w:rPr>
          <w:sz w:val="28"/>
        </w:rPr>
        <w:t xml:space="preserve"> товаров для таможенных целей.</w:t>
      </w:r>
    </w:p>
    <w:p w:rsidR="007138AC" w:rsidRPr="00FA2837" w:rsidRDefault="00B0032B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1</w:t>
      </w:r>
      <w:r w:rsidR="007138AC" w:rsidRPr="00FA2837">
        <w:rPr>
          <w:sz w:val="28"/>
        </w:rPr>
        <w:t xml:space="preserve">7. Рекомендуемый образец </w:t>
      </w:r>
      <w:r w:rsidRPr="00FA2837">
        <w:rPr>
          <w:sz w:val="28"/>
        </w:rPr>
        <w:t>Р</w:t>
      </w:r>
      <w:r w:rsidR="007138AC" w:rsidRPr="00FA2837">
        <w:rPr>
          <w:sz w:val="28"/>
        </w:rPr>
        <w:t xml:space="preserve">азрешения приведен в приложении № 2 к настоящему </w:t>
      </w:r>
      <w:r w:rsidR="008810F8">
        <w:rPr>
          <w:sz w:val="28"/>
        </w:rPr>
        <w:t>п</w:t>
      </w:r>
      <w:r w:rsidR="007138AC" w:rsidRPr="00FA2837">
        <w:rPr>
          <w:sz w:val="28"/>
        </w:rPr>
        <w:t>орядку.</w:t>
      </w:r>
    </w:p>
    <w:p w:rsidR="00B0032B" w:rsidRPr="00FA2837" w:rsidRDefault="00B0032B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lastRenderedPageBreak/>
        <w:t>18. Уполномоченный таможенный орган принимает решение об отказе в выдаче Разрешения в случаях, если:</w:t>
      </w:r>
    </w:p>
    <w:p w:rsidR="00B0032B" w:rsidRPr="00FA2837" w:rsidRDefault="00B0032B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 xml:space="preserve">1) в Заявлении отсутствуют сведения, указанные в пункте </w:t>
      </w:r>
      <w:r w:rsidR="00400CFA" w:rsidRPr="00FA2837">
        <w:rPr>
          <w:sz w:val="28"/>
        </w:rPr>
        <w:t>4</w:t>
      </w:r>
      <w:r w:rsidR="008810F8">
        <w:rPr>
          <w:sz w:val="28"/>
        </w:rPr>
        <w:t xml:space="preserve"> настоящего</w:t>
      </w:r>
      <w:r w:rsidRPr="00FA2837">
        <w:rPr>
          <w:sz w:val="28"/>
        </w:rPr>
        <w:t xml:space="preserve"> </w:t>
      </w:r>
      <w:r w:rsidR="008810F8">
        <w:rPr>
          <w:sz w:val="28"/>
        </w:rPr>
        <w:t>п</w:t>
      </w:r>
      <w:r w:rsidRPr="00FA2837">
        <w:rPr>
          <w:sz w:val="28"/>
        </w:rPr>
        <w:t>орядка, если они подлежат указанию;</w:t>
      </w:r>
    </w:p>
    <w:p w:rsidR="00B0032B" w:rsidRPr="00FA2837" w:rsidRDefault="00B0032B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2) в Заявлении указаны недостоверные сведения;</w:t>
      </w:r>
    </w:p>
    <w:p w:rsidR="00B0032B" w:rsidRPr="00FA2837" w:rsidRDefault="00957DF7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3) </w:t>
      </w:r>
      <w:r w:rsidR="003544BC" w:rsidRPr="0014235E">
        <w:rPr>
          <w:sz w:val="28"/>
        </w:rPr>
        <w:t>резидентом Арктической зоны</w:t>
      </w:r>
      <w:r w:rsidR="003544BC" w:rsidRPr="00FA2837">
        <w:rPr>
          <w:sz w:val="28"/>
        </w:rPr>
        <w:t xml:space="preserve"> </w:t>
      </w:r>
      <w:r w:rsidR="00BE4978" w:rsidRPr="0014235E">
        <w:rPr>
          <w:sz w:val="28"/>
        </w:rPr>
        <w:t>в срок, установленный абзацем пятым пункта 13 настоящего порядка,</w:t>
      </w:r>
      <w:r w:rsidR="00BE4978">
        <w:rPr>
          <w:sz w:val="28"/>
        </w:rPr>
        <w:t xml:space="preserve"> </w:t>
      </w:r>
      <w:r w:rsidRPr="00FA2837">
        <w:rPr>
          <w:sz w:val="28"/>
        </w:rPr>
        <w:t>не представлены документы</w:t>
      </w:r>
      <w:r w:rsidR="00B0032B" w:rsidRPr="00FA2837">
        <w:rPr>
          <w:sz w:val="28"/>
        </w:rPr>
        <w:t>, подтверждающие сведения, указанные в Заявлении,</w:t>
      </w:r>
      <w:r w:rsidRPr="00FA2837">
        <w:rPr>
          <w:sz w:val="28"/>
        </w:rPr>
        <w:t xml:space="preserve"> запрошенные уполномоченным таможенным органом в соответствии с </w:t>
      </w:r>
      <w:r w:rsidR="00BE4978" w:rsidRPr="0014235E">
        <w:rPr>
          <w:sz w:val="28"/>
        </w:rPr>
        <w:t xml:space="preserve">абзацем четвертым </w:t>
      </w:r>
      <w:r w:rsidRPr="00FA2837">
        <w:rPr>
          <w:sz w:val="28"/>
        </w:rPr>
        <w:t>пункт</w:t>
      </w:r>
      <w:r w:rsidR="00BE4978" w:rsidRPr="0014235E">
        <w:rPr>
          <w:sz w:val="28"/>
        </w:rPr>
        <w:t>а</w:t>
      </w:r>
      <w:r w:rsidRPr="00FA2837">
        <w:rPr>
          <w:sz w:val="28"/>
        </w:rPr>
        <w:t xml:space="preserve"> 13 настоящего </w:t>
      </w:r>
      <w:r w:rsidR="008810F8">
        <w:rPr>
          <w:sz w:val="28"/>
        </w:rPr>
        <w:t>п</w:t>
      </w:r>
      <w:r w:rsidRPr="00FA2837">
        <w:rPr>
          <w:sz w:val="28"/>
        </w:rPr>
        <w:t>орядка,</w:t>
      </w:r>
      <w:r w:rsidR="00B0032B" w:rsidRPr="00FA2837">
        <w:rPr>
          <w:sz w:val="28"/>
        </w:rPr>
        <w:t xml:space="preserve"> за исключением документов</w:t>
      </w:r>
      <w:r w:rsidR="008810F8">
        <w:rPr>
          <w:sz w:val="28"/>
        </w:rPr>
        <w:t>,</w:t>
      </w:r>
      <w:r w:rsidR="00B0032B" w:rsidRPr="00FA2837">
        <w:rPr>
          <w:sz w:val="28"/>
        </w:rPr>
        <w:t xml:space="preserve"> </w:t>
      </w:r>
      <w:r w:rsidR="009239A0" w:rsidRPr="0014235E">
        <w:rPr>
          <w:sz w:val="28"/>
        </w:rPr>
        <w:t>сведения о которых и (или) сведения из которых могут быть получены уполномоченным таможенным органом из информационных систем таможенных органов, а также из информационных систем государственных органов (организаций) Российской Федерации в рамках информационного взаимодействия таможенных органов и таких государственных органов (организаций) (пункт 2 статьи 80 ТК ЕАЭС)</w:t>
      </w:r>
      <w:r w:rsidR="008810F8">
        <w:rPr>
          <w:sz w:val="28"/>
        </w:rPr>
        <w:t>;</w:t>
      </w:r>
    </w:p>
    <w:p w:rsidR="00957DF7" w:rsidRPr="00FA2837" w:rsidRDefault="00957DF7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 xml:space="preserve">4) не соблюдены условия, установленные пунктом 1 части 19 статьи 19 Федерального закона, и (или) условия, предусмотренные абзацем вторым подпункта 2 пункта 5 статьи 202 </w:t>
      </w:r>
      <w:r w:rsidR="002134A9">
        <w:rPr>
          <w:sz w:val="28"/>
        </w:rPr>
        <w:t>ТК </w:t>
      </w:r>
      <w:r w:rsidRPr="00FA2837">
        <w:rPr>
          <w:sz w:val="28"/>
        </w:rPr>
        <w:t>ЕАЭС.</w:t>
      </w:r>
    </w:p>
    <w:p w:rsidR="00B0032B" w:rsidRPr="00FA2837" w:rsidRDefault="00B0032B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 xml:space="preserve">Решение об отказе в выдаче </w:t>
      </w:r>
      <w:r w:rsidR="00000D88" w:rsidRPr="0014235E">
        <w:rPr>
          <w:sz w:val="28"/>
        </w:rPr>
        <w:t>Разрешения</w:t>
      </w:r>
      <w:r w:rsidRPr="00000D88">
        <w:rPr>
          <w:sz w:val="28"/>
        </w:rPr>
        <w:t xml:space="preserve"> </w:t>
      </w:r>
      <w:r w:rsidRPr="00FA2837">
        <w:rPr>
          <w:sz w:val="28"/>
        </w:rPr>
        <w:t>оформляется в виде письма уполномоченного таможенного органа с мотивированным обоснованием принятия такого решения в сроки, установленные пунктом 13</w:t>
      </w:r>
      <w:r w:rsidR="008810F8">
        <w:rPr>
          <w:sz w:val="28"/>
        </w:rPr>
        <w:t xml:space="preserve"> настоящего</w:t>
      </w:r>
      <w:r w:rsidRPr="00FA2837">
        <w:rPr>
          <w:sz w:val="28"/>
        </w:rPr>
        <w:t xml:space="preserve"> </w:t>
      </w:r>
      <w:r w:rsidR="008810F8">
        <w:rPr>
          <w:sz w:val="28"/>
        </w:rPr>
        <w:t>п</w:t>
      </w:r>
      <w:r w:rsidRPr="00FA2837">
        <w:rPr>
          <w:sz w:val="28"/>
        </w:rPr>
        <w:t xml:space="preserve">орядка, с одновременным направлением лицу, подавшему Заявление, оригиналов документов, приложенных к Заявлению, если Заявление было подано в таможенный орган на бумажном носителе. </w:t>
      </w:r>
    </w:p>
    <w:p w:rsidR="00B0032B" w:rsidRPr="00FA2837" w:rsidRDefault="00B0032B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 xml:space="preserve">Если Заявление было представлено в уполномоченный таможенный орган </w:t>
      </w:r>
      <w:r w:rsidRPr="00FA2837">
        <w:rPr>
          <w:sz w:val="28"/>
        </w:rPr>
        <w:br/>
        <w:t xml:space="preserve">в электронной форме, то решение об отказе в выдаче </w:t>
      </w:r>
      <w:r w:rsidR="00000D88" w:rsidRPr="0014235E">
        <w:rPr>
          <w:sz w:val="28"/>
        </w:rPr>
        <w:t>Разрешения</w:t>
      </w:r>
      <w:r w:rsidR="00000D88" w:rsidRPr="00000D88">
        <w:rPr>
          <w:sz w:val="28"/>
        </w:rPr>
        <w:t xml:space="preserve"> </w:t>
      </w:r>
      <w:r w:rsidRPr="00FA2837">
        <w:rPr>
          <w:sz w:val="28"/>
        </w:rPr>
        <w:t>оформляется в виде авторизованного сообщения с мотивированным обоснованием принятия такого решения, заверенного ЭП должностного лица уполномоченного таможенного органа.</w:t>
      </w:r>
    </w:p>
    <w:p w:rsidR="00B0032B" w:rsidRPr="00FA2837" w:rsidRDefault="00B0032B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19. Копия Разрешения и копии документов, на основании которых уполномоченным таможенным органом принято</w:t>
      </w:r>
      <w:r w:rsidR="002B7A48">
        <w:rPr>
          <w:sz w:val="28"/>
        </w:rPr>
        <w:t xml:space="preserve"> решение</w:t>
      </w:r>
      <w:r w:rsidRPr="00FA2837">
        <w:rPr>
          <w:sz w:val="28"/>
        </w:rPr>
        <w:t xml:space="preserve"> о выдаче Разрешения или об отказе в выдаче </w:t>
      </w:r>
      <w:r w:rsidR="00400CFA" w:rsidRPr="00FA2837">
        <w:rPr>
          <w:sz w:val="28"/>
        </w:rPr>
        <w:t>Разрешения</w:t>
      </w:r>
      <w:r w:rsidRPr="00FA2837">
        <w:rPr>
          <w:sz w:val="28"/>
        </w:rPr>
        <w:t>, остаются в делах уполномоченного таможенного органа.</w:t>
      </w:r>
    </w:p>
    <w:p w:rsidR="00614B19" w:rsidRPr="00FA2837" w:rsidRDefault="00400CFA" w:rsidP="008845CA">
      <w:pPr>
        <w:autoSpaceDE w:val="0"/>
        <w:autoSpaceDN w:val="0"/>
        <w:adjustRightInd w:val="0"/>
        <w:spacing w:before="0" w:after="0" w:line="235" w:lineRule="auto"/>
        <w:ind w:firstLine="709"/>
        <w:contextualSpacing w:val="0"/>
        <w:jc w:val="both"/>
        <w:rPr>
          <w:sz w:val="28"/>
        </w:rPr>
      </w:pPr>
      <w:r w:rsidRPr="00FA2837">
        <w:rPr>
          <w:sz w:val="28"/>
        </w:rPr>
        <w:t>20</w:t>
      </w:r>
      <w:r w:rsidR="007138AC" w:rsidRPr="00FA2837">
        <w:rPr>
          <w:sz w:val="28"/>
        </w:rPr>
        <w:t>. </w:t>
      </w:r>
      <w:r w:rsidR="00000D88" w:rsidRPr="0014235E">
        <w:rPr>
          <w:sz w:val="28"/>
        </w:rPr>
        <w:t xml:space="preserve">После получения Разрешения в соответствии с настоящим порядком </w:t>
      </w:r>
      <w:r w:rsidR="00000D88">
        <w:rPr>
          <w:sz w:val="28"/>
        </w:rPr>
        <w:t>в</w:t>
      </w:r>
      <w:r w:rsidR="007138AC" w:rsidRPr="00FA2837">
        <w:rPr>
          <w:sz w:val="28"/>
        </w:rPr>
        <w:t xml:space="preserve">ывоз товаров, </w:t>
      </w:r>
      <w:r w:rsidR="00A550E8" w:rsidRPr="0014235E">
        <w:rPr>
          <w:sz w:val="28"/>
        </w:rPr>
        <w:t>помещенных под таможенную процедуру свободной таможенной зоны, и (или) товаров, изготовленных (полученных) из товаров, помещенных под таможенную процедуру свободной таможенной зоны</w:t>
      </w:r>
      <w:r w:rsidR="00A550E8" w:rsidRPr="00A550E8">
        <w:rPr>
          <w:sz w:val="28"/>
        </w:rPr>
        <w:t xml:space="preserve">, </w:t>
      </w:r>
      <w:r w:rsidR="007138AC" w:rsidRPr="00FA2837">
        <w:rPr>
          <w:sz w:val="28"/>
        </w:rPr>
        <w:t xml:space="preserve">с территории </w:t>
      </w:r>
      <w:r w:rsidR="00A550E8">
        <w:rPr>
          <w:sz w:val="28"/>
        </w:rPr>
        <w:t xml:space="preserve">одного </w:t>
      </w:r>
      <w:r w:rsidR="007138AC" w:rsidRPr="0014235E">
        <w:rPr>
          <w:sz w:val="28"/>
        </w:rPr>
        <w:t xml:space="preserve">участка </w:t>
      </w:r>
      <w:r w:rsidR="007138AC" w:rsidRPr="00FA2837">
        <w:rPr>
          <w:sz w:val="28"/>
        </w:rPr>
        <w:t>Арктической зоны</w:t>
      </w:r>
      <w:r w:rsidR="00A550E8">
        <w:rPr>
          <w:sz w:val="28"/>
        </w:rPr>
        <w:t xml:space="preserve"> </w:t>
      </w:r>
      <w:r w:rsidR="00A550E8" w:rsidRPr="0014235E">
        <w:rPr>
          <w:sz w:val="28"/>
        </w:rPr>
        <w:t>на другой</w:t>
      </w:r>
      <w:r w:rsidR="007138AC" w:rsidRPr="0014235E">
        <w:rPr>
          <w:sz w:val="28"/>
        </w:rPr>
        <w:t xml:space="preserve"> </w:t>
      </w:r>
      <w:r w:rsidR="00A550E8" w:rsidRPr="0014235E">
        <w:rPr>
          <w:sz w:val="28"/>
        </w:rPr>
        <w:t xml:space="preserve">в связи с передачей в отношении указанных товаров прав владения, пользования и (или) распоряжения иному резиденту Арктической зоны </w:t>
      </w:r>
      <w:r w:rsidR="007138AC" w:rsidRPr="00FA2837">
        <w:rPr>
          <w:sz w:val="28"/>
        </w:rPr>
        <w:t>осуществляется с разрешения уполномоченного таможенного органа в соответствии с част</w:t>
      </w:r>
      <w:r w:rsidR="002B7A48">
        <w:rPr>
          <w:sz w:val="28"/>
        </w:rPr>
        <w:t>ями</w:t>
      </w:r>
      <w:r w:rsidR="007138AC" w:rsidRPr="00FA2837">
        <w:rPr>
          <w:sz w:val="28"/>
        </w:rPr>
        <w:t xml:space="preserve"> </w:t>
      </w:r>
      <w:r w:rsidR="002B7A48">
        <w:rPr>
          <w:sz w:val="28"/>
        </w:rPr>
        <w:t xml:space="preserve">5 и </w:t>
      </w:r>
      <w:r w:rsidR="007138AC" w:rsidRPr="00FA2837">
        <w:rPr>
          <w:sz w:val="28"/>
        </w:rPr>
        <w:t xml:space="preserve">7 статьи 21 Федерального закона, форма </w:t>
      </w:r>
      <w:r w:rsidR="000C15FF" w:rsidRPr="00FA2837">
        <w:rPr>
          <w:sz w:val="28"/>
        </w:rPr>
        <w:t xml:space="preserve">и порядок заполнения </w:t>
      </w:r>
      <w:r w:rsidR="007138AC" w:rsidRPr="00FA2837">
        <w:rPr>
          <w:sz w:val="28"/>
        </w:rPr>
        <w:t>которого определя</w:t>
      </w:r>
      <w:r w:rsidR="008810F8">
        <w:rPr>
          <w:sz w:val="28"/>
        </w:rPr>
        <w:t>ю</w:t>
      </w:r>
      <w:r w:rsidR="007138AC" w:rsidRPr="00FA2837">
        <w:rPr>
          <w:sz w:val="28"/>
        </w:rPr>
        <w:t>тся иным нормативным правовым актом Минфина России в соответствии</w:t>
      </w:r>
      <w:r w:rsidR="00C23B70">
        <w:rPr>
          <w:sz w:val="28"/>
        </w:rPr>
        <w:t xml:space="preserve"> </w:t>
      </w:r>
      <w:r w:rsidR="007138AC" w:rsidRPr="00FA2837">
        <w:rPr>
          <w:sz w:val="28"/>
        </w:rPr>
        <w:t>с частью 8 статьи 21 Федерального закона.</w:t>
      </w:r>
    </w:p>
    <w:p w:rsidR="000C15FF" w:rsidRPr="00FA2837" w:rsidRDefault="000C15FF" w:rsidP="000C15FF">
      <w:pPr>
        <w:spacing w:after="0" w:line="240" w:lineRule="auto"/>
        <w:ind w:firstLine="709"/>
        <w:jc w:val="both"/>
        <w:rPr>
          <w:sz w:val="28"/>
        </w:rPr>
      </w:pPr>
    </w:p>
    <w:p w:rsidR="00992F8E" w:rsidRPr="00FA2837" w:rsidRDefault="00992F8E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  <w:sectPr w:rsidR="00992F8E" w:rsidRPr="00FA2837" w:rsidSect="00425799">
          <w:headerReference w:type="default" r:id="rId9"/>
          <w:headerReference w:type="first" r:id="rId10"/>
          <w:pgSz w:w="11906" w:h="16838"/>
          <w:pgMar w:top="743" w:right="851" w:bottom="1134" w:left="1134" w:header="284" w:footer="153" w:gutter="0"/>
          <w:pgNumType w:start="1"/>
          <w:cols w:space="708"/>
          <w:titlePg/>
          <w:docGrid w:linePitch="360"/>
        </w:sectPr>
      </w:pPr>
    </w:p>
    <w:p w:rsidR="00E43601" w:rsidRPr="00E43601" w:rsidRDefault="00BB49D4" w:rsidP="00E23934">
      <w:pPr>
        <w:widowControl w:val="0"/>
        <w:autoSpaceDE w:val="0"/>
        <w:autoSpaceDN w:val="0"/>
        <w:adjustRightInd w:val="0"/>
        <w:spacing w:before="0" w:after="0" w:line="240" w:lineRule="auto"/>
        <w:ind w:left="8505"/>
        <w:jc w:val="center"/>
        <w:rPr>
          <w:sz w:val="28"/>
        </w:rPr>
      </w:pPr>
      <w:r w:rsidRPr="00E43601">
        <w:rPr>
          <w:sz w:val="28"/>
        </w:rPr>
        <w:lastRenderedPageBreak/>
        <w:t xml:space="preserve">Приложение № 1 </w:t>
      </w:r>
    </w:p>
    <w:p w:rsidR="00BB49D4" w:rsidRPr="00E43601" w:rsidRDefault="00BB49D4" w:rsidP="00E23934">
      <w:pPr>
        <w:widowControl w:val="0"/>
        <w:autoSpaceDE w:val="0"/>
        <w:autoSpaceDN w:val="0"/>
        <w:adjustRightInd w:val="0"/>
        <w:spacing w:before="0" w:after="0" w:line="240" w:lineRule="auto"/>
        <w:ind w:left="8505"/>
        <w:jc w:val="center"/>
        <w:rPr>
          <w:bCs/>
          <w:sz w:val="28"/>
          <w:lang w:eastAsia="ru-RU"/>
        </w:rPr>
      </w:pPr>
      <w:r w:rsidRPr="00E43601">
        <w:rPr>
          <w:sz w:val="28"/>
        </w:rPr>
        <w:t>к порядку передачи резидентом Арктической зоны Российской Федерации прав владения, пользования и (или) распоряжения товарами, помещенными под таможенную процедуру свободной таможенной зоны, и (или) товарами, изготовленными (полученными) из товаров, помещенных под таможенную процедуру свободной таможенной зоны, иному резиденту Арктической зоны Российской Федерации без завершения действия таможенной процедуры свободной таможенной зоны в случаях, установленных пунктом 1 части 19 статьи 19 Федерального закона от 13 июля 2020 г. № 193-ФЗ «</w:t>
      </w:r>
      <w:r w:rsidRPr="00E43601">
        <w:rPr>
          <w:bCs/>
          <w:sz w:val="28"/>
          <w:lang w:eastAsia="ru-RU"/>
        </w:rPr>
        <w:t>О государственной поддержке предпринимательской деятельности в Арктической зоне Российской Федерации»</w:t>
      </w:r>
      <w:r w:rsidR="00E43601" w:rsidRPr="00E43601">
        <w:rPr>
          <w:bCs/>
          <w:sz w:val="28"/>
          <w:lang w:eastAsia="ru-RU"/>
        </w:rPr>
        <w:t>, утвержденному приказом Министерства финансов Российской Федерации</w:t>
      </w:r>
    </w:p>
    <w:p w:rsidR="00E43601" w:rsidRPr="00E43601" w:rsidRDefault="00E43601" w:rsidP="00E23934">
      <w:pPr>
        <w:widowControl w:val="0"/>
        <w:autoSpaceDE w:val="0"/>
        <w:autoSpaceDN w:val="0"/>
        <w:adjustRightInd w:val="0"/>
        <w:spacing w:before="0" w:after="0" w:line="240" w:lineRule="auto"/>
        <w:ind w:left="8505"/>
        <w:jc w:val="center"/>
        <w:rPr>
          <w:bCs/>
          <w:sz w:val="28"/>
          <w:lang w:eastAsia="ru-RU"/>
        </w:rPr>
      </w:pPr>
      <w:r w:rsidRPr="00E43601">
        <w:rPr>
          <w:bCs/>
          <w:sz w:val="28"/>
          <w:lang w:eastAsia="ru-RU"/>
        </w:rPr>
        <w:t>от ____________________ № __________</w:t>
      </w:r>
    </w:p>
    <w:p w:rsidR="00BB49D4" w:rsidRPr="00FA2837" w:rsidRDefault="00BB49D4" w:rsidP="00BB49D4">
      <w:pPr>
        <w:widowControl w:val="0"/>
        <w:autoSpaceDE w:val="0"/>
        <w:autoSpaceDN w:val="0"/>
        <w:adjustRightInd w:val="0"/>
        <w:spacing w:before="0" w:after="0" w:line="240" w:lineRule="auto"/>
        <w:ind w:left="9923"/>
        <w:jc w:val="center"/>
        <w:rPr>
          <w:bCs/>
          <w:szCs w:val="24"/>
          <w:lang w:eastAsia="ru-RU"/>
        </w:rPr>
      </w:pPr>
    </w:p>
    <w:p w:rsidR="00BB49D4" w:rsidRPr="00E43601" w:rsidRDefault="00E23934" w:rsidP="00BB49D4">
      <w:pPr>
        <w:widowControl w:val="0"/>
        <w:autoSpaceDE w:val="0"/>
        <w:autoSpaceDN w:val="0"/>
        <w:adjustRightInd w:val="0"/>
        <w:spacing w:before="0" w:after="0" w:line="240" w:lineRule="auto"/>
        <w:ind w:left="9923"/>
        <w:jc w:val="center"/>
        <w:rPr>
          <w:sz w:val="28"/>
        </w:rPr>
      </w:pPr>
      <w:r w:rsidRPr="00E43601">
        <w:rPr>
          <w:sz w:val="28"/>
        </w:rPr>
        <w:t>Рекомендуемый образец</w:t>
      </w:r>
    </w:p>
    <w:p w:rsidR="00E23934" w:rsidRPr="00FA2837" w:rsidRDefault="00E23934" w:rsidP="00BB49D4">
      <w:pPr>
        <w:widowControl w:val="0"/>
        <w:autoSpaceDE w:val="0"/>
        <w:autoSpaceDN w:val="0"/>
        <w:adjustRightInd w:val="0"/>
        <w:spacing w:before="0" w:after="0" w:line="240" w:lineRule="auto"/>
        <w:ind w:left="9923"/>
        <w:jc w:val="center"/>
        <w:rPr>
          <w:szCs w:val="24"/>
        </w:rPr>
      </w:pPr>
    </w:p>
    <w:p w:rsidR="00E23934" w:rsidRPr="00FA2837" w:rsidRDefault="00E23934" w:rsidP="00BB49D4">
      <w:pPr>
        <w:widowControl w:val="0"/>
        <w:autoSpaceDE w:val="0"/>
        <w:autoSpaceDN w:val="0"/>
        <w:adjustRightInd w:val="0"/>
        <w:spacing w:before="0" w:after="0" w:line="240" w:lineRule="auto"/>
        <w:ind w:left="9923"/>
        <w:jc w:val="center"/>
        <w:rPr>
          <w:szCs w:val="24"/>
        </w:rPr>
      </w:pPr>
    </w:p>
    <w:p w:rsidR="00E23934" w:rsidRPr="00FA2837" w:rsidRDefault="00E23934" w:rsidP="00CC568D">
      <w:pPr>
        <w:autoSpaceDE w:val="0"/>
        <w:autoSpaceDN w:val="0"/>
        <w:spacing w:before="0" w:after="0"/>
        <w:ind w:left="8789"/>
        <w:jc w:val="center"/>
        <w:rPr>
          <w:rFonts w:eastAsiaTheme="minorEastAsia"/>
          <w:szCs w:val="24"/>
        </w:rPr>
      </w:pPr>
      <w:r w:rsidRPr="00FA2837">
        <w:rPr>
          <w:rFonts w:eastAsiaTheme="minorEastAsia"/>
          <w:szCs w:val="24"/>
        </w:rPr>
        <w:t>В______________________________________</w:t>
      </w:r>
    </w:p>
    <w:p w:rsidR="00E23934" w:rsidRPr="00FA2837" w:rsidRDefault="00E23934" w:rsidP="00CC568D">
      <w:pPr>
        <w:widowControl w:val="0"/>
        <w:autoSpaceDE w:val="0"/>
        <w:autoSpaceDN w:val="0"/>
        <w:adjustRightInd w:val="0"/>
        <w:spacing w:before="0" w:after="0" w:line="240" w:lineRule="auto"/>
        <w:ind w:left="8789"/>
        <w:jc w:val="center"/>
        <w:rPr>
          <w:szCs w:val="24"/>
        </w:rPr>
      </w:pPr>
      <w:r w:rsidRPr="00FA2837">
        <w:rPr>
          <w:rFonts w:eastAsiaTheme="minorEastAsia"/>
          <w:sz w:val="18"/>
          <w:szCs w:val="18"/>
        </w:rPr>
        <w:t>(наименование таможенного органа с указанием кода таможенного органа)</w:t>
      </w:r>
    </w:p>
    <w:p w:rsidR="00E23934" w:rsidRPr="00FA2837" w:rsidRDefault="00E23934" w:rsidP="00BB49D4">
      <w:pPr>
        <w:widowControl w:val="0"/>
        <w:autoSpaceDE w:val="0"/>
        <w:autoSpaceDN w:val="0"/>
        <w:adjustRightInd w:val="0"/>
        <w:spacing w:before="0" w:after="0" w:line="240" w:lineRule="auto"/>
        <w:ind w:left="9923"/>
        <w:jc w:val="center"/>
        <w:rPr>
          <w:szCs w:val="24"/>
        </w:rPr>
      </w:pPr>
    </w:p>
    <w:p w:rsidR="00E23934" w:rsidRPr="00FA2837" w:rsidRDefault="00E23934" w:rsidP="00BB49D4">
      <w:pPr>
        <w:widowControl w:val="0"/>
        <w:autoSpaceDE w:val="0"/>
        <w:autoSpaceDN w:val="0"/>
        <w:adjustRightInd w:val="0"/>
        <w:spacing w:before="0" w:after="0" w:line="240" w:lineRule="auto"/>
        <w:ind w:left="9923"/>
        <w:jc w:val="center"/>
        <w:rPr>
          <w:szCs w:val="24"/>
        </w:rPr>
      </w:pPr>
    </w:p>
    <w:tbl>
      <w:tblPr>
        <w:tblStyle w:val="a7"/>
        <w:tblW w:w="15028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7657"/>
      </w:tblGrid>
      <w:tr w:rsidR="00CC568D" w:rsidRPr="00FA2837" w:rsidTr="00CC568D">
        <w:trPr>
          <w:trHeight w:val="1577"/>
        </w:trPr>
        <w:tc>
          <w:tcPr>
            <w:tcW w:w="7371" w:type="dxa"/>
          </w:tcPr>
          <w:p w:rsidR="00CC568D" w:rsidRPr="00FA2837" w:rsidRDefault="00CC568D" w:rsidP="00CC568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FA2837">
              <w:rPr>
                <w:szCs w:val="24"/>
              </w:rPr>
              <w:t>Отметки таможенного органа</w:t>
            </w:r>
          </w:p>
          <w:p w:rsidR="00CC568D" w:rsidRPr="00FA2837" w:rsidRDefault="00CC568D" w:rsidP="00CC568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FA2837">
              <w:rPr>
                <w:szCs w:val="24"/>
              </w:rPr>
              <w:t>№ __________/________/________ ЗПТ</w:t>
            </w:r>
          </w:p>
        </w:tc>
        <w:tc>
          <w:tcPr>
            <w:tcW w:w="7657" w:type="dxa"/>
          </w:tcPr>
          <w:p w:rsidR="00CC568D" w:rsidRPr="00FA2837" w:rsidRDefault="00CC568D" w:rsidP="00CC568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FA2837">
              <w:rPr>
                <w:szCs w:val="24"/>
              </w:rPr>
              <w:t>От_____________________________________</w:t>
            </w:r>
          </w:p>
          <w:p w:rsidR="00CC568D" w:rsidRPr="00FA2837" w:rsidRDefault="00CC568D" w:rsidP="00CC568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FA2837">
              <w:rPr>
                <w:szCs w:val="24"/>
              </w:rPr>
              <w:t>________________________________________</w:t>
            </w:r>
          </w:p>
          <w:p w:rsidR="00CC568D" w:rsidRPr="00FA2837" w:rsidRDefault="00CC568D" w:rsidP="00CC568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FA2837">
              <w:rPr>
                <w:szCs w:val="24"/>
              </w:rPr>
              <w:t xml:space="preserve">(наименование/адрес резидента Арктической зоны: для юридического лица </w:t>
            </w:r>
            <w:r w:rsidR="008810F8">
              <w:rPr>
                <w:szCs w:val="24"/>
              </w:rPr>
              <w:t>–</w:t>
            </w:r>
            <w:r w:rsidRPr="00FA2837">
              <w:rPr>
                <w:szCs w:val="24"/>
              </w:rPr>
              <w:t xml:space="preserve"> ОГРН, ИНН, КПП/для физического лица – фамилия, имя, отчество</w:t>
            </w:r>
            <w:r w:rsidR="001400BA">
              <w:rPr>
                <w:szCs w:val="24"/>
              </w:rPr>
              <w:t xml:space="preserve"> (при наличии)</w:t>
            </w:r>
            <w:r w:rsidRPr="00FA2837">
              <w:rPr>
                <w:szCs w:val="24"/>
              </w:rPr>
              <w:t>, ИНН, ОГРНИП</w:t>
            </w:r>
            <w:r w:rsidR="00475C63" w:rsidRPr="00FA2837">
              <w:rPr>
                <w:szCs w:val="24"/>
              </w:rPr>
              <w:t>, документ, удостоверяющий личность</w:t>
            </w:r>
            <w:r w:rsidRPr="00FA2837">
              <w:rPr>
                <w:szCs w:val="24"/>
              </w:rPr>
              <w:t>)</w:t>
            </w:r>
          </w:p>
        </w:tc>
      </w:tr>
    </w:tbl>
    <w:p w:rsidR="00E23934" w:rsidRPr="00FA2837" w:rsidRDefault="00E23934" w:rsidP="00BB49D4">
      <w:pPr>
        <w:widowControl w:val="0"/>
        <w:autoSpaceDE w:val="0"/>
        <w:autoSpaceDN w:val="0"/>
        <w:adjustRightInd w:val="0"/>
        <w:spacing w:before="0" w:after="0" w:line="240" w:lineRule="auto"/>
        <w:ind w:left="9923"/>
        <w:jc w:val="center"/>
        <w:rPr>
          <w:szCs w:val="24"/>
        </w:rPr>
      </w:pPr>
    </w:p>
    <w:p w:rsidR="00CC568D" w:rsidRPr="00FA2837" w:rsidRDefault="00CC568D" w:rsidP="00BB49D4">
      <w:pPr>
        <w:widowControl w:val="0"/>
        <w:autoSpaceDE w:val="0"/>
        <w:autoSpaceDN w:val="0"/>
        <w:adjustRightInd w:val="0"/>
        <w:spacing w:before="0" w:after="0" w:line="240" w:lineRule="auto"/>
        <w:ind w:left="9923"/>
        <w:jc w:val="center"/>
        <w:rPr>
          <w:szCs w:val="24"/>
        </w:rPr>
      </w:pPr>
    </w:p>
    <w:p w:rsidR="00A47E0F" w:rsidRPr="00E43601" w:rsidRDefault="00505DB9" w:rsidP="00E23934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center"/>
        <w:rPr>
          <w:b/>
          <w:sz w:val="28"/>
        </w:rPr>
      </w:pPr>
      <w:r w:rsidRPr="00E43601">
        <w:rPr>
          <w:b/>
          <w:sz w:val="28"/>
        </w:rPr>
        <w:t xml:space="preserve">Заявление о передаче товаров, помещенных под таможенную процедуру свободной таможенной зоны, и (или) товаров, изготовленных (полученных) из товаров, помещенных под таможенную процедуру свободной таможенной зоны, в отношении которых переданы права владения, пользования и (или) распоряжения, иному резиденту Арктической зоны </w:t>
      </w:r>
      <w:r w:rsidR="00A550E8" w:rsidRPr="00E43601">
        <w:rPr>
          <w:b/>
          <w:sz w:val="28"/>
        </w:rPr>
        <w:t>Российской Федерации</w:t>
      </w:r>
      <w:r w:rsidR="00A550E8" w:rsidRPr="00E43601">
        <w:rPr>
          <w:b/>
          <w:color w:val="FF0000"/>
          <w:sz w:val="28"/>
        </w:rPr>
        <w:t xml:space="preserve"> </w:t>
      </w:r>
      <w:r w:rsidRPr="00E43601">
        <w:rPr>
          <w:b/>
          <w:sz w:val="28"/>
        </w:rPr>
        <w:t>без завершения действия таможенной процедуры свободной таможенной зоны</w:t>
      </w:r>
    </w:p>
    <w:p w:rsidR="00E23934" w:rsidRPr="00E43601" w:rsidRDefault="00E23934" w:rsidP="00E23934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center"/>
        <w:rPr>
          <w:b/>
          <w:sz w:val="28"/>
        </w:rPr>
      </w:pPr>
    </w:p>
    <w:p w:rsidR="00E23934" w:rsidRPr="00E43601" w:rsidRDefault="00B76F95" w:rsidP="00B76F9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E43601">
        <w:rPr>
          <w:sz w:val="28"/>
        </w:rPr>
        <w:t>Таблица 1. </w:t>
      </w:r>
      <w:r w:rsidR="00E23934" w:rsidRPr="00E43601">
        <w:rPr>
          <w:sz w:val="28"/>
        </w:rPr>
        <w:t>Сведения о товарах, помещенных под таможенную процедуру свободной таможенной зоны</w:t>
      </w:r>
    </w:p>
    <w:p w:rsidR="00B76F95" w:rsidRPr="00FA2837" w:rsidRDefault="00B76F95" w:rsidP="00E23934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center"/>
        <w:rPr>
          <w:szCs w:val="24"/>
        </w:rPr>
      </w:pPr>
    </w:p>
    <w:tbl>
      <w:tblPr>
        <w:tblStyle w:val="a7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1701"/>
        <w:gridCol w:w="2552"/>
        <w:gridCol w:w="2977"/>
        <w:gridCol w:w="1842"/>
      </w:tblGrid>
      <w:tr w:rsidR="00B76F95" w:rsidRPr="00FA2837" w:rsidTr="00B76F95">
        <w:tc>
          <w:tcPr>
            <w:tcW w:w="675" w:type="dxa"/>
          </w:tcPr>
          <w:p w:rsidR="00B76F95" w:rsidRPr="00FA2837" w:rsidRDefault="00B76F95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№ п/п</w:t>
            </w:r>
          </w:p>
        </w:tc>
        <w:tc>
          <w:tcPr>
            <w:tcW w:w="1843" w:type="dxa"/>
          </w:tcPr>
          <w:p w:rsidR="00B76F95" w:rsidRPr="00FA2837" w:rsidRDefault="00B76F95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Наименование товара</w:t>
            </w:r>
          </w:p>
        </w:tc>
        <w:tc>
          <w:tcPr>
            <w:tcW w:w="2693" w:type="dxa"/>
          </w:tcPr>
          <w:p w:rsidR="00B76F95" w:rsidRPr="00FA2837" w:rsidRDefault="00B76F95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Классификационный код товара по ТН ВЭД ЕАЭС</w:t>
            </w:r>
          </w:p>
        </w:tc>
        <w:tc>
          <w:tcPr>
            <w:tcW w:w="1701" w:type="dxa"/>
          </w:tcPr>
          <w:p w:rsidR="00B76F95" w:rsidRPr="00FA2837" w:rsidRDefault="00B76F95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Вес товара, кг</w:t>
            </w:r>
          </w:p>
        </w:tc>
        <w:tc>
          <w:tcPr>
            <w:tcW w:w="2552" w:type="dxa"/>
          </w:tcPr>
          <w:p w:rsidR="00B76F95" w:rsidRPr="00FA2837" w:rsidRDefault="00B76F95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Количество в дополнительных единицах измерения</w:t>
            </w:r>
          </w:p>
        </w:tc>
        <w:tc>
          <w:tcPr>
            <w:tcW w:w="2977" w:type="dxa"/>
          </w:tcPr>
          <w:p w:rsidR="00B76F95" w:rsidRPr="00FA2837" w:rsidRDefault="00B76F95" w:rsidP="00DC7695">
            <w:pPr>
              <w:autoSpaceDE w:val="0"/>
              <w:autoSpaceDN w:val="0"/>
              <w:adjustRightInd w:val="0"/>
              <w:ind w:right="34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Регистрационный номер декларации на товар</w:t>
            </w:r>
            <w:r w:rsidR="008810F8">
              <w:rPr>
                <w:bCs/>
                <w:szCs w:val="24"/>
              </w:rPr>
              <w:t>ы</w:t>
            </w:r>
            <w:r w:rsidRPr="00FA2837">
              <w:rPr>
                <w:bCs/>
                <w:szCs w:val="24"/>
              </w:rPr>
              <w:t>, номер товара</w:t>
            </w:r>
            <w:r w:rsidR="001D0141" w:rsidRPr="00FA2837">
              <w:rPr>
                <w:bCs/>
                <w:szCs w:val="24"/>
              </w:rPr>
              <w:t xml:space="preserve"> в декларации на товары / номер таможенного документа</w:t>
            </w:r>
            <w:r w:rsidR="001D0141" w:rsidRPr="00FA2837">
              <w:rPr>
                <w:rStyle w:val="af1"/>
                <w:bCs/>
                <w:szCs w:val="24"/>
              </w:rPr>
              <w:footnoteReference w:id="1"/>
            </w:r>
          </w:p>
        </w:tc>
        <w:tc>
          <w:tcPr>
            <w:tcW w:w="1842" w:type="dxa"/>
          </w:tcPr>
          <w:p w:rsidR="00B76F95" w:rsidRPr="00FA2837" w:rsidRDefault="00B76F95" w:rsidP="00DC7695">
            <w:pPr>
              <w:autoSpaceDE w:val="0"/>
              <w:autoSpaceDN w:val="0"/>
              <w:adjustRightInd w:val="0"/>
              <w:ind w:right="34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Статус товаров для таможенных целей</w:t>
            </w:r>
          </w:p>
        </w:tc>
      </w:tr>
      <w:tr w:rsidR="00B76F95" w:rsidRPr="00FA2837" w:rsidTr="00B76F95">
        <w:tc>
          <w:tcPr>
            <w:tcW w:w="675" w:type="dxa"/>
          </w:tcPr>
          <w:p w:rsidR="00B76F95" w:rsidRPr="00FA2837" w:rsidRDefault="00B76F95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1</w:t>
            </w:r>
          </w:p>
        </w:tc>
        <w:tc>
          <w:tcPr>
            <w:tcW w:w="1843" w:type="dxa"/>
          </w:tcPr>
          <w:p w:rsidR="00B76F95" w:rsidRPr="00FA2837" w:rsidRDefault="00B76F95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2</w:t>
            </w:r>
          </w:p>
        </w:tc>
        <w:tc>
          <w:tcPr>
            <w:tcW w:w="2693" w:type="dxa"/>
          </w:tcPr>
          <w:p w:rsidR="00B76F95" w:rsidRPr="00FA2837" w:rsidRDefault="00B76F95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3</w:t>
            </w:r>
          </w:p>
        </w:tc>
        <w:tc>
          <w:tcPr>
            <w:tcW w:w="1701" w:type="dxa"/>
          </w:tcPr>
          <w:p w:rsidR="00B76F95" w:rsidRPr="00FA2837" w:rsidRDefault="00B76F95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4</w:t>
            </w:r>
          </w:p>
        </w:tc>
        <w:tc>
          <w:tcPr>
            <w:tcW w:w="2552" w:type="dxa"/>
          </w:tcPr>
          <w:p w:rsidR="00B76F95" w:rsidRPr="00FA2837" w:rsidRDefault="00B76F95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5</w:t>
            </w:r>
          </w:p>
        </w:tc>
        <w:tc>
          <w:tcPr>
            <w:tcW w:w="2977" w:type="dxa"/>
          </w:tcPr>
          <w:p w:rsidR="00B76F95" w:rsidRPr="00FA2837" w:rsidRDefault="00B76F95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6</w:t>
            </w:r>
          </w:p>
        </w:tc>
        <w:tc>
          <w:tcPr>
            <w:tcW w:w="1842" w:type="dxa"/>
          </w:tcPr>
          <w:p w:rsidR="00B76F95" w:rsidRPr="00FA2837" w:rsidRDefault="00B76F95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7</w:t>
            </w:r>
          </w:p>
        </w:tc>
      </w:tr>
      <w:tr w:rsidR="00B76F95" w:rsidRPr="00FA2837" w:rsidTr="00B76F95">
        <w:tc>
          <w:tcPr>
            <w:tcW w:w="675" w:type="dxa"/>
          </w:tcPr>
          <w:p w:rsidR="00B76F95" w:rsidRPr="00FA2837" w:rsidRDefault="00B76F95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B76F95" w:rsidRPr="00FA2837" w:rsidRDefault="00B76F95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693" w:type="dxa"/>
          </w:tcPr>
          <w:p w:rsidR="00B76F95" w:rsidRPr="00FA2837" w:rsidRDefault="00B76F95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B76F95" w:rsidRPr="00FA2837" w:rsidRDefault="00B76F95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B76F95" w:rsidRPr="00FA2837" w:rsidRDefault="00B76F95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977" w:type="dxa"/>
          </w:tcPr>
          <w:p w:rsidR="00B76F95" w:rsidRPr="00FA2837" w:rsidRDefault="00B76F95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:rsidR="00B76F95" w:rsidRPr="00FA2837" w:rsidRDefault="00B76F95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</w:tbl>
    <w:p w:rsidR="00B76F95" w:rsidRPr="00FA2837" w:rsidRDefault="00B76F95" w:rsidP="00E23934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center"/>
        <w:rPr>
          <w:szCs w:val="24"/>
        </w:rPr>
      </w:pPr>
    </w:p>
    <w:p w:rsidR="00B76F95" w:rsidRPr="00E43601" w:rsidRDefault="00B76F95" w:rsidP="00B76F9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E43601">
        <w:rPr>
          <w:sz w:val="28"/>
        </w:rPr>
        <w:t>Таблица 2. Сведения о товарах, изготовленных (полученных) из товаров, помещенных под таможенную процедуру свободной таможенной зоны</w:t>
      </w:r>
    </w:p>
    <w:p w:rsidR="00B76F95" w:rsidRPr="00FA2837" w:rsidRDefault="00B76F95" w:rsidP="00B76F9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Cs w:val="24"/>
        </w:rPr>
      </w:pPr>
    </w:p>
    <w:tbl>
      <w:tblPr>
        <w:tblStyle w:val="a7"/>
        <w:tblW w:w="1527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2552"/>
        <w:gridCol w:w="2977"/>
        <w:gridCol w:w="1842"/>
        <w:gridCol w:w="1842"/>
        <w:gridCol w:w="1842"/>
      </w:tblGrid>
      <w:tr w:rsidR="00910492" w:rsidRPr="00FA2837" w:rsidTr="00910492">
        <w:tc>
          <w:tcPr>
            <w:tcW w:w="675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№ п/п</w:t>
            </w:r>
          </w:p>
        </w:tc>
        <w:tc>
          <w:tcPr>
            <w:tcW w:w="1843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Наименование товара</w:t>
            </w:r>
          </w:p>
        </w:tc>
        <w:tc>
          <w:tcPr>
            <w:tcW w:w="1701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Вес товара, кг</w:t>
            </w:r>
          </w:p>
        </w:tc>
        <w:tc>
          <w:tcPr>
            <w:tcW w:w="2552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Количество в дополнительных единицах измерения</w:t>
            </w:r>
          </w:p>
        </w:tc>
        <w:tc>
          <w:tcPr>
            <w:tcW w:w="2977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ind w:right="34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Регистрационный номер декларации на товар</w:t>
            </w:r>
            <w:r w:rsidR="008810F8">
              <w:rPr>
                <w:bCs/>
                <w:szCs w:val="24"/>
              </w:rPr>
              <w:t>ы</w:t>
            </w:r>
            <w:r w:rsidRPr="00FA2837">
              <w:rPr>
                <w:bCs/>
                <w:szCs w:val="24"/>
              </w:rPr>
              <w:t>, номер товара</w:t>
            </w:r>
            <w:r w:rsidR="00E36527" w:rsidRPr="00FA2837">
              <w:rPr>
                <w:rStyle w:val="af1"/>
                <w:bCs/>
                <w:szCs w:val="24"/>
              </w:rPr>
              <w:footnoteReference w:id="2"/>
            </w:r>
          </w:p>
        </w:tc>
        <w:tc>
          <w:tcPr>
            <w:tcW w:w="1842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Классификаци</w:t>
            </w:r>
            <w:r w:rsidR="008810F8">
              <w:rPr>
                <w:bCs/>
                <w:szCs w:val="24"/>
              </w:rPr>
              <w:t>-</w:t>
            </w:r>
            <w:r w:rsidRPr="00FA2837">
              <w:rPr>
                <w:bCs/>
                <w:szCs w:val="24"/>
              </w:rPr>
              <w:t>онный код товара по ТН ВЭД ЕАЭС</w:t>
            </w:r>
            <w:r w:rsidR="000A7F62" w:rsidRPr="00FA2837">
              <w:rPr>
                <w:rStyle w:val="af1"/>
                <w:bCs/>
                <w:szCs w:val="24"/>
              </w:rPr>
              <w:footnoteReference w:id="3"/>
            </w:r>
          </w:p>
        </w:tc>
        <w:tc>
          <w:tcPr>
            <w:tcW w:w="1842" w:type="dxa"/>
          </w:tcPr>
          <w:p w:rsidR="00910492" w:rsidRPr="00FA2837" w:rsidRDefault="00910492" w:rsidP="00E36527">
            <w:pPr>
              <w:autoSpaceDE w:val="0"/>
              <w:autoSpaceDN w:val="0"/>
              <w:adjustRightInd w:val="0"/>
              <w:ind w:right="34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Таможенная стоимость</w:t>
            </w:r>
            <w:r w:rsidR="00E36527" w:rsidRPr="00FA2837">
              <w:rPr>
                <w:bCs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ind w:right="34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Статус товаров для таможенных целей</w:t>
            </w:r>
          </w:p>
        </w:tc>
      </w:tr>
      <w:tr w:rsidR="00910492" w:rsidRPr="00FA2837" w:rsidTr="00910492">
        <w:tc>
          <w:tcPr>
            <w:tcW w:w="675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1</w:t>
            </w:r>
          </w:p>
        </w:tc>
        <w:tc>
          <w:tcPr>
            <w:tcW w:w="1843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2</w:t>
            </w:r>
          </w:p>
        </w:tc>
        <w:tc>
          <w:tcPr>
            <w:tcW w:w="1701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3</w:t>
            </w:r>
          </w:p>
        </w:tc>
        <w:tc>
          <w:tcPr>
            <w:tcW w:w="2552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4</w:t>
            </w:r>
          </w:p>
        </w:tc>
        <w:tc>
          <w:tcPr>
            <w:tcW w:w="2977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5</w:t>
            </w:r>
          </w:p>
        </w:tc>
        <w:tc>
          <w:tcPr>
            <w:tcW w:w="1842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6</w:t>
            </w:r>
          </w:p>
        </w:tc>
        <w:tc>
          <w:tcPr>
            <w:tcW w:w="1842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7</w:t>
            </w:r>
          </w:p>
        </w:tc>
        <w:tc>
          <w:tcPr>
            <w:tcW w:w="1842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8</w:t>
            </w:r>
          </w:p>
        </w:tc>
      </w:tr>
      <w:tr w:rsidR="00910492" w:rsidRPr="00FA2837" w:rsidTr="00910492">
        <w:tc>
          <w:tcPr>
            <w:tcW w:w="675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977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:rsidR="00910492" w:rsidRPr="00FA2837" w:rsidRDefault="00910492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</w:tbl>
    <w:p w:rsidR="00B76F95" w:rsidRPr="00FA2837" w:rsidRDefault="00B76F95" w:rsidP="00B76F9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</w:p>
    <w:p w:rsidR="00910492" w:rsidRPr="00FA2837" w:rsidRDefault="00910492" w:rsidP="00B76F9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Cs w:val="24"/>
        </w:rPr>
      </w:pPr>
      <w:r w:rsidRPr="00E43601">
        <w:rPr>
          <w:sz w:val="28"/>
        </w:rPr>
        <w:lastRenderedPageBreak/>
        <w:t>Товары будут размещены на участке Арктической зоны, находящемся по адресу</w:t>
      </w:r>
      <w:r w:rsidRPr="00FA2837">
        <w:rPr>
          <w:szCs w:val="24"/>
        </w:rPr>
        <w:t xml:space="preserve"> ____________________</w:t>
      </w:r>
      <w:r w:rsidR="00475C63" w:rsidRPr="00FA2837">
        <w:rPr>
          <w:szCs w:val="24"/>
        </w:rPr>
        <w:t>________________</w:t>
      </w:r>
    </w:p>
    <w:p w:rsidR="00475C63" w:rsidRPr="00FA2837" w:rsidRDefault="00910492" w:rsidP="00475C63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sz w:val="16"/>
          <w:szCs w:val="16"/>
        </w:rPr>
      </w:pPr>
      <w:r w:rsidRPr="00FA2837">
        <w:rPr>
          <w:szCs w:val="24"/>
        </w:rPr>
        <w:t xml:space="preserve">________________________________________________________________________, </w:t>
      </w:r>
      <w:r w:rsidRPr="00E43601">
        <w:rPr>
          <w:sz w:val="28"/>
        </w:rPr>
        <w:t>на котором в соответствии с приказом</w:t>
      </w:r>
      <w:r w:rsidRPr="00FA2837">
        <w:rPr>
          <w:szCs w:val="24"/>
        </w:rPr>
        <w:t xml:space="preserve"> ______________________ </w:t>
      </w:r>
      <w:r w:rsidRPr="00460A8F">
        <w:rPr>
          <w:sz w:val="28"/>
        </w:rPr>
        <w:t>от</w:t>
      </w:r>
      <w:r w:rsidRPr="00FA2837">
        <w:rPr>
          <w:szCs w:val="24"/>
        </w:rPr>
        <w:t xml:space="preserve"> _____________ </w:t>
      </w:r>
      <w:r w:rsidRPr="00460A8F">
        <w:rPr>
          <w:sz w:val="28"/>
        </w:rPr>
        <w:t>№</w:t>
      </w:r>
      <w:r w:rsidRPr="00FA2837">
        <w:rPr>
          <w:szCs w:val="24"/>
        </w:rPr>
        <w:t xml:space="preserve"> _______________ </w:t>
      </w:r>
      <w:r w:rsidRPr="00460A8F">
        <w:rPr>
          <w:sz w:val="28"/>
        </w:rPr>
        <w:t xml:space="preserve">создана зона таможенного контроля для целей применения </w:t>
      </w:r>
      <w:r w:rsidR="00460A8F">
        <w:rPr>
          <w:sz w:val="28"/>
        </w:rPr>
        <w:t xml:space="preserve"> </w:t>
      </w:r>
      <w:r w:rsidR="00475C63" w:rsidRPr="00FA2837">
        <w:rPr>
          <w:sz w:val="16"/>
          <w:szCs w:val="16"/>
        </w:rPr>
        <w:t>(наименование таможенного органа)</w:t>
      </w:r>
    </w:p>
    <w:p w:rsidR="00910492" w:rsidRPr="00460A8F" w:rsidRDefault="00460A8F" w:rsidP="00475C63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sz w:val="28"/>
        </w:rPr>
      </w:pPr>
      <w:r>
        <w:rPr>
          <w:sz w:val="28"/>
        </w:rPr>
        <w:t>т</w:t>
      </w:r>
      <w:r w:rsidRPr="00460A8F">
        <w:rPr>
          <w:sz w:val="28"/>
        </w:rPr>
        <w:t>аможенной</w:t>
      </w:r>
      <w:r>
        <w:rPr>
          <w:sz w:val="28"/>
        </w:rPr>
        <w:t xml:space="preserve"> </w:t>
      </w:r>
      <w:r w:rsidR="00910492" w:rsidRPr="00460A8F">
        <w:rPr>
          <w:sz w:val="28"/>
        </w:rPr>
        <w:t>процедуры свободной таможенной зоны</w:t>
      </w:r>
      <w:r w:rsidR="007A73BB" w:rsidRPr="00460A8F">
        <w:rPr>
          <w:sz w:val="28"/>
        </w:rPr>
        <w:t>.</w:t>
      </w:r>
    </w:p>
    <w:p w:rsidR="007A73BB" w:rsidRPr="00FA2837" w:rsidRDefault="007A73BB" w:rsidP="00B76F9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</w:p>
    <w:p w:rsidR="007A73BB" w:rsidRPr="00FA2837" w:rsidRDefault="007A73BB" w:rsidP="00B76F9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Cs w:val="24"/>
        </w:rPr>
      </w:pPr>
      <w:r w:rsidRPr="00460A8F">
        <w:rPr>
          <w:sz w:val="28"/>
        </w:rPr>
        <w:t xml:space="preserve">Резидент Арктической зоны, </w:t>
      </w:r>
      <w:r w:rsidR="008810F8" w:rsidRPr="00460A8F">
        <w:rPr>
          <w:sz w:val="28"/>
        </w:rPr>
        <w:t>которому п</w:t>
      </w:r>
      <w:r w:rsidRPr="00460A8F">
        <w:rPr>
          <w:sz w:val="28"/>
        </w:rPr>
        <w:t>ереда</w:t>
      </w:r>
      <w:r w:rsidR="008810F8" w:rsidRPr="00460A8F">
        <w:rPr>
          <w:sz w:val="28"/>
        </w:rPr>
        <w:t>ны</w:t>
      </w:r>
      <w:r w:rsidRPr="00460A8F">
        <w:rPr>
          <w:sz w:val="28"/>
        </w:rPr>
        <w:t xml:space="preserve"> права владения, пользования и (или) распоряжения в отношении товаров, указанных в таблицах 1 и 2 настоящего заявления</w:t>
      </w:r>
      <w:r w:rsidR="000C214B" w:rsidRPr="00460A8F">
        <w:rPr>
          <w:sz w:val="28"/>
        </w:rPr>
        <w:t xml:space="preserve"> (далее – иной резидент Арктической зоны)</w:t>
      </w:r>
      <w:r w:rsidR="008810F8" w:rsidRPr="00460A8F">
        <w:rPr>
          <w:sz w:val="28"/>
        </w:rPr>
        <w:t>,</w:t>
      </w:r>
      <w:r w:rsidRPr="00FA2837">
        <w:rPr>
          <w:szCs w:val="24"/>
        </w:rPr>
        <w:t xml:space="preserve"> ______</w:t>
      </w:r>
      <w:r w:rsidR="000C214B">
        <w:rPr>
          <w:szCs w:val="24"/>
        </w:rPr>
        <w:t>_______</w:t>
      </w:r>
      <w:r w:rsidRPr="00FA2837">
        <w:rPr>
          <w:szCs w:val="24"/>
        </w:rPr>
        <w:t>___________________________</w:t>
      </w:r>
      <w:r w:rsidR="000C214B">
        <w:rPr>
          <w:szCs w:val="24"/>
        </w:rPr>
        <w:t>_____________</w:t>
      </w:r>
      <w:r w:rsidR="00460A8F">
        <w:rPr>
          <w:szCs w:val="24"/>
        </w:rPr>
        <w:t>_______________________________________________________________________</w:t>
      </w:r>
    </w:p>
    <w:p w:rsidR="00475C63" w:rsidRPr="00FA2837" w:rsidRDefault="00A47E0F" w:rsidP="00460A8F">
      <w:pPr>
        <w:autoSpaceDE w:val="0"/>
        <w:autoSpaceDN w:val="0"/>
        <w:adjustRightInd w:val="0"/>
        <w:spacing w:before="0" w:after="0" w:line="240" w:lineRule="auto"/>
        <w:contextualSpacing w:val="0"/>
        <w:rPr>
          <w:sz w:val="16"/>
          <w:szCs w:val="16"/>
        </w:rPr>
      </w:pPr>
      <w:r w:rsidRPr="00FA2837">
        <w:rPr>
          <w:sz w:val="16"/>
          <w:szCs w:val="16"/>
        </w:rPr>
        <w:t>(</w:t>
      </w:r>
      <w:r w:rsidR="00475C63" w:rsidRPr="00FA2837">
        <w:rPr>
          <w:sz w:val="16"/>
          <w:szCs w:val="16"/>
        </w:rPr>
        <w:t>наименование/адрес</w:t>
      </w:r>
      <w:r w:rsidR="000C214B">
        <w:rPr>
          <w:sz w:val="16"/>
          <w:szCs w:val="16"/>
        </w:rPr>
        <w:t xml:space="preserve"> иного</w:t>
      </w:r>
      <w:r w:rsidR="00475C63" w:rsidRPr="00FA2837">
        <w:rPr>
          <w:sz w:val="16"/>
          <w:szCs w:val="16"/>
        </w:rPr>
        <w:t xml:space="preserve"> резидента Арктической зоны: для юридического лица </w:t>
      </w:r>
      <w:r w:rsidR="008810F8">
        <w:rPr>
          <w:sz w:val="16"/>
          <w:szCs w:val="16"/>
        </w:rPr>
        <w:t>–</w:t>
      </w:r>
      <w:r w:rsidR="00475C63" w:rsidRPr="00FA2837">
        <w:rPr>
          <w:sz w:val="16"/>
          <w:szCs w:val="16"/>
        </w:rPr>
        <w:t xml:space="preserve"> ОГРН, ИНН, КПП/для физического лица – фамилия, имя, отчество</w:t>
      </w:r>
      <w:r w:rsidR="00000770">
        <w:rPr>
          <w:sz w:val="16"/>
          <w:szCs w:val="16"/>
        </w:rPr>
        <w:t xml:space="preserve"> (при наличии)</w:t>
      </w:r>
      <w:r w:rsidR="00475C63" w:rsidRPr="00FA2837">
        <w:rPr>
          <w:sz w:val="16"/>
          <w:szCs w:val="16"/>
        </w:rPr>
        <w:t>, ИНН, ОГРНИП, документ, удостоверяющий личность</w:t>
      </w:r>
      <w:r w:rsidRPr="00FA2837">
        <w:rPr>
          <w:sz w:val="16"/>
          <w:szCs w:val="16"/>
        </w:rPr>
        <w:t>)</w:t>
      </w:r>
    </w:p>
    <w:p w:rsidR="000C214B" w:rsidRDefault="000C214B" w:rsidP="00BB69C3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460A8F">
        <w:rPr>
          <w:rFonts w:ascii="Times New Roman" w:eastAsia="Calibri" w:hAnsi="Times New Roman" w:cs="Times New Roman"/>
          <w:b w:val="0"/>
          <w:bCs w:val="0"/>
          <w:color w:val="auto"/>
        </w:rPr>
        <w:t>Виды деятельности, предусмотренные соглашением иного резидента Арктической зоны об осуществлении инвестиционной деятельности в Арктической зоне</w:t>
      </w:r>
      <w:r w:rsidR="00BB69C3" w:rsidRPr="00460A8F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от</w:t>
      </w:r>
      <w:r w:rsidR="00BB69C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____________ </w:t>
      </w:r>
      <w:r w:rsidR="00BB69C3" w:rsidRPr="00460A8F">
        <w:rPr>
          <w:rFonts w:ascii="Times New Roman" w:eastAsia="Calibri" w:hAnsi="Times New Roman" w:cs="Times New Roman"/>
          <w:b w:val="0"/>
          <w:bCs w:val="0"/>
          <w:color w:val="auto"/>
        </w:rPr>
        <w:t>№</w:t>
      </w:r>
      <w:r w:rsidR="00BB69C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____________________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00460A8F">
        <w:rPr>
          <w:rFonts w:ascii="Times New Roman" w:eastAsia="Calibri" w:hAnsi="Times New Roman" w:cs="Times New Roman"/>
          <w:b w:val="0"/>
          <w:bCs w:val="0"/>
          <w:color w:val="auto"/>
        </w:rPr>
        <w:t>в соответствии с которым иным резидентом Арктической зоны будут использоваться товары, указанные в таблицах 1 и 2 настоящего заявления</w:t>
      </w:r>
      <w:r w:rsidR="00BB69C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_________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____________________________________________</w:t>
      </w:r>
    </w:p>
    <w:p w:rsidR="00BB69C3" w:rsidRPr="00BB69C3" w:rsidRDefault="00460A8F" w:rsidP="00460A8F">
      <w:pPr>
        <w:spacing w:before="0" w:after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</w:t>
      </w:r>
      <w:r w:rsidR="00BB69C3">
        <w:rPr>
          <w:sz w:val="20"/>
          <w:szCs w:val="20"/>
          <w:lang w:eastAsia="ru-RU"/>
        </w:rPr>
        <w:t>(</w:t>
      </w:r>
      <w:r w:rsidR="00BB69C3" w:rsidRPr="00BB69C3">
        <w:rPr>
          <w:sz w:val="20"/>
          <w:szCs w:val="20"/>
          <w:lang w:eastAsia="ru-RU"/>
        </w:rPr>
        <w:t>виды деятельности</w:t>
      </w:r>
      <w:r w:rsidR="00BB69C3">
        <w:rPr>
          <w:sz w:val="20"/>
          <w:szCs w:val="20"/>
          <w:lang w:eastAsia="ru-RU"/>
        </w:rPr>
        <w:t>)</w:t>
      </w:r>
    </w:p>
    <w:p w:rsidR="001D0141" w:rsidRDefault="001D0141" w:rsidP="00460A8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460A8F">
        <w:rPr>
          <w:rFonts w:ascii="Times New Roman" w:eastAsia="Calibri" w:hAnsi="Times New Roman" w:cs="Times New Roman"/>
          <w:b w:val="0"/>
          <w:bCs w:val="0"/>
          <w:color w:val="auto"/>
        </w:rPr>
        <w:t>на основании следующих документов, подтверждающих передачу прав владения, пользования и (или) распоряжения товарами, помещенными под таможенную процедуру свободной таможенной зоны, и (или) товарами, изготовленными (полученными) из товаров, помещенных под таможенную процедуру свободной таможенной зоны, сведения о которых указаны в таблицах 1 и</w:t>
      </w:r>
      <w:r w:rsidR="008810F8" w:rsidRPr="00460A8F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Pr="00460A8F">
        <w:rPr>
          <w:rFonts w:ascii="Times New Roman" w:eastAsia="Calibri" w:hAnsi="Times New Roman" w:cs="Times New Roman"/>
          <w:b w:val="0"/>
          <w:bCs w:val="0"/>
          <w:color w:val="auto"/>
        </w:rPr>
        <w:t>2 настоящего заявления</w:t>
      </w:r>
      <w:r w:rsidRPr="00FA2837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460A8F" w:rsidRPr="00460A8F" w:rsidRDefault="00460A8F" w:rsidP="00460A8F">
      <w:pPr>
        <w:spacing w:before="0" w:after="0" w:line="240" w:lineRule="auto"/>
        <w:rPr>
          <w:lang w:eastAsia="ru-RU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3973"/>
        <w:gridCol w:w="4207"/>
      </w:tblGrid>
      <w:tr w:rsidR="001D0141" w:rsidRPr="00FA2837" w:rsidTr="001D0141">
        <w:trPr>
          <w:trHeight w:val="313"/>
        </w:trPr>
        <w:tc>
          <w:tcPr>
            <w:tcW w:w="992" w:type="dxa"/>
          </w:tcPr>
          <w:p w:rsidR="001D0141" w:rsidRPr="00FA2837" w:rsidRDefault="001D0141" w:rsidP="001D0141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</w:rPr>
            </w:pPr>
            <w:r w:rsidRPr="00FA2837">
              <w:rPr>
                <w:rFonts w:eastAsia="Calibri"/>
              </w:rPr>
              <w:t>№ п/п</w:t>
            </w:r>
          </w:p>
        </w:tc>
        <w:tc>
          <w:tcPr>
            <w:tcW w:w="3973" w:type="dxa"/>
          </w:tcPr>
          <w:p w:rsidR="001D0141" w:rsidRPr="00FA2837" w:rsidRDefault="001D0141" w:rsidP="001D014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837">
              <w:rPr>
                <w:rFonts w:eastAsia="Calibri"/>
              </w:rPr>
              <w:t>Наименование документов</w:t>
            </w:r>
          </w:p>
        </w:tc>
        <w:tc>
          <w:tcPr>
            <w:tcW w:w="4207" w:type="dxa"/>
          </w:tcPr>
          <w:p w:rsidR="001D0141" w:rsidRPr="00FA2837" w:rsidRDefault="001D0141" w:rsidP="001D014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837">
              <w:rPr>
                <w:rFonts w:eastAsia="Calibri"/>
              </w:rPr>
              <w:t>Реквизиты (номер, дата) документа</w:t>
            </w:r>
          </w:p>
        </w:tc>
      </w:tr>
      <w:tr w:rsidR="001D0141" w:rsidRPr="00FA2837" w:rsidTr="001D0141">
        <w:trPr>
          <w:trHeight w:val="251"/>
        </w:trPr>
        <w:tc>
          <w:tcPr>
            <w:tcW w:w="992" w:type="dxa"/>
          </w:tcPr>
          <w:p w:rsidR="001D0141" w:rsidRPr="00FA2837" w:rsidRDefault="001D0141" w:rsidP="001D01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FA2837">
              <w:rPr>
                <w:rFonts w:eastAsia="Calibri"/>
              </w:rPr>
              <w:t>1</w:t>
            </w:r>
          </w:p>
        </w:tc>
        <w:tc>
          <w:tcPr>
            <w:tcW w:w="3973" w:type="dxa"/>
          </w:tcPr>
          <w:p w:rsidR="001D0141" w:rsidRPr="00FA2837" w:rsidRDefault="001D0141" w:rsidP="001D01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FA2837">
              <w:rPr>
                <w:rFonts w:eastAsia="Calibri"/>
              </w:rPr>
              <w:t>2</w:t>
            </w:r>
          </w:p>
        </w:tc>
        <w:tc>
          <w:tcPr>
            <w:tcW w:w="4207" w:type="dxa"/>
          </w:tcPr>
          <w:p w:rsidR="001D0141" w:rsidRPr="00FA2837" w:rsidRDefault="001D0141" w:rsidP="001D01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  <w:r w:rsidRPr="00FA2837">
              <w:rPr>
                <w:rFonts w:eastAsia="Calibri"/>
              </w:rPr>
              <w:t>3</w:t>
            </w:r>
          </w:p>
        </w:tc>
      </w:tr>
      <w:tr w:rsidR="001D0141" w:rsidRPr="00FA2837" w:rsidTr="001D0141">
        <w:trPr>
          <w:trHeight w:val="251"/>
        </w:trPr>
        <w:tc>
          <w:tcPr>
            <w:tcW w:w="992" w:type="dxa"/>
          </w:tcPr>
          <w:p w:rsidR="001D0141" w:rsidRPr="00FA2837" w:rsidRDefault="001D0141" w:rsidP="001D01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3973" w:type="dxa"/>
          </w:tcPr>
          <w:p w:rsidR="001D0141" w:rsidRPr="00FA2837" w:rsidRDefault="001D0141" w:rsidP="001D01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4207" w:type="dxa"/>
          </w:tcPr>
          <w:p w:rsidR="001D0141" w:rsidRPr="00FA2837" w:rsidRDefault="001D0141" w:rsidP="001D01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</w:rPr>
            </w:pPr>
          </w:p>
        </w:tc>
      </w:tr>
    </w:tbl>
    <w:p w:rsidR="001D0141" w:rsidRDefault="001D0141" w:rsidP="00B76F9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</w:p>
    <w:p w:rsidR="000A4E86" w:rsidRDefault="000A4E86" w:rsidP="00B76F9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3827"/>
        <w:gridCol w:w="567"/>
        <w:gridCol w:w="2268"/>
      </w:tblGrid>
      <w:tr w:rsidR="000A4E86" w:rsidTr="00374DCB">
        <w:trPr>
          <w:jc w:val="center"/>
        </w:trPr>
        <w:tc>
          <w:tcPr>
            <w:tcW w:w="4786" w:type="dxa"/>
            <w:tcBorders>
              <w:top w:val="single" w:sz="4" w:space="0" w:color="auto"/>
            </w:tcBorders>
          </w:tcPr>
          <w:p w:rsidR="000A4E86" w:rsidRDefault="000A4E86" w:rsidP="000A4E86">
            <w:pPr>
              <w:autoSpaceDE w:val="0"/>
              <w:autoSpaceDN w:val="0"/>
              <w:adjustRightInd w:val="0"/>
              <w:spacing w:before="0" w:after="0"/>
              <w:contextualSpacing w:val="0"/>
              <w:jc w:val="both"/>
              <w:rPr>
                <w:szCs w:val="24"/>
              </w:rPr>
            </w:pPr>
            <w:r w:rsidRPr="002074F3">
              <w:rPr>
                <w:rFonts w:eastAsiaTheme="minorEastAsia"/>
                <w:sz w:val="18"/>
                <w:szCs w:val="18"/>
              </w:rPr>
              <w:t>(Ф.И.О.</w:t>
            </w:r>
            <w:r w:rsidR="00374DCB">
              <w:rPr>
                <w:rFonts w:eastAsiaTheme="minorEastAsia"/>
                <w:sz w:val="18"/>
                <w:szCs w:val="18"/>
              </w:rPr>
              <w:t xml:space="preserve"> и должность</w:t>
            </w:r>
            <w:r w:rsidRPr="002074F3">
              <w:rPr>
                <w:rFonts w:eastAsiaTheme="minorEastAsia"/>
                <w:sz w:val="18"/>
                <w:szCs w:val="18"/>
              </w:rPr>
              <w:t xml:space="preserve"> лица, подающего заявление,</w:t>
            </w:r>
            <w:r w:rsidRPr="002074F3">
              <w:rPr>
                <w:rFonts w:eastAsiaTheme="minorEastAsia"/>
                <w:spacing w:val="-2"/>
                <w:sz w:val="18"/>
                <w:szCs w:val="18"/>
              </w:rPr>
              <w:t xml:space="preserve"> и реквизиты документа, подтверждающего полномочия такого лица)</w:t>
            </w:r>
          </w:p>
        </w:tc>
        <w:tc>
          <w:tcPr>
            <w:tcW w:w="709" w:type="dxa"/>
          </w:tcPr>
          <w:p w:rsidR="000A4E86" w:rsidRDefault="000A4E86" w:rsidP="000A4E86">
            <w:pPr>
              <w:autoSpaceDE w:val="0"/>
              <w:autoSpaceDN w:val="0"/>
              <w:adjustRightInd w:val="0"/>
              <w:spacing w:before="0" w:after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A4E86" w:rsidRDefault="000A4E86" w:rsidP="000A4E86">
            <w:pPr>
              <w:autoSpaceDE w:val="0"/>
              <w:autoSpaceDN w:val="0"/>
              <w:adjustRightInd w:val="0"/>
              <w:spacing w:before="0" w:after="0"/>
              <w:contextualSpacing w:val="0"/>
              <w:jc w:val="both"/>
              <w:rPr>
                <w:szCs w:val="24"/>
              </w:rPr>
            </w:pPr>
            <w:r w:rsidRPr="002074F3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0A4E86" w:rsidRPr="00616FCC" w:rsidRDefault="000A4E86" w:rsidP="000A4E86">
            <w:pPr>
              <w:autoSpaceDE w:val="0"/>
              <w:autoSpaceDN w:val="0"/>
              <w:adjustRightInd w:val="0"/>
              <w:spacing w:before="0" w:after="0"/>
              <w:contextualSpacing w:val="0"/>
              <w:jc w:val="both"/>
              <w:rPr>
                <w:color w:val="FF0000"/>
                <w:szCs w:val="24"/>
              </w:rPr>
            </w:pPr>
          </w:p>
        </w:tc>
        <w:tc>
          <w:tcPr>
            <w:tcW w:w="2268" w:type="dxa"/>
          </w:tcPr>
          <w:p w:rsidR="000A4E86" w:rsidRPr="00616FCC" w:rsidRDefault="000A4E86" w:rsidP="000A4E86">
            <w:pPr>
              <w:autoSpaceDE w:val="0"/>
              <w:autoSpaceDN w:val="0"/>
              <w:adjustRightInd w:val="0"/>
              <w:spacing w:before="0" w:after="0"/>
              <w:contextualSpacing w:val="0"/>
              <w:jc w:val="both"/>
              <w:rPr>
                <w:color w:val="FF0000"/>
                <w:szCs w:val="24"/>
              </w:rPr>
            </w:pPr>
          </w:p>
        </w:tc>
      </w:tr>
    </w:tbl>
    <w:p w:rsidR="005A65F3" w:rsidRDefault="005A65F3" w:rsidP="005A65F3">
      <w:pPr>
        <w:autoSpaceDE w:val="0"/>
        <w:autoSpaceDN w:val="0"/>
        <w:adjustRightInd w:val="0"/>
        <w:spacing w:before="0" w:after="0" w:line="240" w:lineRule="auto"/>
        <w:ind w:left="12035" w:firstLine="709"/>
        <w:contextualSpacing w:val="0"/>
        <w:jc w:val="both"/>
        <w:rPr>
          <w:szCs w:val="24"/>
        </w:rPr>
      </w:pPr>
    </w:p>
    <w:p w:rsidR="007A73BB" w:rsidRPr="00FA2837" w:rsidRDefault="005A65F3" w:rsidP="00460A8F">
      <w:pPr>
        <w:autoSpaceDE w:val="0"/>
        <w:autoSpaceDN w:val="0"/>
        <w:adjustRightInd w:val="0"/>
        <w:spacing w:before="0" w:after="0" w:line="240" w:lineRule="auto"/>
        <w:ind w:left="12035" w:firstLine="709"/>
        <w:contextualSpacing w:val="0"/>
        <w:jc w:val="both"/>
        <w:rPr>
          <w:sz w:val="28"/>
        </w:rPr>
        <w:sectPr w:rsidR="007A73BB" w:rsidRPr="00FA2837" w:rsidSect="000C214B">
          <w:pgSz w:w="16838" w:h="11906" w:orient="landscape"/>
          <w:pgMar w:top="1134" w:right="743" w:bottom="567" w:left="1134" w:header="284" w:footer="153" w:gutter="0"/>
          <w:pgNumType w:start="9"/>
          <w:cols w:space="708"/>
          <w:docGrid w:linePitch="360"/>
        </w:sectPr>
      </w:pPr>
      <w:r>
        <w:rPr>
          <w:szCs w:val="24"/>
        </w:rPr>
        <w:t>М.п.</w:t>
      </w:r>
    </w:p>
    <w:p w:rsidR="00460A8F" w:rsidRPr="00460A8F" w:rsidRDefault="00BE7BFB" w:rsidP="00BE7BFB">
      <w:pPr>
        <w:widowControl w:val="0"/>
        <w:autoSpaceDE w:val="0"/>
        <w:autoSpaceDN w:val="0"/>
        <w:adjustRightInd w:val="0"/>
        <w:spacing w:before="0" w:after="0" w:line="240" w:lineRule="auto"/>
        <w:ind w:left="8505"/>
        <w:jc w:val="center"/>
        <w:rPr>
          <w:sz w:val="28"/>
        </w:rPr>
      </w:pPr>
      <w:r w:rsidRPr="00460A8F">
        <w:rPr>
          <w:sz w:val="28"/>
        </w:rPr>
        <w:lastRenderedPageBreak/>
        <w:t xml:space="preserve">Приложение № 2 </w:t>
      </w:r>
    </w:p>
    <w:p w:rsidR="00BE7BFB" w:rsidRDefault="00BE7BFB" w:rsidP="00BE7BFB">
      <w:pPr>
        <w:widowControl w:val="0"/>
        <w:autoSpaceDE w:val="0"/>
        <w:autoSpaceDN w:val="0"/>
        <w:adjustRightInd w:val="0"/>
        <w:spacing w:before="0" w:after="0" w:line="240" w:lineRule="auto"/>
        <w:ind w:left="8505"/>
        <w:jc w:val="center"/>
        <w:rPr>
          <w:bCs/>
          <w:sz w:val="28"/>
          <w:lang w:eastAsia="ru-RU"/>
        </w:rPr>
      </w:pPr>
      <w:r w:rsidRPr="00460A8F">
        <w:rPr>
          <w:sz w:val="28"/>
        </w:rPr>
        <w:t xml:space="preserve">к порядку передачи резидентом Арктической зоны Российской Федерации прав владения, пользования и (или) распоряжения товарами, помещенными под таможенную процедуру свободной таможенной зоны, и (или) товарами, изготовленными (полученными) из товаров, помещенных под таможенную процедуру свободной таможенной зоны, иному резиденту Арктической зоны Российской Федерации без завершения действия таможенной процедуры свободной таможенной зоны в случаях, установленных пунктом 1 части 19 </w:t>
      </w:r>
      <w:r w:rsidR="00460A8F">
        <w:rPr>
          <w:sz w:val="28"/>
        </w:rPr>
        <w:t xml:space="preserve">              </w:t>
      </w:r>
      <w:r w:rsidRPr="00460A8F">
        <w:rPr>
          <w:sz w:val="28"/>
        </w:rPr>
        <w:t xml:space="preserve">статьи 19 Федерального закона от 13 июля 2020 г. </w:t>
      </w:r>
      <w:r w:rsidR="00460A8F">
        <w:rPr>
          <w:sz w:val="28"/>
        </w:rPr>
        <w:t xml:space="preserve">               </w:t>
      </w:r>
      <w:r w:rsidRPr="00460A8F">
        <w:rPr>
          <w:sz w:val="28"/>
        </w:rPr>
        <w:t>№ 193-ФЗ «</w:t>
      </w:r>
      <w:r w:rsidRPr="00460A8F">
        <w:rPr>
          <w:bCs/>
          <w:sz w:val="28"/>
          <w:lang w:eastAsia="ru-RU"/>
        </w:rPr>
        <w:t>О государственной поддержке предпринимательской деятельности в Арктической зоне Российской Федерации»</w:t>
      </w:r>
      <w:r w:rsidR="00460A8F">
        <w:rPr>
          <w:bCs/>
          <w:sz w:val="28"/>
          <w:lang w:eastAsia="ru-RU"/>
        </w:rPr>
        <w:t>, утвержденному приказом Министерства финансов Российской Федерации</w:t>
      </w:r>
    </w:p>
    <w:p w:rsidR="00460A8F" w:rsidRPr="00460A8F" w:rsidRDefault="00460A8F" w:rsidP="00BE7BFB">
      <w:pPr>
        <w:widowControl w:val="0"/>
        <w:autoSpaceDE w:val="0"/>
        <w:autoSpaceDN w:val="0"/>
        <w:adjustRightInd w:val="0"/>
        <w:spacing w:before="0" w:after="0" w:line="240" w:lineRule="auto"/>
        <w:ind w:left="8505"/>
        <w:jc w:val="center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от ________________ № _________</w:t>
      </w:r>
    </w:p>
    <w:p w:rsidR="00BE7BFB" w:rsidRPr="00460A8F" w:rsidRDefault="00BE7BFB" w:rsidP="00BE7BFB">
      <w:pPr>
        <w:widowControl w:val="0"/>
        <w:autoSpaceDE w:val="0"/>
        <w:autoSpaceDN w:val="0"/>
        <w:adjustRightInd w:val="0"/>
        <w:spacing w:before="0" w:after="0" w:line="240" w:lineRule="auto"/>
        <w:ind w:left="9923"/>
        <w:jc w:val="center"/>
        <w:rPr>
          <w:bCs/>
          <w:sz w:val="28"/>
          <w:lang w:eastAsia="ru-RU"/>
        </w:rPr>
      </w:pPr>
    </w:p>
    <w:p w:rsidR="00BE7BFB" w:rsidRPr="00460A8F" w:rsidRDefault="00BE7BFB" w:rsidP="00BE7BFB">
      <w:pPr>
        <w:widowControl w:val="0"/>
        <w:autoSpaceDE w:val="0"/>
        <w:autoSpaceDN w:val="0"/>
        <w:adjustRightInd w:val="0"/>
        <w:spacing w:before="0" w:after="0" w:line="240" w:lineRule="auto"/>
        <w:ind w:left="9923"/>
        <w:jc w:val="center"/>
        <w:rPr>
          <w:sz w:val="28"/>
        </w:rPr>
      </w:pPr>
      <w:r w:rsidRPr="00460A8F">
        <w:rPr>
          <w:sz w:val="28"/>
        </w:rPr>
        <w:t>Рекомендуемый образец</w:t>
      </w:r>
    </w:p>
    <w:p w:rsidR="00BE7BFB" w:rsidRPr="00FA2837" w:rsidRDefault="00BE7BFB" w:rsidP="00BE7BFB">
      <w:pPr>
        <w:widowControl w:val="0"/>
        <w:autoSpaceDE w:val="0"/>
        <w:autoSpaceDN w:val="0"/>
        <w:adjustRightInd w:val="0"/>
        <w:spacing w:before="0" w:after="0" w:line="240" w:lineRule="auto"/>
        <w:ind w:left="9923"/>
        <w:jc w:val="center"/>
        <w:rPr>
          <w:szCs w:val="24"/>
        </w:rPr>
      </w:pPr>
    </w:p>
    <w:p w:rsidR="00460A8F" w:rsidRDefault="00460A8F" w:rsidP="00BE7BF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center"/>
        <w:rPr>
          <w:b/>
          <w:sz w:val="28"/>
        </w:rPr>
      </w:pPr>
    </w:p>
    <w:p w:rsidR="00460A8F" w:rsidRDefault="00F43171" w:rsidP="00BE7BF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center"/>
        <w:rPr>
          <w:sz w:val="28"/>
        </w:rPr>
      </w:pPr>
      <w:r w:rsidRPr="00F43171">
        <w:rPr>
          <w:b/>
          <w:sz w:val="28"/>
        </w:rPr>
        <w:t xml:space="preserve">Разрешение на передачу товаров, помещенных под таможенную процедуру свободной таможенной зоны, и (или) товаров, изготовленных (полученных) из товаров, помещенных под таможенную процедуру свободной таможенной зоны, в отношении которых переданы права владения, пользования и (или) распоряжения, иному резиденту Арктической зоны </w:t>
      </w:r>
      <w:r w:rsidR="00616FCC" w:rsidRPr="0014235E">
        <w:rPr>
          <w:b/>
          <w:sz w:val="28"/>
        </w:rPr>
        <w:t xml:space="preserve">Российской Федерации </w:t>
      </w:r>
      <w:r w:rsidRPr="00F43171">
        <w:rPr>
          <w:b/>
          <w:sz w:val="28"/>
        </w:rPr>
        <w:t>без завершения действия таможенной процедуры свободной таможенной зоны</w:t>
      </w:r>
      <w:bookmarkStart w:id="2" w:name="_GoBack"/>
      <w:bookmarkEnd w:id="2"/>
    </w:p>
    <w:p w:rsidR="00507D4E" w:rsidRPr="00FA2837" w:rsidRDefault="00507D4E" w:rsidP="00BE7BF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center"/>
        <w:rPr>
          <w:sz w:val="28"/>
        </w:rPr>
      </w:pPr>
      <w:r w:rsidRPr="00FA2837">
        <w:rPr>
          <w:sz w:val="28"/>
        </w:rPr>
        <w:t>№ ________________________________________</w:t>
      </w:r>
    </w:p>
    <w:p w:rsidR="00507D4E" w:rsidRPr="00FA2837" w:rsidRDefault="00507D4E" w:rsidP="00507D4E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rPr>
          <w:sz w:val="28"/>
        </w:rPr>
      </w:pPr>
    </w:p>
    <w:p w:rsidR="00F05D5A" w:rsidRPr="00FA2837" w:rsidRDefault="00507D4E" w:rsidP="00B0032B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460A8F">
        <w:rPr>
          <w:rFonts w:ascii="Times New Roman" w:eastAsia="Calibri" w:hAnsi="Times New Roman" w:cs="Times New Roman"/>
          <w:b w:val="0"/>
          <w:bCs w:val="0"/>
          <w:color w:val="auto"/>
        </w:rPr>
        <w:lastRenderedPageBreak/>
        <w:t>Разрешается передача</w:t>
      </w:r>
      <w:r w:rsidR="00FE6D4C" w:rsidRPr="00460A8F">
        <w:rPr>
          <w:rFonts w:ascii="Times New Roman" w:eastAsia="Calibri" w:hAnsi="Times New Roman" w:cs="Times New Roman"/>
          <w:b w:val="0"/>
          <w:bCs w:val="0"/>
          <w:color w:val="auto"/>
        </w:rPr>
        <w:t xml:space="preserve"> товаров, помещенных под таможенную процедуру свободной таможенной зоны, и (или) товаров, изготовленных (полученных) из товаров, помещенных под таможенную процедуру свободной таможенной зоны, в отношении которых переданы</w:t>
      </w:r>
      <w:r w:rsidRPr="00460A8F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прав</w:t>
      </w:r>
      <w:r w:rsidR="00FE6D4C" w:rsidRPr="00460A8F">
        <w:rPr>
          <w:rFonts w:ascii="Times New Roman" w:eastAsia="Calibri" w:hAnsi="Times New Roman" w:cs="Times New Roman"/>
          <w:b w:val="0"/>
          <w:bCs w:val="0"/>
          <w:color w:val="auto"/>
        </w:rPr>
        <w:t>а</w:t>
      </w:r>
      <w:r w:rsidRPr="00FA2837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60A8F">
        <w:rPr>
          <w:rFonts w:ascii="Times New Roman" w:eastAsia="Calibri" w:hAnsi="Times New Roman" w:cs="Times New Roman"/>
          <w:b w:val="0"/>
          <w:bCs w:val="0"/>
          <w:color w:val="auto"/>
        </w:rPr>
        <w:t>владения, пользования и (или) распоряжения</w:t>
      </w:r>
      <w:r w:rsidR="009B1408" w:rsidRPr="00460A8F">
        <w:rPr>
          <w:rFonts w:ascii="Times New Roman" w:eastAsia="Calibri" w:hAnsi="Times New Roman" w:cs="Times New Roman"/>
          <w:b w:val="0"/>
          <w:bCs w:val="0"/>
          <w:color w:val="auto"/>
        </w:rPr>
        <w:t xml:space="preserve">, </w:t>
      </w:r>
      <w:r w:rsidRPr="00460A8F">
        <w:rPr>
          <w:rFonts w:ascii="Times New Roman" w:eastAsia="Calibri" w:hAnsi="Times New Roman" w:cs="Times New Roman"/>
          <w:b w:val="0"/>
          <w:bCs w:val="0"/>
          <w:color w:val="auto"/>
        </w:rPr>
        <w:t>резиденту Арктической зоны</w:t>
      </w:r>
      <w:r w:rsidR="00616FCC" w:rsidRPr="00460A8F">
        <w:rPr>
          <w:rFonts w:ascii="Times New Roman" w:eastAsia="Calibri" w:hAnsi="Times New Roman" w:cs="Times New Roman"/>
          <w:b w:val="0"/>
          <w:bCs w:val="0"/>
          <w:color w:val="auto"/>
        </w:rPr>
        <w:t xml:space="preserve"> Российской Федерации (далее – Арктическая зона)</w:t>
      </w:r>
      <w:r w:rsidRPr="00616FCC">
        <w:rPr>
          <w:rFonts w:ascii="Times New Roman" w:eastAsia="Calibri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 w:rsidR="009B140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</w:t>
      </w:r>
      <w:r w:rsidRPr="00FA2837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</w:t>
      </w:r>
      <w:r w:rsidR="00460A8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</w:t>
      </w:r>
      <w:r w:rsidRPr="00FA2837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F05D5A" w:rsidRPr="00FA2837" w:rsidRDefault="009B1408" w:rsidP="00B0032B">
      <w:pPr>
        <w:spacing w:before="0" w:after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</w:t>
      </w:r>
      <w:r w:rsidR="00616FCC">
        <w:rPr>
          <w:rFonts w:eastAsia="Calibri"/>
          <w:sz w:val="18"/>
          <w:szCs w:val="18"/>
        </w:rPr>
        <w:t xml:space="preserve">               </w:t>
      </w:r>
      <w:r w:rsidR="00F05D5A" w:rsidRPr="00FA2837">
        <w:rPr>
          <w:rFonts w:eastAsia="Calibri"/>
          <w:sz w:val="18"/>
          <w:szCs w:val="18"/>
        </w:rPr>
        <w:t xml:space="preserve"> </w:t>
      </w:r>
      <w:r w:rsidR="00460A8F">
        <w:rPr>
          <w:rFonts w:eastAsia="Calibri"/>
          <w:sz w:val="18"/>
          <w:szCs w:val="18"/>
        </w:rPr>
        <w:t xml:space="preserve">                                                                                         </w:t>
      </w:r>
      <w:r w:rsidR="009E6399">
        <w:rPr>
          <w:rFonts w:eastAsia="Calibri"/>
          <w:sz w:val="18"/>
          <w:szCs w:val="18"/>
        </w:rPr>
        <w:t xml:space="preserve">                          </w:t>
      </w:r>
      <w:r w:rsidR="00F05D5A" w:rsidRPr="00FA2837">
        <w:rPr>
          <w:rFonts w:eastAsia="Calibri"/>
          <w:sz w:val="18"/>
          <w:szCs w:val="18"/>
        </w:rPr>
        <w:t xml:space="preserve"> (наименование резидента Арктической зоны, ИНН)</w:t>
      </w:r>
    </w:p>
    <w:p w:rsidR="00507D4E" w:rsidRPr="00FA2837" w:rsidRDefault="00F05D5A" w:rsidP="00B0032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460A8F">
        <w:rPr>
          <w:rFonts w:ascii="Times New Roman" w:eastAsia="Calibri" w:hAnsi="Times New Roman" w:cs="Times New Roman"/>
          <w:b w:val="0"/>
          <w:bCs w:val="0"/>
          <w:color w:val="auto"/>
        </w:rPr>
        <w:t>для размещения на участке Арктической зоны, находящемся по адресу</w:t>
      </w:r>
      <w:r w:rsidR="008810F8" w:rsidRPr="00460A8F">
        <w:rPr>
          <w:rFonts w:ascii="Times New Roman" w:eastAsia="Calibri" w:hAnsi="Times New Roman" w:cs="Times New Roman"/>
          <w:b w:val="0"/>
          <w:bCs w:val="0"/>
          <w:color w:val="auto"/>
        </w:rPr>
        <w:t>:</w:t>
      </w:r>
      <w:r w:rsidR="00460A8F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Pr="00FA2837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</w:t>
      </w:r>
      <w:r w:rsidR="008810F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_______________________________</w:t>
      </w:r>
      <w:r w:rsidR="008810F8" w:rsidRPr="009E6399">
        <w:rPr>
          <w:rFonts w:ascii="Times New Roman" w:eastAsia="Calibri" w:hAnsi="Times New Roman" w:cs="Times New Roman"/>
          <w:b w:val="0"/>
          <w:bCs w:val="0"/>
          <w:color w:val="auto"/>
        </w:rPr>
        <w:t>,</w:t>
      </w:r>
    </w:p>
    <w:p w:rsidR="00B0032B" w:rsidRPr="00FA2837" w:rsidRDefault="00B0032B" w:rsidP="00B0032B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szCs w:val="24"/>
        </w:rPr>
      </w:pPr>
    </w:p>
    <w:p w:rsidR="00F05D5A" w:rsidRPr="00FA2837" w:rsidRDefault="00F05D5A" w:rsidP="00B0032B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szCs w:val="24"/>
        </w:rPr>
      </w:pPr>
      <w:r w:rsidRPr="00460A8F">
        <w:rPr>
          <w:sz w:val="28"/>
        </w:rPr>
        <w:t>от резидента Арктической зоны</w:t>
      </w:r>
      <w:r w:rsidRPr="00FA2837">
        <w:rPr>
          <w:szCs w:val="24"/>
        </w:rPr>
        <w:t xml:space="preserve"> </w:t>
      </w:r>
      <w:r w:rsidR="00460A8F">
        <w:rPr>
          <w:szCs w:val="24"/>
        </w:rPr>
        <w:t>_______________</w:t>
      </w:r>
      <w:r w:rsidRPr="00FA2837">
        <w:rPr>
          <w:szCs w:val="24"/>
        </w:rPr>
        <w:t>_____________________________________________________________________________</w:t>
      </w:r>
    </w:p>
    <w:p w:rsidR="00F05D5A" w:rsidRPr="00FA2837" w:rsidRDefault="00F05D5A" w:rsidP="009E6399">
      <w:pPr>
        <w:autoSpaceDE w:val="0"/>
        <w:autoSpaceDN w:val="0"/>
        <w:adjustRightInd w:val="0"/>
        <w:spacing w:before="0" w:after="0" w:line="240" w:lineRule="auto"/>
        <w:ind w:left="4962"/>
        <w:contextualSpacing w:val="0"/>
        <w:rPr>
          <w:sz w:val="16"/>
          <w:szCs w:val="16"/>
        </w:rPr>
      </w:pPr>
      <w:r w:rsidRPr="00FA2837">
        <w:rPr>
          <w:sz w:val="16"/>
          <w:szCs w:val="16"/>
        </w:rPr>
        <w:t xml:space="preserve">(наименование/адрес резидента Арктической зоны: для юридического лица </w:t>
      </w:r>
      <w:r w:rsidR="008810F8">
        <w:rPr>
          <w:sz w:val="16"/>
          <w:szCs w:val="16"/>
        </w:rPr>
        <w:t>–</w:t>
      </w:r>
      <w:r w:rsidRPr="00FA2837">
        <w:rPr>
          <w:sz w:val="16"/>
          <w:szCs w:val="16"/>
        </w:rPr>
        <w:t xml:space="preserve"> ОГРН, ИНН, КПП/для физического лица – фамилия, имя, отчество</w:t>
      </w:r>
      <w:r w:rsidR="00867948">
        <w:rPr>
          <w:sz w:val="16"/>
          <w:szCs w:val="16"/>
        </w:rPr>
        <w:t xml:space="preserve"> (при наличии)</w:t>
      </w:r>
      <w:r w:rsidRPr="00FA2837">
        <w:rPr>
          <w:sz w:val="16"/>
          <w:szCs w:val="16"/>
        </w:rPr>
        <w:t>, ИНН, ОГРНИП, документ, удостоверяющий личность)</w:t>
      </w:r>
    </w:p>
    <w:p w:rsidR="00507D4E" w:rsidRPr="00460A8F" w:rsidRDefault="00F05D5A" w:rsidP="00507D4E">
      <w:pPr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460A8F">
        <w:rPr>
          <w:rFonts w:eastAsia="Calibri"/>
          <w:bCs/>
          <w:sz w:val="28"/>
        </w:rPr>
        <w:t>с</w:t>
      </w:r>
      <w:r w:rsidR="00507D4E" w:rsidRPr="00460A8F">
        <w:rPr>
          <w:rFonts w:eastAsia="Calibri"/>
          <w:bCs/>
          <w:sz w:val="28"/>
        </w:rPr>
        <w:t xml:space="preserve">огласно </w:t>
      </w:r>
      <w:r w:rsidR="00507D4E" w:rsidRPr="00460A8F">
        <w:rPr>
          <w:rFonts w:eastAsia="Calibri"/>
          <w:sz w:val="28"/>
        </w:rPr>
        <w:t>перечню:</w:t>
      </w:r>
    </w:p>
    <w:p w:rsidR="00BE7BFB" w:rsidRPr="00460A8F" w:rsidRDefault="00BE7BFB" w:rsidP="00BE7BF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460A8F">
        <w:rPr>
          <w:sz w:val="28"/>
        </w:rPr>
        <w:t>Таблица 1. Сведения о товарах, помещенных под таможенную процедуру свободной таможенной зоны</w:t>
      </w:r>
    </w:p>
    <w:p w:rsidR="00BE7BFB" w:rsidRPr="00FA2837" w:rsidRDefault="00BE7BFB" w:rsidP="00BE7BF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center"/>
        <w:rPr>
          <w:szCs w:val="24"/>
        </w:rPr>
      </w:pPr>
    </w:p>
    <w:tbl>
      <w:tblPr>
        <w:tblStyle w:val="a7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2126"/>
        <w:gridCol w:w="1985"/>
        <w:gridCol w:w="3544"/>
        <w:gridCol w:w="1842"/>
      </w:tblGrid>
      <w:tr w:rsidR="00BE7BFB" w:rsidRPr="00FA2837" w:rsidTr="00937F76">
        <w:tc>
          <w:tcPr>
            <w:tcW w:w="675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№ п/п</w:t>
            </w:r>
          </w:p>
        </w:tc>
        <w:tc>
          <w:tcPr>
            <w:tcW w:w="1843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Наименование товара</w:t>
            </w:r>
          </w:p>
        </w:tc>
        <w:tc>
          <w:tcPr>
            <w:tcW w:w="2268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Классификационный код товара по ТН ВЭД ЕАЭС</w:t>
            </w:r>
          </w:p>
        </w:tc>
        <w:tc>
          <w:tcPr>
            <w:tcW w:w="2126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Вес товара, кг</w:t>
            </w:r>
          </w:p>
        </w:tc>
        <w:tc>
          <w:tcPr>
            <w:tcW w:w="1985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Количество в дополнительных единицах измерения</w:t>
            </w:r>
          </w:p>
        </w:tc>
        <w:tc>
          <w:tcPr>
            <w:tcW w:w="3544" w:type="dxa"/>
          </w:tcPr>
          <w:p w:rsidR="00BE7BFB" w:rsidRPr="00FA2837" w:rsidRDefault="00E41A03" w:rsidP="00DC7695">
            <w:pPr>
              <w:autoSpaceDE w:val="0"/>
              <w:autoSpaceDN w:val="0"/>
              <w:adjustRightInd w:val="0"/>
              <w:ind w:right="34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Регистрационный номер декларации на товар</w:t>
            </w:r>
            <w:r>
              <w:rPr>
                <w:bCs/>
                <w:szCs w:val="24"/>
              </w:rPr>
              <w:t>ы</w:t>
            </w:r>
            <w:r w:rsidRPr="00FA2837">
              <w:rPr>
                <w:bCs/>
                <w:szCs w:val="24"/>
              </w:rPr>
              <w:t>, номер товара в декларации на товары / номер таможенного документа</w:t>
            </w:r>
            <w:r w:rsidRPr="00FA2837">
              <w:rPr>
                <w:rStyle w:val="af1"/>
                <w:bCs/>
                <w:szCs w:val="24"/>
              </w:rPr>
              <w:footnoteReference w:id="4"/>
            </w:r>
          </w:p>
        </w:tc>
        <w:tc>
          <w:tcPr>
            <w:tcW w:w="1842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ind w:right="34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Статус товаров для таможенных целей</w:t>
            </w:r>
          </w:p>
        </w:tc>
      </w:tr>
      <w:tr w:rsidR="00BE7BFB" w:rsidRPr="00FA2837" w:rsidTr="00937F76">
        <w:tc>
          <w:tcPr>
            <w:tcW w:w="675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1</w:t>
            </w:r>
          </w:p>
        </w:tc>
        <w:tc>
          <w:tcPr>
            <w:tcW w:w="1843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2</w:t>
            </w:r>
          </w:p>
        </w:tc>
        <w:tc>
          <w:tcPr>
            <w:tcW w:w="2268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3</w:t>
            </w:r>
          </w:p>
        </w:tc>
        <w:tc>
          <w:tcPr>
            <w:tcW w:w="2126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4</w:t>
            </w:r>
          </w:p>
        </w:tc>
        <w:tc>
          <w:tcPr>
            <w:tcW w:w="1985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5</w:t>
            </w:r>
          </w:p>
        </w:tc>
        <w:tc>
          <w:tcPr>
            <w:tcW w:w="3544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6</w:t>
            </w:r>
          </w:p>
        </w:tc>
        <w:tc>
          <w:tcPr>
            <w:tcW w:w="1842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7</w:t>
            </w:r>
          </w:p>
        </w:tc>
      </w:tr>
      <w:tr w:rsidR="00BE7BFB" w:rsidRPr="00FA2837" w:rsidTr="00937F76">
        <w:tc>
          <w:tcPr>
            <w:tcW w:w="675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3544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</w:tbl>
    <w:p w:rsidR="00BE7BFB" w:rsidRPr="00FA2837" w:rsidRDefault="00BE7BFB" w:rsidP="00BE7BF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center"/>
        <w:rPr>
          <w:szCs w:val="24"/>
        </w:rPr>
      </w:pPr>
    </w:p>
    <w:p w:rsidR="00BE7BFB" w:rsidRPr="00460A8F" w:rsidRDefault="00BE7BFB" w:rsidP="00BE7BF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460A8F">
        <w:rPr>
          <w:sz w:val="28"/>
        </w:rPr>
        <w:t>Таблица 2. Сведения о товарах, изготовленных (полученных) из товаров, помещенных под таможенную процедуру свободной таможенной зоны</w:t>
      </w:r>
    </w:p>
    <w:p w:rsidR="00BE7BFB" w:rsidRPr="00FA2837" w:rsidRDefault="00BE7BFB" w:rsidP="00BE7BF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Cs w:val="24"/>
        </w:rPr>
      </w:pPr>
    </w:p>
    <w:tbl>
      <w:tblPr>
        <w:tblStyle w:val="a7"/>
        <w:tblW w:w="1527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2552"/>
        <w:gridCol w:w="2977"/>
        <w:gridCol w:w="1842"/>
        <w:gridCol w:w="1842"/>
        <w:gridCol w:w="1842"/>
      </w:tblGrid>
      <w:tr w:rsidR="00BE7BFB" w:rsidRPr="00FA2837" w:rsidTr="00DC7695">
        <w:tc>
          <w:tcPr>
            <w:tcW w:w="675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№ п/п</w:t>
            </w:r>
          </w:p>
        </w:tc>
        <w:tc>
          <w:tcPr>
            <w:tcW w:w="1843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Наименование товара</w:t>
            </w:r>
          </w:p>
        </w:tc>
        <w:tc>
          <w:tcPr>
            <w:tcW w:w="1701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Вес товара, кг</w:t>
            </w:r>
          </w:p>
        </w:tc>
        <w:tc>
          <w:tcPr>
            <w:tcW w:w="2552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Количество в дополнительных единицах измерения</w:t>
            </w:r>
          </w:p>
        </w:tc>
        <w:tc>
          <w:tcPr>
            <w:tcW w:w="2977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ind w:right="34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Регистрационный номер декларации на товар</w:t>
            </w:r>
            <w:r w:rsidR="00D01833">
              <w:rPr>
                <w:bCs/>
                <w:szCs w:val="24"/>
              </w:rPr>
              <w:t>ы</w:t>
            </w:r>
            <w:r w:rsidRPr="00FA2837">
              <w:rPr>
                <w:bCs/>
                <w:szCs w:val="24"/>
              </w:rPr>
              <w:t>, номер товара</w:t>
            </w:r>
          </w:p>
        </w:tc>
        <w:tc>
          <w:tcPr>
            <w:tcW w:w="1842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Классификаци</w:t>
            </w:r>
            <w:r w:rsidR="00D01833">
              <w:rPr>
                <w:bCs/>
                <w:szCs w:val="24"/>
              </w:rPr>
              <w:t>-</w:t>
            </w:r>
            <w:r w:rsidRPr="00FA2837">
              <w:rPr>
                <w:bCs/>
                <w:szCs w:val="24"/>
              </w:rPr>
              <w:t>онный код товара по ТН ВЭД ЕАЭС</w:t>
            </w:r>
          </w:p>
        </w:tc>
        <w:tc>
          <w:tcPr>
            <w:tcW w:w="1842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ind w:right="34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Таможенная стоимость</w:t>
            </w:r>
          </w:p>
        </w:tc>
        <w:tc>
          <w:tcPr>
            <w:tcW w:w="1842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ind w:right="34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Статус товаров для таможенных целей</w:t>
            </w:r>
          </w:p>
        </w:tc>
      </w:tr>
      <w:tr w:rsidR="00BE7BFB" w:rsidRPr="00FA2837" w:rsidTr="00DC7695">
        <w:tc>
          <w:tcPr>
            <w:tcW w:w="675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1</w:t>
            </w:r>
          </w:p>
        </w:tc>
        <w:tc>
          <w:tcPr>
            <w:tcW w:w="1843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2</w:t>
            </w:r>
          </w:p>
        </w:tc>
        <w:tc>
          <w:tcPr>
            <w:tcW w:w="1701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3</w:t>
            </w:r>
          </w:p>
        </w:tc>
        <w:tc>
          <w:tcPr>
            <w:tcW w:w="2552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4</w:t>
            </w:r>
          </w:p>
        </w:tc>
        <w:tc>
          <w:tcPr>
            <w:tcW w:w="2977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5</w:t>
            </w:r>
          </w:p>
        </w:tc>
        <w:tc>
          <w:tcPr>
            <w:tcW w:w="1842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6</w:t>
            </w:r>
          </w:p>
        </w:tc>
        <w:tc>
          <w:tcPr>
            <w:tcW w:w="1842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7</w:t>
            </w:r>
          </w:p>
        </w:tc>
        <w:tc>
          <w:tcPr>
            <w:tcW w:w="1842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A2837">
              <w:rPr>
                <w:bCs/>
                <w:szCs w:val="24"/>
              </w:rPr>
              <w:t>8</w:t>
            </w:r>
          </w:p>
        </w:tc>
      </w:tr>
      <w:tr w:rsidR="00BE7BFB" w:rsidRPr="00FA2837" w:rsidTr="00DC7695">
        <w:tc>
          <w:tcPr>
            <w:tcW w:w="675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977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:rsidR="00BE7BFB" w:rsidRPr="00FA2837" w:rsidRDefault="00BE7BFB" w:rsidP="00DC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</w:tbl>
    <w:p w:rsidR="00507D4E" w:rsidRPr="00FA2837" w:rsidRDefault="00507D4E" w:rsidP="00BE7BF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Cs w:val="24"/>
        </w:rPr>
      </w:pPr>
    </w:p>
    <w:p w:rsidR="00507D4E" w:rsidRDefault="00507D4E" w:rsidP="00507D4E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r w:rsidRPr="00460A8F">
        <w:rPr>
          <w:rFonts w:ascii="Times New Roman" w:eastAsia="Calibri" w:hAnsi="Times New Roman" w:cs="Times New Roman"/>
          <w:b w:val="0"/>
          <w:bCs w:val="0"/>
          <w:color w:val="auto"/>
        </w:rPr>
        <w:t>на основании следующих документов</w:t>
      </w:r>
      <w:r w:rsidR="001D0141" w:rsidRPr="00460A8F">
        <w:rPr>
          <w:rFonts w:ascii="Times New Roman" w:eastAsia="Calibri" w:hAnsi="Times New Roman" w:cs="Times New Roman"/>
          <w:b w:val="0"/>
          <w:bCs w:val="0"/>
          <w:color w:val="auto"/>
        </w:rPr>
        <w:t>, подтверждающих передачу прав владения, пользования и (или) распоряжения товарами, помещенными под таможенную процедуру свободной таможенной зоны, и (или) товарами, изготовленными (полученными) из товаров, помещенных под таможенную процедуру свободной таможенной зоны</w:t>
      </w:r>
      <w:r w:rsidRPr="00460A8F">
        <w:rPr>
          <w:rFonts w:ascii="Times New Roman" w:eastAsia="Calibri" w:hAnsi="Times New Roman" w:cs="Times New Roman"/>
          <w:b w:val="0"/>
          <w:bCs w:val="0"/>
          <w:color w:val="auto"/>
        </w:rPr>
        <w:t>:</w:t>
      </w:r>
    </w:p>
    <w:p w:rsidR="00460A8F" w:rsidRPr="00460A8F" w:rsidRDefault="00460A8F" w:rsidP="00460A8F">
      <w:pPr>
        <w:rPr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4464"/>
        <w:gridCol w:w="4207"/>
      </w:tblGrid>
      <w:tr w:rsidR="00507D4E" w:rsidRPr="00FA2837" w:rsidTr="00937F76">
        <w:trPr>
          <w:trHeight w:val="31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FA2837" w:rsidRDefault="00507D4E" w:rsidP="00937F7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</w:rPr>
            </w:pPr>
            <w:r w:rsidRPr="00FA2837">
              <w:rPr>
                <w:rFonts w:eastAsia="Calibri"/>
              </w:rPr>
              <w:t>№ п/п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FA2837" w:rsidRDefault="00507D4E" w:rsidP="00937F7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</w:rPr>
            </w:pPr>
            <w:r w:rsidRPr="00FA2837">
              <w:rPr>
                <w:rFonts w:eastAsia="Calibri"/>
              </w:rPr>
              <w:t>Наименование документов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FA2837" w:rsidRDefault="00507D4E" w:rsidP="00937F7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</w:rPr>
            </w:pPr>
            <w:r w:rsidRPr="00FA2837">
              <w:rPr>
                <w:rFonts w:eastAsia="Calibri"/>
              </w:rPr>
              <w:t>Реквизиты (номер, дата) документа</w:t>
            </w:r>
          </w:p>
        </w:tc>
      </w:tr>
      <w:tr w:rsidR="00507D4E" w:rsidRPr="00FA2837" w:rsidTr="00937F76">
        <w:trPr>
          <w:trHeight w:val="1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FA2837" w:rsidRDefault="00507D4E" w:rsidP="00937F7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</w:rPr>
            </w:pPr>
            <w:r w:rsidRPr="00FA2837">
              <w:rPr>
                <w:rFonts w:eastAsia="Calibri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FA2837" w:rsidRDefault="00507D4E" w:rsidP="00937F7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</w:rPr>
            </w:pPr>
            <w:r w:rsidRPr="00FA2837">
              <w:rPr>
                <w:rFonts w:eastAsia="Calibri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FA2837" w:rsidRDefault="00507D4E" w:rsidP="00937F7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</w:rPr>
            </w:pPr>
            <w:r w:rsidRPr="00FA2837">
              <w:rPr>
                <w:rFonts w:eastAsia="Calibri"/>
              </w:rPr>
              <w:t>3</w:t>
            </w:r>
          </w:p>
        </w:tc>
      </w:tr>
    </w:tbl>
    <w:p w:rsidR="00507D4E" w:rsidRPr="00FA2837" w:rsidRDefault="00400CFA" w:rsidP="00BE7BF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A2837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FC57A6" wp14:editId="62BB768F">
                <wp:simplePos x="0" y="0"/>
                <wp:positionH relativeFrom="column">
                  <wp:posOffset>5175885</wp:posOffset>
                </wp:positionH>
                <wp:positionV relativeFrom="paragraph">
                  <wp:posOffset>178435</wp:posOffset>
                </wp:positionV>
                <wp:extent cx="917575" cy="917575"/>
                <wp:effectExtent l="0" t="0" r="15875" b="1587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75" cy="917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D4E" w:rsidRPr="007D29AF" w:rsidRDefault="00507D4E" w:rsidP="00507D4E">
                            <w:pPr>
                              <w:spacing w:before="2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29AF">
                              <w:rPr>
                                <w:b/>
                                <w:bCs/>
                              </w:rPr>
                              <w:t>ЛНП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FC57A6" id="Овал 4" o:spid="_x0000_s1026" style="position:absolute;left:0;text-align:left;margin-left:407.55pt;margin-top:14.05pt;width:72.25pt;height:7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" o:allowincell="f" filled="f">
                <v:stroke dashstyle="dash"/>
                <v:textbox>
                  <w:txbxContent>
                    <w:p w:rsidR="00507D4E" w:rsidRPr="007D29AF" w:rsidRDefault="00507D4E" w:rsidP="00507D4E">
                      <w:pPr>
                        <w:spacing w:before="200"/>
                        <w:jc w:val="center"/>
                        <w:rPr>
                          <w:b/>
                          <w:bCs/>
                        </w:rPr>
                      </w:pPr>
                      <w:r w:rsidRPr="007D29AF">
                        <w:rPr>
                          <w:b/>
                          <w:bCs/>
                        </w:rPr>
                        <w:t>ЛНП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268"/>
        <w:gridCol w:w="1814"/>
      </w:tblGrid>
      <w:tr w:rsidR="00507D4E" w:rsidRPr="00FA2837" w:rsidTr="00DC7695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D4E" w:rsidRPr="00FA2837" w:rsidRDefault="00507D4E" w:rsidP="00DC7695">
            <w:pPr>
              <w:autoSpaceDE w:val="0"/>
              <w:autoSpaceDN w:val="0"/>
              <w:rPr>
                <w:rFonts w:eastAsiaTheme="minorEastAsia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4E" w:rsidRPr="00FA2837" w:rsidRDefault="00507D4E" w:rsidP="00DC7695">
            <w:pPr>
              <w:autoSpaceDE w:val="0"/>
              <w:autoSpaceDN w:val="0"/>
              <w:rPr>
                <w:rFonts w:eastAsiaTheme="minorEastAsia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D4E" w:rsidRPr="00FA2837" w:rsidRDefault="00507D4E" w:rsidP="00DC7695">
            <w:pPr>
              <w:autoSpaceDE w:val="0"/>
              <w:autoSpaceDN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507D4E" w:rsidRPr="00BD40D7" w:rsidTr="00DC7695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07D4E" w:rsidRPr="00FA2837" w:rsidRDefault="00507D4E" w:rsidP="0014235E">
            <w:pPr>
              <w:autoSpaceDE w:val="0"/>
              <w:autoSpaceDN w:val="0"/>
              <w:spacing w:line="240" w:lineRule="auto"/>
              <w:rPr>
                <w:rFonts w:eastAsiaTheme="minorEastAsia"/>
                <w:sz w:val="18"/>
                <w:szCs w:val="18"/>
              </w:rPr>
            </w:pPr>
            <w:r w:rsidRPr="00FA2837">
              <w:rPr>
                <w:rFonts w:eastAsiaTheme="minorEastAsia"/>
                <w:sz w:val="18"/>
                <w:szCs w:val="18"/>
              </w:rPr>
              <w:t>(Должность, инициалы и фамилия уполномоченного должностного лица таможенного органа)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7D4E" w:rsidRPr="00FA2837" w:rsidRDefault="00507D4E" w:rsidP="00DC7695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7D4E" w:rsidRPr="00BD40D7" w:rsidRDefault="00507D4E" w:rsidP="00DC7695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A2837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</w:tr>
    </w:tbl>
    <w:p w:rsidR="00507D4E" w:rsidRDefault="00507D4E" w:rsidP="000C15FF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sz w:val="28"/>
        </w:rPr>
      </w:pPr>
    </w:p>
    <w:sectPr w:rsidR="00507D4E" w:rsidSect="008845CA">
      <w:pgSz w:w="16838" w:h="11906" w:orient="landscape"/>
      <w:pgMar w:top="1134" w:right="743" w:bottom="851" w:left="1134" w:header="284" w:footer="153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68" w:rsidRDefault="00B22168" w:rsidP="00041E4A">
      <w:pPr>
        <w:spacing w:after="0" w:line="240" w:lineRule="auto"/>
      </w:pPr>
      <w:r>
        <w:separator/>
      </w:r>
    </w:p>
  </w:endnote>
  <w:endnote w:type="continuationSeparator" w:id="0">
    <w:p w:rsidR="00B22168" w:rsidRDefault="00B22168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68" w:rsidRDefault="00B22168" w:rsidP="00041E4A">
      <w:pPr>
        <w:spacing w:after="0" w:line="240" w:lineRule="auto"/>
      </w:pPr>
      <w:r>
        <w:separator/>
      </w:r>
    </w:p>
  </w:footnote>
  <w:footnote w:type="continuationSeparator" w:id="0">
    <w:p w:rsidR="00B22168" w:rsidRDefault="00B22168" w:rsidP="00041E4A">
      <w:pPr>
        <w:spacing w:after="0" w:line="240" w:lineRule="auto"/>
      </w:pPr>
      <w:r>
        <w:continuationSeparator/>
      </w:r>
    </w:p>
  </w:footnote>
  <w:footnote w:id="1">
    <w:p w:rsidR="001D0141" w:rsidRPr="00725533" w:rsidRDefault="001D0141" w:rsidP="00725533">
      <w:pPr>
        <w:pStyle w:val="af"/>
        <w:ind w:firstLine="709"/>
        <w:jc w:val="both"/>
        <w:rPr>
          <w:sz w:val="16"/>
          <w:szCs w:val="16"/>
        </w:rPr>
      </w:pPr>
      <w:r w:rsidRPr="00725533">
        <w:rPr>
          <w:rStyle w:val="af1"/>
          <w:sz w:val="16"/>
          <w:szCs w:val="16"/>
        </w:rPr>
        <w:footnoteRef/>
      </w:r>
      <w:r w:rsidRPr="00725533">
        <w:rPr>
          <w:sz w:val="16"/>
          <w:szCs w:val="16"/>
        </w:rPr>
        <w:t xml:space="preserve"> Номер таможенного документа, в соответствии с которым товары были помещены под таможенную процедуру свободной таможенной зоны на территории портовых или логистических участков Арктической зоны, если в соответствии </w:t>
      </w:r>
      <w:r w:rsidR="00867948">
        <w:rPr>
          <w:sz w:val="16"/>
          <w:szCs w:val="16"/>
        </w:rPr>
        <w:t>актами, составляющими право Евразийского экономического союза,</w:t>
      </w:r>
      <w:r w:rsidRPr="00725533">
        <w:rPr>
          <w:sz w:val="16"/>
          <w:szCs w:val="16"/>
        </w:rPr>
        <w:t xml:space="preserve"> такие товары не подлежали таможенному декларированию.</w:t>
      </w:r>
    </w:p>
  </w:footnote>
  <w:footnote w:id="2">
    <w:p w:rsidR="00E36527" w:rsidRPr="00725533" w:rsidRDefault="00E36527" w:rsidP="00725533">
      <w:pPr>
        <w:pStyle w:val="af"/>
        <w:ind w:firstLine="709"/>
        <w:jc w:val="both"/>
        <w:rPr>
          <w:sz w:val="16"/>
          <w:szCs w:val="16"/>
        </w:rPr>
      </w:pPr>
      <w:r w:rsidRPr="00725533">
        <w:rPr>
          <w:rStyle w:val="af1"/>
          <w:sz w:val="16"/>
          <w:szCs w:val="16"/>
        </w:rPr>
        <w:footnoteRef/>
      </w:r>
      <w:r w:rsidRPr="00725533">
        <w:rPr>
          <w:sz w:val="16"/>
          <w:szCs w:val="16"/>
        </w:rPr>
        <w:t xml:space="preserve"> Не заполняется в случае, если в отношении товаров не осуществлена идентификация, предусмотренная статьей 206 </w:t>
      </w:r>
      <w:r w:rsidR="00725533" w:rsidRPr="00725533">
        <w:rPr>
          <w:sz w:val="16"/>
          <w:szCs w:val="16"/>
        </w:rPr>
        <w:t>Таможенного кодекса Евразийского экономического союза (Федеральный закон от</w:t>
      </w:r>
      <w:r w:rsidR="00725533">
        <w:rPr>
          <w:sz w:val="16"/>
          <w:szCs w:val="16"/>
        </w:rPr>
        <w:t> </w:t>
      </w:r>
      <w:r w:rsidR="00725533" w:rsidRPr="00725533">
        <w:rPr>
          <w:sz w:val="16"/>
          <w:szCs w:val="16"/>
        </w:rPr>
        <w:t>14</w:t>
      </w:r>
      <w:r w:rsidR="00725533">
        <w:rPr>
          <w:sz w:val="16"/>
          <w:szCs w:val="16"/>
        </w:rPr>
        <w:t> </w:t>
      </w:r>
      <w:r w:rsidR="00725533" w:rsidRPr="00725533">
        <w:rPr>
          <w:sz w:val="16"/>
          <w:szCs w:val="16"/>
        </w:rPr>
        <w:t>ноября 2017 г. № 317-ФЗ «О ратификации Договора о Таможенном кодексе Евразийского экономического союза» (Собрание законодательства Российской Федерации, 2017, № 47, ст. 6843) (далее – ТК ЕАЭС)</w:t>
      </w:r>
      <w:r w:rsidRPr="00725533">
        <w:rPr>
          <w:sz w:val="16"/>
          <w:szCs w:val="16"/>
        </w:rPr>
        <w:t>.</w:t>
      </w:r>
    </w:p>
  </w:footnote>
  <w:footnote w:id="3">
    <w:p w:rsidR="000A7F62" w:rsidRDefault="000A7F62" w:rsidP="00725533">
      <w:pPr>
        <w:pStyle w:val="af"/>
        <w:ind w:firstLine="709"/>
        <w:jc w:val="both"/>
      </w:pPr>
      <w:r w:rsidRPr="00725533">
        <w:rPr>
          <w:rStyle w:val="af1"/>
          <w:sz w:val="16"/>
          <w:szCs w:val="16"/>
        </w:rPr>
        <w:footnoteRef/>
      </w:r>
      <w:r w:rsidRPr="00725533">
        <w:rPr>
          <w:sz w:val="16"/>
          <w:szCs w:val="16"/>
        </w:rPr>
        <w:t xml:space="preserve"> Заполняется в случае, если в отношении товаров не осуществлена идентификация, предусмотренная статьей 206 </w:t>
      </w:r>
      <w:r w:rsidR="00725533">
        <w:rPr>
          <w:sz w:val="16"/>
          <w:szCs w:val="16"/>
        </w:rPr>
        <w:t>ТК ЕАЭС</w:t>
      </w:r>
      <w:r w:rsidRPr="00725533">
        <w:rPr>
          <w:sz w:val="16"/>
          <w:szCs w:val="16"/>
        </w:rPr>
        <w:t>.</w:t>
      </w:r>
    </w:p>
  </w:footnote>
  <w:footnote w:id="4">
    <w:p w:rsidR="00E41A03" w:rsidRPr="00725533" w:rsidRDefault="00E41A03" w:rsidP="00E41A03">
      <w:pPr>
        <w:pStyle w:val="af"/>
        <w:ind w:firstLine="709"/>
        <w:jc w:val="both"/>
        <w:rPr>
          <w:sz w:val="16"/>
          <w:szCs w:val="16"/>
        </w:rPr>
      </w:pPr>
      <w:r w:rsidRPr="00725533">
        <w:rPr>
          <w:rStyle w:val="af1"/>
          <w:sz w:val="16"/>
          <w:szCs w:val="16"/>
        </w:rPr>
        <w:footnoteRef/>
      </w:r>
      <w:r w:rsidRPr="00725533">
        <w:rPr>
          <w:sz w:val="16"/>
          <w:szCs w:val="16"/>
        </w:rPr>
        <w:t xml:space="preserve"> Номер таможенного документа, в соответствии с которым товары были помещены под таможенную процедуру свободной таможенной зоны на территории портовых или логистических участков Арктической зоны, если в соответствии </w:t>
      </w:r>
      <w:r>
        <w:rPr>
          <w:sz w:val="16"/>
          <w:szCs w:val="16"/>
        </w:rPr>
        <w:t>актами, составляющими право Евразийского экономического союза,</w:t>
      </w:r>
      <w:r w:rsidRPr="00725533">
        <w:rPr>
          <w:sz w:val="16"/>
          <w:szCs w:val="16"/>
        </w:rPr>
        <w:t xml:space="preserve"> такие товары не подлежали таможенному декларированию.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29784"/>
      <w:docPartObj>
        <w:docPartGallery w:val="Page Numbers (Top of Page)"/>
        <w:docPartUnique/>
      </w:docPartObj>
    </w:sdtPr>
    <w:sdtEndPr/>
    <w:sdtContent>
      <w:p w:rsidR="00DB6249" w:rsidRDefault="00DB62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658">
          <w:rPr>
            <w:noProof/>
          </w:rPr>
          <w:t>14</w:t>
        </w:r>
        <w:r>
          <w:fldChar w:fldCharType="end"/>
        </w:r>
      </w:p>
    </w:sdtContent>
  </w:sdt>
  <w:p w:rsidR="00DB6249" w:rsidRDefault="00DB62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49" w:rsidRDefault="00DB6249">
    <w:pPr>
      <w:pStyle w:val="a3"/>
      <w:jc w:val="center"/>
    </w:pPr>
  </w:p>
  <w:p w:rsidR="00DB6249" w:rsidRDefault="00DB62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804"/>
    <w:multiLevelType w:val="hybridMultilevel"/>
    <w:tmpl w:val="D3ACE668"/>
    <w:lvl w:ilvl="0" w:tplc="C89C7CD6">
      <w:start w:val="1"/>
      <w:numFmt w:val="decimal"/>
      <w:suff w:val="space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153C40"/>
    <w:multiLevelType w:val="hybridMultilevel"/>
    <w:tmpl w:val="FF4A8214"/>
    <w:lvl w:ilvl="0" w:tplc="41D604F2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2774D9"/>
    <w:multiLevelType w:val="hybridMultilevel"/>
    <w:tmpl w:val="2F8A3108"/>
    <w:lvl w:ilvl="0" w:tplc="4BC40E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DE1C95"/>
    <w:multiLevelType w:val="hybridMultilevel"/>
    <w:tmpl w:val="FA1467FC"/>
    <w:lvl w:ilvl="0" w:tplc="48D2F2D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265182"/>
    <w:multiLevelType w:val="hybridMultilevel"/>
    <w:tmpl w:val="C778BEC0"/>
    <w:lvl w:ilvl="0" w:tplc="379A6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D37E63"/>
    <w:multiLevelType w:val="hybridMultilevel"/>
    <w:tmpl w:val="F9F83716"/>
    <w:lvl w:ilvl="0" w:tplc="426801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EA6562"/>
    <w:multiLevelType w:val="hybridMultilevel"/>
    <w:tmpl w:val="60480834"/>
    <w:lvl w:ilvl="0" w:tplc="FFC6E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3310A88"/>
    <w:multiLevelType w:val="hybridMultilevel"/>
    <w:tmpl w:val="1F880EC8"/>
    <w:lvl w:ilvl="0" w:tplc="4008E0EA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A246CF"/>
    <w:multiLevelType w:val="multilevel"/>
    <w:tmpl w:val="47C8328E"/>
    <w:lvl w:ilvl="0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  <w:rPr>
        <w:rFonts w:hint="default"/>
      </w:rPr>
    </w:lvl>
  </w:abstractNum>
  <w:abstractNum w:abstractNumId="9" w15:restartNumberingAfterBreak="0">
    <w:nsid w:val="75D82A9A"/>
    <w:multiLevelType w:val="hybridMultilevel"/>
    <w:tmpl w:val="1E7CF34A"/>
    <w:lvl w:ilvl="0" w:tplc="9DFA2E92">
      <w:start w:val="1"/>
      <w:numFmt w:val="upperRoman"/>
      <w:lvlText w:val="%1."/>
      <w:lvlJc w:val="left"/>
      <w:pPr>
        <w:ind w:left="1571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8413710"/>
    <w:multiLevelType w:val="hybridMultilevel"/>
    <w:tmpl w:val="64EC30AC"/>
    <w:lvl w:ilvl="0" w:tplc="EA882A2C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0770"/>
    <w:rsid w:val="00000D88"/>
    <w:rsid w:val="00005CB1"/>
    <w:rsid w:val="00015723"/>
    <w:rsid w:val="00021878"/>
    <w:rsid w:val="00040168"/>
    <w:rsid w:val="0004167B"/>
    <w:rsid w:val="000417F8"/>
    <w:rsid w:val="00041E4A"/>
    <w:rsid w:val="000436E5"/>
    <w:rsid w:val="00043F50"/>
    <w:rsid w:val="00043FF0"/>
    <w:rsid w:val="000453A4"/>
    <w:rsid w:val="00047667"/>
    <w:rsid w:val="00050686"/>
    <w:rsid w:val="0005154C"/>
    <w:rsid w:val="00052CF0"/>
    <w:rsid w:val="00053FB4"/>
    <w:rsid w:val="0005675B"/>
    <w:rsid w:val="00057172"/>
    <w:rsid w:val="00062D70"/>
    <w:rsid w:val="00062DCB"/>
    <w:rsid w:val="00063BD8"/>
    <w:rsid w:val="000667B4"/>
    <w:rsid w:val="000850FC"/>
    <w:rsid w:val="00095328"/>
    <w:rsid w:val="00096711"/>
    <w:rsid w:val="000A0276"/>
    <w:rsid w:val="000A15B0"/>
    <w:rsid w:val="000A245E"/>
    <w:rsid w:val="000A4E86"/>
    <w:rsid w:val="000A7478"/>
    <w:rsid w:val="000A7F62"/>
    <w:rsid w:val="000B376F"/>
    <w:rsid w:val="000C15FF"/>
    <w:rsid w:val="000C214B"/>
    <w:rsid w:val="000C293D"/>
    <w:rsid w:val="000C5581"/>
    <w:rsid w:val="000D26AB"/>
    <w:rsid w:val="000D30AC"/>
    <w:rsid w:val="000D7EDF"/>
    <w:rsid w:val="000F530D"/>
    <w:rsid w:val="000F6A84"/>
    <w:rsid w:val="000F7569"/>
    <w:rsid w:val="00100121"/>
    <w:rsid w:val="00105364"/>
    <w:rsid w:val="00105E4D"/>
    <w:rsid w:val="001106C0"/>
    <w:rsid w:val="0011310E"/>
    <w:rsid w:val="0011396E"/>
    <w:rsid w:val="001148E1"/>
    <w:rsid w:val="001155A6"/>
    <w:rsid w:val="00116167"/>
    <w:rsid w:val="001201CE"/>
    <w:rsid w:val="00124CF7"/>
    <w:rsid w:val="00126462"/>
    <w:rsid w:val="00126ED7"/>
    <w:rsid w:val="00131632"/>
    <w:rsid w:val="0013722D"/>
    <w:rsid w:val="001400BA"/>
    <w:rsid w:val="001405C3"/>
    <w:rsid w:val="001422F7"/>
    <w:rsid w:val="0014235E"/>
    <w:rsid w:val="001517A5"/>
    <w:rsid w:val="0016067E"/>
    <w:rsid w:val="00162AF7"/>
    <w:rsid w:val="00164F6A"/>
    <w:rsid w:val="001653DD"/>
    <w:rsid w:val="00166F81"/>
    <w:rsid w:val="00170462"/>
    <w:rsid w:val="00170C3D"/>
    <w:rsid w:val="00170DCD"/>
    <w:rsid w:val="00173EAA"/>
    <w:rsid w:val="00174C10"/>
    <w:rsid w:val="00175DDA"/>
    <w:rsid w:val="001770A6"/>
    <w:rsid w:val="001779C9"/>
    <w:rsid w:val="00182231"/>
    <w:rsid w:val="00184F7A"/>
    <w:rsid w:val="0018511A"/>
    <w:rsid w:val="00192067"/>
    <w:rsid w:val="001945D0"/>
    <w:rsid w:val="00194D3A"/>
    <w:rsid w:val="00194DB4"/>
    <w:rsid w:val="00194E5A"/>
    <w:rsid w:val="001A1AF2"/>
    <w:rsid w:val="001A6D88"/>
    <w:rsid w:val="001C124F"/>
    <w:rsid w:val="001C38FF"/>
    <w:rsid w:val="001C57B7"/>
    <w:rsid w:val="001D0141"/>
    <w:rsid w:val="001D1BC5"/>
    <w:rsid w:val="001D41CA"/>
    <w:rsid w:val="001D5F0C"/>
    <w:rsid w:val="001D638F"/>
    <w:rsid w:val="001E70FE"/>
    <w:rsid w:val="001F0602"/>
    <w:rsid w:val="001F17BB"/>
    <w:rsid w:val="001F4880"/>
    <w:rsid w:val="001F4B98"/>
    <w:rsid w:val="0020224A"/>
    <w:rsid w:val="00203A33"/>
    <w:rsid w:val="00207289"/>
    <w:rsid w:val="00210DF6"/>
    <w:rsid w:val="002134A9"/>
    <w:rsid w:val="00215BC5"/>
    <w:rsid w:val="00216B80"/>
    <w:rsid w:val="00223053"/>
    <w:rsid w:val="0022395E"/>
    <w:rsid w:val="00224B66"/>
    <w:rsid w:val="002448EB"/>
    <w:rsid w:val="00247B35"/>
    <w:rsid w:val="00262744"/>
    <w:rsid w:val="002640E2"/>
    <w:rsid w:val="00264ED6"/>
    <w:rsid w:val="00271F24"/>
    <w:rsid w:val="002746EB"/>
    <w:rsid w:val="002759E9"/>
    <w:rsid w:val="00280AB8"/>
    <w:rsid w:val="0028127F"/>
    <w:rsid w:val="00281305"/>
    <w:rsid w:val="002820E8"/>
    <w:rsid w:val="0028779B"/>
    <w:rsid w:val="0029124D"/>
    <w:rsid w:val="0029141D"/>
    <w:rsid w:val="002A23A5"/>
    <w:rsid w:val="002A3E62"/>
    <w:rsid w:val="002B4A39"/>
    <w:rsid w:val="002B7A48"/>
    <w:rsid w:val="002C0563"/>
    <w:rsid w:val="002C3AAF"/>
    <w:rsid w:val="002C3C99"/>
    <w:rsid w:val="002C4348"/>
    <w:rsid w:val="002C6CCE"/>
    <w:rsid w:val="002D21F7"/>
    <w:rsid w:val="002E0CDD"/>
    <w:rsid w:val="002E1076"/>
    <w:rsid w:val="002E4761"/>
    <w:rsid w:val="002F62C1"/>
    <w:rsid w:val="00301A50"/>
    <w:rsid w:val="003028E5"/>
    <w:rsid w:val="00302A7D"/>
    <w:rsid w:val="003102CE"/>
    <w:rsid w:val="00312D65"/>
    <w:rsid w:val="00324458"/>
    <w:rsid w:val="00325F05"/>
    <w:rsid w:val="00331A54"/>
    <w:rsid w:val="00332E92"/>
    <w:rsid w:val="00332EB3"/>
    <w:rsid w:val="003354B1"/>
    <w:rsid w:val="00340C5A"/>
    <w:rsid w:val="003473B4"/>
    <w:rsid w:val="0035179A"/>
    <w:rsid w:val="00353ED2"/>
    <w:rsid w:val="003544BC"/>
    <w:rsid w:val="00360229"/>
    <w:rsid w:val="003742A7"/>
    <w:rsid w:val="00374DCB"/>
    <w:rsid w:val="00380A6E"/>
    <w:rsid w:val="00383D78"/>
    <w:rsid w:val="003852FD"/>
    <w:rsid w:val="003914E6"/>
    <w:rsid w:val="003939B5"/>
    <w:rsid w:val="00394B94"/>
    <w:rsid w:val="00395B5A"/>
    <w:rsid w:val="003A5904"/>
    <w:rsid w:val="003B3EDD"/>
    <w:rsid w:val="003B554A"/>
    <w:rsid w:val="003B7B6D"/>
    <w:rsid w:val="003C2504"/>
    <w:rsid w:val="003C26B3"/>
    <w:rsid w:val="003C2EB5"/>
    <w:rsid w:val="003C3640"/>
    <w:rsid w:val="003C63C2"/>
    <w:rsid w:val="003D2AA0"/>
    <w:rsid w:val="003F4AA9"/>
    <w:rsid w:val="003F7D41"/>
    <w:rsid w:val="00400CFA"/>
    <w:rsid w:val="004013FE"/>
    <w:rsid w:val="00403877"/>
    <w:rsid w:val="00406044"/>
    <w:rsid w:val="00412B64"/>
    <w:rsid w:val="00422974"/>
    <w:rsid w:val="004232F5"/>
    <w:rsid w:val="00425799"/>
    <w:rsid w:val="00430F4B"/>
    <w:rsid w:val="00434211"/>
    <w:rsid w:val="00442E7E"/>
    <w:rsid w:val="00451023"/>
    <w:rsid w:val="004514D9"/>
    <w:rsid w:val="00460A8F"/>
    <w:rsid w:val="00466DC7"/>
    <w:rsid w:val="00475C63"/>
    <w:rsid w:val="00480803"/>
    <w:rsid w:val="00485A85"/>
    <w:rsid w:val="004861E0"/>
    <w:rsid w:val="0048716A"/>
    <w:rsid w:val="0049230A"/>
    <w:rsid w:val="004937B4"/>
    <w:rsid w:val="00494927"/>
    <w:rsid w:val="004A42B7"/>
    <w:rsid w:val="004A44B1"/>
    <w:rsid w:val="004B41B1"/>
    <w:rsid w:val="004B4564"/>
    <w:rsid w:val="004B5815"/>
    <w:rsid w:val="004C3487"/>
    <w:rsid w:val="004C6FD0"/>
    <w:rsid w:val="004D06A7"/>
    <w:rsid w:val="004D1D07"/>
    <w:rsid w:val="004D6B36"/>
    <w:rsid w:val="004E1B1F"/>
    <w:rsid w:val="004E3296"/>
    <w:rsid w:val="004E6E69"/>
    <w:rsid w:val="004F0205"/>
    <w:rsid w:val="004F10A8"/>
    <w:rsid w:val="004F25D6"/>
    <w:rsid w:val="004F392D"/>
    <w:rsid w:val="004F5355"/>
    <w:rsid w:val="0050171F"/>
    <w:rsid w:val="00503801"/>
    <w:rsid w:val="00505DB9"/>
    <w:rsid w:val="00507D4E"/>
    <w:rsid w:val="00510145"/>
    <w:rsid w:val="00511342"/>
    <w:rsid w:val="00517BD0"/>
    <w:rsid w:val="00531C00"/>
    <w:rsid w:val="00543FD0"/>
    <w:rsid w:val="00550890"/>
    <w:rsid w:val="005519F1"/>
    <w:rsid w:val="00552BF8"/>
    <w:rsid w:val="005633D5"/>
    <w:rsid w:val="0056536D"/>
    <w:rsid w:val="00566E32"/>
    <w:rsid w:val="00570AF4"/>
    <w:rsid w:val="0057624C"/>
    <w:rsid w:val="00577D38"/>
    <w:rsid w:val="005818EF"/>
    <w:rsid w:val="005850A5"/>
    <w:rsid w:val="005871C6"/>
    <w:rsid w:val="00592430"/>
    <w:rsid w:val="00595F68"/>
    <w:rsid w:val="00596976"/>
    <w:rsid w:val="00596A2E"/>
    <w:rsid w:val="005A65F3"/>
    <w:rsid w:val="005A7233"/>
    <w:rsid w:val="005B16AC"/>
    <w:rsid w:val="005C112A"/>
    <w:rsid w:val="005C157A"/>
    <w:rsid w:val="005C1EF0"/>
    <w:rsid w:val="005C4753"/>
    <w:rsid w:val="005D1C01"/>
    <w:rsid w:val="005D35C7"/>
    <w:rsid w:val="005E316C"/>
    <w:rsid w:val="005F58C2"/>
    <w:rsid w:val="005F6DA7"/>
    <w:rsid w:val="005F6F12"/>
    <w:rsid w:val="006026B1"/>
    <w:rsid w:val="0060402C"/>
    <w:rsid w:val="00614911"/>
    <w:rsid w:val="00614B19"/>
    <w:rsid w:val="006157EB"/>
    <w:rsid w:val="00616A45"/>
    <w:rsid w:val="00616FCC"/>
    <w:rsid w:val="006217AC"/>
    <w:rsid w:val="006238BD"/>
    <w:rsid w:val="00627B3F"/>
    <w:rsid w:val="00634014"/>
    <w:rsid w:val="00637760"/>
    <w:rsid w:val="006518D9"/>
    <w:rsid w:val="00651F6B"/>
    <w:rsid w:val="006609D9"/>
    <w:rsid w:val="0066304D"/>
    <w:rsid w:val="006717BC"/>
    <w:rsid w:val="0067545F"/>
    <w:rsid w:val="00683FCF"/>
    <w:rsid w:val="00686A42"/>
    <w:rsid w:val="00686E3B"/>
    <w:rsid w:val="0069449D"/>
    <w:rsid w:val="006A0551"/>
    <w:rsid w:val="006A0A06"/>
    <w:rsid w:val="006A607C"/>
    <w:rsid w:val="006A7AFF"/>
    <w:rsid w:val="006A7EA3"/>
    <w:rsid w:val="006B24E2"/>
    <w:rsid w:val="006B5E52"/>
    <w:rsid w:val="006C106F"/>
    <w:rsid w:val="006C27C3"/>
    <w:rsid w:val="006C46EA"/>
    <w:rsid w:val="006C5165"/>
    <w:rsid w:val="006C5275"/>
    <w:rsid w:val="006D110A"/>
    <w:rsid w:val="006D403E"/>
    <w:rsid w:val="006D5D8A"/>
    <w:rsid w:val="006D7F28"/>
    <w:rsid w:val="006E14D6"/>
    <w:rsid w:val="006E64E1"/>
    <w:rsid w:val="006E7065"/>
    <w:rsid w:val="006F760D"/>
    <w:rsid w:val="0070189B"/>
    <w:rsid w:val="00705788"/>
    <w:rsid w:val="0070578D"/>
    <w:rsid w:val="00706241"/>
    <w:rsid w:val="00706AE1"/>
    <w:rsid w:val="00707314"/>
    <w:rsid w:val="007138AC"/>
    <w:rsid w:val="00716A1C"/>
    <w:rsid w:val="00716F7C"/>
    <w:rsid w:val="00724FB3"/>
    <w:rsid w:val="00725533"/>
    <w:rsid w:val="00725946"/>
    <w:rsid w:val="00730DD4"/>
    <w:rsid w:val="00731ACB"/>
    <w:rsid w:val="00734ABC"/>
    <w:rsid w:val="007365FC"/>
    <w:rsid w:val="00742599"/>
    <w:rsid w:val="00754191"/>
    <w:rsid w:val="0075668C"/>
    <w:rsid w:val="007613B3"/>
    <w:rsid w:val="00762874"/>
    <w:rsid w:val="0076722C"/>
    <w:rsid w:val="007676A7"/>
    <w:rsid w:val="007729D7"/>
    <w:rsid w:val="00773B53"/>
    <w:rsid w:val="00775999"/>
    <w:rsid w:val="00777AB2"/>
    <w:rsid w:val="00784E3F"/>
    <w:rsid w:val="00790A1D"/>
    <w:rsid w:val="007935CE"/>
    <w:rsid w:val="00796F0E"/>
    <w:rsid w:val="007A1C73"/>
    <w:rsid w:val="007A2996"/>
    <w:rsid w:val="007A600E"/>
    <w:rsid w:val="007A73BB"/>
    <w:rsid w:val="007B46D3"/>
    <w:rsid w:val="007B474D"/>
    <w:rsid w:val="007B5D4A"/>
    <w:rsid w:val="007C61DA"/>
    <w:rsid w:val="007D658D"/>
    <w:rsid w:val="007E1722"/>
    <w:rsid w:val="007E2CF5"/>
    <w:rsid w:val="007E3C70"/>
    <w:rsid w:val="007F3EF5"/>
    <w:rsid w:val="00804CD1"/>
    <w:rsid w:val="00813C4E"/>
    <w:rsid w:val="00815DB2"/>
    <w:rsid w:val="00820B5A"/>
    <w:rsid w:val="00825E60"/>
    <w:rsid w:val="00830ECA"/>
    <w:rsid w:val="008352C8"/>
    <w:rsid w:val="00836F61"/>
    <w:rsid w:val="0084459A"/>
    <w:rsid w:val="00850C38"/>
    <w:rsid w:val="008519F8"/>
    <w:rsid w:val="00852A3D"/>
    <w:rsid w:val="0085310A"/>
    <w:rsid w:val="0085412E"/>
    <w:rsid w:val="00856768"/>
    <w:rsid w:val="008631E4"/>
    <w:rsid w:val="008633EA"/>
    <w:rsid w:val="00866CD4"/>
    <w:rsid w:val="00867948"/>
    <w:rsid w:val="008709AE"/>
    <w:rsid w:val="00871A1E"/>
    <w:rsid w:val="00876152"/>
    <w:rsid w:val="00877200"/>
    <w:rsid w:val="008810F8"/>
    <w:rsid w:val="008821D9"/>
    <w:rsid w:val="008845CA"/>
    <w:rsid w:val="00885C59"/>
    <w:rsid w:val="00891E3C"/>
    <w:rsid w:val="00896281"/>
    <w:rsid w:val="00896B52"/>
    <w:rsid w:val="008B0E46"/>
    <w:rsid w:val="008B148E"/>
    <w:rsid w:val="008B2BB0"/>
    <w:rsid w:val="008B5329"/>
    <w:rsid w:val="008B7B63"/>
    <w:rsid w:val="008C1256"/>
    <w:rsid w:val="008C3BA9"/>
    <w:rsid w:val="008C504C"/>
    <w:rsid w:val="008C5EA1"/>
    <w:rsid w:val="008D325E"/>
    <w:rsid w:val="008E1AEF"/>
    <w:rsid w:val="008E250A"/>
    <w:rsid w:val="008E3AA3"/>
    <w:rsid w:val="008E4E4E"/>
    <w:rsid w:val="008E68DB"/>
    <w:rsid w:val="008F3714"/>
    <w:rsid w:val="0090240C"/>
    <w:rsid w:val="009069F2"/>
    <w:rsid w:val="00910492"/>
    <w:rsid w:val="00912CE6"/>
    <w:rsid w:val="00914039"/>
    <w:rsid w:val="009219F0"/>
    <w:rsid w:val="0092250E"/>
    <w:rsid w:val="009239A0"/>
    <w:rsid w:val="009317FC"/>
    <w:rsid w:val="00931A93"/>
    <w:rsid w:val="009357D5"/>
    <w:rsid w:val="00937204"/>
    <w:rsid w:val="00937F76"/>
    <w:rsid w:val="00941E94"/>
    <w:rsid w:val="00944851"/>
    <w:rsid w:val="009466B2"/>
    <w:rsid w:val="00946896"/>
    <w:rsid w:val="00951C20"/>
    <w:rsid w:val="00957DF7"/>
    <w:rsid w:val="00965187"/>
    <w:rsid w:val="00970149"/>
    <w:rsid w:val="00984BA9"/>
    <w:rsid w:val="00987376"/>
    <w:rsid w:val="009921BE"/>
    <w:rsid w:val="00992E07"/>
    <w:rsid w:val="00992F8E"/>
    <w:rsid w:val="009945C9"/>
    <w:rsid w:val="009952CD"/>
    <w:rsid w:val="00996AEF"/>
    <w:rsid w:val="009A08B0"/>
    <w:rsid w:val="009A18C8"/>
    <w:rsid w:val="009A5232"/>
    <w:rsid w:val="009B01BC"/>
    <w:rsid w:val="009B1408"/>
    <w:rsid w:val="009B140A"/>
    <w:rsid w:val="009B43B9"/>
    <w:rsid w:val="009B58C8"/>
    <w:rsid w:val="009B64CE"/>
    <w:rsid w:val="009B7EF4"/>
    <w:rsid w:val="009C62ED"/>
    <w:rsid w:val="009D12D1"/>
    <w:rsid w:val="009D2345"/>
    <w:rsid w:val="009D4BBA"/>
    <w:rsid w:val="009D6041"/>
    <w:rsid w:val="009D79AD"/>
    <w:rsid w:val="009E6399"/>
    <w:rsid w:val="009E6454"/>
    <w:rsid w:val="009E6F47"/>
    <w:rsid w:val="009E7DB8"/>
    <w:rsid w:val="009F6339"/>
    <w:rsid w:val="009F653A"/>
    <w:rsid w:val="00A01C73"/>
    <w:rsid w:val="00A04DFC"/>
    <w:rsid w:val="00A10285"/>
    <w:rsid w:val="00A10BB1"/>
    <w:rsid w:val="00A110D4"/>
    <w:rsid w:val="00A1648D"/>
    <w:rsid w:val="00A16D7B"/>
    <w:rsid w:val="00A267E1"/>
    <w:rsid w:val="00A320DC"/>
    <w:rsid w:val="00A32974"/>
    <w:rsid w:val="00A33791"/>
    <w:rsid w:val="00A33973"/>
    <w:rsid w:val="00A36A6E"/>
    <w:rsid w:val="00A41CB0"/>
    <w:rsid w:val="00A443D8"/>
    <w:rsid w:val="00A47E0F"/>
    <w:rsid w:val="00A550E8"/>
    <w:rsid w:val="00A70770"/>
    <w:rsid w:val="00A7313D"/>
    <w:rsid w:val="00A74473"/>
    <w:rsid w:val="00A76940"/>
    <w:rsid w:val="00A77CAD"/>
    <w:rsid w:val="00A81943"/>
    <w:rsid w:val="00A81F70"/>
    <w:rsid w:val="00A82C89"/>
    <w:rsid w:val="00A90941"/>
    <w:rsid w:val="00A93136"/>
    <w:rsid w:val="00A94491"/>
    <w:rsid w:val="00AA0E02"/>
    <w:rsid w:val="00AA6545"/>
    <w:rsid w:val="00AA7B34"/>
    <w:rsid w:val="00AB33B2"/>
    <w:rsid w:val="00AC1410"/>
    <w:rsid w:val="00AC1880"/>
    <w:rsid w:val="00AC42E3"/>
    <w:rsid w:val="00AC54BD"/>
    <w:rsid w:val="00AC6FC3"/>
    <w:rsid w:val="00AD17C8"/>
    <w:rsid w:val="00AD7638"/>
    <w:rsid w:val="00AE3F66"/>
    <w:rsid w:val="00AE7309"/>
    <w:rsid w:val="00AF122E"/>
    <w:rsid w:val="00AF5437"/>
    <w:rsid w:val="00AF7DB6"/>
    <w:rsid w:val="00B0032B"/>
    <w:rsid w:val="00B0332C"/>
    <w:rsid w:val="00B04609"/>
    <w:rsid w:val="00B05FEF"/>
    <w:rsid w:val="00B0712C"/>
    <w:rsid w:val="00B10D21"/>
    <w:rsid w:val="00B173F5"/>
    <w:rsid w:val="00B176DF"/>
    <w:rsid w:val="00B201BB"/>
    <w:rsid w:val="00B2132D"/>
    <w:rsid w:val="00B22168"/>
    <w:rsid w:val="00B273FD"/>
    <w:rsid w:val="00B32360"/>
    <w:rsid w:val="00B3340E"/>
    <w:rsid w:val="00B36B50"/>
    <w:rsid w:val="00B370A5"/>
    <w:rsid w:val="00B37554"/>
    <w:rsid w:val="00B37CC1"/>
    <w:rsid w:val="00B435CF"/>
    <w:rsid w:val="00B479FB"/>
    <w:rsid w:val="00B53C5C"/>
    <w:rsid w:val="00B558AF"/>
    <w:rsid w:val="00B57949"/>
    <w:rsid w:val="00B6000E"/>
    <w:rsid w:val="00B60097"/>
    <w:rsid w:val="00B61C14"/>
    <w:rsid w:val="00B66B92"/>
    <w:rsid w:val="00B71283"/>
    <w:rsid w:val="00B74AAB"/>
    <w:rsid w:val="00B765AA"/>
    <w:rsid w:val="00B769EF"/>
    <w:rsid w:val="00B76F95"/>
    <w:rsid w:val="00B76FAE"/>
    <w:rsid w:val="00B8073A"/>
    <w:rsid w:val="00B80B6E"/>
    <w:rsid w:val="00B80D97"/>
    <w:rsid w:val="00B81811"/>
    <w:rsid w:val="00B82278"/>
    <w:rsid w:val="00B849A1"/>
    <w:rsid w:val="00B85126"/>
    <w:rsid w:val="00B87669"/>
    <w:rsid w:val="00BA45F1"/>
    <w:rsid w:val="00BB0CC2"/>
    <w:rsid w:val="00BB1441"/>
    <w:rsid w:val="00BB1A0F"/>
    <w:rsid w:val="00BB49D4"/>
    <w:rsid w:val="00BB69C3"/>
    <w:rsid w:val="00BC006B"/>
    <w:rsid w:val="00BC4BBC"/>
    <w:rsid w:val="00BC68D4"/>
    <w:rsid w:val="00BD600A"/>
    <w:rsid w:val="00BD666E"/>
    <w:rsid w:val="00BD67D4"/>
    <w:rsid w:val="00BE1E4A"/>
    <w:rsid w:val="00BE311D"/>
    <w:rsid w:val="00BE4978"/>
    <w:rsid w:val="00BE7699"/>
    <w:rsid w:val="00BE7BFB"/>
    <w:rsid w:val="00BF1A01"/>
    <w:rsid w:val="00BF25D8"/>
    <w:rsid w:val="00BF2CFE"/>
    <w:rsid w:val="00BF70FC"/>
    <w:rsid w:val="00BF7A28"/>
    <w:rsid w:val="00C00890"/>
    <w:rsid w:val="00C04EAF"/>
    <w:rsid w:val="00C04F95"/>
    <w:rsid w:val="00C076DF"/>
    <w:rsid w:val="00C079B0"/>
    <w:rsid w:val="00C21754"/>
    <w:rsid w:val="00C21C59"/>
    <w:rsid w:val="00C22AD4"/>
    <w:rsid w:val="00C23B70"/>
    <w:rsid w:val="00C23D97"/>
    <w:rsid w:val="00C25110"/>
    <w:rsid w:val="00C26267"/>
    <w:rsid w:val="00C41E5A"/>
    <w:rsid w:val="00C5783A"/>
    <w:rsid w:val="00C60735"/>
    <w:rsid w:val="00C62D76"/>
    <w:rsid w:val="00C640CD"/>
    <w:rsid w:val="00C7178E"/>
    <w:rsid w:val="00C818BF"/>
    <w:rsid w:val="00C82E1C"/>
    <w:rsid w:val="00CA1E52"/>
    <w:rsid w:val="00CA60D3"/>
    <w:rsid w:val="00CA6E74"/>
    <w:rsid w:val="00CA7648"/>
    <w:rsid w:val="00CB7633"/>
    <w:rsid w:val="00CC2EF9"/>
    <w:rsid w:val="00CC568D"/>
    <w:rsid w:val="00CD16AF"/>
    <w:rsid w:val="00CD4C96"/>
    <w:rsid w:val="00CD4C97"/>
    <w:rsid w:val="00CD6A9B"/>
    <w:rsid w:val="00CF6470"/>
    <w:rsid w:val="00D01833"/>
    <w:rsid w:val="00D01E45"/>
    <w:rsid w:val="00D06A90"/>
    <w:rsid w:val="00D07AC9"/>
    <w:rsid w:val="00D112ED"/>
    <w:rsid w:val="00D171A3"/>
    <w:rsid w:val="00D22EE8"/>
    <w:rsid w:val="00D24B27"/>
    <w:rsid w:val="00D337CD"/>
    <w:rsid w:val="00D33EEE"/>
    <w:rsid w:val="00D34C92"/>
    <w:rsid w:val="00D459C4"/>
    <w:rsid w:val="00D459CE"/>
    <w:rsid w:val="00D46BA7"/>
    <w:rsid w:val="00D50E1A"/>
    <w:rsid w:val="00D517C9"/>
    <w:rsid w:val="00D57831"/>
    <w:rsid w:val="00D62888"/>
    <w:rsid w:val="00D6350D"/>
    <w:rsid w:val="00D63619"/>
    <w:rsid w:val="00D72148"/>
    <w:rsid w:val="00D72907"/>
    <w:rsid w:val="00D77960"/>
    <w:rsid w:val="00D86A76"/>
    <w:rsid w:val="00D87A32"/>
    <w:rsid w:val="00D934F5"/>
    <w:rsid w:val="00D93ED8"/>
    <w:rsid w:val="00D960DC"/>
    <w:rsid w:val="00D964CC"/>
    <w:rsid w:val="00DA17C6"/>
    <w:rsid w:val="00DA190C"/>
    <w:rsid w:val="00DA23CB"/>
    <w:rsid w:val="00DA4BF9"/>
    <w:rsid w:val="00DB1FE8"/>
    <w:rsid w:val="00DB326F"/>
    <w:rsid w:val="00DB6249"/>
    <w:rsid w:val="00DC24DF"/>
    <w:rsid w:val="00DC3A92"/>
    <w:rsid w:val="00DD3658"/>
    <w:rsid w:val="00DD40DD"/>
    <w:rsid w:val="00DD6825"/>
    <w:rsid w:val="00DE110B"/>
    <w:rsid w:val="00DF4D70"/>
    <w:rsid w:val="00E01A70"/>
    <w:rsid w:val="00E01E8F"/>
    <w:rsid w:val="00E05511"/>
    <w:rsid w:val="00E12B26"/>
    <w:rsid w:val="00E12CD8"/>
    <w:rsid w:val="00E152EA"/>
    <w:rsid w:val="00E169A6"/>
    <w:rsid w:val="00E22394"/>
    <w:rsid w:val="00E23934"/>
    <w:rsid w:val="00E27CFA"/>
    <w:rsid w:val="00E303F5"/>
    <w:rsid w:val="00E36527"/>
    <w:rsid w:val="00E41779"/>
    <w:rsid w:val="00E41A03"/>
    <w:rsid w:val="00E43601"/>
    <w:rsid w:val="00E47D14"/>
    <w:rsid w:val="00E50405"/>
    <w:rsid w:val="00E50684"/>
    <w:rsid w:val="00E5562F"/>
    <w:rsid w:val="00E6057A"/>
    <w:rsid w:val="00E64651"/>
    <w:rsid w:val="00E73296"/>
    <w:rsid w:val="00E73AB4"/>
    <w:rsid w:val="00E74F7F"/>
    <w:rsid w:val="00E828CE"/>
    <w:rsid w:val="00E852D2"/>
    <w:rsid w:val="00E85338"/>
    <w:rsid w:val="00E85864"/>
    <w:rsid w:val="00E9306D"/>
    <w:rsid w:val="00E979AE"/>
    <w:rsid w:val="00EA420B"/>
    <w:rsid w:val="00EA7B8B"/>
    <w:rsid w:val="00EB2010"/>
    <w:rsid w:val="00EB20FA"/>
    <w:rsid w:val="00ED5278"/>
    <w:rsid w:val="00ED558A"/>
    <w:rsid w:val="00ED77A7"/>
    <w:rsid w:val="00EE16C1"/>
    <w:rsid w:val="00EE290C"/>
    <w:rsid w:val="00EE30B1"/>
    <w:rsid w:val="00EE390F"/>
    <w:rsid w:val="00EE58AD"/>
    <w:rsid w:val="00EE7A69"/>
    <w:rsid w:val="00EF223A"/>
    <w:rsid w:val="00EF2490"/>
    <w:rsid w:val="00F000DC"/>
    <w:rsid w:val="00F05D5A"/>
    <w:rsid w:val="00F0784D"/>
    <w:rsid w:val="00F23E10"/>
    <w:rsid w:val="00F26226"/>
    <w:rsid w:val="00F30BE9"/>
    <w:rsid w:val="00F3315E"/>
    <w:rsid w:val="00F3359E"/>
    <w:rsid w:val="00F36D3C"/>
    <w:rsid w:val="00F43171"/>
    <w:rsid w:val="00F45EC0"/>
    <w:rsid w:val="00F46A59"/>
    <w:rsid w:val="00F53CC0"/>
    <w:rsid w:val="00F545F7"/>
    <w:rsid w:val="00F62967"/>
    <w:rsid w:val="00F64482"/>
    <w:rsid w:val="00F647C8"/>
    <w:rsid w:val="00F715BF"/>
    <w:rsid w:val="00F77324"/>
    <w:rsid w:val="00F77D43"/>
    <w:rsid w:val="00F80B82"/>
    <w:rsid w:val="00F82B1F"/>
    <w:rsid w:val="00F83FD4"/>
    <w:rsid w:val="00F90628"/>
    <w:rsid w:val="00F92451"/>
    <w:rsid w:val="00F94BC2"/>
    <w:rsid w:val="00F9755D"/>
    <w:rsid w:val="00FA2837"/>
    <w:rsid w:val="00FA44CC"/>
    <w:rsid w:val="00FA568C"/>
    <w:rsid w:val="00FA72FE"/>
    <w:rsid w:val="00FA73AB"/>
    <w:rsid w:val="00FB0A4A"/>
    <w:rsid w:val="00FB1161"/>
    <w:rsid w:val="00FB2E71"/>
    <w:rsid w:val="00FB3B58"/>
    <w:rsid w:val="00FC05AC"/>
    <w:rsid w:val="00FC504F"/>
    <w:rsid w:val="00FD6028"/>
    <w:rsid w:val="00FE1215"/>
    <w:rsid w:val="00FE2219"/>
    <w:rsid w:val="00FE22BC"/>
    <w:rsid w:val="00FE5203"/>
    <w:rsid w:val="00FE6D4C"/>
    <w:rsid w:val="00FE70DC"/>
    <w:rsid w:val="00FF1789"/>
    <w:rsid w:val="00FF27ED"/>
    <w:rsid w:val="00FF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C30988"/>
  <w15:docId w15:val="{801529DB-E0A6-492B-BA55-BC681199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CD"/>
    <w:pPr>
      <w:spacing w:before="240" w:after="240"/>
      <w:contextualSpacing/>
    </w:pPr>
  </w:style>
  <w:style w:type="paragraph" w:styleId="1">
    <w:name w:val="heading 1"/>
    <w:basedOn w:val="a"/>
    <w:next w:val="a"/>
    <w:link w:val="10"/>
    <w:uiPriority w:val="9"/>
    <w:qFormat/>
    <w:rsid w:val="00507D4E"/>
    <w:pPr>
      <w:keepNext/>
      <w:keepLines/>
      <w:spacing w:before="480" w:after="0" w:line="240" w:lineRule="auto"/>
      <w:contextualSpacing w:val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5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onsPlusNormal">
    <w:name w:val="ConsPlusNormal"/>
    <w:rsid w:val="00510145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6F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F7C"/>
    <w:rPr>
      <w:rFonts w:ascii="Tahoma" w:hAnsi="Tahoma" w:cs="Tahoma"/>
      <w:sz w:val="16"/>
      <w:szCs w:val="16"/>
    </w:rPr>
  </w:style>
  <w:style w:type="paragraph" w:customStyle="1" w:styleId="NormalGTKCharCharChar">
    <w:name w:val="Normal_GTK Char Char Char Знак"/>
    <w:basedOn w:val="a3"/>
    <w:rsid w:val="00566E32"/>
    <w:pPr>
      <w:tabs>
        <w:tab w:val="clear" w:pos="4677"/>
        <w:tab w:val="clear" w:pos="9355"/>
      </w:tabs>
      <w:spacing w:before="0"/>
      <w:ind w:right="40" w:firstLine="720"/>
      <w:contextualSpacing w:val="0"/>
      <w:jc w:val="both"/>
    </w:pPr>
    <w:rPr>
      <w:rFonts w:eastAsia="Symbol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37204"/>
    <w:pPr>
      <w:ind w:left="720"/>
    </w:pPr>
  </w:style>
  <w:style w:type="paragraph" w:customStyle="1" w:styleId="ConsPlusTitle">
    <w:name w:val="ConsPlusTitle"/>
    <w:rsid w:val="00332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B849A1"/>
    <w:pPr>
      <w:spacing w:before="100" w:beforeAutospacing="1" w:after="100" w:afterAutospacing="1" w:line="240" w:lineRule="auto"/>
      <w:contextualSpacing w:val="0"/>
    </w:pPr>
    <w:rPr>
      <w:rFonts w:eastAsia="Times New Roman"/>
      <w:szCs w:val="24"/>
      <w:lang w:eastAsia="ru-RU"/>
    </w:rPr>
  </w:style>
  <w:style w:type="character" w:styleId="ae">
    <w:name w:val="Hyperlink"/>
    <w:basedOn w:val="a0"/>
    <w:uiPriority w:val="99"/>
    <w:unhideWhenUsed/>
    <w:rsid w:val="00E12B2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7D4E"/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1D0141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D014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D0141"/>
    <w:rPr>
      <w:vertAlign w:val="superscript"/>
    </w:rPr>
  </w:style>
  <w:style w:type="paragraph" w:styleId="2">
    <w:name w:val="Body Text Indent 2"/>
    <w:basedOn w:val="a"/>
    <w:link w:val="20"/>
    <w:uiPriority w:val="99"/>
    <w:rsid w:val="00784E3F"/>
    <w:pPr>
      <w:spacing w:before="0" w:after="120" w:line="480" w:lineRule="auto"/>
      <w:ind w:left="283"/>
      <w:contextualSpacing w:val="0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84E3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0B03D-8107-4E77-B369-9EED4947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5211</Words>
  <Characters>29708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CBT</Company>
  <LinksUpToDate>false</LinksUpToDate>
  <CharactersWithSpaces>34850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СПИЦЫНА ОЛЬГА МИХАЙЛОВНА</cp:lastModifiedBy>
  <cp:revision>9</cp:revision>
  <cp:lastPrinted>2020-09-14T14:51:00Z</cp:lastPrinted>
  <dcterms:created xsi:type="dcterms:W3CDTF">2020-09-11T11:37:00Z</dcterms:created>
  <dcterms:modified xsi:type="dcterms:W3CDTF">2020-09-16T10:36:00Z</dcterms:modified>
</cp:coreProperties>
</file>