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B0" w:rsidRPr="009138DA" w:rsidRDefault="00B902B0" w:rsidP="00B902B0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3776D8" w:rsidTr="003776D8">
        <w:tc>
          <w:tcPr>
            <w:tcW w:w="6487" w:type="dxa"/>
          </w:tcPr>
          <w:p w:rsidR="003776D8" w:rsidRDefault="003776D8" w:rsidP="00FC3CDE">
            <w:pPr>
              <w:ind w:right="5"/>
              <w:jc w:val="right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76D8" w:rsidRDefault="003776D8" w:rsidP="003776D8">
            <w:pPr>
              <w:shd w:val="clear" w:color="auto" w:fill="FFFFFF"/>
              <w:rPr>
                <w:rFonts w:eastAsia="Times New Roman"/>
                <w:spacing w:val="-4"/>
                <w:sz w:val="28"/>
                <w:szCs w:val="28"/>
              </w:rPr>
            </w:pPr>
            <w:r w:rsidRPr="009138DA">
              <w:rPr>
                <w:rFonts w:eastAsia="Times New Roman"/>
                <w:spacing w:val="-3"/>
                <w:sz w:val="28"/>
                <w:szCs w:val="28"/>
              </w:rPr>
              <w:t xml:space="preserve">Вносится Правительством                                                              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 Р</w:t>
            </w:r>
            <w:r w:rsidRPr="009138DA">
              <w:rPr>
                <w:rFonts w:eastAsia="Times New Roman"/>
                <w:spacing w:val="-3"/>
                <w:sz w:val="28"/>
                <w:szCs w:val="28"/>
              </w:rPr>
              <w:t>оссийской Федерации</w:t>
            </w:r>
          </w:p>
        </w:tc>
      </w:tr>
    </w:tbl>
    <w:p w:rsidR="00EE4B72" w:rsidRDefault="00EE4B72" w:rsidP="00EE4B72">
      <w:pPr>
        <w:shd w:val="clear" w:color="auto" w:fill="FFFFFF"/>
        <w:ind w:right="5"/>
        <w:jc w:val="right"/>
        <w:rPr>
          <w:rFonts w:eastAsia="Times New Roman"/>
          <w:spacing w:val="-4"/>
          <w:sz w:val="28"/>
          <w:szCs w:val="28"/>
        </w:rPr>
      </w:pPr>
    </w:p>
    <w:p w:rsidR="00EE4B72" w:rsidRDefault="00EE4B72" w:rsidP="00EE4B72">
      <w:pPr>
        <w:shd w:val="clear" w:color="auto" w:fill="FFFFFF"/>
        <w:ind w:right="5"/>
        <w:jc w:val="right"/>
        <w:rPr>
          <w:rFonts w:eastAsia="Times New Roman"/>
          <w:spacing w:val="-4"/>
          <w:sz w:val="28"/>
          <w:szCs w:val="28"/>
        </w:rPr>
      </w:pPr>
    </w:p>
    <w:p w:rsidR="00EE4B72" w:rsidRDefault="00EE4B72" w:rsidP="00EE4B72">
      <w:pPr>
        <w:shd w:val="clear" w:color="auto" w:fill="FFFFFF"/>
        <w:ind w:right="5"/>
        <w:jc w:val="right"/>
        <w:rPr>
          <w:rFonts w:eastAsia="Times New Roman"/>
          <w:spacing w:val="-4"/>
          <w:sz w:val="28"/>
          <w:szCs w:val="28"/>
        </w:rPr>
      </w:pPr>
      <w:r w:rsidRPr="009138DA">
        <w:rPr>
          <w:rFonts w:eastAsia="Times New Roman"/>
          <w:spacing w:val="-4"/>
          <w:sz w:val="28"/>
          <w:szCs w:val="28"/>
        </w:rPr>
        <w:t>Проект</w:t>
      </w:r>
    </w:p>
    <w:p w:rsidR="00FC6D6D" w:rsidRPr="009138DA" w:rsidRDefault="00FC6D6D" w:rsidP="00FC6D6D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FC6D6D" w:rsidRPr="009138DA" w:rsidRDefault="00FC6D6D" w:rsidP="00FC6D6D">
      <w:pPr>
        <w:shd w:val="clear" w:color="auto" w:fill="FFFFFF"/>
        <w:jc w:val="center"/>
        <w:rPr>
          <w:sz w:val="28"/>
          <w:szCs w:val="28"/>
        </w:rPr>
      </w:pPr>
    </w:p>
    <w:p w:rsidR="00431FB0" w:rsidRPr="009138DA" w:rsidRDefault="00431FB0" w:rsidP="006F3DE3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9138DA">
        <w:rPr>
          <w:rFonts w:eastAsia="Times New Roman"/>
          <w:b/>
          <w:bCs/>
          <w:spacing w:val="-1"/>
          <w:sz w:val="28"/>
          <w:szCs w:val="28"/>
        </w:rPr>
        <w:t>ФЕДЕРАЛЬНЫЙ ЗАКОН</w:t>
      </w:r>
    </w:p>
    <w:p w:rsidR="006F3DE3" w:rsidRPr="009138DA" w:rsidRDefault="006F3DE3" w:rsidP="001D57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445A96" w:rsidRPr="00954B6A" w:rsidRDefault="001D5776" w:rsidP="00445A96">
      <w:pPr>
        <w:spacing w:line="240" w:lineRule="atLeast"/>
        <w:jc w:val="center"/>
        <w:rPr>
          <w:b/>
          <w:bCs/>
          <w:sz w:val="28"/>
          <w:szCs w:val="28"/>
        </w:rPr>
      </w:pPr>
      <w:r w:rsidRPr="00954B6A">
        <w:rPr>
          <w:b/>
          <w:sz w:val="28"/>
          <w:szCs w:val="28"/>
        </w:rPr>
        <w:t xml:space="preserve">О внесении изменений в </w:t>
      </w:r>
      <w:r w:rsidR="00445A96" w:rsidRPr="00954B6A">
        <w:rPr>
          <w:b/>
          <w:bCs/>
          <w:sz w:val="28"/>
          <w:szCs w:val="28"/>
        </w:rPr>
        <w:t>Федеральн</w:t>
      </w:r>
      <w:r w:rsidR="00CB1B17">
        <w:rPr>
          <w:b/>
          <w:bCs/>
          <w:sz w:val="28"/>
          <w:szCs w:val="28"/>
        </w:rPr>
        <w:t>ый</w:t>
      </w:r>
      <w:r w:rsidR="00445A96" w:rsidRPr="00954B6A">
        <w:rPr>
          <w:b/>
          <w:bCs/>
          <w:sz w:val="28"/>
          <w:szCs w:val="28"/>
        </w:rPr>
        <w:t xml:space="preserve"> закон </w:t>
      </w:r>
    </w:p>
    <w:p w:rsidR="00445A96" w:rsidRPr="00114432" w:rsidRDefault="00445A96" w:rsidP="00445A96">
      <w:pPr>
        <w:spacing w:line="240" w:lineRule="atLeast"/>
        <w:jc w:val="center"/>
        <w:rPr>
          <w:b/>
          <w:sz w:val="28"/>
          <w:szCs w:val="28"/>
        </w:rPr>
      </w:pPr>
      <w:r w:rsidRPr="00954B6A">
        <w:rPr>
          <w:b/>
          <w:bCs/>
          <w:sz w:val="28"/>
          <w:szCs w:val="28"/>
        </w:rPr>
        <w:t>«О валютном регулировании и валютном контроле»</w:t>
      </w:r>
      <w:r w:rsidR="00954B6A" w:rsidRPr="00954B6A">
        <w:rPr>
          <w:b/>
          <w:bCs/>
          <w:sz w:val="28"/>
          <w:szCs w:val="28"/>
        </w:rPr>
        <w:t xml:space="preserve"> в части </w:t>
      </w:r>
      <w:r w:rsidR="00114432" w:rsidRPr="00114432">
        <w:rPr>
          <w:b/>
          <w:sz w:val="28"/>
          <w:szCs w:val="28"/>
        </w:rPr>
        <w:t>либерализации валютных операций юридических лиц - резидентов при продаже ими за наличную иностранную валюту и наличную валюту Российской Федерации выставочных образцов ювелирных изделий на международных выставках, проводимых за пределами территории Российской Федерации</w:t>
      </w:r>
    </w:p>
    <w:p w:rsidR="006A357F" w:rsidRPr="00954B6A" w:rsidRDefault="006A357F" w:rsidP="00445A96">
      <w:pPr>
        <w:shd w:val="clear" w:color="auto" w:fill="FFFFFF"/>
        <w:tabs>
          <w:tab w:val="left" w:pos="2115"/>
        </w:tabs>
        <w:jc w:val="center"/>
        <w:rPr>
          <w:b/>
          <w:bCs/>
          <w:spacing w:val="-1"/>
          <w:sz w:val="28"/>
          <w:szCs w:val="28"/>
        </w:rPr>
      </w:pPr>
    </w:p>
    <w:p w:rsidR="006B47F5" w:rsidRDefault="006B47F5" w:rsidP="000F6405">
      <w:pPr>
        <w:autoSpaceDE/>
        <w:adjustRightInd/>
        <w:spacing w:line="360" w:lineRule="auto"/>
        <w:ind w:firstLine="851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0F6405" w:rsidRPr="00AD6BC1" w:rsidRDefault="000F6405" w:rsidP="000F6405">
      <w:pPr>
        <w:autoSpaceDE/>
        <w:adjustRightInd/>
        <w:spacing w:line="360" w:lineRule="auto"/>
        <w:ind w:firstLine="851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AD6BC1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Статья 1</w:t>
      </w:r>
    </w:p>
    <w:p w:rsidR="000F6405" w:rsidRDefault="000F6405" w:rsidP="00DD12E7">
      <w:pPr>
        <w:autoSpaceDE/>
        <w:adjustRightInd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DD12E7" w:rsidRDefault="00DD12E7" w:rsidP="00DD12E7">
      <w:pPr>
        <w:autoSpaceDE/>
        <w:adjustRightInd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Внести в Федеральный закон от 10 декабря 2003 года № 173-ФЗ </w:t>
      </w:r>
      <w:r w:rsidR="001B69B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830CF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«О валютном регулировании и валютном контроле» (Собрание законодательства Российской Федерации, </w:t>
      </w:r>
      <w:r>
        <w:rPr>
          <w:sz w:val="28"/>
          <w:szCs w:val="28"/>
        </w:rPr>
        <w:t xml:space="preserve">2003, № 50, ст. 4859; 2005, № 30, ст. 3101; 2007, № 1, ст. 30; № 29, ст. 3480; 2008, № 30, ст. 3606; </w:t>
      </w:r>
      <w:r w:rsidR="009E4CBA">
        <w:rPr>
          <w:sz w:val="28"/>
          <w:szCs w:val="28"/>
        </w:rPr>
        <w:t xml:space="preserve">2010, № 47, ст. 6028; </w:t>
      </w:r>
      <w:r>
        <w:rPr>
          <w:sz w:val="28"/>
          <w:szCs w:val="28"/>
        </w:rPr>
        <w:t xml:space="preserve">2011, № 7, ст. 905; № 27, ст. 3873; </w:t>
      </w:r>
      <w:r w:rsidR="009E4CBA">
        <w:rPr>
          <w:sz w:val="28"/>
          <w:szCs w:val="28"/>
        </w:rPr>
        <w:t xml:space="preserve">№ 29,  ст. 4291; </w:t>
      </w:r>
      <w:r>
        <w:rPr>
          <w:sz w:val="28"/>
          <w:szCs w:val="28"/>
        </w:rPr>
        <w:t xml:space="preserve">№ 48, </w:t>
      </w:r>
      <w:r w:rsidR="00AF3C02">
        <w:rPr>
          <w:sz w:val="28"/>
          <w:szCs w:val="28"/>
        </w:rPr>
        <w:t xml:space="preserve">№ 50, </w:t>
      </w:r>
      <w:r w:rsidR="005F2150">
        <w:rPr>
          <w:sz w:val="28"/>
          <w:szCs w:val="28"/>
        </w:rPr>
        <w:t xml:space="preserve">                 </w:t>
      </w:r>
      <w:r w:rsidR="00AF3C02">
        <w:rPr>
          <w:sz w:val="28"/>
          <w:szCs w:val="28"/>
        </w:rPr>
        <w:t>ст.</w:t>
      </w:r>
      <w:r w:rsidR="009E4CBA">
        <w:rPr>
          <w:sz w:val="28"/>
          <w:szCs w:val="28"/>
        </w:rPr>
        <w:t xml:space="preserve"> 7348, </w:t>
      </w:r>
      <w:r w:rsidR="00AF3C02">
        <w:rPr>
          <w:sz w:val="28"/>
          <w:szCs w:val="28"/>
        </w:rPr>
        <w:t xml:space="preserve">7351; </w:t>
      </w:r>
      <w:r>
        <w:rPr>
          <w:sz w:val="28"/>
          <w:szCs w:val="28"/>
        </w:rPr>
        <w:t xml:space="preserve">ст. 6728; 2013, № 27, ст. 3447; </w:t>
      </w:r>
      <w:r w:rsidR="009E4CBA">
        <w:rPr>
          <w:sz w:val="28"/>
          <w:szCs w:val="28"/>
        </w:rPr>
        <w:t xml:space="preserve">№ 30, ст. 4084; 2014, № 11, </w:t>
      </w:r>
      <w:r w:rsidR="005F2150">
        <w:rPr>
          <w:sz w:val="28"/>
          <w:szCs w:val="28"/>
        </w:rPr>
        <w:t xml:space="preserve">                </w:t>
      </w:r>
      <w:r w:rsidR="009E4CBA">
        <w:rPr>
          <w:sz w:val="28"/>
          <w:szCs w:val="28"/>
        </w:rPr>
        <w:t xml:space="preserve">ст. 1098; </w:t>
      </w:r>
      <w:r>
        <w:rPr>
          <w:sz w:val="28"/>
          <w:szCs w:val="28"/>
        </w:rPr>
        <w:t xml:space="preserve">2015, № 27, ст. 3972, 4001; </w:t>
      </w:r>
      <w:r w:rsidR="009E4CBA">
        <w:rPr>
          <w:sz w:val="28"/>
          <w:szCs w:val="28"/>
        </w:rPr>
        <w:t xml:space="preserve">№ 48, ст. 6716; </w:t>
      </w:r>
      <w:r>
        <w:rPr>
          <w:sz w:val="28"/>
          <w:szCs w:val="28"/>
        </w:rPr>
        <w:t>2016, № 1, ст. 50</w:t>
      </w:r>
      <w:r w:rsidR="009E4CBA">
        <w:rPr>
          <w:sz w:val="28"/>
          <w:szCs w:val="28"/>
        </w:rPr>
        <w:t xml:space="preserve">; </w:t>
      </w:r>
      <w:r w:rsidR="005F2150">
        <w:rPr>
          <w:sz w:val="28"/>
          <w:szCs w:val="28"/>
        </w:rPr>
        <w:t xml:space="preserve">№ </w:t>
      </w:r>
      <w:r w:rsidR="009E4CBA">
        <w:rPr>
          <w:sz w:val="28"/>
          <w:szCs w:val="28"/>
        </w:rPr>
        <w:t>27, ст. 4218</w:t>
      </w:r>
      <w:r>
        <w:rPr>
          <w:sz w:val="28"/>
          <w:szCs w:val="28"/>
        </w:rPr>
        <w:t>; 2017, № 30, ст. 4456</w:t>
      </w:r>
      <w:r w:rsidR="009E4CBA">
        <w:rPr>
          <w:sz w:val="28"/>
          <w:szCs w:val="28"/>
        </w:rPr>
        <w:t xml:space="preserve">; № 47, ст. 6851; </w:t>
      </w:r>
      <w:r>
        <w:rPr>
          <w:sz w:val="28"/>
          <w:szCs w:val="28"/>
        </w:rPr>
        <w:t xml:space="preserve">2018, № 1, ст. 11; № 11 </w:t>
      </w:r>
      <w:r w:rsidR="005F21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ст. 1579</w:t>
      </w:r>
      <w:r w:rsidR="009C5FAD">
        <w:rPr>
          <w:sz w:val="28"/>
          <w:szCs w:val="28"/>
        </w:rPr>
        <w:t xml:space="preserve">; </w:t>
      </w:r>
      <w:r w:rsidR="009E4CBA">
        <w:rPr>
          <w:sz w:val="28"/>
          <w:szCs w:val="28"/>
        </w:rPr>
        <w:t xml:space="preserve">№ 15, ст. 2035; </w:t>
      </w:r>
      <w:r w:rsidR="009C5FAD">
        <w:rPr>
          <w:sz w:val="28"/>
          <w:szCs w:val="28"/>
        </w:rPr>
        <w:t>№ 22, ст.</w:t>
      </w:r>
      <w:r w:rsidR="001B69B9">
        <w:rPr>
          <w:sz w:val="28"/>
          <w:szCs w:val="28"/>
        </w:rPr>
        <w:t xml:space="preserve"> </w:t>
      </w:r>
      <w:r w:rsidR="009C5FAD">
        <w:rPr>
          <w:sz w:val="28"/>
          <w:szCs w:val="28"/>
        </w:rPr>
        <w:t xml:space="preserve">3041; № 31, </w:t>
      </w:r>
      <w:r w:rsidR="00D16CAF">
        <w:rPr>
          <w:sz w:val="28"/>
          <w:szCs w:val="28"/>
        </w:rPr>
        <w:t xml:space="preserve">ст. 4835, </w:t>
      </w:r>
      <w:r w:rsidR="009C5FAD">
        <w:rPr>
          <w:sz w:val="28"/>
          <w:szCs w:val="28"/>
        </w:rPr>
        <w:t>ст.</w:t>
      </w:r>
      <w:r w:rsidR="001B69B9">
        <w:rPr>
          <w:sz w:val="28"/>
          <w:szCs w:val="28"/>
        </w:rPr>
        <w:t xml:space="preserve"> </w:t>
      </w:r>
      <w:r w:rsidR="009C5FAD">
        <w:rPr>
          <w:sz w:val="28"/>
          <w:szCs w:val="28"/>
        </w:rPr>
        <w:t>483</w:t>
      </w:r>
      <w:r w:rsidR="00B1418F">
        <w:rPr>
          <w:sz w:val="28"/>
          <w:szCs w:val="28"/>
        </w:rPr>
        <w:t>6; № 49,</w:t>
      </w:r>
      <w:r w:rsidR="009C5FAD">
        <w:rPr>
          <w:sz w:val="28"/>
          <w:szCs w:val="28"/>
        </w:rPr>
        <w:t xml:space="preserve"> </w:t>
      </w:r>
      <w:r w:rsidR="005F2150">
        <w:rPr>
          <w:sz w:val="28"/>
          <w:szCs w:val="28"/>
        </w:rPr>
        <w:t xml:space="preserve">                   </w:t>
      </w:r>
      <w:r w:rsidR="009C5FAD">
        <w:rPr>
          <w:sz w:val="28"/>
          <w:szCs w:val="28"/>
        </w:rPr>
        <w:t>ст.</w:t>
      </w:r>
      <w:r w:rsidR="00015D05">
        <w:rPr>
          <w:sz w:val="28"/>
          <w:szCs w:val="28"/>
        </w:rPr>
        <w:t xml:space="preserve"> </w:t>
      </w:r>
      <w:r w:rsidR="00B1418F">
        <w:rPr>
          <w:sz w:val="28"/>
          <w:szCs w:val="28"/>
        </w:rPr>
        <w:t>7524; № 52, ст. 8103</w:t>
      </w:r>
      <w:r w:rsidR="004E6644">
        <w:rPr>
          <w:sz w:val="28"/>
          <w:szCs w:val="28"/>
        </w:rPr>
        <w:t xml:space="preserve">; 2019, № 31, ст. 4424; </w:t>
      </w:r>
      <w:r w:rsidR="009E4CBA">
        <w:rPr>
          <w:sz w:val="28"/>
          <w:szCs w:val="28"/>
        </w:rPr>
        <w:t xml:space="preserve">№ 42, ст. 5806; </w:t>
      </w:r>
      <w:r w:rsidR="004E6644">
        <w:rPr>
          <w:sz w:val="28"/>
          <w:szCs w:val="28"/>
        </w:rPr>
        <w:t xml:space="preserve">№ 49, </w:t>
      </w:r>
      <w:r w:rsidR="005F2150">
        <w:rPr>
          <w:sz w:val="28"/>
          <w:szCs w:val="28"/>
        </w:rPr>
        <w:t xml:space="preserve">                        </w:t>
      </w:r>
      <w:r w:rsidR="004E6644">
        <w:rPr>
          <w:sz w:val="28"/>
          <w:szCs w:val="28"/>
        </w:rPr>
        <w:t>ст. 6957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) следующие изменения:</w:t>
      </w:r>
    </w:p>
    <w:p w:rsidR="00DD12E7" w:rsidRDefault="00DD12E7" w:rsidP="00DD12E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части 1 статьи 9 слова «</w:t>
      </w:r>
      <w:r w:rsidR="00996E67">
        <w:rPr>
          <w:sz w:val="28"/>
          <w:szCs w:val="28"/>
        </w:rPr>
        <w:t>абзацами десятым и одиннадцатым</w:t>
      </w:r>
      <w:r>
        <w:rPr>
          <w:sz w:val="28"/>
          <w:szCs w:val="28"/>
        </w:rPr>
        <w:t xml:space="preserve">» заменить словами </w:t>
      </w:r>
      <w:r w:rsidR="00996E67">
        <w:rPr>
          <w:sz w:val="28"/>
          <w:szCs w:val="28"/>
        </w:rPr>
        <w:t>«абзацами десятым, одиннадцатым и двенадцатым</w:t>
      </w:r>
      <w:r>
        <w:rPr>
          <w:sz w:val="28"/>
          <w:szCs w:val="28"/>
        </w:rPr>
        <w:t>»;</w:t>
      </w:r>
    </w:p>
    <w:p w:rsidR="00CC57CD" w:rsidRDefault="00DD12E7" w:rsidP="00DD12E7">
      <w:pPr>
        <w:shd w:val="clear" w:color="auto" w:fill="FFFFFF"/>
        <w:tabs>
          <w:tab w:val="left" w:pos="2115"/>
        </w:tabs>
        <w:spacing w:line="360" w:lineRule="auto"/>
        <w:ind w:firstLine="709"/>
        <w:jc w:val="both"/>
        <w:rPr>
          <w:sz w:val="28"/>
          <w:szCs w:val="28"/>
        </w:rPr>
      </w:pPr>
      <w:r w:rsidRPr="00DD12E7">
        <w:rPr>
          <w:bCs/>
          <w:spacing w:val="-1"/>
          <w:sz w:val="28"/>
          <w:szCs w:val="28"/>
        </w:rPr>
        <w:t>2)</w:t>
      </w:r>
      <w:r>
        <w:rPr>
          <w:bCs/>
          <w:spacing w:val="-1"/>
          <w:sz w:val="28"/>
          <w:szCs w:val="28"/>
        </w:rPr>
        <w:t xml:space="preserve"> ч</w:t>
      </w:r>
      <w:r w:rsidR="0056569B">
        <w:rPr>
          <w:rFonts w:eastAsia="Times New Roman"/>
          <w:color w:val="000000"/>
          <w:sz w:val="28"/>
          <w:szCs w:val="28"/>
          <w:shd w:val="clear" w:color="auto" w:fill="FFFFFF"/>
        </w:rPr>
        <w:t>асть 2 статьи 14</w:t>
      </w:r>
      <w:r w:rsidR="00445A96" w:rsidRPr="009138D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CC57CD" w:rsidRPr="009138DA">
        <w:rPr>
          <w:sz w:val="28"/>
          <w:szCs w:val="28"/>
        </w:rPr>
        <w:t>дополнить абзац</w:t>
      </w:r>
      <w:r w:rsidR="00AF3F7F">
        <w:rPr>
          <w:sz w:val="28"/>
          <w:szCs w:val="28"/>
        </w:rPr>
        <w:t>ами</w:t>
      </w:r>
      <w:r w:rsidR="00CC57CD" w:rsidRPr="009138DA">
        <w:rPr>
          <w:sz w:val="28"/>
          <w:szCs w:val="28"/>
        </w:rPr>
        <w:t xml:space="preserve"> следующего содержания:</w:t>
      </w:r>
    </w:p>
    <w:p w:rsidR="005D078D" w:rsidRPr="00ED10EC" w:rsidRDefault="00CC57CD" w:rsidP="005D078D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E70">
        <w:rPr>
          <w:sz w:val="28"/>
          <w:szCs w:val="28"/>
        </w:rPr>
        <w:t>«</w:t>
      </w:r>
      <w:r w:rsidR="005D078D">
        <w:rPr>
          <w:sz w:val="28"/>
          <w:szCs w:val="28"/>
        </w:rPr>
        <w:t xml:space="preserve">Если </w:t>
      </w:r>
      <w:r w:rsidR="005D078D">
        <w:rPr>
          <w:rFonts w:eastAsiaTheme="minorHAnsi"/>
          <w:sz w:val="28"/>
          <w:szCs w:val="28"/>
          <w:lang w:eastAsia="en-US"/>
        </w:rPr>
        <w:t xml:space="preserve">иное </w:t>
      </w:r>
      <w:r w:rsidR="005D078D" w:rsidRPr="00F17C73">
        <w:rPr>
          <w:rFonts w:eastAsiaTheme="minorHAnsi"/>
          <w:sz w:val="28"/>
          <w:szCs w:val="28"/>
          <w:lang w:eastAsia="en-US"/>
        </w:rPr>
        <w:t>не предусмотрено законодательством Российской Федерации</w:t>
      </w:r>
      <w:r w:rsidR="005D078D">
        <w:rPr>
          <w:rFonts w:eastAsiaTheme="minorHAnsi"/>
          <w:sz w:val="28"/>
          <w:szCs w:val="28"/>
          <w:lang w:eastAsia="en-US"/>
        </w:rPr>
        <w:t>,</w:t>
      </w:r>
      <w:r w:rsidR="005D078D" w:rsidRPr="009138DA">
        <w:rPr>
          <w:sz w:val="28"/>
          <w:szCs w:val="28"/>
        </w:rPr>
        <w:t xml:space="preserve"> </w:t>
      </w:r>
      <w:r w:rsidR="005D078D">
        <w:rPr>
          <w:sz w:val="28"/>
          <w:szCs w:val="28"/>
        </w:rPr>
        <w:t>ю</w:t>
      </w:r>
      <w:r w:rsidR="005D078D" w:rsidRPr="009138DA">
        <w:rPr>
          <w:sz w:val="28"/>
          <w:szCs w:val="28"/>
        </w:rPr>
        <w:t>ридические лица – резиденты</w:t>
      </w:r>
      <w:r w:rsidR="005D078D">
        <w:rPr>
          <w:sz w:val="28"/>
          <w:szCs w:val="28"/>
        </w:rPr>
        <w:t xml:space="preserve">, являющиеся участниками международных выставок, проводимых за пределами территории </w:t>
      </w:r>
      <w:r w:rsidR="005D078D">
        <w:rPr>
          <w:sz w:val="28"/>
          <w:szCs w:val="28"/>
        </w:rPr>
        <w:lastRenderedPageBreak/>
        <w:t xml:space="preserve">Российской Федерации, </w:t>
      </w:r>
      <w:r w:rsidR="005D078D" w:rsidRPr="009138DA">
        <w:rPr>
          <w:sz w:val="28"/>
          <w:szCs w:val="28"/>
        </w:rPr>
        <w:t xml:space="preserve">могут осуществлять без использования банковских счетов в уполномоченных банках </w:t>
      </w:r>
      <w:r w:rsidR="005D078D">
        <w:rPr>
          <w:sz w:val="28"/>
          <w:szCs w:val="28"/>
        </w:rPr>
        <w:t xml:space="preserve">расчеты с нерезидентами (юридическими лицами и физическими лицами) и с физическими лицами – резидентами в </w:t>
      </w:r>
      <w:r w:rsidR="00345F51">
        <w:rPr>
          <w:sz w:val="28"/>
          <w:szCs w:val="28"/>
        </w:rPr>
        <w:t xml:space="preserve">наличной </w:t>
      </w:r>
      <w:r w:rsidR="005D078D">
        <w:rPr>
          <w:sz w:val="28"/>
          <w:szCs w:val="28"/>
        </w:rPr>
        <w:t xml:space="preserve">форме </w:t>
      </w:r>
      <w:r w:rsidR="00345F51">
        <w:rPr>
          <w:sz w:val="28"/>
          <w:szCs w:val="28"/>
        </w:rPr>
        <w:t xml:space="preserve">в </w:t>
      </w:r>
      <w:r w:rsidR="005D078D">
        <w:rPr>
          <w:sz w:val="28"/>
          <w:szCs w:val="28"/>
        </w:rPr>
        <w:t xml:space="preserve">иностранной </w:t>
      </w:r>
      <w:r w:rsidR="00345F51">
        <w:rPr>
          <w:sz w:val="28"/>
          <w:szCs w:val="28"/>
        </w:rPr>
        <w:t xml:space="preserve">валюте </w:t>
      </w:r>
      <w:r w:rsidR="005D078D">
        <w:rPr>
          <w:sz w:val="28"/>
          <w:szCs w:val="28"/>
        </w:rPr>
        <w:t>и (или) валют</w:t>
      </w:r>
      <w:r w:rsidR="00345F51">
        <w:rPr>
          <w:sz w:val="28"/>
          <w:szCs w:val="28"/>
        </w:rPr>
        <w:t>е</w:t>
      </w:r>
      <w:r w:rsidR="005D078D">
        <w:rPr>
          <w:sz w:val="28"/>
          <w:szCs w:val="28"/>
        </w:rPr>
        <w:t xml:space="preserve"> Российской Федерации за приобретенные у таких юридических лиц –</w:t>
      </w:r>
      <w:r w:rsidR="000276BF">
        <w:rPr>
          <w:sz w:val="28"/>
          <w:szCs w:val="28"/>
        </w:rPr>
        <w:t xml:space="preserve"> </w:t>
      </w:r>
      <w:r w:rsidR="005D078D">
        <w:rPr>
          <w:sz w:val="28"/>
          <w:szCs w:val="28"/>
        </w:rPr>
        <w:t>резидентов</w:t>
      </w:r>
      <w:r w:rsidR="009E71BE">
        <w:rPr>
          <w:sz w:val="28"/>
          <w:szCs w:val="28"/>
        </w:rPr>
        <w:t xml:space="preserve"> </w:t>
      </w:r>
      <w:r w:rsidR="005F2150">
        <w:rPr>
          <w:sz w:val="28"/>
          <w:szCs w:val="28"/>
        </w:rPr>
        <w:t xml:space="preserve">выставочные образцы </w:t>
      </w:r>
      <w:r w:rsidR="009E71BE">
        <w:rPr>
          <w:sz w:val="28"/>
          <w:szCs w:val="28"/>
        </w:rPr>
        <w:t xml:space="preserve">ювелирных изделий </w:t>
      </w:r>
      <w:r w:rsidR="005D078D">
        <w:rPr>
          <w:sz w:val="28"/>
          <w:szCs w:val="28"/>
        </w:rPr>
        <w:t>в месте проведения международной выставки</w:t>
      </w:r>
      <w:r w:rsidR="0085208A">
        <w:rPr>
          <w:sz w:val="28"/>
          <w:szCs w:val="28"/>
        </w:rPr>
        <w:t>,</w:t>
      </w:r>
      <w:r w:rsidR="005D078D">
        <w:rPr>
          <w:sz w:val="28"/>
          <w:szCs w:val="28"/>
        </w:rPr>
        <w:t xml:space="preserve"> в случае, если </w:t>
      </w:r>
      <w:r w:rsidR="0085208A">
        <w:rPr>
          <w:sz w:val="28"/>
          <w:szCs w:val="28"/>
        </w:rPr>
        <w:t xml:space="preserve">указанные реализованные выставочные образцы </w:t>
      </w:r>
      <w:r w:rsidR="00524EF1">
        <w:rPr>
          <w:sz w:val="28"/>
          <w:szCs w:val="28"/>
        </w:rPr>
        <w:t>классифицир</w:t>
      </w:r>
      <w:r w:rsidR="00486536">
        <w:rPr>
          <w:sz w:val="28"/>
          <w:szCs w:val="28"/>
        </w:rPr>
        <w:t>уются</w:t>
      </w:r>
      <w:r w:rsidR="00524EF1">
        <w:rPr>
          <w:sz w:val="28"/>
          <w:szCs w:val="28"/>
        </w:rPr>
        <w:t xml:space="preserve"> в </w:t>
      </w:r>
      <w:r w:rsidR="00486536">
        <w:rPr>
          <w:sz w:val="28"/>
          <w:szCs w:val="28"/>
        </w:rPr>
        <w:t>товарных позициях</w:t>
      </w:r>
      <w:r w:rsidR="00524EF1">
        <w:rPr>
          <w:sz w:val="28"/>
          <w:szCs w:val="28"/>
        </w:rPr>
        <w:t xml:space="preserve"> </w:t>
      </w:r>
      <w:r w:rsidR="00486536" w:rsidRPr="00524EF1">
        <w:rPr>
          <w:sz w:val="28"/>
          <w:szCs w:val="28"/>
        </w:rPr>
        <w:t>7113</w:t>
      </w:r>
      <w:r w:rsidR="00486536">
        <w:rPr>
          <w:sz w:val="28"/>
          <w:szCs w:val="28"/>
        </w:rPr>
        <w:t xml:space="preserve">, </w:t>
      </w:r>
      <w:r w:rsidR="00486536" w:rsidRPr="00524EF1">
        <w:rPr>
          <w:rFonts w:eastAsiaTheme="minorHAnsi"/>
          <w:sz w:val="28"/>
          <w:szCs w:val="28"/>
          <w:lang w:eastAsia="en-US"/>
        </w:rPr>
        <w:t xml:space="preserve"> </w:t>
      </w:r>
      <w:r w:rsidR="00486536" w:rsidRPr="00524EF1">
        <w:rPr>
          <w:sz w:val="28"/>
          <w:szCs w:val="28"/>
        </w:rPr>
        <w:t>7114</w:t>
      </w:r>
      <w:r w:rsidR="00486536">
        <w:rPr>
          <w:sz w:val="28"/>
          <w:szCs w:val="28"/>
        </w:rPr>
        <w:t>,</w:t>
      </w:r>
      <w:r w:rsidR="00486536" w:rsidRPr="00524EF1">
        <w:rPr>
          <w:sz w:val="28"/>
          <w:szCs w:val="28"/>
        </w:rPr>
        <w:t xml:space="preserve"> 7116</w:t>
      </w:r>
      <w:r w:rsidR="00486536">
        <w:rPr>
          <w:sz w:val="28"/>
          <w:szCs w:val="28"/>
        </w:rPr>
        <w:t>,</w:t>
      </w:r>
      <w:r w:rsidR="00486536" w:rsidRPr="00524EF1">
        <w:rPr>
          <w:sz w:val="28"/>
          <w:szCs w:val="28"/>
        </w:rPr>
        <w:t xml:space="preserve"> 7117</w:t>
      </w:r>
      <w:r w:rsidR="00486536">
        <w:rPr>
          <w:sz w:val="28"/>
          <w:szCs w:val="28"/>
        </w:rPr>
        <w:t xml:space="preserve">, </w:t>
      </w:r>
      <w:r w:rsidR="00486536" w:rsidRPr="00524EF1">
        <w:rPr>
          <w:sz w:val="28"/>
          <w:szCs w:val="28"/>
        </w:rPr>
        <w:t>7118</w:t>
      </w:r>
      <w:r w:rsidR="00486536">
        <w:rPr>
          <w:sz w:val="28"/>
          <w:szCs w:val="28"/>
        </w:rPr>
        <w:t xml:space="preserve"> </w:t>
      </w:r>
      <w:r w:rsidR="00EA2E2B" w:rsidRPr="00ED10EC">
        <w:rPr>
          <w:rFonts w:eastAsiaTheme="minorHAnsi"/>
          <w:sz w:val="28"/>
          <w:szCs w:val="28"/>
          <w:lang w:eastAsia="en-US"/>
        </w:rPr>
        <w:t>един</w:t>
      </w:r>
      <w:r w:rsidR="00AF3C02" w:rsidRPr="00ED10EC">
        <w:rPr>
          <w:rFonts w:eastAsiaTheme="minorHAnsi"/>
          <w:sz w:val="28"/>
          <w:szCs w:val="28"/>
          <w:lang w:eastAsia="en-US"/>
        </w:rPr>
        <w:t>ой</w:t>
      </w:r>
      <w:r w:rsidR="00EA2E2B" w:rsidRPr="00ED10EC">
        <w:rPr>
          <w:rFonts w:eastAsiaTheme="minorHAnsi"/>
          <w:sz w:val="28"/>
          <w:szCs w:val="28"/>
          <w:lang w:eastAsia="en-US"/>
        </w:rPr>
        <w:t xml:space="preserve"> Товарн</w:t>
      </w:r>
      <w:r w:rsidR="00AF3C02" w:rsidRPr="00ED10EC">
        <w:rPr>
          <w:rFonts w:eastAsiaTheme="minorHAnsi"/>
          <w:sz w:val="28"/>
          <w:szCs w:val="28"/>
          <w:lang w:eastAsia="en-US"/>
        </w:rPr>
        <w:t>ой</w:t>
      </w:r>
      <w:r w:rsidR="00EA2E2B" w:rsidRPr="00ED10EC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EA2E2B" w:rsidRPr="00ED10EC">
          <w:rPr>
            <w:rFonts w:eastAsiaTheme="minorHAnsi"/>
            <w:sz w:val="28"/>
            <w:szCs w:val="28"/>
            <w:lang w:eastAsia="en-US"/>
          </w:rPr>
          <w:t>номенклатур</w:t>
        </w:r>
        <w:r w:rsidR="00524EF1" w:rsidRPr="00ED10EC">
          <w:rPr>
            <w:rFonts w:eastAsiaTheme="minorHAnsi"/>
            <w:sz w:val="28"/>
            <w:szCs w:val="28"/>
            <w:lang w:eastAsia="en-US"/>
          </w:rPr>
          <w:t>ы</w:t>
        </w:r>
      </w:hyperlink>
      <w:r w:rsidR="00EA2E2B" w:rsidRPr="00ED10EC">
        <w:rPr>
          <w:rFonts w:eastAsiaTheme="minorHAnsi"/>
          <w:sz w:val="28"/>
          <w:szCs w:val="28"/>
          <w:lang w:eastAsia="en-US"/>
        </w:rPr>
        <w:t xml:space="preserve"> внешнеэкономической деятельности Евразийского экономического союза</w:t>
      </w:r>
      <w:r w:rsidR="005D078D" w:rsidRPr="00ED10EC">
        <w:rPr>
          <w:rFonts w:eastAsiaTheme="minorHAnsi"/>
          <w:sz w:val="28"/>
          <w:szCs w:val="28"/>
          <w:lang w:eastAsia="en-US"/>
        </w:rPr>
        <w:t>.</w:t>
      </w:r>
    </w:p>
    <w:p w:rsidR="004C21DD" w:rsidRDefault="00E12AA3" w:rsidP="00CB1B1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10EC">
        <w:rPr>
          <w:rFonts w:eastAsiaTheme="minorHAnsi"/>
          <w:sz w:val="28"/>
          <w:szCs w:val="28"/>
          <w:lang w:eastAsia="en-US"/>
        </w:rPr>
        <w:t xml:space="preserve">Наличные денежные средства, полученные в соответствии с абзацем </w:t>
      </w:r>
      <w:r w:rsidR="00996E67" w:rsidRPr="00ED10EC">
        <w:rPr>
          <w:sz w:val="28"/>
          <w:szCs w:val="28"/>
        </w:rPr>
        <w:t>двенадцатым</w:t>
      </w:r>
      <w:r w:rsidRPr="00ED10EC">
        <w:rPr>
          <w:rFonts w:eastAsiaTheme="minorHAnsi"/>
          <w:sz w:val="28"/>
          <w:szCs w:val="28"/>
          <w:lang w:eastAsia="en-US"/>
        </w:rPr>
        <w:t xml:space="preserve"> настоящей части, подлежат ввозу </w:t>
      </w:r>
      <w:r w:rsidR="00DA6195" w:rsidRPr="00ED10EC">
        <w:rPr>
          <w:rFonts w:eastAsiaTheme="minorHAnsi"/>
          <w:sz w:val="28"/>
          <w:szCs w:val="28"/>
          <w:lang w:eastAsia="en-US"/>
        </w:rPr>
        <w:t>в</w:t>
      </w:r>
      <w:r w:rsidRPr="00ED10EC">
        <w:rPr>
          <w:rFonts w:eastAsiaTheme="minorHAnsi"/>
          <w:sz w:val="28"/>
          <w:szCs w:val="28"/>
          <w:lang w:eastAsia="en-US"/>
        </w:rPr>
        <w:t xml:space="preserve"> </w:t>
      </w:r>
      <w:r w:rsidR="00DA6195" w:rsidRPr="00ED10EC">
        <w:rPr>
          <w:rFonts w:eastAsiaTheme="minorHAnsi"/>
          <w:sz w:val="28"/>
          <w:szCs w:val="28"/>
          <w:lang w:eastAsia="en-US"/>
        </w:rPr>
        <w:t xml:space="preserve">Российскую Федерацию </w:t>
      </w:r>
      <w:r w:rsidRPr="00ED10EC">
        <w:rPr>
          <w:rFonts w:eastAsiaTheme="minorHAnsi"/>
          <w:sz w:val="28"/>
          <w:szCs w:val="28"/>
          <w:lang w:eastAsia="en-US"/>
        </w:rPr>
        <w:t xml:space="preserve">по окончании срока проведения международной выставки </w:t>
      </w:r>
      <w:r w:rsidRPr="00ED10EC">
        <w:rPr>
          <w:sz w:val="28"/>
          <w:szCs w:val="28"/>
        </w:rPr>
        <w:t xml:space="preserve">за пределами </w:t>
      </w:r>
      <w:r>
        <w:rPr>
          <w:sz w:val="28"/>
          <w:szCs w:val="28"/>
        </w:rPr>
        <w:t xml:space="preserve">территории Российской Федерации, но не позднее тридцати </w:t>
      </w:r>
      <w:r w:rsidR="00487F96">
        <w:rPr>
          <w:sz w:val="28"/>
          <w:szCs w:val="28"/>
        </w:rPr>
        <w:t xml:space="preserve">рабочих </w:t>
      </w:r>
      <w:r w:rsidRPr="00BA0C15">
        <w:rPr>
          <w:sz w:val="28"/>
          <w:szCs w:val="28"/>
        </w:rPr>
        <w:t>дней со дня оплаты соответствующего выставочного образца</w:t>
      </w:r>
      <w:r w:rsidR="009E71BE">
        <w:rPr>
          <w:sz w:val="28"/>
          <w:szCs w:val="28"/>
        </w:rPr>
        <w:t xml:space="preserve"> ювелирного изделия</w:t>
      </w:r>
      <w:r w:rsidRPr="00BA0C15">
        <w:rPr>
          <w:sz w:val="28"/>
          <w:szCs w:val="28"/>
        </w:rPr>
        <w:t xml:space="preserve">, </w:t>
      </w:r>
      <w:r w:rsidRPr="00BA0C15">
        <w:rPr>
          <w:rFonts w:eastAsiaTheme="minorHAnsi"/>
          <w:sz w:val="28"/>
          <w:szCs w:val="28"/>
          <w:lang w:eastAsia="en-US"/>
        </w:rPr>
        <w:t xml:space="preserve">с соблюдением требований </w:t>
      </w:r>
      <w:r w:rsidRPr="00D75BD6">
        <w:rPr>
          <w:rFonts w:eastAsiaTheme="minorHAnsi"/>
          <w:sz w:val="28"/>
          <w:szCs w:val="28"/>
          <w:lang w:eastAsia="en-US"/>
        </w:rPr>
        <w:t xml:space="preserve">права </w:t>
      </w:r>
      <w:r w:rsidR="00345F51">
        <w:rPr>
          <w:sz w:val="28"/>
          <w:szCs w:val="28"/>
        </w:rPr>
        <w:t>ЕАЭС</w:t>
      </w:r>
      <w:r w:rsidRPr="00D75BD6">
        <w:rPr>
          <w:rFonts w:eastAsiaTheme="minorHAnsi"/>
          <w:sz w:val="28"/>
          <w:szCs w:val="28"/>
          <w:lang w:eastAsia="en-US"/>
        </w:rPr>
        <w:t xml:space="preserve"> </w:t>
      </w:r>
      <w:r w:rsidRPr="00BA0C15">
        <w:rPr>
          <w:rFonts w:eastAsiaTheme="minorHAnsi"/>
          <w:sz w:val="28"/>
          <w:szCs w:val="28"/>
          <w:lang w:eastAsia="en-US"/>
        </w:rPr>
        <w:t>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A0C15">
        <w:rPr>
          <w:rFonts w:eastAsiaTheme="minorHAnsi"/>
          <w:sz w:val="28"/>
          <w:szCs w:val="28"/>
          <w:lang w:eastAsia="en-US"/>
        </w:rPr>
        <w:t>резидента, являющегося</w:t>
      </w:r>
      <w:r>
        <w:rPr>
          <w:rFonts w:eastAsiaTheme="minorHAnsi"/>
          <w:sz w:val="28"/>
          <w:szCs w:val="28"/>
          <w:lang w:eastAsia="en-US"/>
        </w:rPr>
        <w:t xml:space="preserve"> участником  международной выставки, проводимой </w:t>
      </w:r>
      <w:r>
        <w:rPr>
          <w:sz w:val="28"/>
          <w:szCs w:val="28"/>
        </w:rPr>
        <w:t>за пределами территории Российской Федерации,</w:t>
      </w:r>
      <w:r w:rsidR="008D172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позднее семи </w:t>
      </w:r>
      <w:r w:rsidR="00487F96">
        <w:rPr>
          <w:rFonts w:eastAsiaTheme="minorHAnsi"/>
          <w:sz w:val="28"/>
          <w:szCs w:val="28"/>
          <w:lang w:eastAsia="en-US"/>
        </w:rPr>
        <w:t xml:space="preserve">рабочих </w:t>
      </w:r>
      <w:r>
        <w:rPr>
          <w:rFonts w:eastAsiaTheme="minorHAnsi"/>
          <w:sz w:val="28"/>
          <w:szCs w:val="28"/>
          <w:lang w:eastAsia="en-US"/>
        </w:rPr>
        <w:t>дней со дня ввоза наличных денежных средств на территорию Российской Федерации</w:t>
      </w:r>
      <w:r w:rsidR="004C21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16B3" w:rsidRPr="00ED10EC" w:rsidRDefault="004C21DD" w:rsidP="00CB1B1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F4DF2">
        <w:rPr>
          <w:sz w:val="28"/>
          <w:szCs w:val="28"/>
        </w:rPr>
        <w:t>Юридические лица</w:t>
      </w:r>
      <w:r w:rsidR="009E71BE">
        <w:rPr>
          <w:sz w:val="28"/>
          <w:szCs w:val="28"/>
        </w:rPr>
        <w:t xml:space="preserve"> – </w:t>
      </w:r>
      <w:r w:rsidRPr="002F4DF2">
        <w:rPr>
          <w:sz w:val="28"/>
          <w:szCs w:val="28"/>
        </w:rPr>
        <w:t xml:space="preserve">резиденты, являющиеся участниками международных выставок, проводимых за пределами территории Российской Федерации, </w:t>
      </w:r>
      <w:r w:rsidR="00FE6730" w:rsidRPr="002F4DF2">
        <w:rPr>
          <w:sz w:val="28"/>
          <w:szCs w:val="28"/>
        </w:rPr>
        <w:t xml:space="preserve">при </w:t>
      </w:r>
      <w:r w:rsidR="00FE6730" w:rsidRPr="002F4DF2">
        <w:rPr>
          <w:rFonts w:eastAsiaTheme="minorHAnsi"/>
          <w:sz w:val="28"/>
          <w:szCs w:val="28"/>
          <w:lang w:eastAsia="en-US"/>
        </w:rPr>
        <w:t>зачислении на свой банковский счет в уполномоченном банке</w:t>
      </w:r>
      <w:r w:rsidRPr="002F4DF2">
        <w:rPr>
          <w:sz w:val="28"/>
          <w:szCs w:val="28"/>
        </w:rPr>
        <w:t xml:space="preserve"> </w:t>
      </w:r>
      <w:r w:rsidR="00FE6730" w:rsidRPr="002F4DF2">
        <w:rPr>
          <w:rFonts w:eastAsiaTheme="minorHAnsi"/>
          <w:sz w:val="28"/>
          <w:szCs w:val="28"/>
          <w:lang w:eastAsia="en-US"/>
        </w:rPr>
        <w:t xml:space="preserve">наличных денежных средств, </w:t>
      </w:r>
      <w:r w:rsidR="004315A4" w:rsidRPr="002F4DF2">
        <w:rPr>
          <w:rFonts w:eastAsiaTheme="minorHAnsi"/>
          <w:sz w:val="28"/>
          <w:szCs w:val="28"/>
          <w:lang w:eastAsia="en-US"/>
        </w:rPr>
        <w:t>указанных</w:t>
      </w:r>
      <w:r w:rsidR="00FE6730" w:rsidRPr="002F4DF2">
        <w:rPr>
          <w:rFonts w:eastAsiaTheme="minorHAnsi"/>
          <w:sz w:val="28"/>
          <w:szCs w:val="28"/>
          <w:lang w:eastAsia="en-US"/>
        </w:rPr>
        <w:t xml:space="preserve"> в абзаце </w:t>
      </w:r>
      <w:r w:rsidR="004315A4" w:rsidRPr="002F4DF2">
        <w:rPr>
          <w:sz w:val="28"/>
          <w:szCs w:val="28"/>
        </w:rPr>
        <w:t>тринадцатом</w:t>
      </w:r>
      <w:r w:rsidR="00FE6730" w:rsidRPr="002F4DF2">
        <w:rPr>
          <w:rFonts w:eastAsiaTheme="minorHAnsi"/>
          <w:sz w:val="28"/>
          <w:szCs w:val="28"/>
          <w:lang w:eastAsia="en-US"/>
        </w:rPr>
        <w:t xml:space="preserve"> настоящей части</w:t>
      </w:r>
      <w:r w:rsidR="00FE6730" w:rsidRPr="002F4DF2">
        <w:rPr>
          <w:sz w:val="28"/>
          <w:szCs w:val="28"/>
        </w:rPr>
        <w:t xml:space="preserve">, </w:t>
      </w:r>
      <w:r w:rsidR="000276BF" w:rsidRPr="00982367">
        <w:rPr>
          <w:rFonts w:eastAsia="Times New Roman"/>
          <w:sz w:val="28"/>
          <w:szCs w:val="28"/>
        </w:rPr>
        <w:t xml:space="preserve"> </w:t>
      </w:r>
      <w:r w:rsidR="001A19AA" w:rsidRPr="00EF2605">
        <w:rPr>
          <w:rFonts w:eastAsia="Times New Roman"/>
          <w:sz w:val="28"/>
          <w:szCs w:val="28"/>
        </w:rPr>
        <w:t xml:space="preserve">представляют </w:t>
      </w:r>
      <w:r w:rsidR="00345F51" w:rsidRPr="00EF2605">
        <w:rPr>
          <w:rFonts w:eastAsia="Times New Roman"/>
          <w:sz w:val="28"/>
          <w:szCs w:val="28"/>
        </w:rPr>
        <w:t>уполномоченн</w:t>
      </w:r>
      <w:r w:rsidR="001A19AA" w:rsidRPr="00EF2605">
        <w:rPr>
          <w:rFonts w:eastAsia="Times New Roman"/>
          <w:sz w:val="28"/>
          <w:szCs w:val="28"/>
        </w:rPr>
        <w:t>ому</w:t>
      </w:r>
      <w:r w:rsidR="00345F51" w:rsidRPr="00EF2605">
        <w:rPr>
          <w:rFonts w:eastAsia="Times New Roman"/>
          <w:sz w:val="28"/>
          <w:szCs w:val="28"/>
        </w:rPr>
        <w:t xml:space="preserve"> банк</w:t>
      </w:r>
      <w:r w:rsidR="001A19AA" w:rsidRPr="00EF2605">
        <w:rPr>
          <w:rFonts w:eastAsia="Times New Roman"/>
          <w:sz w:val="28"/>
          <w:szCs w:val="28"/>
        </w:rPr>
        <w:t>у</w:t>
      </w:r>
      <w:r w:rsidR="00345F51" w:rsidRPr="00EF2605">
        <w:rPr>
          <w:rFonts w:eastAsia="Times New Roman"/>
          <w:sz w:val="28"/>
          <w:szCs w:val="28"/>
        </w:rPr>
        <w:t xml:space="preserve"> в </w:t>
      </w:r>
      <w:r w:rsidR="002829B9" w:rsidRPr="00EF2605">
        <w:rPr>
          <w:rFonts w:eastAsia="Times New Roman"/>
          <w:sz w:val="28"/>
          <w:szCs w:val="28"/>
        </w:rPr>
        <w:t>порядке, предусмотренном</w:t>
      </w:r>
      <w:r w:rsidR="00345F51" w:rsidRPr="00EF2605">
        <w:rPr>
          <w:rFonts w:eastAsia="Times New Roman"/>
          <w:sz w:val="28"/>
          <w:szCs w:val="28"/>
        </w:rPr>
        <w:t xml:space="preserve"> частью 3 статьи 23 настоящего Федерального закона</w:t>
      </w:r>
      <w:r w:rsidR="00EF2605">
        <w:rPr>
          <w:rFonts w:eastAsia="Times New Roman"/>
          <w:sz w:val="28"/>
          <w:szCs w:val="28"/>
        </w:rPr>
        <w:t>,</w:t>
      </w:r>
      <w:r w:rsidR="00345F51" w:rsidRPr="00EF2605">
        <w:rPr>
          <w:rFonts w:eastAsia="Times New Roman"/>
          <w:sz w:val="28"/>
          <w:szCs w:val="28"/>
        </w:rPr>
        <w:t xml:space="preserve"> </w:t>
      </w:r>
      <w:r w:rsidR="002829B9" w:rsidRPr="00EF2605">
        <w:rPr>
          <w:rFonts w:eastAsia="Times New Roman"/>
          <w:sz w:val="28"/>
          <w:szCs w:val="28"/>
        </w:rPr>
        <w:t xml:space="preserve">информацию </w:t>
      </w:r>
      <w:r w:rsidR="00345F51" w:rsidRPr="00345F51">
        <w:rPr>
          <w:rFonts w:eastAsia="Times New Roman"/>
          <w:sz w:val="28"/>
          <w:szCs w:val="28"/>
        </w:rPr>
        <w:t xml:space="preserve">о </w:t>
      </w:r>
      <w:r w:rsidR="003C724B">
        <w:rPr>
          <w:rFonts w:eastAsia="Times New Roman"/>
          <w:sz w:val="28"/>
          <w:szCs w:val="28"/>
        </w:rPr>
        <w:t xml:space="preserve"> </w:t>
      </w:r>
      <w:r w:rsidR="003C724B" w:rsidRPr="00BC7BF9">
        <w:rPr>
          <w:rFonts w:eastAsia="Times New Roman"/>
          <w:sz w:val="28"/>
          <w:szCs w:val="28"/>
        </w:rPr>
        <w:t xml:space="preserve">таможенных декларациях, поданных </w:t>
      </w:r>
      <w:r w:rsidR="003C724B">
        <w:rPr>
          <w:rFonts w:eastAsia="Times New Roman"/>
          <w:sz w:val="28"/>
          <w:szCs w:val="28"/>
        </w:rPr>
        <w:t xml:space="preserve">в отношении выставочных образцов ювелирных изделий при их помещении под таможенную процедуру временного </w:t>
      </w:r>
      <w:r w:rsidR="009B4219">
        <w:rPr>
          <w:rFonts w:eastAsia="Times New Roman"/>
          <w:sz w:val="28"/>
          <w:szCs w:val="28"/>
        </w:rPr>
        <w:t xml:space="preserve">вывоза, таможенную процедуру </w:t>
      </w:r>
      <w:r w:rsidR="009B4219" w:rsidRPr="00ED10EC">
        <w:rPr>
          <w:rFonts w:eastAsia="Times New Roman"/>
          <w:sz w:val="28"/>
          <w:szCs w:val="28"/>
        </w:rPr>
        <w:lastRenderedPageBreak/>
        <w:t>экспорта (в случае их продажи на международной выставк</w:t>
      </w:r>
      <w:r w:rsidR="00DD208F" w:rsidRPr="00ED10EC">
        <w:rPr>
          <w:rFonts w:eastAsia="Times New Roman"/>
          <w:sz w:val="28"/>
          <w:szCs w:val="28"/>
        </w:rPr>
        <w:t>е</w:t>
      </w:r>
      <w:r w:rsidR="009B4219" w:rsidRPr="00ED10EC">
        <w:rPr>
          <w:rFonts w:eastAsia="Times New Roman"/>
          <w:sz w:val="28"/>
          <w:szCs w:val="28"/>
        </w:rPr>
        <w:t xml:space="preserve">), а также </w:t>
      </w:r>
      <w:r w:rsidR="00BC7BF9" w:rsidRPr="00ED10EC">
        <w:rPr>
          <w:rFonts w:eastAsia="Times New Roman"/>
          <w:sz w:val="28"/>
          <w:szCs w:val="28"/>
        </w:rPr>
        <w:t xml:space="preserve">информацию о таможенных </w:t>
      </w:r>
      <w:r w:rsidR="009B4219" w:rsidRPr="00ED10EC">
        <w:rPr>
          <w:rFonts w:eastAsia="Times New Roman"/>
          <w:sz w:val="28"/>
          <w:szCs w:val="28"/>
        </w:rPr>
        <w:t>деклараци</w:t>
      </w:r>
      <w:r w:rsidR="00BC7BF9" w:rsidRPr="00ED10EC">
        <w:rPr>
          <w:rFonts w:eastAsia="Times New Roman"/>
          <w:sz w:val="28"/>
          <w:szCs w:val="28"/>
        </w:rPr>
        <w:t>ях</w:t>
      </w:r>
      <w:r w:rsidR="009B4219" w:rsidRPr="00ED10EC">
        <w:rPr>
          <w:rFonts w:eastAsia="Times New Roman"/>
          <w:sz w:val="28"/>
          <w:szCs w:val="28"/>
        </w:rPr>
        <w:t>, поданны</w:t>
      </w:r>
      <w:r w:rsidR="00BC7BF9" w:rsidRPr="00ED10EC">
        <w:rPr>
          <w:rFonts w:eastAsia="Times New Roman"/>
          <w:sz w:val="28"/>
          <w:szCs w:val="28"/>
        </w:rPr>
        <w:t>х</w:t>
      </w:r>
      <w:r w:rsidR="009B4219" w:rsidRPr="00ED10EC">
        <w:rPr>
          <w:rFonts w:eastAsia="Times New Roman"/>
          <w:sz w:val="28"/>
          <w:szCs w:val="28"/>
        </w:rPr>
        <w:t xml:space="preserve"> в отношении наличных денежных средств, полученных от продажи на международной выставке выставочных образцов ювелирных изделий и ввезенных в Российскую Федерацию</w:t>
      </w:r>
      <w:r w:rsidR="00CC16B3" w:rsidRPr="00ED10EC">
        <w:rPr>
          <w:sz w:val="28"/>
          <w:szCs w:val="28"/>
        </w:rPr>
        <w:t>.</w:t>
      </w:r>
      <w:r w:rsidR="00A66F59" w:rsidRPr="00ED10EC">
        <w:rPr>
          <w:sz w:val="28"/>
          <w:szCs w:val="28"/>
        </w:rPr>
        <w:t>»;</w:t>
      </w:r>
    </w:p>
    <w:p w:rsidR="00CB1B17" w:rsidRPr="00ED10EC" w:rsidRDefault="00CB1B17" w:rsidP="00CB1B17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0EC">
        <w:rPr>
          <w:sz w:val="28"/>
          <w:szCs w:val="28"/>
        </w:rPr>
        <w:t>3) в статье 15 слова «</w:t>
      </w:r>
      <w:r w:rsidRPr="00ED10EC">
        <w:rPr>
          <w:rFonts w:eastAsiaTheme="minorHAnsi"/>
          <w:sz w:val="28"/>
          <w:szCs w:val="28"/>
          <w:lang w:eastAsia="en-US"/>
        </w:rPr>
        <w:t xml:space="preserve">таможенного </w:t>
      </w:r>
      <w:hyperlink r:id="rId10" w:history="1">
        <w:r w:rsidRPr="00ED10EC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ED10EC">
        <w:rPr>
          <w:rFonts w:eastAsiaTheme="minorHAnsi"/>
          <w:sz w:val="28"/>
          <w:szCs w:val="28"/>
          <w:lang w:eastAsia="en-US"/>
        </w:rPr>
        <w:t xml:space="preserve"> Таможенного союза в рамках ЕврАзЭС и </w:t>
      </w:r>
      <w:hyperlink r:id="rId11" w:history="1">
        <w:r w:rsidRPr="00ED10EC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ED10EC">
        <w:rPr>
          <w:rFonts w:eastAsiaTheme="minorHAnsi"/>
          <w:sz w:val="28"/>
          <w:szCs w:val="28"/>
          <w:lang w:eastAsia="en-US"/>
        </w:rPr>
        <w:t xml:space="preserve"> Российской Федерации о таможенном деле» заменить словами «права </w:t>
      </w:r>
      <w:r w:rsidR="00345F51" w:rsidRPr="00ED10EC">
        <w:rPr>
          <w:sz w:val="28"/>
          <w:szCs w:val="28"/>
        </w:rPr>
        <w:t>ЕАЭС</w:t>
      </w:r>
      <w:r w:rsidRPr="00ED10EC">
        <w:rPr>
          <w:rFonts w:eastAsiaTheme="minorHAnsi"/>
          <w:sz w:val="28"/>
          <w:szCs w:val="28"/>
          <w:lang w:eastAsia="en-US"/>
        </w:rPr>
        <w:t xml:space="preserve"> и законодательства Российской Федера</w:t>
      </w:r>
      <w:r w:rsidR="00A66F59" w:rsidRPr="00ED10EC">
        <w:rPr>
          <w:rFonts w:eastAsiaTheme="minorHAnsi"/>
          <w:sz w:val="28"/>
          <w:szCs w:val="28"/>
          <w:lang w:eastAsia="en-US"/>
        </w:rPr>
        <w:t>ции о таможенном регулировании»;</w:t>
      </w:r>
    </w:p>
    <w:p w:rsidR="00DF0C38" w:rsidRPr="00ED10EC" w:rsidRDefault="00FA4B6E" w:rsidP="00DF0C38">
      <w:pPr>
        <w:shd w:val="clear" w:color="auto" w:fill="FFFFFF"/>
        <w:tabs>
          <w:tab w:val="left" w:pos="2115"/>
        </w:tabs>
        <w:spacing w:line="360" w:lineRule="auto"/>
        <w:ind w:firstLine="709"/>
        <w:jc w:val="both"/>
        <w:rPr>
          <w:sz w:val="28"/>
          <w:szCs w:val="28"/>
        </w:rPr>
      </w:pPr>
      <w:r w:rsidRPr="00ED10EC">
        <w:rPr>
          <w:sz w:val="28"/>
          <w:szCs w:val="28"/>
        </w:rPr>
        <w:t xml:space="preserve">4) </w:t>
      </w:r>
      <w:r w:rsidR="00D37418" w:rsidRPr="00ED10EC">
        <w:rPr>
          <w:sz w:val="28"/>
          <w:szCs w:val="28"/>
        </w:rPr>
        <w:t>статью 23 дополнить частью 6.2 следующего содержания:</w:t>
      </w:r>
    </w:p>
    <w:p w:rsidR="005F57A7" w:rsidRDefault="00D37418" w:rsidP="00B4799F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 w:rsidRPr="00ED10EC">
        <w:rPr>
          <w:sz w:val="28"/>
          <w:szCs w:val="28"/>
        </w:rPr>
        <w:t>«</w:t>
      </w:r>
      <w:r w:rsidR="00DA6195" w:rsidRPr="00ED10EC">
        <w:rPr>
          <w:sz w:val="28"/>
          <w:szCs w:val="28"/>
        </w:rPr>
        <w:t xml:space="preserve">Федеральный </w:t>
      </w:r>
      <w:r w:rsidR="00345F51" w:rsidRPr="00ED10EC">
        <w:rPr>
          <w:sz w:val="28"/>
          <w:szCs w:val="28"/>
        </w:rPr>
        <w:t>орган исполнительной власти,</w:t>
      </w:r>
      <w:r w:rsidR="00973ADF" w:rsidRPr="00ED10EC">
        <w:rPr>
          <w:sz w:val="28"/>
          <w:szCs w:val="28"/>
        </w:rPr>
        <w:t xml:space="preserve">  осуществляющий функции по контролю и надзору в области таможенного дела</w:t>
      </w:r>
      <w:r w:rsidR="00345F51" w:rsidRPr="00ED10EC">
        <w:rPr>
          <w:sz w:val="28"/>
          <w:szCs w:val="28"/>
        </w:rPr>
        <w:t xml:space="preserve">, осуществляет </w:t>
      </w:r>
      <w:r w:rsidR="00863769" w:rsidRPr="002F425D">
        <w:rPr>
          <w:sz w:val="28"/>
          <w:szCs w:val="28"/>
        </w:rPr>
        <w:t xml:space="preserve">контроль за </w:t>
      </w:r>
      <w:r w:rsidR="00345F51">
        <w:rPr>
          <w:sz w:val="28"/>
          <w:szCs w:val="28"/>
        </w:rPr>
        <w:t xml:space="preserve">исполнением </w:t>
      </w:r>
      <w:r w:rsidR="00863769" w:rsidRPr="002F425D">
        <w:rPr>
          <w:sz w:val="28"/>
          <w:szCs w:val="28"/>
        </w:rPr>
        <w:t>юридическими лицами</w:t>
      </w:r>
      <w:r w:rsidR="009E71BE">
        <w:rPr>
          <w:sz w:val="28"/>
          <w:szCs w:val="28"/>
        </w:rPr>
        <w:t xml:space="preserve"> – </w:t>
      </w:r>
      <w:r w:rsidR="00863769" w:rsidRPr="002F425D">
        <w:rPr>
          <w:sz w:val="28"/>
          <w:szCs w:val="28"/>
        </w:rPr>
        <w:t xml:space="preserve">резидентами, являющимися участниками международных выставок, проводимых за пределами территории Российской Федерации, </w:t>
      </w:r>
      <w:r w:rsidR="00345F51">
        <w:rPr>
          <w:sz w:val="28"/>
          <w:szCs w:val="28"/>
        </w:rPr>
        <w:t xml:space="preserve">требования </w:t>
      </w:r>
      <w:r w:rsidR="00345F51" w:rsidRPr="00345F51">
        <w:rPr>
          <w:sz w:val="28"/>
          <w:szCs w:val="28"/>
        </w:rPr>
        <w:t>о зачислении в полном объеме</w:t>
      </w:r>
      <w:r w:rsidR="001A19AA">
        <w:rPr>
          <w:sz w:val="28"/>
          <w:szCs w:val="28"/>
        </w:rPr>
        <w:t xml:space="preserve"> и в установленный срок</w:t>
      </w:r>
      <w:r w:rsidR="00345F51" w:rsidRPr="00345F51">
        <w:rPr>
          <w:sz w:val="28"/>
          <w:szCs w:val="28"/>
        </w:rPr>
        <w:t xml:space="preserve"> </w:t>
      </w:r>
      <w:r w:rsidR="00863769" w:rsidRPr="002F425D">
        <w:rPr>
          <w:sz w:val="28"/>
          <w:szCs w:val="28"/>
        </w:rPr>
        <w:t xml:space="preserve">на счета </w:t>
      </w:r>
      <w:r w:rsidR="00EE13A4">
        <w:rPr>
          <w:sz w:val="28"/>
          <w:szCs w:val="28"/>
        </w:rPr>
        <w:t xml:space="preserve">таких юридических лиц </w:t>
      </w:r>
      <w:r w:rsidR="00863769" w:rsidRPr="002F425D">
        <w:rPr>
          <w:sz w:val="28"/>
          <w:szCs w:val="28"/>
        </w:rPr>
        <w:t>в уполномоченных банках наличных денежных средств,</w:t>
      </w:r>
      <w:r w:rsidR="000F51FC" w:rsidRPr="002F425D">
        <w:rPr>
          <w:sz w:val="28"/>
          <w:szCs w:val="28"/>
        </w:rPr>
        <w:t xml:space="preserve"> </w:t>
      </w:r>
      <w:r w:rsidR="001F6498" w:rsidRPr="002F425D">
        <w:rPr>
          <w:sz w:val="28"/>
          <w:szCs w:val="28"/>
        </w:rPr>
        <w:t>указанных в абзаце тринадцатом части 2 статьи 14 настоящего Федерального закона</w:t>
      </w:r>
      <w:r w:rsidR="00B4799F" w:rsidRPr="002F425D">
        <w:rPr>
          <w:sz w:val="28"/>
          <w:szCs w:val="28"/>
        </w:rPr>
        <w:t>.</w:t>
      </w:r>
    </w:p>
    <w:p w:rsidR="00F46193" w:rsidRDefault="00F46193" w:rsidP="00F46193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 w:rsidRPr="00F46193">
        <w:rPr>
          <w:sz w:val="28"/>
          <w:szCs w:val="28"/>
        </w:rPr>
        <w:t>а) дополнить частью 6.3 следующего содержания:</w:t>
      </w:r>
    </w:p>
    <w:p w:rsidR="00F46193" w:rsidRPr="00ED10EC" w:rsidRDefault="00F46193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 w:rsidRPr="00F46193">
        <w:rPr>
          <w:sz w:val="28"/>
          <w:szCs w:val="28"/>
        </w:rPr>
        <w:t xml:space="preserve">«6.3. Уполномоченные банки как агенты валютного контроля в целях контроля за своевременным зачислением на банковский счет в уполномоченном банке юридического лица – резидента, являющегося участником международной выставки, проводимой за пределами территории </w:t>
      </w:r>
      <w:r w:rsidRPr="00ED10EC">
        <w:rPr>
          <w:sz w:val="28"/>
          <w:szCs w:val="28"/>
        </w:rPr>
        <w:t xml:space="preserve">Российской Федерации, денежных средств, указанных в абзаце тринадцатом части 2 статьи 14 настоящего Федерального закона, </w:t>
      </w:r>
      <w:r w:rsidR="002829B9" w:rsidRPr="00ED10EC">
        <w:rPr>
          <w:sz w:val="28"/>
          <w:szCs w:val="28"/>
        </w:rPr>
        <w:t xml:space="preserve">не позднее трех рабочих </w:t>
      </w:r>
      <w:r w:rsidR="00601B74" w:rsidRPr="00ED10EC">
        <w:rPr>
          <w:sz w:val="28"/>
          <w:szCs w:val="28"/>
        </w:rPr>
        <w:t xml:space="preserve">дней </w:t>
      </w:r>
      <w:r w:rsidR="002829B9" w:rsidRPr="00ED10EC">
        <w:rPr>
          <w:sz w:val="28"/>
          <w:szCs w:val="28"/>
        </w:rPr>
        <w:t xml:space="preserve">со дня внесения наличных денежных средств на банковский счет такого резидента </w:t>
      </w:r>
      <w:r w:rsidRPr="00ED10EC">
        <w:rPr>
          <w:sz w:val="28"/>
          <w:szCs w:val="28"/>
        </w:rPr>
        <w:t>запрашива</w:t>
      </w:r>
      <w:r w:rsidR="001A19AA" w:rsidRPr="00ED10EC">
        <w:rPr>
          <w:sz w:val="28"/>
          <w:szCs w:val="28"/>
        </w:rPr>
        <w:t>ю</w:t>
      </w:r>
      <w:r w:rsidRPr="00ED10EC">
        <w:rPr>
          <w:sz w:val="28"/>
          <w:szCs w:val="28"/>
        </w:rPr>
        <w:t xml:space="preserve">т </w:t>
      </w:r>
      <w:r w:rsidR="001A19AA" w:rsidRPr="00ED10EC">
        <w:rPr>
          <w:sz w:val="28"/>
          <w:szCs w:val="28"/>
        </w:rPr>
        <w:t>у Центрального</w:t>
      </w:r>
      <w:r w:rsidRPr="00ED10EC">
        <w:rPr>
          <w:sz w:val="28"/>
          <w:szCs w:val="28"/>
        </w:rPr>
        <w:t xml:space="preserve"> банк</w:t>
      </w:r>
      <w:r w:rsidR="001A19AA" w:rsidRPr="00ED10EC">
        <w:rPr>
          <w:sz w:val="28"/>
          <w:szCs w:val="28"/>
        </w:rPr>
        <w:t>а</w:t>
      </w:r>
      <w:r w:rsidRPr="00ED10EC">
        <w:rPr>
          <w:sz w:val="28"/>
          <w:szCs w:val="28"/>
        </w:rPr>
        <w:t xml:space="preserve"> Российской Федерации, представленную ему таможенным орган</w:t>
      </w:r>
      <w:r w:rsidR="00891C9E" w:rsidRPr="00ED10EC">
        <w:rPr>
          <w:sz w:val="28"/>
          <w:szCs w:val="28"/>
        </w:rPr>
        <w:t>ом</w:t>
      </w:r>
      <w:r w:rsidRPr="00ED10EC">
        <w:rPr>
          <w:sz w:val="28"/>
          <w:szCs w:val="28"/>
        </w:rPr>
        <w:t xml:space="preserve"> в соответствии с  частью 6.1 настоящей статьи, </w:t>
      </w:r>
      <w:r w:rsidR="002829B9" w:rsidRPr="00ED10EC">
        <w:rPr>
          <w:sz w:val="28"/>
          <w:szCs w:val="28"/>
        </w:rPr>
        <w:t>информацию о</w:t>
      </w:r>
      <w:r w:rsidRPr="00ED10EC">
        <w:rPr>
          <w:sz w:val="28"/>
          <w:szCs w:val="28"/>
        </w:rPr>
        <w:t xml:space="preserve"> </w:t>
      </w:r>
      <w:r w:rsidR="00DD6814" w:rsidRPr="00ED10EC">
        <w:rPr>
          <w:sz w:val="28"/>
          <w:szCs w:val="28"/>
        </w:rPr>
        <w:t xml:space="preserve">декларациях </w:t>
      </w:r>
      <w:r w:rsidRPr="00ED10EC">
        <w:rPr>
          <w:sz w:val="28"/>
          <w:szCs w:val="28"/>
        </w:rPr>
        <w:t xml:space="preserve">на товары, </w:t>
      </w:r>
      <w:r w:rsidR="00601B74" w:rsidRPr="00ED10EC">
        <w:rPr>
          <w:sz w:val="28"/>
          <w:szCs w:val="28"/>
        </w:rPr>
        <w:t>указанных в абзаце тринадцатом части 2 статьи 14 настоящего Федерального закона</w:t>
      </w:r>
      <w:r w:rsidRPr="00ED10EC">
        <w:rPr>
          <w:sz w:val="28"/>
          <w:szCs w:val="28"/>
        </w:rPr>
        <w:t xml:space="preserve">. </w:t>
      </w:r>
    </w:p>
    <w:p w:rsidR="007624A7" w:rsidRPr="00ED10EC" w:rsidRDefault="00D37418" w:rsidP="00BF77AC">
      <w:pPr>
        <w:widowControl/>
        <w:autoSpaceDE/>
        <w:autoSpaceDN/>
        <w:adjustRightInd/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 w:rsidRPr="00ED10EC">
        <w:rPr>
          <w:sz w:val="28"/>
          <w:szCs w:val="28"/>
        </w:rPr>
        <w:lastRenderedPageBreak/>
        <w:t xml:space="preserve">Центральный банк Российской Федерации </w:t>
      </w:r>
      <w:r w:rsidR="001A19AA" w:rsidRPr="00ED10EC">
        <w:rPr>
          <w:sz w:val="28"/>
          <w:szCs w:val="28"/>
        </w:rPr>
        <w:t>по</w:t>
      </w:r>
      <w:r w:rsidR="00F46193" w:rsidRPr="00ED10EC">
        <w:rPr>
          <w:sz w:val="28"/>
          <w:szCs w:val="28"/>
        </w:rPr>
        <w:t xml:space="preserve"> запрос</w:t>
      </w:r>
      <w:r w:rsidR="001A19AA" w:rsidRPr="00ED10EC">
        <w:rPr>
          <w:sz w:val="28"/>
          <w:szCs w:val="28"/>
        </w:rPr>
        <w:t>у</w:t>
      </w:r>
      <w:r w:rsidR="00F46193" w:rsidRPr="00ED10EC">
        <w:rPr>
          <w:sz w:val="28"/>
          <w:szCs w:val="28"/>
        </w:rPr>
        <w:t xml:space="preserve"> уполномоченного банка </w:t>
      </w:r>
      <w:r w:rsidRPr="00ED10EC">
        <w:rPr>
          <w:sz w:val="28"/>
          <w:szCs w:val="28"/>
        </w:rPr>
        <w:t>передает</w:t>
      </w:r>
      <w:r w:rsidRPr="00ED10EC">
        <w:rPr>
          <w:rFonts w:eastAsia="Times New Roman"/>
          <w:sz w:val="28"/>
          <w:szCs w:val="28"/>
        </w:rPr>
        <w:t xml:space="preserve"> </w:t>
      </w:r>
      <w:r w:rsidR="00F46193" w:rsidRPr="00ED10EC">
        <w:rPr>
          <w:rFonts w:eastAsia="Times New Roman"/>
          <w:sz w:val="28"/>
          <w:szCs w:val="28"/>
        </w:rPr>
        <w:t xml:space="preserve">ему в электронном виде (при наличии) </w:t>
      </w:r>
      <w:r w:rsidR="001A19AA" w:rsidRPr="00ED10EC">
        <w:rPr>
          <w:rFonts w:eastAsia="Times New Roman"/>
          <w:sz w:val="28"/>
          <w:szCs w:val="28"/>
        </w:rPr>
        <w:t>информацию о</w:t>
      </w:r>
      <w:r w:rsidR="00F46193" w:rsidRPr="00ED10EC">
        <w:rPr>
          <w:rFonts w:eastAsia="Times New Roman"/>
          <w:sz w:val="28"/>
          <w:szCs w:val="28"/>
        </w:rPr>
        <w:t xml:space="preserve"> деклараци</w:t>
      </w:r>
      <w:r w:rsidR="00A718DC" w:rsidRPr="00ED10EC">
        <w:rPr>
          <w:rFonts w:eastAsia="Times New Roman"/>
          <w:sz w:val="28"/>
          <w:szCs w:val="28"/>
        </w:rPr>
        <w:t>ях</w:t>
      </w:r>
      <w:r w:rsidR="00F46193" w:rsidRPr="00ED10EC">
        <w:rPr>
          <w:rFonts w:eastAsia="Times New Roman"/>
          <w:sz w:val="28"/>
          <w:szCs w:val="28"/>
        </w:rPr>
        <w:t xml:space="preserve"> на товары, указанных в абзаце тринадцатом части 2 статьи 14 настоящего Федерального закона</w:t>
      </w:r>
      <w:r w:rsidR="00F46193" w:rsidRPr="00F46193">
        <w:rPr>
          <w:rFonts w:eastAsia="Times New Roman"/>
          <w:sz w:val="28"/>
          <w:szCs w:val="28"/>
        </w:rPr>
        <w:t xml:space="preserve">. </w:t>
      </w:r>
      <w:r w:rsidR="0004777B">
        <w:rPr>
          <w:rFonts w:eastAsia="Times New Roman"/>
          <w:sz w:val="28"/>
          <w:szCs w:val="28"/>
        </w:rPr>
        <w:t>Обмен информацией</w:t>
      </w:r>
      <w:r w:rsidR="00F46193" w:rsidRPr="00F46193">
        <w:rPr>
          <w:rFonts w:eastAsia="Times New Roman"/>
          <w:sz w:val="28"/>
          <w:szCs w:val="28"/>
        </w:rPr>
        <w:t>, предусмотренной настоящей частью между Центральным банком Российской Федерации и уполномоченными ба</w:t>
      </w:r>
      <w:r w:rsidR="00BF77AC">
        <w:rPr>
          <w:rFonts w:eastAsia="Times New Roman"/>
          <w:sz w:val="28"/>
          <w:szCs w:val="28"/>
        </w:rPr>
        <w:t>нками осуществляется в порядке</w:t>
      </w:r>
      <w:r w:rsidR="002743AE" w:rsidRPr="00EF2605">
        <w:rPr>
          <w:rFonts w:eastAsia="Times New Roman"/>
          <w:sz w:val="28"/>
          <w:szCs w:val="28"/>
        </w:rPr>
        <w:t xml:space="preserve"> </w:t>
      </w:r>
      <w:r w:rsidR="002743AE">
        <w:rPr>
          <w:rFonts w:eastAsia="Times New Roman"/>
          <w:sz w:val="28"/>
          <w:szCs w:val="28"/>
        </w:rPr>
        <w:t>и сроки</w:t>
      </w:r>
      <w:r w:rsidR="00BF77AC">
        <w:rPr>
          <w:rFonts w:eastAsia="Times New Roman"/>
          <w:sz w:val="28"/>
          <w:szCs w:val="28"/>
        </w:rPr>
        <w:t xml:space="preserve">, </w:t>
      </w:r>
      <w:r w:rsidR="00F46193" w:rsidRPr="00F46193">
        <w:rPr>
          <w:rFonts w:eastAsia="Times New Roman"/>
          <w:sz w:val="28"/>
          <w:szCs w:val="28"/>
        </w:rPr>
        <w:t>установленн</w:t>
      </w:r>
      <w:r w:rsidR="002743AE">
        <w:rPr>
          <w:rFonts w:eastAsia="Times New Roman"/>
          <w:sz w:val="28"/>
          <w:szCs w:val="28"/>
        </w:rPr>
        <w:t>ые</w:t>
      </w:r>
      <w:r w:rsidR="00F46193" w:rsidRPr="00F46193">
        <w:rPr>
          <w:rFonts w:eastAsia="Times New Roman"/>
          <w:sz w:val="28"/>
          <w:szCs w:val="28"/>
        </w:rPr>
        <w:t xml:space="preserve"> Центральным банком Российской Федерации</w:t>
      </w:r>
      <w:r w:rsidR="0004777B">
        <w:rPr>
          <w:rFonts w:eastAsia="Times New Roman"/>
          <w:sz w:val="28"/>
          <w:szCs w:val="28"/>
        </w:rPr>
        <w:t>, а также в о</w:t>
      </w:r>
      <w:r w:rsidR="00BF77AC" w:rsidRPr="00F46193">
        <w:rPr>
          <w:rFonts w:eastAsia="Times New Roman"/>
          <w:sz w:val="28"/>
          <w:szCs w:val="28"/>
        </w:rPr>
        <w:t>бъем</w:t>
      </w:r>
      <w:r w:rsidR="0004777B">
        <w:rPr>
          <w:rFonts w:eastAsia="Times New Roman"/>
          <w:sz w:val="28"/>
          <w:szCs w:val="28"/>
        </w:rPr>
        <w:t>е</w:t>
      </w:r>
      <w:r w:rsidR="00BF77AC" w:rsidRPr="00F46193">
        <w:rPr>
          <w:rFonts w:eastAsia="Times New Roman"/>
          <w:sz w:val="28"/>
          <w:szCs w:val="28"/>
        </w:rPr>
        <w:t xml:space="preserve"> и формат</w:t>
      </w:r>
      <w:r w:rsidR="0004777B">
        <w:rPr>
          <w:rFonts w:eastAsia="Times New Roman"/>
          <w:sz w:val="28"/>
          <w:szCs w:val="28"/>
        </w:rPr>
        <w:t>ах,</w:t>
      </w:r>
      <w:r w:rsidR="00BF77AC">
        <w:rPr>
          <w:rFonts w:eastAsia="Times New Roman"/>
          <w:sz w:val="28"/>
          <w:szCs w:val="28"/>
        </w:rPr>
        <w:t xml:space="preserve"> </w:t>
      </w:r>
      <w:r w:rsidR="009525FB">
        <w:rPr>
          <w:rFonts w:eastAsia="Times New Roman"/>
          <w:sz w:val="28"/>
          <w:szCs w:val="28"/>
        </w:rPr>
        <w:t>определя</w:t>
      </w:r>
      <w:r w:rsidR="0004777B">
        <w:rPr>
          <w:rFonts w:eastAsia="Times New Roman"/>
          <w:sz w:val="28"/>
          <w:szCs w:val="28"/>
        </w:rPr>
        <w:t>емых</w:t>
      </w:r>
      <w:r w:rsidR="00BF77AC">
        <w:rPr>
          <w:rFonts w:eastAsia="Times New Roman"/>
          <w:sz w:val="28"/>
          <w:szCs w:val="28"/>
        </w:rPr>
        <w:t xml:space="preserve"> </w:t>
      </w:r>
      <w:r w:rsidR="00BF77AC" w:rsidRPr="00BF77AC">
        <w:rPr>
          <w:rFonts w:eastAsia="Times New Roman"/>
          <w:sz w:val="28"/>
          <w:szCs w:val="28"/>
        </w:rPr>
        <w:t xml:space="preserve">Центральным банком Российской Федерации </w:t>
      </w:r>
      <w:r w:rsidR="009525FB">
        <w:rPr>
          <w:rFonts w:eastAsia="Times New Roman"/>
          <w:sz w:val="28"/>
          <w:szCs w:val="28"/>
        </w:rPr>
        <w:t xml:space="preserve">и </w:t>
      </w:r>
      <w:r w:rsidR="00BF77AC" w:rsidRPr="00BF77AC">
        <w:rPr>
          <w:rFonts w:eastAsia="Times New Roman"/>
          <w:sz w:val="28"/>
          <w:szCs w:val="28"/>
        </w:rPr>
        <w:t>размеща</w:t>
      </w:r>
      <w:r w:rsidR="0004777B">
        <w:rPr>
          <w:rFonts w:eastAsia="Times New Roman"/>
          <w:sz w:val="28"/>
          <w:szCs w:val="28"/>
        </w:rPr>
        <w:t>емых</w:t>
      </w:r>
      <w:r w:rsidR="00BF77AC" w:rsidRPr="00BF77AC">
        <w:rPr>
          <w:rFonts w:eastAsia="Times New Roman"/>
          <w:sz w:val="28"/>
          <w:szCs w:val="28"/>
        </w:rPr>
        <w:t xml:space="preserve"> на официальном сайте Центральн</w:t>
      </w:r>
      <w:r w:rsidR="00BF77AC">
        <w:rPr>
          <w:rFonts w:eastAsia="Times New Roman"/>
          <w:sz w:val="28"/>
          <w:szCs w:val="28"/>
        </w:rPr>
        <w:t>ого</w:t>
      </w:r>
      <w:r w:rsidR="00BF77AC" w:rsidRPr="00BF77AC">
        <w:rPr>
          <w:rFonts w:eastAsia="Times New Roman"/>
          <w:sz w:val="28"/>
          <w:szCs w:val="28"/>
        </w:rPr>
        <w:t xml:space="preserve"> банк</w:t>
      </w:r>
      <w:r w:rsidR="00BF77AC">
        <w:rPr>
          <w:rFonts w:eastAsia="Times New Roman"/>
          <w:sz w:val="28"/>
          <w:szCs w:val="28"/>
        </w:rPr>
        <w:t>а</w:t>
      </w:r>
      <w:r w:rsidR="00BF77AC" w:rsidRPr="00BF77AC">
        <w:rPr>
          <w:rFonts w:eastAsia="Times New Roman"/>
          <w:sz w:val="28"/>
          <w:szCs w:val="28"/>
        </w:rPr>
        <w:t xml:space="preserve"> </w:t>
      </w:r>
      <w:r w:rsidR="00BF77AC" w:rsidRPr="00ED10EC">
        <w:rPr>
          <w:rFonts w:eastAsia="Times New Roman"/>
          <w:sz w:val="28"/>
          <w:szCs w:val="28"/>
        </w:rPr>
        <w:t>Российской Федерации в сети «Интернет»</w:t>
      </w:r>
      <w:r w:rsidR="00F46193" w:rsidRPr="00ED10EC">
        <w:rPr>
          <w:rFonts w:eastAsia="Times New Roman"/>
          <w:sz w:val="28"/>
          <w:szCs w:val="28"/>
        </w:rPr>
        <w:t>.»;</w:t>
      </w:r>
    </w:p>
    <w:p w:rsidR="00F46193" w:rsidRPr="00ED10EC" w:rsidRDefault="00F46193" w:rsidP="00F46193">
      <w:pPr>
        <w:widowControl/>
        <w:autoSpaceDE/>
        <w:autoSpaceDN/>
        <w:adjustRightInd/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 w:rsidRPr="00ED10EC">
        <w:rPr>
          <w:rFonts w:eastAsia="Times New Roman"/>
          <w:sz w:val="28"/>
          <w:szCs w:val="28"/>
        </w:rPr>
        <w:t>б) дополнить частью 13.1 следующего содержания:</w:t>
      </w:r>
    </w:p>
    <w:p w:rsidR="00F46193" w:rsidRPr="002F425D" w:rsidRDefault="00F46193" w:rsidP="00F46193">
      <w:pPr>
        <w:widowControl/>
        <w:autoSpaceDE/>
        <w:autoSpaceDN/>
        <w:adjustRightInd/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 w:rsidRPr="00ED10EC">
        <w:rPr>
          <w:rFonts w:eastAsia="Times New Roman"/>
          <w:sz w:val="28"/>
          <w:szCs w:val="28"/>
        </w:rPr>
        <w:t xml:space="preserve">«Уполномоченные банки как агенты валютного контроля передают </w:t>
      </w:r>
      <w:r w:rsidR="00DA6195" w:rsidRPr="00ED10EC">
        <w:rPr>
          <w:sz w:val="28"/>
          <w:szCs w:val="28"/>
        </w:rPr>
        <w:t>ф</w:t>
      </w:r>
      <w:r w:rsidR="00F42E3B" w:rsidRPr="00ED10EC">
        <w:rPr>
          <w:sz w:val="28"/>
          <w:szCs w:val="28"/>
        </w:rPr>
        <w:t xml:space="preserve">едеральному органу исполнительной власти, осуществляющему функции по контролю и надзору в области таможенного дела, </w:t>
      </w:r>
      <w:r w:rsidRPr="00ED10EC">
        <w:rPr>
          <w:rFonts w:eastAsia="Times New Roman"/>
          <w:sz w:val="28"/>
          <w:szCs w:val="28"/>
        </w:rPr>
        <w:t xml:space="preserve"> имеющуюся у них информацию о зачислении юридическими </w:t>
      </w:r>
      <w:r w:rsidRPr="00F46193">
        <w:rPr>
          <w:rFonts w:eastAsia="Times New Roman"/>
          <w:sz w:val="28"/>
          <w:szCs w:val="28"/>
        </w:rPr>
        <w:t>лицами – резидентами, являющимися участниками международных выставок, проводимых за пределами территории Российской Федерации, на свои банковские счета в таких уполномоченных банках наличных денежных средств, указанных в абзаце тринадцатом части 2 статьи 14 настоящего Федерального закона, в порядке</w:t>
      </w:r>
      <w:r w:rsidR="00CE1BCE">
        <w:rPr>
          <w:rFonts w:eastAsia="Times New Roman"/>
          <w:sz w:val="28"/>
          <w:szCs w:val="28"/>
        </w:rPr>
        <w:t xml:space="preserve"> и сроки</w:t>
      </w:r>
      <w:r w:rsidRPr="00F46193">
        <w:rPr>
          <w:rFonts w:eastAsia="Times New Roman"/>
          <w:sz w:val="28"/>
          <w:szCs w:val="28"/>
        </w:rPr>
        <w:t>,</w:t>
      </w:r>
      <w:r w:rsidR="001A19AA">
        <w:rPr>
          <w:rFonts w:eastAsia="Times New Roman"/>
          <w:sz w:val="28"/>
          <w:szCs w:val="28"/>
        </w:rPr>
        <w:t xml:space="preserve"> </w:t>
      </w:r>
      <w:r w:rsidRPr="00F46193">
        <w:rPr>
          <w:rFonts w:eastAsia="Times New Roman"/>
          <w:sz w:val="28"/>
          <w:szCs w:val="28"/>
        </w:rPr>
        <w:t>установленн</w:t>
      </w:r>
      <w:r w:rsidR="00CE1BCE">
        <w:rPr>
          <w:rFonts w:eastAsia="Times New Roman"/>
          <w:sz w:val="28"/>
          <w:szCs w:val="28"/>
        </w:rPr>
        <w:t>ы</w:t>
      </w:r>
      <w:r w:rsidR="00813F3D">
        <w:rPr>
          <w:rFonts w:eastAsia="Times New Roman"/>
          <w:sz w:val="28"/>
          <w:szCs w:val="28"/>
        </w:rPr>
        <w:t>е</w:t>
      </w:r>
      <w:r w:rsidRPr="00F46193">
        <w:rPr>
          <w:rFonts w:eastAsia="Times New Roman"/>
          <w:sz w:val="28"/>
          <w:szCs w:val="28"/>
        </w:rPr>
        <w:t xml:space="preserve"> Центральным банком Российской Федерации</w:t>
      </w:r>
      <w:r w:rsidR="0004777B">
        <w:rPr>
          <w:rFonts w:eastAsia="Times New Roman"/>
          <w:sz w:val="28"/>
          <w:szCs w:val="28"/>
        </w:rPr>
        <w:t>, а также в о</w:t>
      </w:r>
      <w:r w:rsidR="001C1B24">
        <w:rPr>
          <w:rFonts w:eastAsia="Times New Roman"/>
          <w:sz w:val="28"/>
          <w:szCs w:val="28"/>
        </w:rPr>
        <w:t>бъем</w:t>
      </w:r>
      <w:r w:rsidR="0004777B">
        <w:rPr>
          <w:rFonts w:eastAsia="Times New Roman"/>
          <w:sz w:val="28"/>
          <w:szCs w:val="28"/>
        </w:rPr>
        <w:t>е</w:t>
      </w:r>
      <w:r w:rsidR="001C1B24">
        <w:rPr>
          <w:rFonts w:eastAsia="Times New Roman"/>
          <w:sz w:val="28"/>
          <w:szCs w:val="28"/>
        </w:rPr>
        <w:t xml:space="preserve"> и формат</w:t>
      </w:r>
      <w:r w:rsidR="0004777B">
        <w:rPr>
          <w:rFonts w:eastAsia="Times New Roman"/>
          <w:sz w:val="28"/>
          <w:szCs w:val="28"/>
        </w:rPr>
        <w:t>ах,</w:t>
      </w:r>
      <w:r w:rsidR="001C1B24" w:rsidRPr="001C1B24">
        <w:rPr>
          <w:rFonts w:eastAsia="Times New Roman"/>
          <w:sz w:val="28"/>
          <w:szCs w:val="28"/>
        </w:rPr>
        <w:t xml:space="preserve"> определя</w:t>
      </w:r>
      <w:r w:rsidR="0004777B">
        <w:rPr>
          <w:rFonts w:eastAsia="Times New Roman"/>
          <w:sz w:val="28"/>
          <w:szCs w:val="28"/>
        </w:rPr>
        <w:t>емых</w:t>
      </w:r>
      <w:r w:rsidR="001C1B24" w:rsidRPr="001C1B24">
        <w:rPr>
          <w:rFonts w:eastAsia="Times New Roman"/>
          <w:sz w:val="28"/>
          <w:szCs w:val="28"/>
        </w:rPr>
        <w:t xml:space="preserve"> Центральным банком Российской Федерации и размеща</w:t>
      </w:r>
      <w:r w:rsidR="0004777B">
        <w:rPr>
          <w:rFonts w:eastAsia="Times New Roman"/>
          <w:sz w:val="28"/>
          <w:szCs w:val="28"/>
        </w:rPr>
        <w:t>емых</w:t>
      </w:r>
      <w:r w:rsidR="001C1B24" w:rsidRPr="001C1B24">
        <w:rPr>
          <w:rFonts w:eastAsia="Times New Roman"/>
          <w:sz w:val="28"/>
          <w:szCs w:val="28"/>
        </w:rPr>
        <w:t xml:space="preserve"> на официальном сайте Центрального банка Российской Федерации в сети «Интернет».</w:t>
      </w:r>
      <w:r w:rsidR="001C1B24">
        <w:rPr>
          <w:rFonts w:eastAsia="Times New Roman"/>
          <w:sz w:val="28"/>
          <w:szCs w:val="28"/>
        </w:rPr>
        <w:t>».</w:t>
      </w:r>
    </w:p>
    <w:p w:rsidR="004E1308" w:rsidRDefault="004E1308">
      <w:pPr>
        <w:widowControl/>
        <w:autoSpaceDE/>
        <w:autoSpaceDN/>
        <w:adjustRightInd/>
        <w:spacing w:line="360" w:lineRule="auto"/>
        <w:ind w:firstLine="539"/>
        <w:jc w:val="both"/>
        <w:rPr>
          <w:rFonts w:eastAsia="Times New Roman"/>
          <w:color w:val="FF0000"/>
          <w:sz w:val="28"/>
          <w:szCs w:val="28"/>
        </w:rPr>
      </w:pPr>
    </w:p>
    <w:p w:rsidR="00DF0C38" w:rsidRDefault="00DF0C38" w:rsidP="008B4B12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D6BC1">
        <w:rPr>
          <w:b/>
          <w:sz w:val="28"/>
          <w:szCs w:val="28"/>
        </w:rPr>
        <w:t>Статья 2</w:t>
      </w:r>
    </w:p>
    <w:p w:rsidR="00DF0C38" w:rsidRPr="00AD6BC1" w:rsidRDefault="00DF0C38" w:rsidP="00DF0C38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DF0C38" w:rsidRPr="00F17C73" w:rsidRDefault="00DF0C38" w:rsidP="00DF0C38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Федеральный закон вступает в силу </w:t>
      </w:r>
      <w:r w:rsidRPr="006472D8">
        <w:rPr>
          <w:sz w:val="28"/>
          <w:szCs w:val="28"/>
        </w:rPr>
        <w:t xml:space="preserve">с 1 </w:t>
      </w:r>
      <w:r w:rsidR="00CF47D4">
        <w:rPr>
          <w:sz w:val="28"/>
          <w:szCs w:val="28"/>
        </w:rPr>
        <w:t>июля</w:t>
      </w:r>
      <w:r w:rsidR="00CF47D4" w:rsidRPr="006472D8">
        <w:rPr>
          <w:sz w:val="28"/>
          <w:szCs w:val="28"/>
        </w:rPr>
        <w:t xml:space="preserve"> 202</w:t>
      </w:r>
      <w:r w:rsidR="00CF47D4">
        <w:rPr>
          <w:sz w:val="28"/>
          <w:szCs w:val="28"/>
        </w:rPr>
        <w:t>1</w:t>
      </w:r>
      <w:r w:rsidR="00CF47D4" w:rsidRPr="006472D8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DF0C38" w:rsidRPr="009138DA" w:rsidRDefault="00DF0C38" w:rsidP="00DF0C38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0C38" w:rsidRPr="009138DA" w:rsidRDefault="00DF0C38" w:rsidP="00DF0C3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38DA">
        <w:rPr>
          <w:rFonts w:eastAsia="Times New Roman"/>
          <w:sz w:val="28"/>
          <w:szCs w:val="28"/>
        </w:rPr>
        <w:t xml:space="preserve">         Президент </w:t>
      </w:r>
    </w:p>
    <w:p w:rsidR="00DF0C38" w:rsidRPr="009138DA" w:rsidRDefault="00DF0C38" w:rsidP="00DF0C38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  <w:r w:rsidRPr="009138DA">
        <w:rPr>
          <w:rFonts w:eastAsia="Times New Roman"/>
          <w:spacing w:val="-3"/>
          <w:sz w:val="28"/>
          <w:szCs w:val="28"/>
        </w:rPr>
        <w:t xml:space="preserve">Российской Федерации   </w:t>
      </w:r>
    </w:p>
    <w:sectPr w:rsidR="00DF0C38" w:rsidRPr="009138DA" w:rsidSect="00ED10EC">
      <w:headerReference w:type="default" r:id="rId12"/>
      <w:pgSz w:w="11909" w:h="16834"/>
      <w:pgMar w:top="426" w:right="892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9C" w:rsidRDefault="000C679C" w:rsidP="00EB6B0F">
      <w:r>
        <w:separator/>
      </w:r>
    </w:p>
  </w:endnote>
  <w:endnote w:type="continuationSeparator" w:id="0">
    <w:p w:rsidR="000C679C" w:rsidRDefault="000C679C" w:rsidP="00E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9C" w:rsidRDefault="000C679C" w:rsidP="00EB6B0F">
      <w:r>
        <w:separator/>
      </w:r>
    </w:p>
  </w:footnote>
  <w:footnote w:type="continuationSeparator" w:id="0">
    <w:p w:rsidR="000C679C" w:rsidRDefault="000C679C" w:rsidP="00EB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23485"/>
      <w:docPartObj>
        <w:docPartGallery w:val="Page Numbers (Top of Page)"/>
        <w:docPartUnique/>
      </w:docPartObj>
    </w:sdtPr>
    <w:sdtEndPr/>
    <w:sdtContent>
      <w:p w:rsidR="00EB6B0F" w:rsidRDefault="00EB6B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A5">
          <w:rPr>
            <w:noProof/>
          </w:rPr>
          <w:t>4</w:t>
        </w:r>
        <w:r>
          <w:fldChar w:fldCharType="end"/>
        </w:r>
      </w:p>
    </w:sdtContent>
  </w:sdt>
  <w:p w:rsidR="00EB6B0F" w:rsidRDefault="00EB6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17930A31"/>
    <w:multiLevelType w:val="hybridMultilevel"/>
    <w:tmpl w:val="923C9020"/>
    <w:lvl w:ilvl="0" w:tplc="82740556">
      <w:start w:val="1"/>
      <w:numFmt w:val="decimal"/>
      <w:lvlText w:val="%1)"/>
      <w:lvlJc w:val="left"/>
      <w:pPr>
        <w:ind w:left="9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2E0F35D7"/>
    <w:multiLevelType w:val="hybridMultilevel"/>
    <w:tmpl w:val="E6DACB26"/>
    <w:lvl w:ilvl="0" w:tplc="B6F465C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748EC"/>
    <w:multiLevelType w:val="hybridMultilevel"/>
    <w:tmpl w:val="EDDE218A"/>
    <w:lvl w:ilvl="0" w:tplc="019AC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64388B"/>
    <w:multiLevelType w:val="hybridMultilevel"/>
    <w:tmpl w:val="4DFA0834"/>
    <w:lvl w:ilvl="0" w:tplc="F5CAF7E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6CB9322F"/>
    <w:multiLevelType w:val="hybridMultilevel"/>
    <w:tmpl w:val="A9DE5A80"/>
    <w:lvl w:ilvl="0" w:tplc="912A8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7C728D"/>
    <w:multiLevelType w:val="hybridMultilevel"/>
    <w:tmpl w:val="E29C1BDE"/>
    <w:lvl w:ilvl="0" w:tplc="2236C3B8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A2"/>
    <w:rsid w:val="0000636C"/>
    <w:rsid w:val="0000745A"/>
    <w:rsid w:val="00015271"/>
    <w:rsid w:val="00015D05"/>
    <w:rsid w:val="00017107"/>
    <w:rsid w:val="00022A75"/>
    <w:rsid w:val="00024C5B"/>
    <w:rsid w:val="00025C29"/>
    <w:rsid w:val="000276BF"/>
    <w:rsid w:val="00031111"/>
    <w:rsid w:val="00031D6D"/>
    <w:rsid w:val="00032425"/>
    <w:rsid w:val="00032CBA"/>
    <w:rsid w:val="000330CA"/>
    <w:rsid w:val="00033B9D"/>
    <w:rsid w:val="00033CE6"/>
    <w:rsid w:val="00037893"/>
    <w:rsid w:val="00037BDF"/>
    <w:rsid w:val="00046FB8"/>
    <w:rsid w:val="0004777B"/>
    <w:rsid w:val="00053307"/>
    <w:rsid w:val="0005799F"/>
    <w:rsid w:val="000602A1"/>
    <w:rsid w:val="00067F74"/>
    <w:rsid w:val="000714BD"/>
    <w:rsid w:val="00072775"/>
    <w:rsid w:val="000728CA"/>
    <w:rsid w:val="000740FF"/>
    <w:rsid w:val="00074D9D"/>
    <w:rsid w:val="00075AF5"/>
    <w:rsid w:val="000835D2"/>
    <w:rsid w:val="00084F69"/>
    <w:rsid w:val="000859D2"/>
    <w:rsid w:val="00086359"/>
    <w:rsid w:val="000903AC"/>
    <w:rsid w:val="00094C8C"/>
    <w:rsid w:val="000954FB"/>
    <w:rsid w:val="000975D2"/>
    <w:rsid w:val="000A1880"/>
    <w:rsid w:val="000A2C85"/>
    <w:rsid w:val="000A438A"/>
    <w:rsid w:val="000A51EA"/>
    <w:rsid w:val="000B3D5A"/>
    <w:rsid w:val="000C24EA"/>
    <w:rsid w:val="000C418D"/>
    <w:rsid w:val="000C679C"/>
    <w:rsid w:val="000C7C9E"/>
    <w:rsid w:val="000C7F88"/>
    <w:rsid w:val="000D12B0"/>
    <w:rsid w:val="000D1D9A"/>
    <w:rsid w:val="000D2647"/>
    <w:rsid w:val="000D2B1C"/>
    <w:rsid w:val="000D3A39"/>
    <w:rsid w:val="000D408E"/>
    <w:rsid w:val="000D54FD"/>
    <w:rsid w:val="000D7441"/>
    <w:rsid w:val="000D7EDA"/>
    <w:rsid w:val="000E4727"/>
    <w:rsid w:val="000E6916"/>
    <w:rsid w:val="000E7DE5"/>
    <w:rsid w:val="000F51FC"/>
    <w:rsid w:val="000F6405"/>
    <w:rsid w:val="000F6EEE"/>
    <w:rsid w:val="000F7BB1"/>
    <w:rsid w:val="00100435"/>
    <w:rsid w:val="0010328C"/>
    <w:rsid w:val="00104F78"/>
    <w:rsid w:val="0010641A"/>
    <w:rsid w:val="00112725"/>
    <w:rsid w:val="00114432"/>
    <w:rsid w:val="00114D25"/>
    <w:rsid w:val="00115FE4"/>
    <w:rsid w:val="00121E11"/>
    <w:rsid w:val="00126159"/>
    <w:rsid w:val="001327C2"/>
    <w:rsid w:val="00133A0E"/>
    <w:rsid w:val="00136689"/>
    <w:rsid w:val="00137212"/>
    <w:rsid w:val="00142076"/>
    <w:rsid w:val="0014295D"/>
    <w:rsid w:val="00143487"/>
    <w:rsid w:val="00145641"/>
    <w:rsid w:val="001470BF"/>
    <w:rsid w:val="00154DC6"/>
    <w:rsid w:val="00160007"/>
    <w:rsid w:val="001674C1"/>
    <w:rsid w:val="00175098"/>
    <w:rsid w:val="00181BF2"/>
    <w:rsid w:val="0018370C"/>
    <w:rsid w:val="00190283"/>
    <w:rsid w:val="0019089F"/>
    <w:rsid w:val="00191D68"/>
    <w:rsid w:val="00193A7F"/>
    <w:rsid w:val="001A0187"/>
    <w:rsid w:val="001A13E1"/>
    <w:rsid w:val="001A19AA"/>
    <w:rsid w:val="001A1FCC"/>
    <w:rsid w:val="001A6460"/>
    <w:rsid w:val="001B03D0"/>
    <w:rsid w:val="001B1A6A"/>
    <w:rsid w:val="001B1DC6"/>
    <w:rsid w:val="001B216D"/>
    <w:rsid w:val="001B69B9"/>
    <w:rsid w:val="001C1B24"/>
    <w:rsid w:val="001C3120"/>
    <w:rsid w:val="001C3B7E"/>
    <w:rsid w:val="001C6A5C"/>
    <w:rsid w:val="001D377B"/>
    <w:rsid w:val="001D4266"/>
    <w:rsid w:val="001D5776"/>
    <w:rsid w:val="001D693B"/>
    <w:rsid w:val="001D69A2"/>
    <w:rsid w:val="001D6EBF"/>
    <w:rsid w:val="001D7282"/>
    <w:rsid w:val="001E0160"/>
    <w:rsid w:val="001E05A8"/>
    <w:rsid w:val="001E28B8"/>
    <w:rsid w:val="001E3AC4"/>
    <w:rsid w:val="001E7190"/>
    <w:rsid w:val="001F110F"/>
    <w:rsid w:val="001F24E8"/>
    <w:rsid w:val="001F6498"/>
    <w:rsid w:val="001F744F"/>
    <w:rsid w:val="002109F4"/>
    <w:rsid w:val="00211DC6"/>
    <w:rsid w:val="00215880"/>
    <w:rsid w:val="00222246"/>
    <w:rsid w:val="00230364"/>
    <w:rsid w:val="00232713"/>
    <w:rsid w:val="00232ED7"/>
    <w:rsid w:val="002348EA"/>
    <w:rsid w:val="0023576B"/>
    <w:rsid w:val="0023788B"/>
    <w:rsid w:val="00237BD2"/>
    <w:rsid w:val="00246C07"/>
    <w:rsid w:val="00247BB7"/>
    <w:rsid w:val="00257ABB"/>
    <w:rsid w:val="00257B4B"/>
    <w:rsid w:val="00257D2B"/>
    <w:rsid w:val="0026094C"/>
    <w:rsid w:val="00261C00"/>
    <w:rsid w:val="00262B5C"/>
    <w:rsid w:val="00267475"/>
    <w:rsid w:val="002676ED"/>
    <w:rsid w:val="002677C1"/>
    <w:rsid w:val="00267A24"/>
    <w:rsid w:val="00270F0C"/>
    <w:rsid w:val="002743AE"/>
    <w:rsid w:val="002801E6"/>
    <w:rsid w:val="0028208C"/>
    <w:rsid w:val="002829B9"/>
    <w:rsid w:val="002874F5"/>
    <w:rsid w:val="00287538"/>
    <w:rsid w:val="00294286"/>
    <w:rsid w:val="002954A2"/>
    <w:rsid w:val="00296C2C"/>
    <w:rsid w:val="002A152C"/>
    <w:rsid w:val="002A4F83"/>
    <w:rsid w:val="002A4FAC"/>
    <w:rsid w:val="002A6EEB"/>
    <w:rsid w:val="002A736A"/>
    <w:rsid w:val="002C3D29"/>
    <w:rsid w:val="002D183D"/>
    <w:rsid w:val="002D543C"/>
    <w:rsid w:val="002D5968"/>
    <w:rsid w:val="002E1730"/>
    <w:rsid w:val="002E4B37"/>
    <w:rsid w:val="002F2422"/>
    <w:rsid w:val="002F351D"/>
    <w:rsid w:val="002F425D"/>
    <w:rsid w:val="002F4DF2"/>
    <w:rsid w:val="002F59AD"/>
    <w:rsid w:val="002F6506"/>
    <w:rsid w:val="003056D8"/>
    <w:rsid w:val="00310884"/>
    <w:rsid w:val="00311705"/>
    <w:rsid w:val="00321716"/>
    <w:rsid w:val="003248A6"/>
    <w:rsid w:val="00324FF1"/>
    <w:rsid w:val="00331F93"/>
    <w:rsid w:val="003350E0"/>
    <w:rsid w:val="00340BBD"/>
    <w:rsid w:val="0034213D"/>
    <w:rsid w:val="00345F51"/>
    <w:rsid w:val="00356ACC"/>
    <w:rsid w:val="0035702B"/>
    <w:rsid w:val="00364889"/>
    <w:rsid w:val="0036549E"/>
    <w:rsid w:val="0037327C"/>
    <w:rsid w:val="003776D8"/>
    <w:rsid w:val="00377FBC"/>
    <w:rsid w:val="00381D72"/>
    <w:rsid w:val="0038488E"/>
    <w:rsid w:val="003923FE"/>
    <w:rsid w:val="003948B7"/>
    <w:rsid w:val="003A21E7"/>
    <w:rsid w:val="003B2A09"/>
    <w:rsid w:val="003B2EE7"/>
    <w:rsid w:val="003B5B36"/>
    <w:rsid w:val="003C13AA"/>
    <w:rsid w:val="003C691F"/>
    <w:rsid w:val="003C724B"/>
    <w:rsid w:val="003D340C"/>
    <w:rsid w:val="003D3828"/>
    <w:rsid w:val="003D5DE8"/>
    <w:rsid w:val="003E56EA"/>
    <w:rsid w:val="003E6E9B"/>
    <w:rsid w:val="003F13F3"/>
    <w:rsid w:val="003F2059"/>
    <w:rsid w:val="003F23E8"/>
    <w:rsid w:val="003F6B63"/>
    <w:rsid w:val="004001CA"/>
    <w:rsid w:val="00414F25"/>
    <w:rsid w:val="00416616"/>
    <w:rsid w:val="00417D74"/>
    <w:rsid w:val="00420E75"/>
    <w:rsid w:val="00422E40"/>
    <w:rsid w:val="004230DB"/>
    <w:rsid w:val="00424D6E"/>
    <w:rsid w:val="00425A2D"/>
    <w:rsid w:val="00425D12"/>
    <w:rsid w:val="0042610E"/>
    <w:rsid w:val="004315A4"/>
    <w:rsid w:val="00431FB0"/>
    <w:rsid w:val="00434919"/>
    <w:rsid w:val="00441E09"/>
    <w:rsid w:val="004432FB"/>
    <w:rsid w:val="004434FD"/>
    <w:rsid w:val="004454FB"/>
    <w:rsid w:val="00445A96"/>
    <w:rsid w:val="00456EC6"/>
    <w:rsid w:val="00462E2F"/>
    <w:rsid w:val="00465FDD"/>
    <w:rsid w:val="004676BA"/>
    <w:rsid w:val="00467EAB"/>
    <w:rsid w:val="004702B7"/>
    <w:rsid w:val="00472C50"/>
    <w:rsid w:val="004769EC"/>
    <w:rsid w:val="004810E4"/>
    <w:rsid w:val="00483840"/>
    <w:rsid w:val="004843B9"/>
    <w:rsid w:val="00486536"/>
    <w:rsid w:val="0048689F"/>
    <w:rsid w:val="004874CA"/>
    <w:rsid w:val="00487F96"/>
    <w:rsid w:val="004919AA"/>
    <w:rsid w:val="00492065"/>
    <w:rsid w:val="0049471B"/>
    <w:rsid w:val="004A42DA"/>
    <w:rsid w:val="004B2DD3"/>
    <w:rsid w:val="004B4DBB"/>
    <w:rsid w:val="004C127F"/>
    <w:rsid w:val="004C21DD"/>
    <w:rsid w:val="004C4D70"/>
    <w:rsid w:val="004C4FC2"/>
    <w:rsid w:val="004C7141"/>
    <w:rsid w:val="004D4DFF"/>
    <w:rsid w:val="004D71E7"/>
    <w:rsid w:val="004D7265"/>
    <w:rsid w:val="004E0789"/>
    <w:rsid w:val="004E1308"/>
    <w:rsid w:val="004E2160"/>
    <w:rsid w:val="004E63E3"/>
    <w:rsid w:val="004E6644"/>
    <w:rsid w:val="004F0475"/>
    <w:rsid w:val="004F1C90"/>
    <w:rsid w:val="004F2944"/>
    <w:rsid w:val="004F2F2C"/>
    <w:rsid w:val="004F5B2B"/>
    <w:rsid w:val="00503EAB"/>
    <w:rsid w:val="0050589D"/>
    <w:rsid w:val="00510D5E"/>
    <w:rsid w:val="00514FAA"/>
    <w:rsid w:val="0052199D"/>
    <w:rsid w:val="00523009"/>
    <w:rsid w:val="00523DA6"/>
    <w:rsid w:val="00524EF1"/>
    <w:rsid w:val="00533CED"/>
    <w:rsid w:val="00535E54"/>
    <w:rsid w:val="00540438"/>
    <w:rsid w:val="005449DC"/>
    <w:rsid w:val="00545D92"/>
    <w:rsid w:val="00546472"/>
    <w:rsid w:val="00550299"/>
    <w:rsid w:val="005601AF"/>
    <w:rsid w:val="0056285C"/>
    <w:rsid w:val="0056569B"/>
    <w:rsid w:val="005657BC"/>
    <w:rsid w:val="00566A8D"/>
    <w:rsid w:val="00581D7C"/>
    <w:rsid w:val="0058451D"/>
    <w:rsid w:val="00584F37"/>
    <w:rsid w:val="00585A7E"/>
    <w:rsid w:val="00585CF8"/>
    <w:rsid w:val="00586F45"/>
    <w:rsid w:val="0059133C"/>
    <w:rsid w:val="00597F58"/>
    <w:rsid w:val="005A2132"/>
    <w:rsid w:val="005A2960"/>
    <w:rsid w:val="005A3B2F"/>
    <w:rsid w:val="005A5866"/>
    <w:rsid w:val="005A610C"/>
    <w:rsid w:val="005A6775"/>
    <w:rsid w:val="005A77B6"/>
    <w:rsid w:val="005A78F6"/>
    <w:rsid w:val="005B33D1"/>
    <w:rsid w:val="005B5CF5"/>
    <w:rsid w:val="005C2C4F"/>
    <w:rsid w:val="005D078D"/>
    <w:rsid w:val="005D2E23"/>
    <w:rsid w:val="005D5AFF"/>
    <w:rsid w:val="005D792A"/>
    <w:rsid w:val="005E6870"/>
    <w:rsid w:val="005F2150"/>
    <w:rsid w:val="005F287D"/>
    <w:rsid w:val="005F56DA"/>
    <w:rsid w:val="005F57A7"/>
    <w:rsid w:val="005F7831"/>
    <w:rsid w:val="0060198D"/>
    <w:rsid w:val="00601B74"/>
    <w:rsid w:val="006033DE"/>
    <w:rsid w:val="00606FCE"/>
    <w:rsid w:val="0060758D"/>
    <w:rsid w:val="00607F18"/>
    <w:rsid w:val="0061013D"/>
    <w:rsid w:val="00612975"/>
    <w:rsid w:val="00615CE8"/>
    <w:rsid w:val="00615EAB"/>
    <w:rsid w:val="00620CFB"/>
    <w:rsid w:val="00622274"/>
    <w:rsid w:val="00627DA3"/>
    <w:rsid w:val="00631891"/>
    <w:rsid w:val="00632407"/>
    <w:rsid w:val="00632834"/>
    <w:rsid w:val="00634BE9"/>
    <w:rsid w:val="00636069"/>
    <w:rsid w:val="006364F9"/>
    <w:rsid w:val="00642434"/>
    <w:rsid w:val="006472D8"/>
    <w:rsid w:val="00651AFA"/>
    <w:rsid w:val="006533DD"/>
    <w:rsid w:val="00654924"/>
    <w:rsid w:val="006579BE"/>
    <w:rsid w:val="00667E48"/>
    <w:rsid w:val="00670428"/>
    <w:rsid w:val="00675370"/>
    <w:rsid w:val="006905A5"/>
    <w:rsid w:val="00692EB4"/>
    <w:rsid w:val="006947C2"/>
    <w:rsid w:val="00695E1E"/>
    <w:rsid w:val="00697069"/>
    <w:rsid w:val="00697DDA"/>
    <w:rsid w:val="006A2E1F"/>
    <w:rsid w:val="006A357F"/>
    <w:rsid w:val="006A5B1B"/>
    <w:rsid w:val="006A728B"/>
    <w:rsid w:val="006B1C65"/>
    <w:rsid w:val="006B47F5"/>
    <w:rsid w:val="006B50B5"/>
    <w:rsid w:val="006C16E0"/>
    <w:rsid w:val="006C1F57"/>
    <w:rsid w:val="006C6F90"/>
    <w:rsid w:val="006C76A3"/>
    <w:rsid w:val="006D202E"/>
    <w:rsid w:val="006D2165"/>
    <w:rsid w:val="006D3BF4"/>
    <w:rsid w:val="006D5046"/>
    <w:rsid w:val="006E1B52"/>
    <w:rsid w:val="006E1D1B"/>
    <w:rsid w:val="006E4719"/>
    <w:rsid w:val="006F3DE3"/>
    <w:rsid w:val="006F5B87"/>
    <w:rsid w:val="006F6CDF"/>
    <w:rsid w:val="00702CBE"/>
    <w:rsid w:val="007033FB"/>
    <w:rsid w:val="00704BC1"/>
    <w:rsid w:val="007106C9"/>
    <w:rsid w:val="00711402"/>
    <w:rsid w:val="0071254D"/>
    <w:rsid w:val="0071391D"/>
    <w:rsid w:val="007150D4"/>
    <w:rsid w:val="00721193"/>
    <w:rsid w:val="00721AEE"/>
    <w:rsid w:val="00726A9D"/>
    <w:rsid w:val="007277AA"/>
    <w:rsid w:val="00730469"/>
    <w:rsid w:val="00731D2B"/>
    <w:rsid w:val="00735B4F"/>
    <w:rsid w:val="0073741B"/>
    <w:rsid w:val="00737EEF"/>
    <w:rsid w:val="00742AA9"/>
    <w:rsid w:val="007440B3"/>
    <w:rsid w:val="00744987"/>
    <w:rsid w:val="0074730D"/>
    <w:rsid w:val="00750897"/>
    <w:rsid w:val="00754C61"/>
    <w:rsid w:val="007624A7"/>
    <w:rsid w:val="00771517"/>
    <w:rsid w:val="00777245"/>
    <w:rsid w:val="0078216E"/>
    <w:rsid w:val="00783713"/>
    <w:rsid w:val="00785D55"/>
    <w:rsid w:val="00793F9B"/>
    <w:rsid w:val="00797585"/>
    <w:rsid w:val="007A0217"/>
    <w:rsid w:val="007A73FD"/>
    <w:rsid w:val="007B0306"/>
    <w:rsid w:val="007B7631"/>
    <w:rsid w:val="007C0859"/>
    <w:rsid w:val="007C5E16"/>
    <w:rsid w:val="007D5A15"/>
    <w:rsid w:val="007E55B4"/>
    <w:rsid w:val="007F5CE9"/>
    <w:rsid w:val="007F628B"/>
    <w:rsid w:val="00800C6D"/>
    <w:rsid w:val="008027E1"/>
    <w:rsid w:val="00807CDB"/>
    <w:rsid w:val="0081191A"/>
    <w:rsid w:val="00812B8E"/>
    <w:rsid w:val="00813F3D"/>
    <w:rsid w:val="008200E7"/>
    <w:rsid w:val="00824F32"/>
    <w:rsid w:val="00825951"/>
    <w:rsid w:val="00830CF9"/>
    <w:rsid w:val="0083212E"/>
    <w:rsid w:val="00835149"/>
    <w:rsid w:val="008453A5"/>
    <w:rsid w:val="00846B13"/>
    <w:rsid w:val="0085208A"/>
    <w:rsid w:val="00856549"/>
    <w:rsid w:val="008620E5"/>
    <w:rsid w:val="00863769"/>
    <w:rsid w:val="0086508D"/>
    <w:rsid w:val="008652CE"/>
    <w:rsid w:val="00866322"/>
    <w:rsid w:val="00870B76"/>
    <w:rsid w:val="00872D15"/>
    <w:rsid w:val="00876D45"/>
    <w:rsid w:val="00882799"/>
    <w:rsid w:val="00882BA4"/>
    <w:rsid w:val="00882DF5"/>
    <w:rsid w:val="00887A06"/>
    <w:rsid w:val="00890138"/>
    <w:rsid w:val="00891C9E"/>
    <w:rsid w:val="008922C6"/>
    <w:rsid w:val="00892C25"/>
    <w:rsid w:val="00894683"/>
    <w:rsid w:val="00895975"/>
    <w:rsid w:val="00896345"/>
    <w:rsid w:val="008A11BF"/>
    <w:rsid w:val="008A511A"/>
    <w:rsid w:val="008B4B12"/>
    <w:rsid w:val="008B5464"/>
    <w:rsid w:val="008C19BB"/>
    <w:rsid w:val="008C21CA"/>
    <w:rsid w:val="008C627B"/>
    <w:rsid w:val="008D0443"/>
    <w:rsid w:val="008D0FA2"/>
    <w:rsid w:val="008D1725"/>
    <w:rsid w:val="008E65D2"/>
    <w:rsid w:val="008E725F"/>
    <w:rsid w:val="008E75F0"/>
    <w:rsid w:val="008F0C2B"/>
    <w:rsid w:val="008F3696"/>
    <w:rsid w:val="008F7340"/>
    <w:rsid w:val="008F7512"/>
    <w:rsid w:val="00910221"/>
    <w:rsid w:val="009138DA"/>
    <w:rsid w:val="00914AE8"/>
    <w:rsid w:val="00915594"/>
    <w:rsid w:val="00916BA7"/>
    <w:rsid w:val="009177AF"/>
    <w:rsid w:val="0092442D"/>
    <w:rsid w:val="00924EE8"/>
    <w:rsid w:val="00930405"/>
    <w:rsid w:val="00933B81"/>
    <w:rsid w:val="00936A77"/>
    <w:rsid w:val="00943146"/>
    <w:rsid w:val="00943EC8"/>
    <w:rsid w:val="00947987"/>
    <w:rsid w:val="0095156F"/>
    <w:rsid w:val="009525FB"/>
    <w:rsid w:val="0095375A"/>
    <w:rsid w:val="00954B6A"/>
    <w:rsid w:val="009564BD"/>
    <w:rsid w:val="00957962"/>
    <w:rsid w:val="00964422"/>
    <w:rsid w:val="0096798A"/>
    <w:rsid w:val="009718A3"/>
    <w:rsid w:val="00972ACC"/>
    <w:rsid w:val="009731E8"/>
    <w:rsid w:val="00973ADF"/>
    <w:rsid w:val="00974FF0"/>
    <w:rsid w:val="00976748"/>
    <w:rsid w:val="00977F39"/>
    <w:rsid w:val="009800C1"/>
    <w:rsid w:val="0098177E"/>
    <w:rsid w:val="0098649B"/>
    <w:rsid w:val="009911E9"/>
    <w:rsid w:val="00994AE4"/>
    <w:rsid w:val="00996E67"/>
    <w:rsid w:val="009A070C"/>
    <w:rsid w:val="009A1717"/>
    <w:rsid w:val="009B0FAC"/>
    <w:rsid w:val="009B23DE"/>
    <w:rsid w:val="009B3522"/>
    <w:rsid w:val="009B4219"/>
    <w:rsid w:val="009B64E4"/>
    <w:rsid w:val="009B674A"/>
    <w:rsid w:val="009C0BCD"/>
    <w:rsid w:val="009C1DBB"/>
    <w:rsid w:val="009C5FAD"/>
    <w:rsid w:val="009C6BA5"/>
    <w:rsid w:val="009D49E8"/>
    <w:rsid w:val="009D5F8F"/>
    <w:rsid w:val="009D760F"/>
    <w:rsid w:val="009E318B"/>
    <w:rsid w:val="009E4CBA"/>
    <w:rsid w:val="009E71BE"/>
    <w:rsid w:val="009F2629"/>
    <w:rsid w:val="00A004BF"/>
    <w:rsid w:val="00A03AFA"/>
    <w:rsid w:val="00A050DA"/>
    <w:rsid w:val="00A0719F"/>
    <w:rsid w:val="00A12E43"/>
    <w:rsid w:val="00A12F7D"/>
    <w:rsid w:val="00A17242"/>
    <w:rsid w:val="00A21106"/>
    <w:rsid w:val="00A25221"/>
    <w:rsid w:val="00A25FDC"/>
    <w:rsid w:val="00A26F56"/>
    <w:rsid w:val="00A319C8"/>
    <w:rsid w:val="00A33EAC"/>
    <w:rsid w:val="00A33FF7"/>
    <w:rsid w:val="00A4044A"/>
    <w:rsid w:val="00A411DA"/>
    <w:rsid w:val="00A41248"/>
    <w:rsid w:val="00A418AE"/>
    <w:rsid w:val="00A52BB4"/>
    <w:rsid w:val="00A54879"/>
    <w:rsid w:val="00A6107C"/>
    <w:rsid w:val="00A6121A"/>
    <w:rsid w:val="00A614EE"/>
    <w:rsid w:val="00A66F59"/>
    <w:rsid w:val="00A71851"/>
    <w:rsid w:val="00A718DC"/>
    <w:rsid w:val="00A73315"/>
    <w:rsid w:val="00A73F7A"/>
    <w:rsid w:val="00A74A9C"/>
    <w:rsid w:val="00A75BE9"/>
    <w:rsid w:val="00A76386"/>
    <w:rsid w:val="00A77A5A"/>
    <w:rsid w:val="00A845F8"/>
    <w:rsid w:val="00A84CDB"/>
    <w:rsid w:val="00A85641"/>
    <w:rsid w:val="00A875B4"/>
    <w:rsid w:val="00A9262E"/>
    <w:rsid w:val="00A943A4"/>
    <w:rsid w:val="00AA0C2A"/>
    <w:rsid w:val="00AA4525"/>
    <w:rsid w:val="00AA5454"/>
    <w:rsid w:val="00AA6857"/>
    <w:rsid w:val="00AB1CA4"/>
    <w:rsid w:val="00AB4BAD"/>
    <w:rsid w:val="00AB6197"/>
    <w:rsid w:val="00AB6A7E"/>
    <w:rsid w:val="00AC2C3E"/>
    <w:rsid w:val="00AC4069"/>
    <w:rsid w:val="00AD012C"/>
    <w:rsid w:val="00AD2802"/>
    <w:rsid w:val="00AD2B0C"/>
    <w:rsid w:val="00AD3137"/>
    <w:rsid w:val="00AD55AC"/>
    <w:rsid w:val="00AD6BC1"/>
    <w:rsid w:val="00AD72EC"/>
    <w:rsid w:val="00AD7461"/>
    <w:rsid w:val="00AE3A8B"/>
    <w:rsid w:val="00AE5AC6"/>
    <w:rsid w:val="00AE5AED"/>
    <w:rsid w:val="00AF2D45"/>
    <w:rsid w:val="00AF2FE2"/>
    <w:rsid w:val="00AF3C02"/>
    <w:rsid w:val="00AF3F7F"/>
    <w:rsid w:val="00AF4F1C"/>
    <w:rsid w:val="00AF644D"/>
    <w:rsid w:val="00B004B3"/>
    <w:rsid w:val="00B00FDE"/>
    <w:rsid w:val="00B0440E"/>
    <w:rsid w:val="00B063EA"/>
    <w:rsid w:val="00B07B41"/>
    <w:rsid w:val="00B1003D"/>
    <w:rsid w:val="00B104F2"/>
    <w:rsid w:val="00B10ED6"/>
    <w:rsid w:val="00B1418F"/>
    <w:rsid w:val="00B14281"/>
    <w:rsid w:val="00B15658"/>
    <w:rsid w:val="00B17249"/>
    <w:rsid w:val="00B17904"/>
    <w:rsid w:val="00B17B37"/>
    <w:rsid w:val="00B22A54"/>
    <w:rsid w:val="00B2597B"/>
    <w:rsid w:val="00B33849"/>
    <w:rsid w:val="00B34F14"/>
    <w:rsid w:val="00B42384"/>
    <w:rsid w:val="00B43E8B"/>
    <w:rsid w:val="00B46A12"/>
    <w:rsid w:val="00B4799F"/>
    <w:rsid w:val="00B53347"/>
    <w:rsid w:val="00B55C30"/>
    <w:rsid w:val="00B63750"/>
    <w:rsid w:val="00B7191F"/>
    <w:rsid w:val="00B71F12"/>
    <w:rsid w:val="00B72223"/>
    <w:rsid w:val="00B83B11"/>
    <w:rsid w:val="00B84D5F"/>
    <w:rsid w:val="00B902B0"/>
    <w:rsid w:val="00B92C79"/>
    <w:rsid w:val="00B92E36"/>
    <w:rsid w:val="00B94B02"/>
    <w:rsid w:val="00B955E9"/>
    <w:rsid w:val="00B965EC"/>
    <w:rsid w:val="00BA0C15"/>
    <w:rsid w:val="00BA6F68"/>
    <w:rsid w:val="00BB53CC"/>
    <w:rsid w:val="00BB5A29"/>
    <w:rsid w:val="00BC0C57"/>
    <w:rsid w:val="00BC1ED5"/>
    <w:rsid w:val="00BC7BF9"/>
    <w:rsid w:val="00BD3586"/>
    <w:rsid w:val="00BD50B3"/>
    <w:rsid w:val="00BE56E4"/>
    <w:rsid w:val="00BE7243"/>
    <w:rsid w:val="00BE72F2"/>
    <w:rsid w:val="00BF03F1"/>
    <w:rsid w:val="00BF14CD"/>
    <w:rsid w:val="00BF3127"/>
    <w:rsid w:val="00BF41DD"/>
    <w:rsid w:val="00BF6676"/>
    <w:rsid w:val="00BF6A60"/>
    <w:rsid w:val="00BF77AC"/>
    <w:rsid w:val="00C00ABC"/>
    <w:rsid w:val="00C1151F"/>
    <w:rsid w:val="00C13CFC"/>
    <w:rsid w:val="00C20AF4"/>
    <w:rsid w:val="00C2268E"/>
    <w:rsid w:val="00C23F78"/>
    <w:rsid w:val="00C256FF"/>
    <w:rsid w:val="00C3104A"/>
    <w:rsid w:val="00C32AE2"/>
    <w:rsid w:val="00C37E64"/>
    <w:rsid w:val="00C41F02"/>
    <w:rsid w:val="00C42463"/>
    <w:rsid w:val="00C42B7A"/>
    <w:rsid w:val="00C447C1"/>
    <w:rsid w:val="00C46F9E"/>
    <w:rsid w:val="00C5130D"/>
    <w:rsid w:val="00C53207"/>
    <w:rsid w:val="00C55939"/>
    <w:rsid w:val="00C57561"/>
    <w:rsid w:val="00C6224E"/>
    <w:rsid w:val="00C632CA"/>
    <w:rsid w:val="00C7025E"/>
    <w:rsid w:val="00C732D9"/>
    <w:rsid w:val="00C737A5"/>
    <w:rsid w:val="00C75E00"/>
    <w:rsid w:val="00C85694"/>
    <w:rsid w:val="00C91E35"/>
    <w:rsid w:val="00CA642D"/>
    <w:rsid w:val="00CB1B17"/>
    <w:rsid w:val="00CB3186"/>
    <w:rsid w:val="00CB53E4"/>
    <w:rsid w:val="00CC01CD"/>
    <w:rsid w:val="00CC16B3"/>
    <w:rsid w:val="00CC1841"/>
    <w:rsid w:val="00CC2248"/>
    <w:rsid w:val="00CC3FD0"/>
    <w:rsid w:val="00CC4D49"/>
    <w:rsid w:val="00CC57CD"/>
    <w:rsid w:val="00CD05BA"/>
    <w:rsid w:val="00CD1ED1"/>
    <w:rsid w:val="00CD3767"/>
    <w:rsid w:val="00CD3CF0"/>
    <w:rsid w:val="00CD402E"/>
    <w:rsid w:val="00CD496B"/>
    <w:rsid w:val="00CD56F9"/>
    <w:rsid w:val="00CD69F9"/>
    <w:rsid w:val="00CD6A1B"/>
    <w:rsid w:val="00CD788C"/>
    <w:rsid w:val="00CE1BCE"/>
    <w:rsid w:val="00CE3DB4"/>
    <w:rsid w:val="00CE7850"/>
    <w:rsid w:val="00CF3CD2"/>
    <w:rsid w:val="00CF47D4"/>
    <w:rsid w:val="00CF57A1"/>
    <w:rsid w:val="00D04E2F"/>
    <w:rsid w:val="00D060FF"/>
    <w:rsid w:val="00D10FAA"/>
    <w:rsid w:val="00D116AC"/>
    <w:rsid w:val="00D16CAF"/>
    <w:rsid w:val="00D2017E"/>
    <w:rsid w:val="00D2279B"/>
    <w:rsid w:val="00D2583B"/>
    <w:rsid w:val="00D2726F"/>
    <w:rsid w:val="00D276EA"/>
    <w:rsid w:val="00D3149B"/>
    <w:rsid w:val="00D36759"/>
    <w:rsid w:val="00D37418"/>
    <w:rsid w:val="00D420D6"/>
    <w:rsid w:val="00D4325D"/>
    <w:rsid w:val="00D50B96"/>
    <w:rsid w:val="00D52880"/>
    <w:rsid w:val="00D55355"/>
    <w:rsid w:val="00D57BF9"/>
    <w:rsid w:val="00D57DAF"/>
    <w:rsid w:val="00D60E70"/>
    <w:rsid w:val="00D61020"/>
    <w:rsid w:val="00D656D5"/>
    <w:rsid w:val="00D66320"/>
    <w:rsid w:val="00D67F65"/>
    <w:rsid w:val="00D71A21"/>
    <w:rsid w:val="00D7223D"/>
    <w:rsid w:val="00D736D5"/>
    <w:rsid w:val="00D75BD6"/>
    <w:rsid w:val="00D77E98"/>
    <w:rsid w:val="00D8147A"/>
    <w:rsid w:val="00D8286C"/>
    <w:rsid w:val="00D83FD0"/>
    <w:rsid w:val="00D91269"/>
    <w:rsid w:val="00D9227A"/>
    <w:rsid w:val="00DA6195"/>
    <w:rsid w:val="00DB179F"/>
    <w:rsid w:val="00DB203A"/>
    <w:rsid w:val="00DB230D"/>
    <w:rsid w:val="00DC07FF"/>
    <w:rsid w:val="00DC1036"/>
    <w:rsid w:val="00DC5770"/>
    <w:rsid w:val="00DD12E7"/>
    <w:rsid w:val="00DD208F"/>
    <w:rsid w:val="00DD2980"/>
    <w:rsid w:val="00DD357B"/>
    <w:rsid w:val="00DD6814"/>
    <w:rsid w:val="00DD7B3A"/>
    <w:rsid w:val="00DE0143"/>
    <w:rsid w:val="00DE1F6C"/>
    <w:rsid w:val="00DE358E"/>
    <w:rsid w:val="00DE37C4"/>
    <w:rsid w:val="00DE4F09"/>
    <w:rsid w:val="00DE7468"/>
    <w:rsid w:val="00DE7CF6"/>
    <w:rsid w:val="00DF0C38"/>
    <w:rsid w:val="00DF16D0"/>
    <w:rsid w:val="00DF586B"/>
    <w:rsid w:val="00DF5A82"/>
    <w:rsid w:val="00DF69EA"/>
    <w:rsid w:val="00DF70D7"/>
    <w:rsid w:val="00E12AA3"/>
    <w:rsid w:val="00E132A5"/>
    <w:rsid w:val="00E149CA"/>
    <w:rsid w:val="00E2290F"/>
    <w:rsid w:val="00E25272"/>
    <w:rsid w:val="00E2548A"/>
    <w:rsid w:val="00E262CE"/>
    <w:rsid w:val="00E2716F"/>
    <w:rsid w:val="00E371D5"/>
    <w:rsid w:val="00E400B3"/>
    <w:rsid w:val="00E410E6"/>
    <w:rsid w:val="00E43B59"/>
    <w:rsid w:val="00E456EA"/>
    <w:rsid w:val="00E47A6D"/>
    <w:rsid w:val="00E565BE"/>
    <w:rsid w:val="00E60DA3"/>
    <w:rsid w:val="00E644EB"/>
    <w:rsid w:val="00E7573C"/>
    <w:rsid w:val="00E76255"/>
    <w:rsid w:val="00E8362E"/>
    <w:rsid w:val="00E83A83"/>
    <w:rsid w:val="00E868F1"/>
    <w:rsid w:val="00E9091D"/>
    <w:rsid w:val="00E90C88"/>
    <w:rsid w:val="00E932DE"/>
    <w:rsid w:val="00EA1F0A"/>
    <w:rsid w:val="00EA275F"/>
    <w:rsid w:val="00EA2E2B"/>
    <w:rsid w:val="00EA7DCF"/>
    <w:rsid w:val="00EB00BA"/>
    <w:rsid w:val="00EB3303"/>
    <w:rsid w:val="00EB547E"/>
    <w:rsid w:val="00EB6B0F"/>
    <w:rsid w:val="00ED0C7D"/>
    <w:rsid w:val="00ED10EC"/>
    <w:rsid w:val="00ED12E9"/>
    <w:rsid w:val="00ED1445"/>
    <w:rsid w:val="00ED1C1B"/>
    <w:rsid w:val="00ED3DF2"/>
    <w:rsid w:val="00ED5D28"/>
    <w:rsid w:val="00ED7C4F"/>
    <w:rsid w:val="00EE13A4"/>
    <w:rsid w:val="00EE27F9"/>
    <w:rsid w:val="00EE4B72"/>
    <w:rsid w:val="00EE4CB7"/>
    <w:rsid w:val="00EE58E9"/>
    <w:rsid w:val="00EE7511"/>
    <w:rsid w:val="00EF0CF5"/>
    <w:rsid w:val="00EF1E4C"/>
    <w:rsid w:val="00EF2605"/>
    <w:rsid w:val="00EF3E13"/>
    <w:rsid w:val="00EF74E6"/>
    <w:rsid w:val="00F07D67"/>
    <w:rsid w:val="00F103B4"/>
    <w:rsid w:val="00F10C63"/>
    <w:rsid w:val="00F17C73"/>
    <w:rsid w:val="00F20817"/>
    <w:rsid w:val="00F20E3F"/>
    <w:rsid w:val="00F22507"/>
    <w:rsid w:val="00F23593"/>
    <w:rsid w:val="00F23BB0"/>
    <w:rsid w:val="00F23EE4"/>
    <w:rsid w:val="00F274DF"/>
    <w:rsid w:val="00F279FA"/>
    <w:rsid w:val="00F36397"/>
    <w:rsid w:val="00F42E3B"/>
    <w:rsid w:val="00F43F33"/>
    <w:rsid w:val="00F46193"/>
    <w:rsid w:val="00F506A9"/>
    <w:rsid w:val="00F5199D"/>
    <w:rsid w:val="00F61D6A"/>
    <w:rsid w:val="00F62D5B"/>
    <w:rsid w:val="00F70148"/>
    <w:rsid w:val="00F72714"/>
    <w:rsid w:val="00F731B7"/>
    <w:rsid w:val="00F74482"/>
    <w:rsid w:val="00F81E37"/>
    <w:rsid w:val="00F82112"/>
    <w:rsid w:val="00F8300C"/>
    <w:rsid w:val="00F83CDA"/>
    <w:rsid w:val="00F8491B"/>
    <w:rsid w:val="00F8527F"/>
    <w:rsid w:val="00F93964"/>
    <w:rsid w:val="00F9590C"/>
    <w:rsid w:val="00F97129"/>
    <w:rsid w:val="00FA0F26"/>
    <w:rsid w:val="00FA2363"/>
    <w:rsid w:val="00FA3810"/>
    <w:rsid w:val="00FA4B6E"/>
    <w:rsid w:val="00FA6527"/>
    <w:rsid w:val="00FA7747"/>
    <w:rsid w:val="00FB11E3"/>
    <w:rsid w:val="00FB3BAB"/>
    <w:rsid w:val="00FC3CDE"/>
    <w:rsid w:val="00FC5C10"/>
    <w:rsid w:val="00FC6D6D"/>
    <w:rsid w:val="00FD2DAC"/>
    <w:rsid w:val="00FD4187"/>
    <w:rsid w:val="00FD5024"/>
    <w:rsid w:val="00FD7996"/>
    <w:rsid w:val="00FE394E"/>
    <w:rsid w:val="00FE4CE5"/>
    <w:rsid w:val="00FE5C28"/>
    <w:rsid w:val="00FE6730"/>
    <w:rsid w:val="00FF137D"/>
    <w:rsid w:val="00FF4BA5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0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6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0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6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1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7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Style7">
    <w:name w:val="Char Style 7"/>
    <w:link w:val="Style6"/>
    <w:uiPriority w:val="99"/>
    <w:locked/>
    <w:rsid w:val="003056D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056D8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3056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56D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Style11">
    <w:name w:val="Char Style 11"/>
    <w:basedOn w:val="a0"/>
    <w:link w:val="Style10"/>
    <w:uiPriority w:val="99"/>
    <w:locked/>
    <w:rsid w:val="00B92C79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B92C79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3">
    <w:name w:val="Char Style 23"/>
    <w:basedOn w:val="a0"/>
    <w:link w:val="Style22"/>
    <w:uiPriority w:val="99"/>
    <w:locked/>
    <w:rsid w:val="00B92C79"/>
    <w:rPr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B92C79"/>
    <w:pPr>
      <w:shd w:val="clear" w:color="auto" w:fill="FFFFFF"/>
      <w:autoSpaceDE/>
      <w:autoSpaceDN/>
      <w:adjustRightInd/>
      <w:spacing w:after="3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 5"/>
    <w:basedOn w:val="a"/>
    <w:uiPriority w:val="99"/>
    <w:rsid w:val="00445A96"/>
    <w:pPr>
      <w:shd w:val="clear" w:color="auto" w:fill="FFFFFF"/>
      <w:autoSpaceDE/>
      <w:autoSpaceDN/>
      <w:adjustRightInd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c">
    <w:name w:val="Table Grid"/>
    <w:basedOn w:val="a1"/>
    <w:uiPriority w:val="59"/>
    <w:rsid w:val="0037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15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0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6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0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6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1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7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Style7">
    <w:name w:val="Char Style 7"/>
    <w:link w:val="Style6"/>
    <w:uiPriority w:val="99"/>
    <w:locked/>
    <w:rsid w:val="003056D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056D8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3056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56D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Style11">
    <w:name w:val="Char Style 11"/>
    <w:basedOn w:val="a0"/>
    <w:link w:val="Style10"/>
    <w:uiPriority w:val="99"/>
    <w:locked/>
    <w:rsid w:val="00B92C79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B92C79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3">
    <w:name w:val="Char Style 23"/>
    <w:basedOn w:val="a0"/>
    <w:link w:val="Style22"/>
    <w:uiPriority w:val="99"/>
    <w:locked/>
    <w:rsid w:val="00B92C79"/>
    <w:rPr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B92C79"/>
    <w:pPr>
      <w:shd w:val="clear" w:color="auto" w:fill="FFFFFF"/>
      <w:autoSpaceDE/>
      <w:autoSpaceDN/>
      <w:adjustRightInd/>
      <w:spacing w:after="3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 5"/>
    <w:basedOn w:val="a"/>
    <w:uiPriority w:val="99"/>
    <w:rsid w:val="00445A96"/>
    <w:pPr>
      <w:shd w:val="clear" w:color="auto" w:fill="FFFFFF"/>
      <w:autoSpaceDE/>
      <w:autoSpaceDN/>
      <w:adjustRightInd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c">
    <w:name w:val="Table Grid"/>
    <w:basedOn w:val="a1"/>
    <w:uiPriority w:val="59"/>
    <w:rsid w:val="0037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1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B21C2A736715BFA93FF651059741176A1A9043B89987B039E0FA68D2F77D2830286B99DACB977FBDB956060EW8n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B21C2A736715BFA93FF651059741176B199140BB9A87B039E0FA68D2F77D2822283395DBC18F7EBDAC00574BDF154EC1C48ED8E49C89C6WDn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C5AC31DA8E800CECE84BE7E335D18CE234D8E99863E7DB6F1DEF2E332CD2D27E0B00615C6E85A78CE830F4068068B6170F2E3281CB97M3q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DBB7-5F92-430D-A03F-88DCB2C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МАЛЕВА ЕКАТЕРИНА ГРИГОРЬЕВНА</dc:creator>
  <cp:lastModifiedBy>Дом</cp:lastModifiedBy>
  <cp:revision>2</cp:revision>
  <cp:lastPrinted>2020-05-26T16:24:00Z</cp:lastPrinted>
  <dcterms:created xsi:type="dcterms:W3CDTF">2020-07-22T09:51:00Z</dcterms:created>
  <dcterms:modified xsi:type="dcterms:W3CDTF">2020-07-22T09:51:00Z</dcterms:modified>
</cp:coreProperties>
</file>