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E70" w:rsidRPr="00102094" w:rsidRDefault="00102094" w:rsidP="008C0E70">
      <w:pPr>
        <w:spacing w:line="240" w:lineRule="atLeast"/>
        <w:ind w:right="-286"/>
        <w:jc w:val="right"/>
      </w:pPr>
      <w:bookmarkStart w:id="0" w:name="_GoBack"/>
      <w:bookmarkEnd w:id="0"/>
      <w:r>
        <w:t>Проект</w:t>
      </w:r>
    </w:p>
    <w:p w:rsidR="008C0E70" w:rsidRDefault="008C0E70" w:rsidP="008C0E70">
      <w:pPr>
        <w:spacing w:line="240" w:lineRule="atLeast"/>
        <w:jc w:val="right"/>
        <w:rPr>
          <w:lang w:val="en-US"/>
        </w:rPr>
      </w:pPr>
    </w:p>
    <w:p w:rsidR="008C0E70" w:rsidRDefault="008C0E70" w:rsidP="008C0E70">
      <w:pPr>
        <w:pStyle w:val="1"/>
        <w:spacing w:line="240" w:lineRule="atLeast"/>
      </w:pPr>
    </w:p>
    <w:p w:rsidR="008C0E70" w:rsidRDefault="008C0E70" w:rsidP="008C0E70">
      <w:pPr>
        <w:pStyle w:val="1"/>
        <w:spacing w:line="240" w:lineRule="atLeast"/>
      </w:pPr>
    </w:p>
    <w:p w:rsidR="008C0E70" w:rsidRDefault="008C0E70" w:rsidP="008C0E70">
      <w:pPr>
        <w:pStyle w:val="1"/>
        <w:spacing w:line="240" w:lineRule="atLeast"/>
      </w:pPr>
    </w:p>
    <w:p w:rsidR="008C0E70" w:rsidRDefault="008C0E70" w:rsidP="008C0E70">
      <w:pPr>
        <w:pStyle w:val="1"/>
        <w:rPr>
          <w:sz w:val="16"/>
        </w:rPr>
      </w:pPr>
    </w:p>
    <w:p w:rsidR="008C0E70" w:rsidRDefault="008C0E70" w:rsidP="008C0E70">
      <w:pPr>
        <w:pStyle w:val="3"/>
        <w:spacing w:after="60"/>
        <w:jc w:val="center"/>
      </w:pPr>
      <w:r>
        <w:t>ПРАВИТЕЛЬСТВО   РОССИЙСКОЙ   ФЕДЕРАЦИИ</w:t>
      </w:r>
    </w:p>
    <w:p w:rsidR="008C0E70" w:rsidRDefault="008C0E70" w:rsidP="008C0E70">
      <w:pPr>
        <w:pStyle w:val="2"/>
        <w:spacing w:line="180" w:lineRule="exact"/>
        <w:rPr>
          <w:sz w:val="26"/>
        </w:rPr>
      </w:pPr>
    </w:p>
    <w:p w:rsidR="008C0E70" w:rsidRDefault="00FE13EC" w:rsidP="008C0E70">
      <w:pPr>
        <w:pStyle w:val="a7"/>
        <w:spacing w:line="240" w:lineRule="auto"/>
        <w:rPr>
          <w:spacing w:val="-14"/>
          <w:sz w:val="30"/>
        </w:rPr>
      </w:pPr>
      <w:r>
        <w:rPr>
          <w:spacing w:val="-14"/>
          <w:sz w:val="30"/>
        </w:rPr>
        <w:t>П О С Т А Н О В Л Е Н И Е</w:t>
      </w:r>
    </w:p>
    <w:p w:rsidR="008C0E70" w:rsidRDefault="008C0E70" w:rsidP="008C0E70">
      <w:pPr>
        <w:pStyle w:val="2"/>
        <w:rPr>
          <w:sz w:val="28"/>
        </w:rPr>
      </w:pPr>
    </w:p>
    <w:p w:rsidR="008C0E70" w:rsidRPr="00131958" w:rsidRDefault="008C0E70" w:rsidP="008C0E70">
      <w:pPr>
        <w:pStyle w:val="a8"/>
        <w:spacing w:before="0" w:after="0"/>
      </w:pPr>
      <w:r>
        <w:t>от</w:t>
      </w:r>
      <w:r w:rsidRPr="00131958">
        <w:t xml:space="preserve"> </w:t>
      </w:r>
      <w:bookmarkStart w:id="1" w:name="From"/>
      <w:bookmarkEnd w:id="1"/>
      <w:r w:rsidR="00646595">
        <w:t>«__» ______________</w:t>
      </w:r>
      <w:r w:rsidR="009B2695">
        <w:t xml:space="preserve"> 2020</w:t>
      </w:r>
      <w:r w:rsidRPr="00131958">
        <w:t xml:space="preserve"> г. </w:t>
      </w:r>
      <w:r>
        <w:t>№</w:t>
      </w:r>
      <w:bookmarkStart w:id="2" w:name="SignNumber"/>
      <w:bookmarkEnd w:id="2"/>
      <w:r w:rsidR="00646595">
        <w:t>____</w:t>
      </w:r>
    </w:p>
    <w:p w:rsidR="008C0E70" w:rsidRPr="00131958" w:rsidRDefault="008C0E70" w:rsidP="008C0E70">
      <w:pPr>
        <w:pStyle w:val="1"/>
        <w:spacing w:line="200" w:lineRule="exact"/>
        <w:rPr>
          <w:sz w:val="20"/>
          <w:lang w:val="ru-RU"/>
        </w:rPr>
      </w:pPr>
    </w:p>
    <w:p w:rsidR="008C0E70" w:rsidRDefault="008C0E70" w:rsidP="008C0E70">
      <w:pPr>
        <w:pStyle w:val="1"/>
        <w:rPr>
          <w:smallCaps/>
          <w:spacing w:val="14"/>
          <w:sz w:val="20"/>
          <w:lang w:val="ru-RU"/>
        </w:rPr>
      </w:pPr>
      <w:r>
        <w:rPr>
          <w:smallCaps/>
          <w:spacing w:val="14"/>
          <w:sz w:val="20"/>
          <w:lang w:val="ru-RU"/>
        </w:rPr>
        <w:t>МОСКВА</w:t>
      </w:r>
    </w:p>
    <w:p w:rsidR="00517A26" w:rsidRDefault="00517A26" w:rsidP="00641D0D">
      <w:pPr>
        <w:spacing w:line="240" w:lineRule="atLeast"/>
        <w:jc w:val="center"/>
        <w:rPr>
          <w:rFonts w:ascii="Times New Roman" w:hAnsi="Times New Roman"/>
          <w:b/>
        </w:rPr>
      </w:pPr>
      <w:bookmarkStart w:id="3" w:name="Docname"/>
      <w:bookmarkEnd w:id="3"/>
    </w:p>
    <w:p w:rsidR="00CD4EB0" w:rsidRDefault="00B337C9" w:rsidP="00CD4EB0">
      <w:pPr>
        <w:spacing w:line="240" w:lineRule="atLeas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 ВНЕСЕНИИ ИЗМЕНЕНИЙ В</w:t>
      </w:r>
      <w:r w:rsidR="00CD4EB0" w:rsidRPr="00CD4EB0">
        <w:rPr>
          <w:rFonts w:ascii="Times New Roman" w:hAnsi="Times New Roman"/>
          <w:b/>
        </w:rPr>
        <w:t xml:space="preserve"> </w:t>
      </w:r>
      <w:r w:rsidR="00CD4EB0">
        <w:rPr>
          <w:rFonts w:ascii="Times New Roman" w:hAnsi="Times New Roman"/>
          <w:b/>
        </w:rPr>
        <w:t>ПРАВИЛА</w:t>
      </w:r>
    </w:p>
    <w:p w:rsidR="00CD4EB0" w:rsidRPr="00CD4EB0" w:rsidRDefault="00CD4EB0" w:rsidP="00CD4EB0">
      <w:pPr>
        <w:spacing w:line="240" w:lineRule="atLeast"/>
        <w:jc w:val="center"/>
        <w:rPr>
          <w:rFonts w:ascii="Times New Roman" w:hAnsi="Times New Roman"/>
          <w:b/>
        </w:rPr>
      </w:pPr>
      <w:r w:rsidRPr="00CD4EB0">
        <w:rPr>
          <w:rFonts w:ascii="Times New Roman" w:hAnsi="Times New Roman"/>
          <w:b/>
        </w:rPr>
        <w:t xml:space="preserve">ФОРМИРОВАНИЯ И ПРЕДОСТАВЛЕНИЯ </w:t>
      </w:r>
    </w:p>
    <w:p w:rsidR="00CD4EB0" w:rsidRPr="00CD4EB0" w:rsidRDefault="00CD4EB0" w:rsidP="00CD4EB0">
      <w:pPr>
        <w:spacing w:line="240" w:lineRule="atLeast"/>
        <w:jc w:val="center"/>
        <w:rPr>
          <w:rFonts w:ascii="Times New Roman" w:hAnsi="Times New Roman"/>
          <w:b/>
        </w:rPr>
      </w:pPr>
      <w:r w:rsidRPr="00CD4EB0">
        <w:rPr>
          <w:rFonts w:ascii="Times New Roman" w:hAnsi="Times New Roman"/>
          <w:b/>
        </w:rPr>
        <w:t xml:space="preserve">ИЗ ФЕДЕРАЛЬНОГО БЮДЖЕТА ЕДИНОЙ СУБВЕНЦИИ </w:t>
      </w:r>
    </w:p>
    <w:p w:rsidR="00CD4EB0" w:rsidRPr="00CD4EB0" w:rsidRDefault="00CD4EB0" w:rsidP="00CD4EB0">
      <w:pPr>
        <w:spacing w:line="240" w:lineRule="atLeast"/>
        <w:jc w:val="center"/>
        <w:rPr>
          <w:rFonts w:ascii="Times New Roman" w:hAnsi="Times New Roman"/>
          <w:b/>
        </w:rPr>
      </w:pPr>
      <w:r w:rsidRPr="00CD4EB0">
        <w:rPr>
          <w:rFonts w:ascii="Times New Roman" w:hAnsi="Times New Roman"/>
          <w:b/>
        </w:rPr>
        <w:t xml:space="preserve">БЮДЖЕТАМ </w:t>
      </w:r>
      <w:r w:rsidR="00224F19">
        <w:rPr>
          <w:rFonts w:ascii="Times New Roman" w:hAnsi="Times New Roman"/>
          <w:b/>
        </w:rPr>
        <w:t>СУБЪЕКТОВ РОССИЙСКОЙ ФЕДЕРАЦИИ</w:t>
      </w:r>
    </w:p>
    <w:p w:rsidR="00517A26" w:rsidRDefault="00517A26" w:rsidP="00517A26">
      <w:pPr>
        <w:spacing w:line="240" w:lineRule="atLeast"/>
        <w:rPr>
          <w:rFonts w:ascii="Times New Roman" w:hAnsi="Times New Roman"/>
        </w:rPr>
      </w:pPr>
    </w:p>
    <w:p w:rsidR="00517A26" w:rsidRDefault="00517A26" w:rsidP="00517A26">
      <w:pPr>
        <w:spacing w:line="240" w:lineRule="atLeast"/>
        <w:rPr>
          <w:rFonts w:ascii="Times New Roman" w:hAnsi="Times New Roman"/>
        </w:rPr>
      </w:pPr>
    </w:p>
    <w:p w:rsidR="00B337C9" w:rsidRDefault="00B337C9" w:rsidP="0060796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Правительство Российской Федерации п</w:t>
      </w:r>
      <w:r w:rsidR="001D192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 w:rsidR="001D192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 w:rsidR="001D192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</w:t>
      </w:r>
      <w:r w:rsidR="001D192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</w:t>
      </w:r>
      <w:r w:rsidR="001D192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</w:t>
      </w:r>
      <w:r w:rsidR="001D192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 w:rsidR="001D192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 w:rsidR="001D192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</w:t>
      </w:r>
      <w:r w:rsidR="001D192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я</w:t>
      </w:r>
      <w:r w:rsidR="001D192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е</w:t>
      </w:r>
      <w:r w:rsidR="001D192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т:</w:t>
      </w:r>
    </w:p>
    <w:p w:rsidR="00B337C9" w:rsidRDefault="00B337C9" w:rsidP="00CD4EB0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1. Утвердить прилагаемые изменения, которые вносятся в</w:t>
      </w:r>
      <w:r w:rsidRPr="00B337C9">
        <w:rPr>
          <w:rFonts w:ascii="Times New Roman" w:hAnsi="Times New Roman"/>
        </w:rPr>
        <w:t xml:space="preserve"> </w:t>
      </w:r>
      <w:r w:rsidR="00CD4EB0" w:rsidRPr="00CD4EB0">
        <w:rPr>
          <w:rFonts w:ascii="Times New Roman" w:hAnsi="Times New Roman"/>
        </w:rPr>
        <w:t>Правила формирования и предоставления из федерального бюджета единой субвенции бюджетам субъектов Российской Федерации, утвержденны</w:t>
      </w:r>
      <w:r w:rsidR="00CD4EB0">
        <w:rPr>
          <w:rFonts w:ascii="Times New Roman" w:hAnsi="Times New Roman"/>
        </w:rPr>
        <w:t>е</w:t>
      </w:r>
      <w:r w:rsidR="00CD4EB0" w:rsidRPr="00CD4EB0">
        <w:rPr>
          <w:rFonts w:ascii="Times New Roman" w:hAnsi="Times New Roman"/>
        </w:rPr>
        <w:t xml:space="preserve"> постановлением </w:t>
      </w:r>
      <w:r>
        <w:rPr>
          <w:rFonts w:ascii="Times New Roman" w:hAnsi="Times New Roman"/>
        </w:rPr>
        <w:t xml:space="preserve">Правительства Российской Федерации от 27 марта 2013 г. № 275 «Об утверждении </w:t>
      </w:r>
      <w:r w:rsidR="00760253">
        <w:rPr>
          <w:rFonts w:ascii="Times New Roman" w:hAnsi="Times New Roman"/>
        </w:rPr>
        <w:t>П</w:t>
      </w:r>
      <w:r>
        <w:rPr>
          <w:rFonts w:ascii="Times New Roman" w:hAnsi="Times New Roman"/>
        </w:rPr>
        <w:t>равил формирования и предоставления из федерального бюджета единой субвенции бюджетам субъектов Российской Федерации»</w:t>
      </w:r>
      <w:r w:rsidR="001D1926" w:rsidRPr="001D1926">
        <w:rPr>
          <w:rFonts w:cs="Times New Roman CYR"/>
          <w:szCs w:val="28"/>
        </w:rPr>
        <w:t xml:space="preserve"> </w:t>
      </w:r>
      <w:r w:rsidR="001D1926">
        <w:rPr>
          <w:rFonts w:cs="Times New Roman CYR"/>
          <w:szCs w:val="28"/>
        </w:rPr>
        <w:t>(</w:t>
      </w:r>
      <w:r w:rsidR="001D1926" w:rsidRPr="00A670F3">
        <w:rPr>
          <w:rFonts w:cs="Times New Roman CYR"/>
          <w:szCs w:val="28"/>
        </w:rPr>
        <w:t xml:space="preserve">Собрание законодательства Российской Федерации, 2013, № 13, ст. 1576; </w:t>
      </w:r>
      <w:r w:rsidR="003C153B" w:rsidRPr="00A670F3">
        <w:rPr>
          <w:rFonts w:cs="Times New Roman CYR"/>
          <w:szCs w:val="28"/>
        </w:rPr>
        <w:t xml:space="preserve"> 2015, № </w:t>
      </w:r>
      <w:r w:rsidR="00016069">
        <w:rPr>
          <w:rFonts w:cs="Times New Roman CYR"/>
          <w:szCs w:val="28"/>
        </w:rPr>
        <w:t>1, ст. 252</w:t>
      </w:r>
      <w:r w:rsidR="001D1926" w:rsidRPr="00A670F3">
        <w:rPr>
          <w:rFonts w:cs="Times New Roman CYR"/>
          <w:szCs w:val="28"/>
        </w:rPr>
        <w:t>)</w:t>
      </w:r>
      <w:r w:rsidRPr="00A670F3">
        <w:rPr>
          <w:rFonts w:ascii="Times New Roman" w:hAnsi="Times New Roman"/>
        </w:rPr>
        <w:t>.</w:t>
      </w:r>
    </w:p>
    <w:p w:rsidR="00B337C9" w:rsidRDefault="00B337C9" w:rsidP="0060796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1D1926">
        <w:rPr>
          <w:rFonts w:ascii="Times New Roman" w:hAnsi="Times New Roman"/>
          <w:szCs w:val="28"/>
        </w:rPr>
        <w:t xml:space="preserve">Настоящее постановление распространяется на правоотношения, возникшие </w:t>
      </w:r>
      <w:r w:rsidR="00FB2035">
        <w:rPr>
          <w:rFonts w:ascii="Times New Roman" w:hAnsi="Times New Roman"/>
          <w:szCs w:val="28"/>
        </w:rPr>
        <w:t>с</w:t>
      </w:r>
      <w:r w:rsidR="009F7E69">
        <w:rPr>
          <w:rFonts w:ascii="Times New Roman" w:hAnsi="Times New Roman"/>
          <w:szCs w:val="28"/>
        </w:rPr>
        <w:t xml:space="preserve"> 5</w:t>
      </w:r>
      <w:r w:rsidR="00361E00">
        <w:rPr>
          <w:rFonts w:ascii="Times New Roman" w:hAnsi="Times New Roman"/>
          <w:szCs w:val="28"/>
        </w:rPr>
        <w:t xml:space="preserve"> июня 2020 года.</w:t>
      </w:r>
      <w:r w:rsidR="00A0790D">
        <w:rPr>
          <w:rFonts w:ascii="Times New Roman" w:hAnsi="Times New Roman"/>
          <w:szCs w:val="28"/>
        </w:rPr>
        <w:t xml:space="preserve"> </w:t>
      </w:r>
    </w:p>
    <w:p w:rsidR="004C760E" w:rsidRDefault="004C760E" w:rsidP="00607966">
      <w:pPr>
        <w:ind w:firstLine="709"/>
        <w:rPr>
          <w:rFonts w:ascii="Times New Roman" w:hAnsi="Times New Roman"/>
        </w:rPr>
      </w:pPr>
    </w:p>
    <w:p w:rsidR="004C760E" w:rsidRDefault="004C760E" w:rsidP="00607966">
      <w:pPr>
        <w:ind w:firstLine="709"/>
        <w:rPr>
          <w:rFonts w:ascii="Times New Roman" w:hAnsi="Times New Roman"/>
        </w:rPr>
      </w:pPr>
    </w:p>
    <w:p w:rsidR="004C760E" w:rsidRDefault="004C760E" w:rsidP="004C760E">
      <w:pPr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Правительства</w:t>
      </w:r>
    </w:p>
    <w:p w:rsidR="004C760E" w:rsidRDefault="004C760E" w:rsidP="004C760E">
      <w:pPr>
        <w:rPr>
          <w:rFonts w:ascii="Times New Roman" w:hAnsi="Times New Roman"/>
        </w:rPr>
      </w:pPr>
      <w:r>
        <w:rPr>
          <w:rFonts w:ascii="Times New Roman" w:hAnsi="Times New Roman"/>
        </w:rPr>
        <w:t>Российской Федерации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М.Мишустин</w:t>
      </w:r>
    </w:p>
    <w:p w:rsidR="004C760E" w:rsidRDefault="004C760E" w:rsidP="00607966">
      <w:pPr>
        <w:ind w:firstLine="709"/>
        <w:rPr>
          <w:rFonts w:ascii="Times New Roman" w:hAnsi="Times New Roman"/>
        </w:rPr>
      </w:pPr>
    </w:p>
    <w:p w:rsidR="004C760E" w:rsidRDefault="004C760E" w:rsidP="00607966">
      <w:pPr>
        <w:ind w:firstLine="709"/>
        <w:rPr>
          <w:rFonts w:ascii="Times New Roman" w:hAnsi="Times New Roman"/>
        </w:rPr>
      </w:pPr>
    </w:p>
    <w:p w:rsidR="004C760E" w:rsidRDefault="004C760E" w:rsidP="00607966">
      <w:pPr>
        <w:ind w:firstLine="709"/>
        <w:rPr>
          <w:rFonts w:ascii="Times New Roman" w:hAnsi="Times New Roman"/>
        </w:rPr>
      </w:pPr>
    </w:p>
    <w:p w:rsidR="00A0790D" w:rsidRDefault="00A0790D" w:rsidP="004C760E">
      <w:pPr>
        <w:ind w:left="4536"/>
        <w:jc w:val="center"/>
        <w:rPr>
          <w:rFonts w:ascii="Times New Roman" w:hAnsi="Times New Roman"/>
        </w:rPr>
      </w:pPr>
    </w:p>
    <w:p w:rsidR="00016069" w:rsidRDefault="00016069" w:rsidP="004C760E">
      <w:pPr>
        <w:ind w:left="4536"/>
        <w:jc w:val="center"/>
        <w:rPr>
          <w:rFonts w:ascii="Times New Roman" w:hAnsi="Times New Roman"/>
        </w:rPr>
      </w:pPr>
    </w:p>
    <w:p w:rsidR="00016069" w:rsidRDefault="00016069" w:rsidP="004C760E">
      <w:pPr>
        <w:ind w:left="4536"/>
        <w:jc w:val="center"/>
        <w:rPr>
          <w:rFonts w:ascii="Times New Roman" w:hAnsi="Times New Roman"/>
        </w:rPr>
      </w:pPr>
    </w:p>
    <w:p w:rsidR="004C760E" w:rsidRPr="00ED3EE7" w:rsidRDefault="004C760E" w:rsidP="004C760E">
      <w:pPr>
        <w:ind w:left="453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Утверждены</w:t>
      </w:r>
      <w:r>
        <w:rPr>
          <w:rFonts w:ascii="Times New Roman" w:hAnsi="Times New Roman"/>
        </w:rPr>
        <w:br/>
        <w:t>постановлением Правительства</w:t>
      </w:r>
      <w:r>
        <w:rPr>
          <w:rFonts w:ascii="Times New Roman" w:hAnsi="Times New Roman"/>
        </w:rPr>
        <w:br/>
        <w:t>Российской Федерации</w:t>
      </w:r>
      <w:r>
        <w:rPr>
          <w:rFonts w:ascii="Times New Roman" w:hAnsi="Times New Roman"/>
        </w:rPr>
        <w:br/>
        <w:t>от</w:t>
      </w:r>
      <w:r w:rsidRPr="00ED3EE7">
        <w:rPr>
          <w:rFonts w:ascii="Times New Roman" w:hAnsi="Times New Roman"/>
          <w:u w:val="single"/>
        </w:rPr>
        <w:tab/>
      </w:r>
      <w:r w:rsidRPr="00ED3EE7">
        <w:rPr>
          <w:rFonts w:ascii="Times New Roman" w:hAnsi="Times New Roman"/>
          <w:u w:val="single"/>
        </w:rPr>
        <w:tab/>
      </w:r>
      <w:r w:rsidRPr="00ED3EE7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2020 г. №</w:t>
      </w:r>
      <w:r w:rsidRPr="00ED3EE7">
        <w:rPr>
          <w:rFonts w:ascii="Times New Roman" w:hAnsi="Times New Roman"/>
          <w:u w:val="single"/>
        </w:rPr>
        <w:tab/>
      </w:r>
      <w:r w:rsidR="00ED3EE7">
        <w:rPr>
          <w:rFonts w:ascii="Times New Roman" w:hAnsi="Times New Roman"/>
          <w:u w:val="single"/>
        </w:rPr>
        <w:tab/>
      </w:r>
    </w:p>
    <w:p w:rsidR="004C760E" w:rsidRDefault="004C760E" w:rsidP="00607966">
      <w:pPr>
        <w:ind w:firstLine="709"/>
        <w:rPr>
          <w:rFonts w:ascii="Times New Roman" w:hAnsi="Times New Roman"/>
        </w:rPr>
      </w:pPr>
    </w:p>
    <w:p w:rsidR="004C760E" w:rsidRDefault="004C760E" w:rsidP="00A3245E">
      <w:pPr>
        <w:ind w:left="709"/>
        <w:jc w:val="center"/>
        <w:rPr>
          <w:rFonts w:ascii="Times New Roman" w:hAnsi="Times New Roman"/>
        </w:rPr>
      </w:pPr>
      <w:r w:rsidRPr="004C760E">
        <w:rPr>
          <w:rFonts w:ascii="Times New Roman" w:hAnsi="Times New Roman"/>
          <w:b/>
        </w:rPr>
        <w:t>И З М Е Н Е Н И Я,</w:t>
      </w:r>
      <w:r w:rsidRPr="004C760E">
        <w:rPr>
          <w:rFonts w:ascii="Times New Roman" w:hAnsi="Times New Roman"/>
          <w:b/>
        </w:rPr>
        <w:br/>
        <w:t xml:space="preserve">которые вносятся в </w:t>
      </w:r>
      <w:r w:rsidR="00A3245E">
        <w:rPr>
          <w:rFonts w:ascii="Times New Roman" w:hAnsi="Times New Roman"/>
          <w:b/>
        </w:rPr>
        <w:t>Правила</w:t>
      </w:r>
      <w:r w:rsidR="00A3245E" w:rsidRPr="00A3245E">
        <w:rPr>
          <w:rFonts w:ascii="Times New Roman" w:hAnsi="Times New Roman"/>
          <w:b/>
        </w:rPr>
        <w:t xml:space="preserve"> формирования и предоставления </w:t>
      </w:r>
      <w:r w:rsidR="00A3245E">
        <w:rPr>
          <w:rFonts w:ascii="Times New Roman" w:hAnsi="Times New Roman"/>
          <w:b/>
        </w:rPr>
        <w:br/>
      </w:r>
      <w:r w:rsidR="00A3245E" w:rsidRPr="00A3245E">
        <w:rPr>
          <w:rFonts w:ascii="Times New Roman" w:hAnsi="Times New Roman"/>
          <w:b/>
        </w:rPr>
        <w:t xml:space="preserve">из федерального бюджета единой субвенции </w:t>
      </w:r>
      <w:r w:rsidR="00A3245E">
        <w:rPr>
          <w:rFonts w:ascii="Times New Roman" w:hAnsi="Times New Roman"/>
          <w:b/>
        </w:rPr>
        <w:br/>
      </w:r>
      <w:r w:rsidR="00A3245E" w:rsidRPr="00A3245E">
        <w:rPr>
          <w:rFonts w:ascii="Times New Roman" w:hAnsi="Times New Roman"/>
          <w:b/>
        </w:rPr>
        <w:t xml:space="preserve">бюджетам </w:t>
      </w:r>
      <w:r w:rsidR="00224F19">
        <w:rPr>
          <w:rFonts w:ascii="Times New Roman" w:hAnsi="Times New Roman"/>
          <w:b/>
        </w:rPr>
        <w:t>субъектов Российской Федерации</w:t>
      </w:r>
    </w:p>
    <w:p w:rsidR="00A3245E" w:rsidRDefault="00A3245E" w:rsidP="00607966">
      <w:pPr>
        <w:ind w:firstLine="709"/>
        <w:rPr>
          <w:rFonts w:ascii="Times New Roman" w:hAnsi="Times New Roman"/>
        </w:rPr>
      </w:pPr>
    </w:p>
    <w:p w:rsidR="004C533B" w:rsidRDefault="00FE13EC" w:rsidP="0060796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BD7288">
        <w:rPr>
          <w:rFonts w:ascii="Times New Roman" w:hAnsi="Times New Roman"/>
        </w:rPr>
        <w:t>А</w:t>
      </w:r>
      <w:r w:rsidR="001D1926" w:rsidRPr="001D1926">
        <w:rPr>
          <w:rFonts w:ascii="Times New Roman" w:hAnsi="Times New Roman"/>
        </w:rPr>
        <w:t xml:space="preserve">бзацы первый и второй </w:t>
      </w:r>
      <w:r w:rsidR="00BD7288">
        <w:rPr>
          <w:rFonts w:ascii="Times New Roman" w:hAnsi="Times New Roman"/>
        </w:rPr>
        <w:t xml:space="preserve">пункта 6 </w:t>
      </w:r>
      <w:r w:rsidR="001D1926" w:rsidRPr="001D1926">
        <w:rPr>
          <w:rFonts w:ascii="Times New Roman" w:hAnsi="Times New Roman"/>
        </w:rPr>
        <w:t>изложить в следующей редакции:</w:t>
      </w:r>
    </w:p>
    <w:p w:rsidR="001D1926" w:rsidRPr="008A6472" w:rsidRDefault="001D1926" w:rsidP="001D192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«6. </w:t>
      </w:r>
      <w:r w:rsidRPr="008A6472">
        <w:rPr>
          <w:rFonts w:ascii="Times New Roman" w:hAnsi="Times New Roman"/>
        </w:rPr>
        <w:t>Единая субвенция предоставляется бюджетам субъектов Российской Федерации в пределах лимитов бюджетных обязательств, доведенных до Министерства финансов Российской Федерации как получателя средств федерального бюджета на предоставление субвенций, формирующих единую субвенцию.</w:t>
      </w:r>
    </w:p>
    <w:p w:rsidR="001D1926" w:rsidRDefault="001D1926" w:rsidP="001D1926">
      <w:pPr>
        <w:ind w:firstLine="709"/>
        <w:rPr>
          <w:rFonts w:ascii="Times New Roman" w:hAnsi="Times New Roman"/>
        </w:rPr>
      </w:pPr>
      <w:r w:rsidRPr="008A6472">
        <w:rPr>
          <w:rFonts w:ascii="Times New Roman" w:hAnsi="Times New Roman"/>
        </w:rPr>
        <w:t>Перечисление единой субвенции осуществляется в установленном порядке на счет</w:t>
      </w:r>
      <w:r w:rsidR="0043661A">
        <w:rPr>
          <w:rFonts w:ascii="Times New Roman" w:hAnsi="Times New Roman"/>
        </w:rPr>
        <w:t>а</w:t>
      </w:r>
      <w:r w:rsidRPr="008A6472">
        <w:rPr>
          <w:rFonts w:ascii="Times New Roman" w:hAnsi="Times New Roman"/>
        </w:rPr>
        <w:t xml:space="preserve"> </w:t>
      </w:r>
      <w:r w:rsidR="00487698">
        <w:rPr>
          <w:rFonts w:ascii="Times New Roman" w:hAnsi="Times New Roman"/>
        </w:rPr>
        <w:t>территориальных</w:t>
      </w:r>
      <w:r w:rsidRPr="008A6472">
        <w:rPr>
          <w:rFonts w:ascii="Times New Roman" w:hAnsi="Times New Roman"/>
        </w:rPr>
        <w:t xml:space="preserve"> орган</w:t>
      </w:r>
      <w:r w:rsidR="00487698">
        <w:rPr>
          <w:rFonts w:ascii="Times New Roman" w:hAnsi="Times New Roman"/>
        </w:rPr>
        <w:t>ов</w:t>
      </w:r>
      <w:r w:rsidRPr="008A6472">
        <w:rPr>
          <w:rFonts w:ascii="Times New Roman" w:hAnsi="Times New Roman"/>
        </w:rPr>
        <w:t xml:space="preserve"> Федерального казначейства</w:t>
      </w:r>
      <w:r w:rsidR="00190A5E">
        <w:rPr>
          <w:rFonts w:ascii="Times New Roman" w:hAnsi="Times New Roman"/>
        </w:rPr>
        <w:t>,</w:t>
      </w:r>
      <w:r w:rsidR="00190A5E" w:rsidRPr="00190A5E">
        <w:rPr>
          <w:rFonts w:ascii="Times New Roman" w:hAnsi="Times New Roman"/>
        </w:rPr>
        <w:t xml:space="preserve"> </w:t>
      </w:r>
      <w:r w:rsidR="00190A5E" w:rsidRPr="008A6472">
        <w:rPr>
          <w:rFonts w:ascii="Times New Roman" w:hAnsi="Times New Roman"/>
        </w:rPr>
        <w:t>открыты</w:t>
      </w:r>
      <w:r w:rsidR="00487698">
        <w:rPr>
          <w:rFonts w:ascii="Times New Roman" w:hAnsi="Times New Roman"/>
        </w:rPr>
        <w:t xml:space="preserve">е </w:t>
      </w:r>
      <w:r w:rsidR="00190A5E">
        <w:rPr>
          <w:rFonts w:ascii="Times New Roman" w:hAnsi="Times New Roman"/>
        </w:rPr>
        <w:t>в учреждени</w:t>
      </w:r>
      <w:r w:rsidR="0007290A">
        <w:rPr>
          <w:rFonts w:ascii="Times New Roman" w:hAnsi="Times New Roman"/>
        </w:rPr>
        <w:t>ях</w:t>
      </w:r>
      <w:r w:rsidRPr="008A6472">
        <w:rPr>
          <w:rFonts w:ascii="Times New Roman" w:hAnsi="Times New Roman"/>
        </w:rPr>
        <w:t xml:space="preserve"> Центрального банка Российской Федерации для учета операций со средствами бюджет</w:t>
      </w:r>
      <w:r w:rsidR="00487698">
        <w:rPr>
          <w:rFonts w:ascii="Times New Roman" w:hAnsi="Times New Roman"/>
        </w:rPr>
        <w:t>ов</w:t>
      </w:r>
      <w:r w:rsidRPr="008A6472">
        <w:rPr>
          <w:rFonts w:ascii="Times New Roman" w:hAnsi="Times New Roman"/>
        </w:rPr>
        <w:t xml:space="preserve"> субъект</w:t>
      </w:r>
      <w:r w:rsidR="00487698">
        <w:rPr>
          <w:rFonts w:ascii="Times New Roman" w:hAnsi="Times New Roman"/>
        </w:rPr>
        <w:t>ов</w:t>
      </w:r>
      <w:r w:rsidRPr="008A6472">
        <w:rPr>
          <w:rFonts w:ascii="Times New Roman" w:hAnsi="Times New Roman"/>
        </w:rPr>
        <w:t xml:space="preserve"> Российской Федерации.</w:t>
      </w:r>
      <w:r w:rsidR="00BD7288">
        <w:rPr>
          <w:rFonts w:ascii="Times New Roman" w:hAnsi="Times New Roman"/>
        </w:rPr>
        <w:t>».</w:t>
      </w:r>
    </w:p>
    <w:p w:rsidR="00454078" w:rsidRDefault="001D1926" w:rsidP="001D192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AE08EE">
        <w:rPr>
          <w:rFonts w:ascii="Times New Roman" w:hAnsi="Times New Roman"/>
        </w:rPr>
        <w:t>В пункте 14</w:t>
      </w:r>
      <w:r w:rsidR="00454078">
        <w:rPr>
          <w:rFonts w:ascii="Times New Roman" w:hAnsi="Times New Roman"/>
        </w:rPr>
        <w:t>:</w:t>
      </w:r>
    </w:p>
    <w:p w:rsidR="001D1926" w:rsidRDefault="00454078" w:rsidP="001D192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а)</w:t>
      </w:r>
      <w:r w:rsidR="00AE08EE">
        <w:rPr>
          <w:rFonts w:ascii="Times New Roman" w:hAnsi="Times New Roman"/>
        </w:rPr>
        <w:t xml:space="preserve"> а</w:t>
      </w:r>
      <w:r w:rsidR="001D1926">
        <w:rPr>
          <w:rFonts w:ascii="Times New Roman" w:hAnsi="Times New Roman"/>
        </w:rPr>
        <w:t>бза</w:t>
      </w:r>
      <w:r w:rsidR="00AE08EE">
        <w:rPr>
          <w:rFonts w:ascii="Times New Roman" w:hAnsi="Times New Roman"/>
        </w:rPr>
        <w:t xml:space="preserve">ц первый </w:t>
      </w:r>
      <w:r w:rsidR="001D1926">
        <w:rPr>
          <w:rFonts w:ascii="Times New Roman" w:hAnsi="Times New Roman"/>
        </w:rPr>
        <w:t>после слов «</w:t>
      </w:r>
      <w:r w:rsidR="001D1926" w:rsidRPr="001D1926">
        <w:rPr>
          <w:rFonts w:ascii="Times New Roman" w:hAnsi="Times New Roman"/>
        </w:rPr>
        <w:t>в целях финансового обеспечения которых предусмотрены субвенции, формирующие единую субвенцию</w:t>
      </w:r>
      <w:r w:rsidR="00E1106F">
        <w:rPr>
          <w:rFonts w:ascii="Times New Roman" w:hAnsi="Times New Roman"/>
        </w:rPr>
        <w:t>» дополнить словами «</w:t>
      </w:r>
      <w:r w:rsidR="00E1106F" w:rsidRPr="00E1106F">
        <w:rPr>
          <w:rFonts w:ascii="Times New Roman" w:hAnsi="Times New Roman"/>
        </w:rPr>
        <w:t>(за исключением субвенций, источником финансового обеспечения которых являются бюджетные ассигнования резервного фонда Правительства Российской Федерации)</w:t>
      </w:r>
      <w:r w:rsidR="00E1106F">
        <w:rPr>
          <w:rFonts w:ascii="Times New Roman" w:hAnsi="Times New Roman"/>
        </w:rPr>
        <w:t>»</w:t>
      </w:r>
      <w:r w:rsidR="006A0648">
        <w:rPr>
          <w:rFonts w:ascii="Times New Roman" w:hAnsi="Times New Roman"/>
        </w:rPr>
        <w:t>;</w:t>
      </w:r>
    </w:p>
    <w:p w:rsidR="00AE08EE" w:rsidRDefault="00454078" w:rsidP="001D192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б)</w:t>
      </w:r>
      <w:r w:rsidR="006A0648">
        <w:rPr>
          <w:rFonts w:ascii="Times New Roman" w:hAnsi="Times New Roman"/>
        </w:rPr>
        <w:t xml:space="preserve"> </w:t>
      </w:r>
      <w:r w:rsidR="00BD7288">
        <w:rPr>
          <w:rFonts w:ascii="Times New Roman" w:hAnsi="Times New Roman"/>
        </w:rPr>
        <w:t xml:space="preserve">после абзаца первого </w:t>
      </w:r>
      <w:r w:rsidR="006A0648">
        <w:rPr>
          <w:rFonts w:ascii="Times New Roman" w:hAnsi="Times New Roman"/>
        </w:rPr>
        <w:t>дополнить абзацем следующего содержания:</w:t>
      </w:r>
    </w:p>
    <w:p w:rsidR="00A07A75" w:rsidRDefault="006A0648" w:rsidP="00BD7288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6A0648">
        <w:rPr>
          <w:rFonts w:ascii="Times New Roman" w:hAnsi="Times New Roman"/>
        </w:rPr>
        <w:t>Перераспределение субвенций, источником финансового обеспечения которых являются бюджетные ассигнования резервного фонда Правительства Российской Федерации, в рамках субвенций, формирующих единую субвенцию, не допускается.</w:t>
      </w:r>
      <w:r w:rsidR="00BD7288">
        <w:rPr>
          <w:rFonts w:ascii="Times New Roman" w:hAnsi="Times New Roman"/>
        </w:rPr>
        <w:t>».</w:t>
      </w:r>
    </w:p>
    <w:sectPr w:rsidR="00A07A75" w:rsidSect="00131958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8" w:right="1418" w:bottom="1418" w:left="1418" w:header="720" w:footer="720" w:gutter="0"/>
      <w:paperSrc w:first="1" w:other="1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1C1" w:rsidRDefault="00B931C1">
      <w:r>
        <w:separator/>
      </w:r>
    </w:p>
  </w:endnote>
  <w:endnote w:type="continuationSeparator" w:id="0">
    <w:p w:rsidR="00B931C1" w:rsidRDefault="00B93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229" w:rsidRDefault="00231229">
    <w:pPr>
      <w:pStyle w:val="a4"/>
      <w:tabs>
        <w:tab w:val="clear" w:pos="4153"/>
        <w:tab w:val="clear" w:pos="8306"/>
        <w:tab w:val="center" w:pos="4820"/>
        <w:tab w:val="right" w:pos="9072"/>
      </w:tabs>
      <w:rPr>
        <w:rFonts w:ascii="Times New Roman" w:hAnsi="Times New Roman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229" w:rsidRDefault="00231229">
    <w:pPr>
      <w:pStyle w:val="a4"/>
      <w:tabs>
        <w:tab w:val="clear" w:pos="4153"/>
        <w:tab w:val="clear" w:pos="8306"/>
        <w:tab w:val="center" w:pos="4820"/>
        <w:tab w:val="right" w:pos="9072"/>
      </w:tabs>
      <w:rPr>
        <w:rFonts w:ascii="Times New Roman" w:hAnsi="Times New Roman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1C1" w:rsidRDefault="00B931C1">
      <w:r>
        <w:separator/>
      </w:r>
    </w:p>
  </w:footnote>
  <w:footnote w:type="continuationSeparator" w:id="0">
    <w:p w:rsidR="00B931C1" w:rsidRDefault="00B931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958" w:rsidRDefault="00131958" w:rsidP="00231229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25EC8">
      <w:rPr>
        <w:rStyle w:val="a6"/>
        <w:noProof/>
      </w:rPr>
      <w:t>2</w:t>
    </w:r>
    <w:r>
      <w:rPr>
        <w:rStyle w:val="a6"/>
      </w:rPr>
      <w:fldChar w:fldCharType="end"/>
    </w:r>
  </w:p>
  <w:p w:rsidR="00231229" w:rsidRDefault="00231229">
    <w:pPr>
      <w:pStyle w:val="a3"/>
      <w:tabs>
        <w:tab w:val="clear" w:pos="4153"/>
        <w:tab w:val="clear" w:pos="8306"/>
      </w:tabs>
      <w:jc w:val="center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229" w:rsidRDefault="00231229">
    <w:pPr>
      <w:pStyle w:val="a3"/>
      <w:tabs>
        <w:tab w:val="clear" w:pos="4153"/>
        <w:tab w:val="clear" w:pos="8306"/>
      </w:tabs>
      <w:jc w:val="center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A26"/>
    <w:rsid w:val="00004140"/>
    <w:rsid w:val="00006125"/>
    <w:rsid w:val="00016069"/>
    <w:rsid w:val="0001772F"/>
    <w:rsid w:val="0007290A"/>
    <w:rsid w:val="000931B1"/>
    <w:rsid w:val="000A3905"/>
    <w:rsid w:val="000C2AE5"/>
    <w:rsid w:val="000E0EE7"/>
    <w:rsid w:val="00102094"/>
    <w:rsid w:val="001020D6"/>
    <w:rsid w:val="0011519F"/>
    <w:rsid w:val="00124BD2"/>
    <w:rsid w:val="00131958"/>
    <w:rsid w:val="00165A46"/>
    <w:rsid w:val="00165F21"/>
    <w:rsid w:val="00167392"/>
    <w:rsid w:val="00176C09"/>
    <w:rsid w:val="0018660E"/>
    <w:rsid w:val="001901CB"/>
    <w:rsid w:val="00190A5E"/>
    <w:rsid w:val="001B24D8"/>
    <w:rsid w:val="001D1926"/>
    <w:rsid w:val="00202F85"/>
    <w:rsid w:val="00224F19"/>
    <w:rsid w:val="00231229"/>
    <w:rsid w:val="002313DB"/>
    <w:rsid w:val="0024239F"/>
    <w:rsid w:val="00245784"/>
    <w:rsid w:val="0026094E"/>
    <w:rsid w:val="002651F4"/>
    <w:rsid w:val="00280737"/>
    <w:rsid w:val="002C2071"/>
    <w:rsid w:val="002F7CF5"/>
    <w:rsid w:val="00323772"/>
    <w:rsid w:val="003349CB"/>
    <w:rsid w:val="00341B8A"/>
    <w:rsid w:val="0034581C"/>
    <w:rsid w:val="003520E3"/>
    <w:rsid w:val="00361E00"/>
    <w:rsid w:val="00372E63"/>
    <w:rsid w:val="00391999"/>
    <w:rsid w:val="003925ED"/>
    <w:rsid w:val="00394A1D"/>
    <w:rsid w:val="003A1703"/>
    <w:rsid w:val="003B0079"/>
    <w:rsid w:val="003C0021"/>
    <w:rsid w:val="003C038C"/>
    <w:rsid w:val="003C153B"/>
    <w:rsid w:val="003C656C"/>
    <w:rsid w:val="003C7E66"/>
    <w:rsid w:val="0041761E"/>
    <w:rsid w:val="0043661A"/>
    <w:rsid w:val="00450A47"/>
    <w:rsid w:val="00454078"/>
    <w:rsid w:val="00460ABF"/>
    <w:rsid w:val="00487698"/>
    <w:rsid w:val="004A6175"/>
    <w:rsid w:val="004C533B"/>
    <w:rsid w:val="004C6740"/>
    <w:rsid w:val="004C760E"/>
    <w:rsid w:val="00505D46"/>
    <w:rsid w:val="00515FDA"/>
    <w:rsid w:val="00517A26"/>
    <w:rsid w:val="005616A0"/>
    <w:rsid w:val="005665E0"/>
    <w:rsid w:val="00572DD5"/>
    <w:rsid w:val="0057311E"/>
    <w:rsid w:val="005A16FB"/>
    <w:rsid w:val="005A78B2"/>
    <w:rsid w:val="005B57E5"/>
    <w:rsid w:val="005E3EC4"/>
    <w:rsid w:val="005F5BDA"/>
    <w:rsid w:val="00601073"/>
    <w:rsid w:val="00603021"/>
    <w:rsid w:val="00607966"/>
    <w:rsid w:val="00610315"/>
    <w:rsid w:val="00623462"/>
    <w:rsid w:val="006309FB"/>
    <w:rsid w:val="00641D0D"/>
    <w:rsid w:val="00645948"/>
    <w:rsid w:val="00646595"/>
    <w:rsid w:val="00654294"/>
    <w:rsid w:val="0066589C"/>
    <w:rsid w:val="00691909"/>
    <w:rsid w:val="0069387A"/>
    <w:rsid w:val="006A0648"/>
    <w:rsid w:val="006E0ED4"/>
    <w:rsid w:val="006E6595"/>
    <w:rsid w:val="006F01CF"/>
    <w:rsid w:val="007002ED"/>
    <w:rsid w:val="0070761E"/>
    <w:rsid w:val="00714B2C"/>
    <w:rsid w:val="00730595"/>
    <w:rsid w:val="00730626"/>
    <w:rsid w:val="00756919"/>
    <w:rsid w:val="00760253"/>
    <w:rsid w:val="0076557E"/>
    <w:rsid w:val="00793823"/>
    <w:rsid w:val="007D323F"/>
    <w:rsid w:val="00825EC8"/>
    <w:rsid w:val="00833EEB"/>
    <w:rsid w:val="00845CA6"/>
    <w:rsid w:val="00854D87"/>
    <w:rsid w:val="00882F7E"/>
    <w:rsid w:val="008A6472"/>
    <w:rsid w:val="008B1603"/>
    <w:rsid w:val="008B2780"/>
    <w:rsid w:val="008C0E70"/>
    <w:rsid w:val="008E56BC"/>
    <w:rsid w:val="008F1B3F"/>
    <w:rsid w:val="008F4CB3"/>
    <w:rsid w:val="00923CDE"/>
    <w:rsid w:val="00945EB0"/>
    <w:rsid w:val="00981738"/>
    <w:rsid w:val="009830B6"/>
    <w:rsid w:val="00995D10"/>
    <w:rsid w:val="009B2695"/>
    <w:rsid w:val="009B5455"/>
    <w:rsid w:val="009C3177"/>
    <w:rsid w:val="009E1206"/>
    <w:rsid w:val="009F7E69"/>
    <w:rsid w:val="00A0790D"/>
    <w:rsid w:val="00A07A75"/>
    <w:rsid w:val="00A225B4"/>
    <w:rsid w:val="00A30DC4"/>
    <w:rsid w:val="00A3245E"/>
    <w:rsid w:val="00A4539C"/>
    <w:rsid w:val="00A4780C"/>
    <w:rsid w:val="00A6523C"/>
    <w:rsid w:val="00A670F3"/>
    <w:rsid w:val="00A9057E"/>
    <w:rsid w:val="00A91E7D"/>
    <w:rsid w:val="00AD5B21"/>
    <w:rsid w:val="00AE08EE"/>
    <w:rsid w:val="00AE1303"/>
    <w:rsid w:val="00AF54B1"/>
    <w:rsid w:val="00B05D7A"/>
    <w:rsid w:val="00B10050"/>
    <w:rsid w:val="00B337C9"/>
    <w:rsid w:val="00B62335"/>
    <w:rsid w:val="00B63A36"/>
    <w:rsid w:val="00B842B1"/>
    <w:rsid w:val="00B931C1"/>
    <w:rsid w:val="00BA2FBA"/>
    <w:rsid w:val="00BA47EA"/>
    <w:rsid w:val="00BB4B27"/>
    <w:rsid w:val="00BC2D69"/>
    <w:rsid w:val="00BC6072"/>
    <w:rsid w:val="00BD2345"/>
    <w:rsid w:val="00BD2CD3"/>
    <w:rsid w:val="00BD3090"/>
    <w:rsid w:val="00BD37F4"/>
    <w:rsid w:val="00BD7288"/>
    <w:rsid w:val="00BE69C4"/>
    <w:rsid w:val="00BF7712"/>
    <w:rsid w:val="00C24C3D"/>
    <w:rsid w:val="00C3679B"/>
    <w:rsid w:val="00C374A6"/>
    <w:rsid w:val="00C43F6C"/>
    <w:rsid w:val="00C526A8"/>
    <w:rsid w:val="00C8283D"/>
    <w:rsid w:val="00C83D59"/>
    <w:rsid w:val="00C85F98"/>
    <w:rsid w:val="00CB028F"/>
    <w:rsid w:val="00CC3AB2"/>
    <w:rsid w:val="00CD4EB0"/>
    <w:rsid w:val="00CF0216"/>
    <w:rsid w:val="00CF1B32"/>
    <w:rsid w:val="00CF5C20"/>
    <w:rsid w:val="00D16812"/>
    <w:rsid w:val="00D321C4"/>
    <w:rsid w:val="00D41786"/>
    <w:rsid w:val="00D62DFA"/>
    <w:rsid w:val="00D64AF1"/>
    <w:rsid w:val="00D769B7"/>
    <w:rsid w:val="00D9377D"/>
    <w:rsid w:val="00DB67CF"/>
    <w:rsid w:val="00DD1B59"/>
    <w:rsid w:val="00DE61EB"/>
    <w:rsid w:val="00E1106F"/>
    <w:rsid w:val="00E11C96"/>
    <w:rsid w:val="00E11EF2"/>
    <w:rsid w:val="00E150A0"/>
    <w:rsid w:val="00E57D49"/>
    <w:rsid w:val="00E72DD5"/>
    <w:rsid w:val="00E858FB"/>
    <w:rsid w:val="00EA2D4E"/>
    <w:rsid w:val="00ED3EE7"/>
    <w:rsid w:val="00EF282B"/>
    <w:rsid w:val="00EF6116"/>
    <w:rsid w:val="00F03D40"/>
    <w:rsid w:val="00F45B20"/>
    <w:rsid w:val="00F515CF"/>
    <w:rsid w:val="00F56CCB"/>
    <w:rsid w:val="00F61E4E"/>
    <w:rsid w:val="00F92373"/>
    <w:rsid w:val="00FB2035"/>
    <w:rsid w:val="00FB21C3"/>
    <w:rsid w:val="00FE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7A26"/>
    <w:pPr>
      <w:spacing w:line="360" w:lineRule="atLeast"/>
      <w:jc w:val="both"/>
    </w:pPr>
    <w:rPr>
      <w:sz w:val="28"/>
    </w:rPr>
  </w:style>
  <w:style w:type="paragraph" w:styleId="3">
    <w:name w:val="heading 3"/>
    <w:basedOn w:val="a"/>
    <w:next w:val="a"/>
    <w:qFormat/>
    <w:rsid w:val="008C0E70"/>
    <w:pPr>
      <w:keepNext/>
      <w:spacing w:line="240" w:lineRule="auto"/>
      <w:outlineLvl w:val="2"/>
    </w:pPr>
    <w:rPr>
      <w:rFonts w:ascii="Times New Roman" w:hAnsi="Times New Roman"/>
      <w:b/>
      <w:spacing w:val="-20"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customStyle="1" w:styleId="a7">
    <w:name w:val="Постановление"/>
    <w:basedOn w:val="a"/>
    <w:rsid w:val="008C0E70"/>
    <w:pPr>
      <w:jc w:val="center"/>
    </w:pPr>
    <w:rPr>
      <w:rFonts w:ascii="Times New Roman" w:hAnsi="Times New Roman"/>
      <w:spacing w:val="6"/>
      <w:sz w:val="32"/>
    </w:rPr>
  </w:style>
  <w:style w:type="paragraph" w:customStyle="1" w:styleId="2">
    <w:name w:val="Вертикальный отступ 2"/>
    <w:basedOn w:val="a"/>
    <w:rsid w:val="008C0E70"/>
    <w:pPr>
      <w:spacing w:line="240" w:lineRule="auto"/>
      <w:jc w:val="center"/>
    </w:pPr>
    <w:rPr>
      <w:rFonts w:ascii="Times New Roman" w:hAnsi="Times New Roman"/>
      <w:b/>
      <w:sz w:val="32"/>
    </w:rPr>
  </w:style>
  <w:style w:type="paragraph" w:customStyle="1" w:styleId="1">
    <w:name w:val="Вертикальный отступ 1"/>
    <w:basedOn w:val="a"/>
    <w:rsid w:val="008C0E70"/>
    <w:pPr>
      <w:spacing w:line="240" w:lineRule="auto"/>
      <w:jc w:val="center"/>
    </w:pPr>
    <w:rPr>
      <w:rFonts w:ascii="Times New Roman" w:hAnsi="Times New Roman"/>
      <w:lang w:val="en-US"/>
    </w:rPr>
  </w:style>
  <w:style w:type="paragraph" w:customStyle="1" w:styleId="a8">
    <w:name w:val="Номер"/>
    <w:basedOn w:val="a"/>
    <w:rsid w:val="008C0E70"/>
    <w:pPr>
      <w:spacing w:before="60" w:after="60" w:line="240" w:lineRule="auto"/>
      <w:jc w:val="center"/>
    </w:pPr>
    <w:rPr>
      <w:rFonts w:ascii="Times New Roman" w:hAnsi="Times New Roman"/>
    </w:rPr>
  </w:style>
  <w:style w:type="paragraph" w:styleId="a9">
    <w:name w:val="Balloon Text"/>
    <w:basedOn w:val="a"/>
    <w:semiHidden/>
    <w:rsid w:val="00131958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link w:val="a4"/>
    <w:uiPriority w:val="99"/>
    <w:rsid w:val="00CC3AB2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7A26"/>
    <w:pPr>
      <w:spacing w:line="360" w:lineRule="atLeast"/>
      <w:jc w:val="both"/>
    </w:pPr>
    <w:rPr>
      <w:sz w:val="28"/>
    </w:rPr>
  </w:style>
  <w:style w:type="paragraph" w:styleId="3">
    <w:name w:val="heading 3"/>
    <w:basedOn w:val="a"/>
    <w:next w:val="a"/>
    <w:qFormat/>
    <w:rsid w:val="008C0E70"/>
    <w:pPr>
      <w:keepNext/>
      <w:spacing w:line="240" w:lineRule="auto"/>
      <w:outlineLvl w:val="2"/>
    </w:pPr>
    <w:rPr>
      <w:rFonts w:ascii="Times New Roman" w:hAnsi="Times New Roman"/>
      <w:b/>
      <w:spacing w:val="-20"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customStyle="1" w:styleId="a7">
    <w:name w:val="Постановление"/>
    <w:basedOn w:val="a"/>
    <w:rsid w:val="008C0E70"/>
    <w:pPr>
      <w:jc w:val="center"/>
    </w:pPr>
    <w:rPr>
      <w:rFonts w:ascii="Times New Roman" w:hAnsi="Times New Roman"/>
      <w:spacing w:val="6"/>
      <w:sz w:val="32"/>
    </w:rPr>
  </w:style>
  <w:style w:type="paragraph" w:customStyle="1" w:styleId="2">
    <w:name w:val="Вертикальный отступ 2"/>
    <w:basedOn w:val="a"/>
    <w:rsid w:val="008C0E70"/>
    <w:pPr>
      <w:spacing w:line="240" w:lineRule="auto"/>
      <w:jc w:val="center"/>
    </w:pPr>
    <w:rPr>
      <w:rFonts w:ascii="Times New Roman" w:hAnsi="Times New Roman"/>
      <w:b/>
      <w:sz w:val="32"/>
    </w:rPr>
  </w:style>
  <w:style w:type="paragraph" w:customStyle="1" w:styleId="1">
    <w:name w:val="Вертикальный отступ 1"/>
    <w:basedOn w:val="a"/>
    <w:rsid w:val="008C0E70"/>
    <w:pPr>
      <w:spacing w:line="240" w:lineRule="auto"/>
      <w:jc w:val="center"/>
    </w:pPr>
    <w:rPr>
      <w:rFonts w:ascii="Times New Roman" w:hAnsi="Times New Roman"/>
      <w:lang w:val="en-US"/>
    </w:rPr>
  </w:style>
  <w:style w:type="paragraph" w:customStyle="1" w:styleId="a8">
    <w:name w:val="Номер"/>
    <w:basedOn w:val="a"/>
    <w:rsid w:val="008C0E70"/>
    <w:pPr>
      <w:spacing w:before="60" w:after="60" w:line="240" w:lineRule="auto"/>
      <w:jc w:val="center"/>
    </w:pPr>
    <w:rPr>
      <w:rFonts w:ascii="Times New Roman" w:hAnsi="Times New Roman"/>
    </w:rPr>
  </w:style>
  <w:style w:type="paragraph" w:styleId="a9">
    <w:name w:val="Balloon Text"/>
    <w:basedOn w:val="a"/>
    <w:semiHidden/>
    <w:rsid w:val="00131958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link w:val="a4"/>
    <w:uiPriority w:val="99"/>
    <w:rsid w:val="00CC3AB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7DC0D-D319-4241-A1A0-C704C5CB0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Об утверждении Правил формирования и предоставления  из федерального бюджета единой субвенции бюджетам субъектов Российской Федерации</dc:subject>
  <dc:creator>ZivotkevichTI</dc:creator>
  <cp:lastModifiedBy>Дом</cp:lastModifiedBy>
  <cp:revision>2</cp:revision>
  <cp:lastPrinted>2020-07-02T12:57:00Z</cp:lastPrinted>
  <dcterms:created xsi:type="dcterms:W3CDTF">2020-07-08T11:23:00Z</dcterms:created>
  <dcterms:modified xsi:type="dcterms:W3CDTF">2020-07-08T11:23:00Z</dcterms:modified>
</cp:coreProperties>
</file>